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0E00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3l14tpw26q7n" w:colFirst="0" w:colLast="0"/>
      <w:bookmarkEnd w:id="0"/>
      <w:r>
        <w:rPr>
          <w:b/>
          <w:color w:val="000000"/>
          <w:sz w:val="22"/>
          <w:szCs w:val="22"/>
        </w:rPr>
        <w:t>Parte 1: Investigación teórica</w:t>
      </w:r>
    </w:p>
    <w:p w14:paraId="26F52E02" w14:textId="77777777" w:rsidR="007A4408" w:rsidRDefault="00000000">
      <w:pPr>
        <w:numPr>
          <w:ilvl w:val="0"/>
          <w:numId w:val="2"/>
        </w:numPr>
        <w:spacing w:before="240"/>
      </w:pPr>
      <w:r>
        <w:t>Breve investigación sobre topologías de red (estrella, bus, malla, árbol, híbrida).</w:t>
      </w:r>
    </w:p>
    <w:p w14:paraId="01DE4B0A" w14:textId="77777777" w:rsidR="007A4408" w:rsidRDefault="007A4408" w:rsidP="007A4408">
      <w:pPr>
        <w:spacing w:before="240"/>
        <w:ind w:left="720"/>
        <w:rPr>
          <w:color w:val="0070C0"/>
        </w:rPr>
      </w:pPr>
      <w:r>
        <w:rPr>
          <w:color w:val="0070C0"/>
        </w:rPr>
        <w:t>Topología</w:t>
      </w:r>
    </w:p>
    <w:p w14:paraId="03A5F6E4" w14:textId="51AD62ED" w:rsidR="007A4408" w:rsidRDefault="007A4408" w:rsidP="007A4408">
      <w:pPr>
        <w:spacing w:before="240"/>
        <w:ind w:left="720"/>
        <w:rPr>
          <w:color w:val="0070C0"/>
        </w:rPr>
      </w:pPr>
      <w:r>
        <w:rPr>
          <w:color w:val="0070C0"/>
        </w:rPr>
        <w:t>Bus: Usa un único cable que conecta todos los nodos incluidos. El cable principal actúa como columna vertebral de toda la red. Una de las computadoras de la</w:t>
      </w:r>
      <w:r w:rsidR="00025B55">
        <w:rPr>
          <w:color w:val="0070C0"/>
        </w:rPr>
        <w:t xml:space="preserve"> red actúa como servidor del ordenador. Cuando tiene dos puntos finales, se conoce como topología de bus lineal.</w:t>
      </w:r>
    </w:p>
    <w:p w14:paraId="6BB310D9" w14:textId="77777777" w:rsidR="00025B55" w:rsidRDefault="007A4408" w:rsidP="007A4408">
      <w:pPr>
        <w:spacing w:before="240"/>
        <w:ind w:left="720"/>
      </w:pPr>
      <w:r>
        <w:rPr>
          <w:noProof/>
        </w:rPr>
        <w:drawing>
          <wp:inline distT="0" distB="0" distL="0" distR="0" wp14:anchorId="7EC179DB" wp14:editId="5185EF7D">
            <wp:extent cx="2118596" cy="1171575"/>
            <wp:effectExtent l="0" t="0" r="0" b="0"/>
            <wp:docPr id="1627930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0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7776" cy="117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0EE5" w14:textId="77777777" w:rsidR="00296D01" w:rsidRDefault="00025B55" w:rsidP="00296D01">
      <w:pPr>
        <w:spacing w:before="240"/>
        <w:ind w:left="720"/>
        <w:rPr>
          <w:color w:val="0070C0"/>
        </w:rPr>
      </w:pPr>
      <w:r>
        <w:rPr>
          <w:color w:val="0070C0"/>
        </w:rPr>
        <w:t xml:space="preserve">Anillo: Cada dispositivo </w:t>
      </w:r>
      <w:r w:rsidR="003B25BC">
        <w:rPr>
          <w:color w:val="0070C0"/>
        </w:rPr>
        <w:t>tiene exactament</w:t>
      </w:r>
      <w:r w:rsidR="00296D01">
        <w:rPr>
          <w:color w:val="0070C0"/>
        </w:rPr>
        <w:t xml:space="preserve">e </w:t>
      </w:r>
      <w:r w:rsidR="00296D01" w:rsidRPr="00296D01">
        <w:rPr>
          <w:color w:val="0070C0"/>
        </w:rPr>
        <w:t>dos dispositivos vecinos para fines de comunicación. Se denomina topología en anillo porque su formación es como un anillo.</w:t>
      </w:r>
    </w:p>
    <w:p w14:paraId="5F5AD488" w14:textId="77777777" w:rsidR="00296D01" w:rsidRDefault="00296D01" w:rsidP="00296D01">
      <w:pPr>
        <w:spacing w:before="240"/>
        <w:ind w:left="720"/>
        <w:rPr>
          <w:color w:val="0070C0"/>
        </w:rPr>
      </w:pPr>
      <w:r>
        <w:rPr>
          <w:noProof/>
        </w:rPr>
        <w:drawing>
          <wp:inline distT="0" distB="0" distL="0" distR="0" wp14:anchorId="7FEEEEE9" wp14:editId="65150198">
            <wp:extent cx="2076226" cy="1168012"/>
            <wp:effectExtent l="0" t="0" r="635" b="0"/>
            <wp:docPr id="35664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223" cy="117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EDB2" w14:textId="77777777" w:rsidR="00296D01" w:rsidRDefault="00296D01" w:rsidP="00296D01">
      <w:pPr>
        <w:spacing w:before="240"/>
        <w:ind w:left="720"/>
        <w:rPr>
          <w:color w:val="0070C0"/>
        </w:rPr>
      </w:pPr>
    </w:p>
    <w:p w14:paraId="54CBBA6D" w14:textId="77777777" w:rsidR="009873CC" w:rsidRDefault="00296D01" w:rsidP="00296D01">
      <w:pPr>
        <w:spacing w:before="240"/>
        <w:ind w:left="720"/>
        <w:rPr>
          <w:color w:val="0070C0"/>
        </w:rPr>
      </w:pPr>
      <w:r>
        <w:rPr>
          <w:color w:val="0070C0"/>
        </w:rPr>
        <w:t xml:space="preserve">Malla: </w:t>
      </w:r>
      <w:r w:rsidRPr="00296D01">
        <w:rPr>
          <w:color w:val="0070C0"/>
        </w:rPr>
        <w:t>En este tipo de topología, la mayoría de los dispositivos están conectados de manera casi similar a la topología completa.</w:t>
      </w:r>
    </w:p>
    <w:p w14:paraId="10B75432" w14:textId="77777777" w:rsidR="009873CC" w:rsidRDefault="009873CC" w:rsidP="00296D01">
      <w:pPr>
        <w:spacing w:before="240"/>
        <w:ind w:left="720"/>
        <w:rPr>
          <w:color w:val="0070C0"/>
        </w:rPr>
      </w:pPr>
      <w:r>
        <w:rPr>
          <w:noProof/>
        </w:rPr>
        <w:drawing>
          <wp:inline distT="0" distB="0" distL="0" distR="0" wp14:anchorId="078CD157" wp14:editId="77A95B25">
            <wp:extent cx="1396280" cy="989703"/>
            <wp:effectExtent l="0" t="0" r="0" b="1270"/>
            <wp:docPr id="35277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743" cy="99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C465" w14:textId="120B736D" w:rsidR="004B0C92" w:rsidRDefault="004B0C92" w:rsidP="00296D01">
      <w:pPr>
        <w:spacing w:before="240"/>
        <w:ind w:left="720"/>
        <w:rPr>
          <w:color w:val="0070C0"/>
        </w:rPr>
      </w:pPr>
      <w:r>
        <w:rPr>
          <w:color w:val="0070C0"/>
        </w:rPr>
        <w:t>Estrella: Es una configuración para una red de área local en la que cada uno de los nodos están conectados a un punto de conexión central. Es una de las configuraciones de red más usuales.</w:t>
      </w:r>
    </w:p>
    <w:p w14:paraId="720C8A13" w14:textId="1DC39745" w:rsidR="004B0C92" w:rsidRDefault="004B0C92" w:rsidP="00296D01">
      <w:pPr>
        <w:spacing w:before="240"/>
        <w:ind w:left="720"/>
        <w:rPr>
          <w:color w:val="0070C0"/>
        </w:rPr>
      </w:pPr>
      <w:r>
        <w:rPr>
          <w:noProof/>
        </w:rPr>
        <w:drawing>
          <wp:inline distT="0" distB="0" distL="0" distR="0" wp14:anchorId="703D2844" wp14:editId="31FAEE51">
            <wp:extent cx="1195157" cy="672353"/>
            <wp:effectExtent l="0" t="0" r="5080" b="0"/>
            <wp:docPr id="502389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648" cy="68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6EF1" w14:textId="3FFC63B4" w:rsidR="004B0C92" w:rsidRDefault="004B0C92" w:rsidP="00296D01">
      <w:pPr>
        <w:spacing w:before="240"/>
        <w:ind w:left="720"/>
        <w:rPr>
          <w:color w:val="0070C0"/>
        </w:rPr>
      </w:pPr>
      <w:r>
        <w:rPr>
          <w:color w:val="0070C0"/>
        </w:rPr>
        <w:lastRenderedPageBreak/>
        <w:t>Anillo doble: Es un tipo de topología de red en la que utilizan dos anillos separados de nodos para proporcionar rutas redundantes entre los nodos.</w:t>
      </w:r>
    </w:p>
    <w:p w14:paraId="4CF6D34B" w14:textId="164B3396" w:rsidR="004B0C92" w:rsidRDefault="004B0C92" w:rsidP="00296D01">
      <w:pPr>
        <w:spacing w:before="240"/>
        <w:ind w:left="720"/>
        <w:rPr>
          <w:color w:val="0070C0"/>
        </w:rPr>
      </w:pPr>
      <w:r>
        <w:rPr>
          <w:noProof/>
        </w:rPr>
        <w:drawing>
          <wp:inline distT="0" distB="0" distL="0" distR="0" wp14:anchorId="09AD5E2B" wp14:editId="2BA89FEA">
            <wp:extent cx="1151068" cy="1109196"/>
            <wp:effectExtent l="0" t="0" r="0" b="0"/>
            <wp:docPr id="12998407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38" cy="11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3023" w14:textId="68AD314C" w:rsidR="004B0C92" w:rsidRDefault="004B0C92" w:rsidP="00296D01">
      <w:pPr>
        <w:spacing w:before="240"/>
        <w:ind w:left="720"/>
        <w:rPr>
          <w:color w:val="0070C0"/>
        </w:rPr>
      </w:pPr>
      <w:r>
        <w:rPr>
          <w:color w:val="0070C0"/>
        </w:rPr>
        <w:t>Árbol: Es la combinación de la topología de bus y en estrella</w:t>
      </w:r>
      <w:r w:rsidR="00A0667F">
        <w:rPr>
          <w:color w:val="0070C0"/>
        </w:rPr>
        <w:t>. Esta combinación permite a los usuarios tener varios servidores en la red.</w:t>
      </w:r>
    </w:p>
    <w:p w14:paraId="7950A698" w14:textId="784BAFBF" w:rsidR="004B0C92" w:rsidRDefault="004B0C92" w:rsidP="00296D01">
      <w:pPr>
        <w:spacing w:before="240"/>
        <w:ind w:left="720"/>
        <w:rPr>
          <w:color w:val="0070C0"/>
        </w:rPr>
      </w:pPr>
      <w:r>
        <w:rPr>
          <w:noProof/>
        </w:rPr>
        <w:drawing>
          <wp:inline distT="0" distB="0" distL="0" distR="0" wp14:anchorId="2F800FFF" wp14:editId="288FDC16">
            <wp:extent cx="1188720" cy="668732"/>
            <wp:effectExtent l="0" t="0" r="0" b="0"/>
            <wp:docPr id="8882615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916" cy="67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B288" w14:textId="5766196E" w:rsidR="004B0C92" w:rsidRDefault="004B0C92" w:rsidP="00296D01">
      <w:pPr>
        <w:spacing w:before="240"/>
        <w:ind w:left="720"/>
        <w:rPr>
          <w:color w:val="0070C0"/>
        </w:rPr>
      </w:pPr>
      <w:r>
        <w:rPr>
          <w:color w:val="0070C0"/>
        </w:rPr>
        <w:t>Mixta:</w:t>
      </w:r>
      <w:r w:rsidR="00A0667F">
        <w:rPr>
          <w:color w:val="0070C0"/>
        </w:rPr>
        <w:t xml:space="preserve"> Es un tipo de topología de red que utiliza dos o mas topologías de red diferentes.</w:t>
      </w:r>
    </w:p>
    <w:p w14:paraId="79490706" w14:textId="531CA949" w:rsidR="00A0667F" w:rsidRDefault="00A0667F" w:rsidP="00296D01">
      <w:pPr>
        <w:spacing w:before="240"/>
        <w:ind w:left="720"/>
        <w:rPr>
          <w:color w:val="0070C0"/>
        </w:rPr>
      </w:pPr>
      <w:r>
        <w:rPr>
          <w:noProof/>
        </w:rPr>
        <w:drawing>
          <wp:inline distT="0" distB="0" distL="0" distR="0" wp14:anchorId="5E0F563E" wp14:editId="5891DC67">
            <wp:extent cx="1472432" cy="828339"/>
            <wp:effectExtent l="0" t="0" r="0" b="0"/>
            <wp:docPr id="10148144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158" cy="8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2" w14:textId="6619F9AE" w:rsidR="00960E00" w:rsidRPr="00296D01" w:rsidRDefault="00025B55" w:rsidP="00A0667F">
      <w:pPr>
        <w:spacing w:before="240"/>
        <w:rPr>
          <w:color w:val="0070C0"/>
        </w:rPr>
      </w:pPr>
      <w:r>
        <w:br/>
      </w:r>
    </w:p>
    <w:p w14:paraId="2831A275" w14:textId="77777777" w:rsidR="002F46EA" w:rsidRDefault="00000000">
      <w:pPr>
        <w:numPr>
          <w:ilvl w:val="0"/>
          <w:numId w:val="2"/>
        </w:numPr>
      </w:pPr>
      <w:r>
        <w:t>Conceptos básicos de asignación de IPs: IP estática vs dinámica.</w:t>
      </w:r>
    </w:p>
    <w:p w14:paraId="21F346CF" w14:textId="0CF04074" w:rsidR="002F46EA" w:rsidRDefault="00000000" w:rsidP="002F46EA">
      <w:pPr>
        <w:ind w:left="720"/>
        <w:rPr>
          <w:color w:val="0070C0"/>
        </w:rPr>
      </w:pPr>
      <w:r>
        <w:br/>
      </w:r>
      <w:r w:rsidR="002F46EA">
        <w:rPr>
          <w:color w:val="0070C0"/>
        </w:rPr>
        <w:t>IP estática: Una dirección IP estática es una dirección asignada por tu ISP de forma permanente a un dispositivo. Esta dirección nunca se modifica, aunque si es posible reasignar una nueva.</w:t>
      </w:r>
    </w:p>
    <w:p w14:paraId="5C4D9825" w14:textId="77777777" w:rsidR="002F46EA" w:rsidRDefault="002F46EA" w:rsidP="002F46EA">
      <w:pPr>
        <w:ind w:left="720"/>
        <w:rPr>
          <w:color w:val="0070C0"/>
        </w:rPr>
      </w:pPr>
    </w:p>
    <w:p w14:paraId="59BCD8BA" w14:textId="1FDCF930" w:rsidR="002F46EA" w:rsidRDefault="002F46EA" w:rsidP="002F46EA">
      <w:pPr>
        <w:ind w:left="720"/>
        <w:rPr>
          <w:color w:val="0070C0"/>
        </w:rPr>
      </w:pPr>
      <w:r>
        <w:rPr>
          <w:color w:val="0070C0"/>
        </w:rPr>
        <w:t>IP dinámica: Una dirección IP dinámica es la que asigna tu proveedor de internet al dispositivo que quiere tener acceso a internet. Esta dirección no es fija sino que, cada vez que se reinicia, puede modificarse.</w:t>
      </w:r>
    </w:p>
    <w:p w14:paraId="2CA5A928" w14:textId="77777777" w:rsidR="002F46EA" w:rsidRDefault="002F46EA" w:rsidP="002F46EA">
      <w:pPr>
        <w:ind w:left="720"/>
        <w:rPr>
          <w:color w:val="0070C0"/>
        </w:rPr>
      </w:pPr>
    </w:p>
    <w:p w14:paraId="2D9B510D" w14:textId="77777777" w:rsidR="002F46EA" w:rsidRDefault="002F46EA" w:rsidP="002F46EA">
      <w:pPr>
        <w:ind w:left="720"/>
        <w:rPr>
          <w:color w:val="0070C0"/>
        </w:rPr>
      </w:pPr>
    </w:p>
    <w:p w14:paraId="0781FDE8" w14:textId="77777777" w:rsidR="002F46EA" w:rsidRDefault="002F46EA" w:rsidP="002F46EA">
      <w:pPr>
        <w:ind w:left="720"/>
        <w:rPr>
          <w:color w:val="0070C0"/>
        </w:rPr>
      </w:pPr>
    </w:p>
    <w:p w14:paraId="26DF44AB" w14:textId="77777777" w:rsidR="002F46EA" w:rsidRDefault="002F46EA" w:rsidP="002F46EA">
      <w:pPr>
        <w:ind w:left="720"/>
        <w:rPr>
          <w:color w:val="0070C0"/>
        </w:rPr>
      </w:pPr>
    </w:p>
    <w:p w14:paraId="41496E94" w14:textId="77777777" w:rsidR="002F46EA" w:rsidRDefault="002F46EA" w:rsidP="002F46EA">
      <w:pPr>
        <w:ind w:left="720"/>
        <w:rPr>
          <w:color w:val="0070C0"/>
        </w:rPr>
      </w:pPr>
    </w:p>
    <w:p w14:paraId="34C4F4FB" w14:textId="77777777" w:rsidR="002F46EA" w:rsidRDefault="002F46EA" w:rsidP="002F46EA">
      <w:pPr>
        <w:ind w:left="720"/>
        <w:rPr>
          <w:color w:val="0070C0"/>
        </w:rPr>
      </w:pPr>
    </w:p>
    <w:p w14:paraId="5CC347A0" w14:textId="77777777" w:rsidR="002F46EA" w:rsidRDefault="002F46EA" w:rsidP="002F46EA">
      <w:pPr>
        <w:ind w:left="720"/>
        <w:rPr>
          <w:color w:val="0070C0"/>
        </w:rPr>
      </w:pPr>
    </w:p>
    <w:p w14:paraId="6C45A880" w14:textId="77777777" w:rsidR="002F46EA" w:rsidRDefault="002F46EA" w:rsidP="002F46EA">
      <w:pPr>
        <w:ind w:left="720"/>
        <w:rPr>
          <w:color w:val="0070C0"/>
        </w:rPr>
      </w:pPr>
    </w:p>
    <w:p w14:paraId="0417CC8F" w14:textId="77777777" w:rsidR="002F46EA" w:rsidRDefault="002F46EA" w:rsidP="002F46EA">
      <w:pPr>
        <w:ind w:left="720"/>
        <w:rPr>
          <w:color w:val="0070C0"/>
        </w:rPr>
      </w:pPr>
    </w:p>
    <w:p w14:paraId="0F296327" w14:textId="77777777" w:rsidR="002F46EA" w:rsidRPr="002F46EA" w:rsidRDefault="002F46EA" w:rsidP="002F46EA">
      <w:pPr>
        <w:ind w:left="720"/>
        <w:rPr>
          <w:color w:val="0070C0"/>
        </w:rPr>
      </w:pPr>
    </w:p>
    <w:p w14:paraId="00000004" w14:textId="3D5D919D" w:rsidR="00960E00" w:rsidRDefault="00000000" w:rsidP="002F46EA">
      <w:pPr>
        <w:numPr>
          <w:ilvl w:val="0"/>
          <w:numId w:val="2"/>
        </w:numPr>
        <w:spacing w:after="240"/>
      </w:pPr>
      <w:r>
        <w:lastRenderedPageBreak/>
        <w:t>Fundamentos de redes WiFi: puntos de acceso, roaming, canales, seguridad (WPA2, WPA3).</w:t>
      </w:r>
    </w:p>
    <w:p w14:paraId="4CFE5502" w14:textId="6D3CA025" w:rsidR="002F46EA" w:rsidRDefault="002F46EA" w:rsidP="002F46EA">
      <w:pPr>
        <w:spacing w:after="240"/>
        <w:ind w:left="720"/>
        <w:rPr>
          <w:color w:val="0070C0"/>
        </w:rPr>
      </w:pPr>
      <w:r>
        <w:rPr>
          <w:color w:val="0070C0"/>
        </w:rPr>
        <w:t>Puntos de acceso:</w:t>
      </w:r>
    </w:p>
    <w:p w14:paraId="07F65422" w14:textId="63EDE3C2" w:rsidR="007B0CA4" w:rsidRDefault="007B0CA4" w:rsidP="007B0CA4">
      <w:pPr>
        <w:spacing w:after="240"/>
        <w:ind w:left="1440"/>
        <w:rPr>
          <w:color w:val="0070C0"/>
        </w:rPr>
      </w:pPr>
      <w:r>
        <w:rPr>
          <w:color w:val="0070C0"/>
        </w:rPr>
        <w:t>Punto de acceso tradicional: Un dispositivo dedicado que se conecta a la red mediante un cable ethernet y proyecta una señal WiFi.</w:t>
      </w:r>
    </w:p>
    <w:p w14:paraId="29ACC427" w14:textId="4A4AF216" w:rsidR="007B0CA4" w:rsidRDefault="007B0CA4" w:rsidP="007B0CA4">
      <w:pPr>
        <w:spacing w:after="240"/>
        <w:ind w:left="1440"/>
        <w:rPr>
          <w:color w:val="0070C0"/>
        </w:rPr>
      </w:pPr>
      <w:r>
        <w:rPr>
          <w:color w:val="0070C0"/>
        </w:rPr>
        <w:t>Punto de acceso móvil: Es cuando un dispositivo, normalmente un smartphone o un modem portátil, comparte su conexión de datos móviles y la convierte en WiFi para otros dispositivos.</w:t>
      </w:r>
    </w:p>
    <w:p w14:paraId="10180CE1" w14:textId="04CFA31F" w:rsidR="007B0CA4" w:rsidRDefault="007B0CA4" w:rsidP="007B0CA4">
      <w:pPr>
        <w:spacing w:after="240"/>
        <w:ind w:left="1440"/>
        <w:rPr>
          <w:color w:val="0070C0"/>
        </w:rPr>
      </w:pPr>
      <w:r>
        <w:rPr>
          <w:color w:val="0070C0"/>
        </w:rPr>
        <w:t>Punto de acceso inalámbrico: Es un equipo que no necesita cables para los usuarios finales, basta con que el dispositivo esté dentro del rango de la señal para conectarse.</w:t>
      </w:r>
    </w:p>
    <w:p w14:paraId="31A505B0" w14:textId="1ADB9BC4" w:rsidR="007B0CA4" w:rsidRDefault="007B0CA4" w:rsidP="007B0CA4">
      <w:pPr>
        <w:spacing w:after="240"/>
        <w:ind w:left="1440"/>
        <w:rPr>
          <w:color w:val="0070C0"/>
        </w:rPr>
      </w:pPr>
      <w:r>
        <w:rPr>
          <w:color w:val="0070C0"/>
        </w:rPr>
        <w:t>Punto de acceso en redes: Es como una parte de una arquitectura de red, ayudando a segmenta</w:t>
      </w:r>
      <w:r w:rsidR="000C6E58">
        <w:rPr>
          <w:color w:val="0070C0"/>
        </w:rPr>
        <w:t>r, ampliar o mejorar la conectividad en espacios grandes.</w:t>
      </w:r>
    </w:p>
    <w:p w14:paraId="2BAD6C5E" w14:textId="3EA3760A" w:rsidR="002F46EA" w:rsidRDefault="002F46EA" w:rsidP="002F46EA">
      <w:pPr>
        <w:spacing w:after="240"/>
        <w:ind w:left="720"/>
        <w:rPr>
          <w:color w:val="0070C0"/>
        </w:rPr>
      </w:pPr>
      <w:r>
        <w:rPr>
          <w:color w:val="0070C0"/>
        </w:rPr>
        <w:t>Roaming:</w:t>
      </w:r>
      <w:r w:rsidR="000C6E58">
        <w:rPr>
          <w:color w:val="0070C0"/>
        </w:rPr>
        <w:t xml:space="preserve"> Es la capacidad de un telefono de efectuar y recibir llamados más allá del servicio local de la empresa que brinda la presentación, es decir, un usuario puede comunicarse en paises extranjeros o en regiones donde su compañoa telefonica no opera.</w:t>
      </w:r>
    </w:p>
    <w:p w14:paraId="046409D8" w14:textId="29E65090" w:rsidR="002F46EA" w:rsidRDefault="002F46EA" w:rsidP="002F46EA">
      <w:pPr>
        <w:spacing w:after="240"/>
        <w:ind w:left="720"/>
        <w:rPr>
          <w:color w:val="0070C0"/>
        </w:rPr>
      </w:pPr>
      <w:r>
        <w:rPr>
          <w:color w:val="0070C0"/>
        </w:rPr>
        <w:t>Canales:</w:t>
      </w:r>
    </w:p>
    <w:p w14:paraId="15893E82" w14:textId="73784BEE" w:rsidR="000C6E58" w:rsidRDefault="000C6E58" w:rsidP="000C6E58">
      <w:pPr>
        <w:spacing w:after="240"/>
        <w:ind w:left="1440"/>
        <w:rPr>
          <w:color w:val="0070C0"/>
        </w:rPr>
      </w:pPr>
      <w:r>
        <w:rPr>
          <w:color w:val="0070C0"/>
        </w:rPr>
        <w:t>De entrada: Son los medios a través de los cuales se introduce información a un ordenador.</w:t>
      </w:r>
    </w:p>
    <w:p w14:paraId="2066AD2A" w14:textId="7F509004" w:rsidR="000C6E58" w:rsidRDefault="000C6E58" w:rsidP="000C6E58">
      <w:pPr>
        <w:spacing w:after="240"/>
        <w:ind w:left="1440"/>
        <w:rPr>
          <w:color w:val="0070C0"/>
        </w:rPr>
      </w:pPr>
      <w:r>
        <w:rPr>
          <w:color w:val="0070C0"/>
        </w:rPr>
        <w:t>De salida: Son los medios a través de los cuales el ordenador muestra resultados o envía información hacia dispositivos externos.</w:t>
      </w:r>
    </w:p>
    <w:p w14:paraId="2F8E89B5" w14:textId="3EFAA975" w:rsidR="002F46EA" w:rsidRDefault="002F46EA" w:rsidP="002F46EA">
      <w:pPr>
        <w:spacing w:after="240"/>
        <w:ind w:left="720"/>
        <w:rPr>
          <w:color w:val="0070C0"/>
        </w:rPr>
      </w:pPr>
      <w:r>
        <w:rPr>
          <w:color w:val="0070C0"/>
        </w:rPr>
        <w:t>Seguridad WPA2:</w:t>
      </w:r>
      <w:r w:rsidR="000C6E58">
        <w:rPr>
          <w:color w:val="0070C0"/>
        </w:rPr>
        <w:t xml:space="preserve"> Es el mecanismo de red de seguridad robusta y funciona de modo personal o modo empresarial.</w:t>
      </w:r>
    </w:p>
    <w:p w14:paraId="2E542FA5" w14:textId="067DFCD5" w:rsidR="002F46EA" w:rsidRDefault="002F46EA" w:rsidP="002F46EA">
      <w:pPr>
        <w:spacing w:after="240"/>
        <w:ind w:left="720"/>
        <w:rPr>
          <w:color w:val="0070C0"/>
        </w:rPr>
      </w:pPr>
      <w:r>
        <w:rPr>
          <w:color w:val="0070C0"/>
        </w:rPr>
        <w:t>Seguridad WPA3:</w:t>
      </w:r>
      <w:r w:rsidR="000C6E58">
        <w:rPr>
          <w:color w:val="0070C0"/>
        </w:rPr>
        <w:t xml:space="preserve"> </w:t>
      </w:r>
      <w:r w:rsidR="00A10E2B">
        <w:rPr>
          <w:color w:val="0070C0"/>
        </w:rPr>
        <w:t>Es el protocolo de acceso a WiFi protegido.</w:t>
      </w:r>
    </w:p>
    <w:p w14:paraId="3148DC70" w14:textId="77777777" w:rsidR="002F46EA" w:rsidRDefault="002F46EA" w:rsidP="002F46EA">
      <w:pPr>
        <w:spacing w:after="240"/>
        <w:ind w:left="720"/>
        <w:rPr>
          <w:color w:val="0070C0"/>
        </w:rPr>
      </w:pPr>
    </w:p>
    <w:p w14:paraId="7A30129E" w14:textId="77777777" w:rsidR="002F46EA" w:rsidRDefault="002F46EA" w:rsidP="002F46EA">
      <w:pPr>
        <w:spacing w:after="240"/>
        <w:ind w:left="720"/>
        <w:rPr>
          <w:color w:val="0070C0"/>
        </w:rPr>
      </w:pPr>
    </w:p>
    <w:p w14:paraId="058D3ED2" w14:textId="77777777" w:rsidR="00D228FA" w:rsidRDefault="00D228FA" w:rsidP="002F46EA">
      <w:pPr>
        <w:spacing w:after="240"/>
        <w:ind w:left="720"/>
        <w:rPr>
          <w:color w:val="0070C0"/>
        </w:rPr>
      </w:pPr>
    </w:p>
    <w:p w14:paraId="6ABF9AD7" w14:textId="77777777" w:rsidR="00D228FA" w:rsidRDefault="00D228FA" w:rsidP="002F46EA">
      <w:pPr>
        <w:spacing w:after="240"/>
        <w:ind w:left="720"/>
        <w:rPr>
          <w:color w:val="0070C0"/>
        </w:rPr>
      </w:pPr>
    </w:p>
    <w:p w14:paraId="5C42A702" w14:textId="77777777" w:rsidR="00D228FA" w:rsidRDefault="00D228FA" w:rsidP="002F46EA">
      <w:pPr>
        <w:spacing w:after="240"/>
        <w:ind w:left="720"/>
        <w:rPr>
          <w:color w:val="0070C0"/>
        </w:rPr>
      </w:pPr>
    </w:p>
    <w:p w14:paraId="224CEC6B" w14:textId="77777777" w:rsidR="00D228FA" w:rsidRDefault="00D228FA" w:rsidP="002F46EA">
      <w:pPr>
        <w:spacing w:after="240"/>
        <w:ind w:left="720"/>
        <w:rPr>
          <w:color w:val="0070C0"/>
        </w:rPr>
      </w:pPr>
    </w:p>
    <w:p w14:paraId="067DEFB6" w14:textId="77777777" w:rsidR="00D228FA" w:rsidRPr="002F46EA" w:rsidRDefault="00D228FA" w:rsidP="002F46EA">
      <w:pPr>
        <w:spacing w:after="240"/>
        <w:ind w:left="720"/>
        <w:rPr>
          <w:color w:val="0070C0"/>
        </w:rPr>
      </w:pPr>
    </w:p>
    <w:p w14:paraId="00000005" w14:textId="77777777" w:rsidR="00960E00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m2av4gachpr" w:colFirst="0" w:colLast="0"/>
      <w:bookmarkEnd w:id="1"/>
      <w:r>
        <w:rPr>
          <w:b/>
          <w:color w:val="000000"/>
          <w:sz w:val="22"/>
          <w:szCs w:val="22"/>
        </w:rPr>
        <w:lastRenderedPageBreak/>
        <w:t>Parte 2: Trabajo práctico</w:t>
      </w:r>
    </w:p>
    <w:p w14:paraId="00000006" w14:textId="77777777" w:rsidR="00960E00" w:rsidRDefault="00000000">
      <w:pPr>
        <w:numPr>
          <w:ilvl w:val="0"/>
          <w:numId w:val="1"/>
        </w:numPr>
        <w:spacing w:before="240"/>
      </w:pPr>
      <w:r>
        <w:rPr>
          <w:b/>
        </w:rPr>
        <w:t>Diseño de topologías WiFi</w:t>
      </w:r>
      <w:r>
        <w:rPr>
          <w:b/>
        </w:rPr>
        <w:br/>
      </w:r>
      <w:r>
        <w:t xml:space="preserve"> Proponer un diseño de red WiFi para un escenario específico, por ejemplo:</w:t>
      </w:r>
      <w:r>
        <w:br/>
      </w:r>
    </w:p>
    <w:p w14:paraId="00000007" w14:textId="77777777" w:rsidR="00960E00" w:rsidRDefault="00000000">
      <w:pPr>
        <w:numPr>
          <w:ilvl w:val="1"/>
          <w:numId w:val="1"/>
        </w:numPr>
      </w:pPr>
      <w:r>
        <w:t>Una pequeña oficina con 3-5 usuarios</w:t>
      </w:r>
      <w:r>
        <w:br/>
      </w:r>
    </w:p>
    <w:p w14:paraId="00000008" w14:textId="77777777" w:rsidR="00960E00" w:rsidRDefault="00000000">
      <w:pPr>
        <w:numPr>
          <w:ilvl w:val="1"/>
          <w:numId w:val="1"/>
        </w:numPr>
      </w:pPr>
      <w:r>
        <w:t>Un hogar con varios dispositivos conectados</w:t>
      </w:r>
      <w:r>
        <w:br/>
      </w:r>
    </w:p>
    <w:p w14:paraId="00000009" w14:textId="77777777" w:rsidR="00960E00" w:rsidRDefault="00000000">
      <w:pPr>
        <w:numPr>
          <w:ilvl w:val="1"/>
          <w:numId w:val="1"/>
        </w:numPr>
        <w:spacing w:after="240"/>
      </w:pPr>
      <w:r>
        <w:t>Un campus universitario pequeño</w:t>
      </w:r>
    </w:p>
    <w:p w14:paraId="0E18A801" w14:textId="77777777" w:rsidR="00D228FA" w:rsidRPr="00D228FA" w:rsidRDefault="00D228FA" w:rsidP="00D228FA">
      <w:pPr>
        <w:rPr>
          <w:b/>
          <w:bCs/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Pequeña oficina con 3-5 usuarios</w:t>
      </w:r>
    </w:p>
    <w:p w14:paraId="62F1EFB3" w14:textId="77777777" w:rsidR="00D228FA" w:rsidRPr="00D228FA" w:rsidRDefault="00D228FA" w:rsidP="00D228FA">
      <w:pPr>
        <w:numPr>
          <w:ilvl w:val="0"/>
          <w:numId w:val="3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Equipamiento mínimo:</w:t>
      </w:r>
      <w:r w:rsidRPr="00D228FA">
        <w:rPr>
          <w:color w:val="0070C0"/>
          <w:lang w:val="es-ES"/>
        </w:rPr>
        <w:t> Un router WiFi de buena calidad, ubicado de forma central en la oficina para maximizar la cobertura y evitar zonas muertas.</w:t>
      </w:r>
    </w:p>
    <w:p w14:paraId="76858ED9" w14:textId="77777777" w:rsidR="00D228FA" w:rsidRPr="00D228FA" w:rsidRDefault="00D228FA" w:rsidP="00D228FA">
      <w:pPr>
        <w:numPr>
          <w:ilvl w:val="0"/>
          <w:numId w:val="3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Configuración:</w:t>
      </w:r>
      <w:r w:rsidRPr="00D228FA">
        <w:rPr>
          <w:color w:val="0070C0"/>
          <w:lang w:val="es-ES"/>
        </w:rPr>
        <w:t> La red puede operar en bandas 2.4 GHz y 5 GHz para mejor compatibilidad y velocidad. Cada usuario conectará su portátil, móvil y quizás una impresora. Recomendada contraseña WPA2/WPA3.</w:t>
      </w:r>
    </w:p>
    <w:p w14:paraId="7CC61F74" w14:textId="77777777" w:rsidR="00D228FA" w:rsidRPr="00D228FA" w:rsidRDefault="00D228FA" w:rsidP="00D228FA">
      <w:pPr>
        <w:numPr>
          <w:ilvl w:val="0"/>
          <w:numId w:val="3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Consejo:</w:t>
      </w:r>
      <w:r w:rsidRPr="00D228FA">
        <w:rPr>
          <w:color w:val="0070C0"/>
          <w:lang w:val="es-ES"/>
        </w:rPr>
        <w:t> Si la estructura tiene varias habitaciones o paredes gruesas, considera un repetidor WiFi o un segundo punto de acceso. Es importante dar prioridad de calidad de servicio a impresoras y equipos críticos para la productividad.</w:t>
      </w:r>
    </w:p>
    <w:p w14:paraId="0A445B18" w14:textId="77777777" w:rsidR="00D228FA" w:rsidRPr="00D228FA" w:rsidRDefault="00D228FA" w:rsidP="00D228FA">
      <w:pPr>
        <w:ind w:left="720"/>
        <w:rPr>
          <w:color w:val="0070C0"/>
          <w:lang w:val="es-ES"/>
        </w:rPr>
      </w:pPr>
    </w:p>
    <w:p w14:paraId="78FB31D5" w14:textId="77777777" w:rsidR="00D228FA" w:rsidRPr="00D228FA" w:rsidRDefault="00D228FA" w:rsidP="00D228FA">
      <w:pPr>
        <w:rPr>
          <w:b/>
          <w:bCs/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Hogar con varios dispositivos conectados</w:t>
      </w:r>
    </w:p>
    <w:p w14:paraId="57B39EE1" w14:textId="77777777" w:rsidR="00D228FA" w:rsidRPr="00D228FA" w:rsidRDefault="00D228FA" w:rsidP="00D228FA">
      <w:pPr>
        <w:numPr>
          <w:ilvl w:val="0"/>
          <w:numId w:val="4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Equipamiento mínimo:</w:t>
      </w:r>
      <w:r w:rsidRPr="00D228FA">
        <w:rPr>
          <w:color w:val="0070C0"/>
          <w:lang w:val="es-ES"/>
        </w:rPr>
        <w:t> Router WiFi moderno (idealmente WiFi 5 o WiFi 6) colocado en una zona central. En casas grandes, añade puntos de acceso o repetidores para mantener la señal fuerte en toda la vivienda.</w:t>
      </w:r>
    </w:p>
    <w:p w14:paraId="20E30A29" w14:textId="77777777" w:rsidR="00D228FA" w:rsidRPr="00D228FA" w:rsidRDefault="00D228FA" w:rsidP="00D228FA">
      <w:pPr>
        <w:numPr>
          <w:ilvl w:val="0"/>
          <w:numId w:val="4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Configuración:</w:t>
      </w:r>
      <w:r w:rsidRPr="00D228FA">
        <w:rPr>
          <w:color w:val="0070C0"/>
          <w:lang w:val="es-ES"/>
        </w:rPr>
        <w:t> Usar la banda de 5 GHz para dispositivos que requieran mayor velocidad (TV, consolas, portátiles) y 2.4 GHz para móviles, asistentes inteligentes y domótica. Actualizar firmware y configurar clave WPA3 si está disponible.</w:t>
      </w:r>
    </w:p>
    <w:p w14:paraId="41099A5D" w14:textId="77777777" w:rsidR="00D228FA" w:rsidRPr="00D228FA" w:rsidRDefault="00D228FA" w:rsidP="00D228FA">
      <w:pPr>
        <w:numPr>
          <w:ilvl w:val="0"/>
          <w:numId w:val="4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Consejo:</w:t>
      </w:r>
      <w:r w:rsidRPr="00D228FA">
        <w:rPr>
          <w:color w:val="0070C0"/>
          <w:lang w:val="es-ES"/>
        </w:rPr>
        <w:t> Si hay más de 10 dispositivos, un router mesh o varios puntos de acceso resultan óptimos para evitar ralentizaciones. Colocar repetidores en plantas superiores/inferiores en caso de viviendas de varios pisos.</w:t>
      </w:r>
    </w:p>
    <w:p w14:paraId="4AEBFEF3" w14:textId="77777777" w:rsidR="00D228FA" w:rsidRPr="00D228FA" w:rsidRDefault="00D228FA" w:rsidP="00D228FA">
      <w:pPr>
        <w:ind w:left="360"/>
        <w:rPr>
          <w:color w:val="0070C0"/>
          <w:lang w:val="es-ES"/>
        </w:rPr>
      </w:pPr>
    </w:p>
    <w:p w14:paraId="719A878B" w14:textId="77777777" w:rsidR="00D228FA" w:rsidRPr="00D228FA" w:rsidRDefault="00D228FA" w:rsidP="00D228FA">
      <w:pPr>
        <w:rPr>
          <w:b/>
          <w:bCs/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Campus universitario pequeño</w:t>
      </w:r>
    </w:p>
    <w:p w14:paraId="504EDA74" w14:textId="77777777" w:rsidR="00D228FA" w:rsidRPr="00D228FA" w:rsidRDefault="00D228FA" w:rsidP="00D228FA">
      <w:pPr>
        <w:numPr>
          <w:ilvl w:val="0"/>
          <w:numId w:val="5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Equipamiento mínimo:</w:t>
      </w:r>
      <w:r w:rsidRPr="00D228FA">
        <w:rPr>
          <w:color w:val="0070C0"/>
          <w:lang w:val="es-ES"/>
        </w:rPr>
        <w:t> Red de tipo mesh o combinación de varios puntos de acceso profesionales (APs) distribuidos estratégicamente, conectados por cable al core de la red. Router principal con capacidad de gestionar múltiples subredes.</w:t>
      </w:r>
    </w:p>
    <w:p w14:paraId="7C1F70D3" w14:textId="77777777" w:rsidR="00D228FA" w:rsidRPr="00D228FA" w:rsidRDefault="00D228FA" w:rsidP="00D228FA">
      <w:pPr>
        <w:numPr>
          <w:ilvl w:val="0"/>
          <w:numId w:val="5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Configuración:</w:t>
      </w:r>
      <w:r w:rsidRPr="00D228FA">
        <w:rPr>
          <w:color w:val="0070C0"/>
          <w:lang w:val="es-ES"/>
        </w:rPr>
        <w:t> Segmentar el tráfico por SSID y VLANs (por ejemplo, WiFi para estudiantes, administrativos, invitados). Usar controladores centralizados para gestionar los APs y monitorizar el tráfico. Prioridad de seguridad WPA3 y autenticación robusta (radius/certificados).</w:t>
      </w:r>
    </w:p>
    <w:p w14:paraId="5D3842F1" w14:textId="77777777" w:rsidR="00D228FA" w:rsidRPr="00D228FA" w:rsidRDefault="00D228FA" w:rsidP="00D228FA">
      <w:pPr>
        <w:numPr>
          <w:ilvl w:val="0"/>
          <w:numId w:val="5"/>
        </w:numPr>
        <w:rPr>
          <w:color w:val="0070C0"/>
          <w:lang w:val="es-ES"/>
        </w:rPr>
      </w:pPr>
      <w:r w:rsidRPr="00D228FA">
        <w:rPr>
          <w:b/>
          <w:bCs/>
          <w:color w:val="0070C0"/>
          <w:lang w:val="es-ES"/>
        </w:rPr>
        <w:t>Consejo:</w:t>
      </w:r>
      <w:r w:rsidRPr="00D228FA">
        <w:rPr>
          <w:color w:val="0070C0"/>
          <w:lang w:val="es-ES"/>
        </w:rPr>
        <w:t> Mapear area de cobertura considerando muros y áreas de alta densidad. Prever redundancia y escalabilidad en caso de crecimiento. Realizar estudios de campo para ubicar los APs donde la señal sea óptima, y actualizar hardware periódicamente según necesidades reales del campus.</w:t>
      </w:r>
    </w:p>
    <w:p w14:paraId="0000000A" w14:textId="77777777" w:rsidR="00960E00" w:rsidRPr="00D228FA" w:rsidRDefault="00960E00">
      <w:pPr>
        <w:rPr>
          <w:color w:val="0070C0"/>
          <w:lang w:val="es-ES"/>
        </w:rPr>
      </w:pPr>
    </w:p>
    <w:sectPr w:rsidR="00960E00" w:rsidRPr="00D228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507"/>
    <w:multiLevelType w:val="multilevel"/>
    <w:tmpl w:val="076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CD287C"/>
    <w:multiLevelType w:val="multilevel"/>
    <w:tmpl w:val="D4E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1212B"/>
    <w:multiLevelType w:val="multilevel"/>
    <w:tmpl w:val="349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950E6"/>
    <w:multiLevelType w:val="multilevel"/>
    <w:tmpl w:val="99F48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0C34CF"/>
    <w:multiLevelType w:val="multilevel"/>
    <w:tmpl w:val="CEAA0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2488645">
    <w:abstractNumId w:val="4"/>
  </w:num>
  <w:num w:numId="2" w16cid:durableId="23022422">
    <w:abstractNumId w:val="3"/>
  </w:num>
  <w:num w:numId="3" w16cid:durableId="289015241">
    <w:abstractNumId w:val="2"/>
  </w:num>
  <w:num w:numId="4" w16cid:durableId="1824080298">
    <w:abstractNumId w:val="1"/>
  </w:num>
  <w:num w:numId="5" w16cid:durableId="177643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00"/>
    <w:rsid w:val="00025B55"/>
    <w:rsid w:val="000C6E58"/>
    <w:rsid w:val="00296D01"/>
    <w:rsid w:val="002F46EA"/>
    <w:rsid w:val="003B25BC"/>
    <w:rsid w:val="004B0C92"/>
    <w:rsid w:val="00500B25"/>
    <w:rsid w:val="005D5538"/>
    <w:rsid w:val="007A4408"/>
    <w:rsid w:val="007B0CA4"/>
    <w:rsid w:val="008409F9"/>
    <w:rsid w:val="00960E00"/>
    <w:rsid w:val="009873CC"/>
    <w:rsid w:val="00A0667F"/>
    <w:rsid w:val="00A10E2B"/>
    <w:rsid w:val="00D228FA"/>
    <w:rsid w:val="00DD46B7"/>
    <w:rsid w:val="00EF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567EC"/>
  <w15:docId w15:val="{88D90794-4F4A-47A9-844C-B7719CBF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852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2</cp:revision>
  <cp:lastPrinted>2025-10-06T11:33:00Z</cp:lastPrinted>
  <dcterms:created xsi:type="dcterms:W3CDTF">2025-10-06T11:33:00Z</dcterms:created>
  <dcterms:modified xsi:type="dcterms:W3CDTF">2025-10-06T11:33:00Z</dcterms:modified>
</cp:coreProperties>
</file>