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DF493" w14:textId="000DAB6F" w:rsidR="00861C14" w:rsidRPr="001920A4" w:rsidRDefault="001920A4">
      <w:pPr>
        <w:rPr>
          <w:sz w:val="32"/>
          <w:szCs w:val="32"/>
        </w:rPr>
      </w:pPr>
      <w:proofErr w:type="spellStart"/>
      <w:r w:rsidRPr="001920A4">
        <w:rPr>
          <w:sz w:val="32"/>
          <w:szCs w:val="32"/>
        </w:rPr>
        <w:t>Display</w:t>
      </w:r>
      <w:proofErr w:type="spellEnd"/>
      <w:r w:rsidRPr="001920A4">
        <w:rPr>
          <w:sz w:val="32"/>
          <w:szCs w:val="32"/>
        </w:rPr>
        <w:t xml:space="preserve"> y modelos de caja.</w:t>
      </w:r>
    </w:p>
    <w:p w14:paraId="3CE9086F" w14:textId="45BBD92B" w:rsidR="001920A4" w:rsidRDefault="001920A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Display</w:t>
      </w:r>
      <w:proofErr w:type="spellEnd"/>
      <w:r>
        <w:rPr>
          <w:sz w:val="28"/>
          <w:szCs w:val="28"/>
        </w:rPr>
        <w:t>: controla el tipo de caja que usa un elemento.</w:t>
      </w:r>
    </w:p>
    <w:p w14:paraId="52871A64" w14:textId="5D5C0A00" w:rsidR="001920A4" w:rsidRDefault="001920A4" w:rsidP="001920A4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Block: El elemento ocupa todo el ancho y hace salto de línea</w:t>
      </w:r>
    </w:p>
    <w:p w14:paraId="2EF88282" w14:textId="59F072ED" w:rsidR="001920A4" w:rsidRDefault="001920A4" w:rsidP="001920A4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 xml:space="preserve">: no hace salto de línea ni permite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height</w:t>
      </w:r>
      <w:proofErr w:type="spellEnd"/>
      <w:r>
        <w:rPr>
          <w:sz w:val="28"/>
          <w:szCs w:val="28"/>
        </w:rPr>
        <w:t>.</w:t>
      </w:r>
    </w:p>
    <w:p w14:paraId="6B341AAF" w14:textId="5CB59A5B" w:rsidR="001920A4" w:rsidRDefault="001920A4" w:rsidP="001920A4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 xml:space="preserve">-block: Como </w:t>
      </w:r>
      <w:proofErr w:type="spellStart"/>
      <w:proofErr w:type="gramStart"/>
      <w:r>
        <w:rPr>
          <w:sz w:val="28"/>
          <w:szCs w:val="28"/>
        </w:rPr>
        <w:t>inline</w:t>
      </w:r>
      <w:proofErr w:type="spellEnd"/>
      <w:proofErr w:type="gramEnd"/>
      <w:r>
        <w:rPr>
          <w:sz w:val="28"/>
          <w:szCs w:val="28"/>
        </w:rPr>
        <w:t xml:space="preserve"> pero si permite </w:t>
      </w:r>
      <w:proofErr w:type="spellStart"/>
      <w:r>
        <w:rPr>
          <w:sz w:val="28"/>
          <w:szCs w:val="28"/>
        </w:rPr>
        <w:t>width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height</w:t>
      </w:r>
      <w:proofErr w:type="spellEnd"/>
      <w:r>
        <w:rPr>
          <w:sz w:val="28"/>
          <w:szCs w:val="28"/>
        </w:rPr>
        <w:t>.</w:t>
      </w:r>
    </w:p>
    <w:p w14:paraId="3DEF8706" w14:textId="2F59740C" w:rsidR="001920A4" w:rsidRDefault="006977E9" w:rsidP="001920A4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None</w:t>
      </w:r>
      <w:proofErr w:type="spellEnd"/>
      <w:r>
        <w:rPr>
          <w:sz w:val="28"/>
          <w:szCs w:val="28"/>
        </w:rPr>
        <w:t>: La caja desaparece, como si la ocultaras, y no ocupa espacio.</w:t>
      </w:r>
    </w:p>
    <w:p w14:paraId="15C5C315" w14:textId="68F2E5B9" w:rsidR="006977E9" w:rsidRDefault="006977E9" w:rsidP="001920A4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Flex y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: </w:t>
      </w:r>
      <w:r w:rsidRPr="006977E9">
        <w:rPr>
          <w:sz w:val="28"/>
          <w:szCs w:val="28"/>
        </w:rPr>
        <w:t xml:space="preserve">Fórmulas para organizar muchas cajas fácilmente. Flex es para distribuir en una dirección (una fila o columna). </w:t>
      </w:r>
      <w:proofErr w:type="spellStart"/>
      <w:r w:rsidRPr="006977E9">
        <w:rPr>
          <w:sz w:val="28"/>
          <w:szCs w:val="28"/>
        </w:rPr>
        <w:t>Grid</w:t>
      </w:r>
      <w:proofErr w:type="spellEnd"/>
      <w:r w:rsidRPr="006977E9">
        <w:rPr>
          <w:sz w:val="28"/>
          <w:szCs w:val="28"/>
        </w:rPr>
        <w:t xml:space="preserve"> crea una cuadrícula donde puedes colocar cajas en filas y columnas.</w:t>
      </w:r>
    </w:p>
    <w:p w14:paraId="76CE1673" w14:textId="2532333F" w:rsidR="006977E9" w:rsidRPr="006977E9" w:rsidRDefault="006977E9" w:rsidP="006977E9">
      <w:pPr>
        <w:pStyle w:val="Prrafodelista"/>
        <w:numPr>
          <w:ilvl w:val="0"/>
          <w:numId w:val="4"/>
        </w:numPr>
        <w:rPr>
          <w:sz w:val="24"/>
          <w:szCs w:val="24"/>
        </w:rPr>
      </w:pPr>
    </w:p>
    <w:sectPr w:rsidR="006977E9" w:rsidRPr="006977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2AE7"/>
      </v:shape>
    </w:pict>
  </w:numPicBullet>
  <w:abstractNum w:abstractNumId="0" w15:restartNumberingAfterBreak="0">
    <w:nsid w:val="42491F90"/>
    <w:multiLevelType w:val="hybridMultilevel"/>
    <w:tmpl w:val="3C48F2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54160"/>
    <w:multiLevelType w:val="hybridMultilevel"/>
    <w:tmpl w:val="7578E91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F4600"/>
    <w:multiLevelType w:val="hybridMultilevel"/>
    <w:tmpl w:val="47608D8E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755ABA"/>
    <w:multiLevelType w:val="hybridMultilevel"/>
    <w:tmpl w:val="90C4324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14"/>
    <w:rsid w:val="001920A4"/>
    <w:rsid w:val="006977E9"/>
    <w:rsid w:val="00861C14"/>
    <w:rsid w:val="00BB717F"/>
    <w:rsid w:val="00C4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392395B"/>
  <w15:chartTrackingRefBased/>
  <w15:docId w15:val="{F0C87E81-6242-4EE2-AC44-9CFDDB75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2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1</cp:revision>
  <dcterms:created xsi:type="dcterms:W3CDTF">2025-11-18T16:16:00Z</dcterms:created>
  <dcterms:modified xsi:type="dcterms:W3CDTF">2025-11-20T07:31:00Z</dcterms:modified>
</cp:coreProperties>
</file>