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86" w:right="424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AC07: PRATICANDO LÓGICA NO ARDUINO/TINKERCAD: Acionamento de Motores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Introdução a Internet das Coisas 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Nome 1: Noemi Cavalcanti Almeida</w:t>
      </w: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trHeight w:val="22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Cole aqui o link para o Exercício.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4495e"/>
                <w:sz w:val="27"/>
                <w:szCs w:val="27"/>
                <w:shd w:fill="eeeeee" w:val="clear"/>
                <w:rtl w:val="0"/>
              </w:rPr>
              <w:t xml:space="preserve">https://www.tinkercad.com/things/cDPKu4dXkFs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otha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56"/>
      </w:tabs>
      <w:ind w:left="-851" w:right="-852" w:firstLine="142.00000000000003"/>
      <w:rPr>
        <w:rFonts w:ascii="Gotham" w:cs="Gotham" w:eastAsia="Gotham" w:hAnsi="Gotham"/>
        <w:color w:val="000000"/>
        <w:sz w:val="16"/>
        <w:szCs w:val="16"/>
      </w:rPr>
    </w:pPr>
    <w:r w:rsidDel="00000000" w:rsidR="00000000" w:rsidRPr="00000000">
      <w:rPr>
        <w:rFonts w:ascii="Gotham" w:cs="Gotham" w:eastAsia="Gotham" w:hAnsi="Gotham"/>
        <w:color w:val="000000"/>
        <w:sz w:val="16"/>
        <w:szCs w:val="16"/>
        <w:rtl w:val="0"/>
      </w:rPr>
      <w:t xml:space="preserve">CAMPUS BARRA FUNDA – Avenida Rudge, 315 – São Paulo – S.P. – CEP: 01133-000 – Tel: 5593-5344 – www.impacta.edu.br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12700</wp:posOffset>
              </wp:positionV>
              <wp:extent cx="490347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13315" y="3779683"/>
                        <a:ext cx="4865370" cy="635"/>
                      </a:xfrm>
                      <a:custGeom>
                        <a:rect b="b" l="l" r="r" t="t"/>
                        <a:pathLst>
                          <a:path extrusionOk="0" h="635" w="4865370">
                            <a:moveTo>
                              <a:pt x="0" y="0"/>
                            </a:moveTo>
                            <a:lnTo>
                              <a:pt x="4865370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12700</wp:posOffset>
              </wp:positionV>
              <wp:extent cx="4903470" cy="571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347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-603882</wp:posOffset>
          </wp:positionH>
          <wp:positionV relativeFrom="paragraph">
            <wp:posOffset>-210817</wp:posOffset>
          </wp:positionV>
          <wp:extent cx="1645920" cy="522605"/>
          <wp:effectExtent b="0" l="0" r="0" t="0"/>
          <wp:wrapSquare wrapText="bothSides" distB="0" distT="0" distL="114300" distR="114300"/>
          <wp:docPr descr="logo faculdade-novo.jpg" id="4" name="image1.png"/>
          <a:graphic>
            <a:graphicData uri="http://schemas.openxmlformats.org/drawingml/2006/picture">
              <pic:pic>
                <pic:nvPicPr>
                  <pic:cNvPr descr="logo faculdade-novo.jp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5920" cy="5226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0D60F4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F48DB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F48D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68PwcHemuAhuv8zjp67seCd7EQ==">AMUW2mXmCI04215J/Ns5bmd5JiQIQYOFyAKKLT61caIiQVGpm4IHahiU/zEDXsiJWAhd5eKWkv8ZmS85kpVWhRWEnyysVmkb6DhPP7LdA59KyjotF4gN/27K5TVTlzF4husOAdb4bjuD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2019-10-07T17:23:00Z</dcterms:created>
  <dc:creator>Victor inacio de oliveira</dc:creator>
</cp:coreProperties>
</file>