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0420" w14:textId="77777777" w:rsidR="00CD67C8" w:rsidRPr="00CD67C8" w:rsidRDefault="00CD67C8" w:rsidP="00CD67C8">
      <w:r w:rsidRPr="00CD67C8">
        <w:t xml:space="preserve">Your plan is very good, and it’s </w:t>
      </w:r>
      <w:r w:rsidRPr="00CD67C8">
        <w:rPr>
          <w:b/>
          <w:bCs/>
        </w:rPr>
        <w:t>exactly the right level of ambition</w:t>
      </w:r>
      <w:r w:rsidRPr="00CD67C8">
        <w:t xml:space="preserve"> for a thesis if you make it incremental.</w:t>
      </w:r>
    </w:p>
    <w:p w14:paraId="6CDE096D" w14:textId="77777777" w:rsidR="00CD67C8" w:rsidRPr="00CD67C8" w:rsidRDefault="00CD67C8" w:rsidP="00CD67C8">
      <w:r w:rsidRPr="00CD67C8">
        <w:t>The strongest part is that you already have a clear probabilistic factorization:</w:t>
      </w:r>
    </w:p>
    <w:p w14:paraId="1D1C9795" w14:textId="77777777" w:rsidR="00CD67C8" w:rsidRPr="00CD67C8" w:rsidRDefault="00CD67C8" w:rsidP="00CD67C8">
      <w:r w:rsidRPr="00CD67C8">
        <w:t>[</w:t>
      </w:r>
      <w:r w:rsidRPr="00CD67C8">
        <w:br/>
        <w:t>P(\text{Reg}, M \mid D,C)=P(M\mid D,C)\cdot P(\text{Reg}\mid M,D,C)</w:t>
      </w:r>
      <w:r w:rsidRPr="00CD67C8">
        <w:br/>
        <w:t>]</w:t>
      </w:r>
    </w:p>
    <w:p w14:paraId="6CEFE1B4" w14:textId="77777777" w:rsidR="00CD67C8" w:rsidRPr="00CD67C8" w:rsidRDefault="00CD67C8" w:rsidP="00CD67C8">
      <w:r w:rsidRPr="00CD67C8">
        <w:t>That gives you a clean modeling roadmap and a clean thesis story. It also fits your thesis scope (single-molecule DiMeLo-seq, multimodal chromatin, generative/statistical modeling) very well.</w:t>
      </w:r>
    </w:p>
    <w:p w14:paraId="49B2A78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C2DB593">
          <v:rect id="_x0000_i1289" style="width:0;height:1.5pt" o:hralign="center" o:hrstd="t" o:hr="t" fillcolor="#a0a0a0" stroked="f"/>
        </w:pict>
      </w:r>
    </w:p>
    <w:p w14:paraId="65D1F108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A thesis strategy you can present</w:t>
      </w:r>
    </w:p>
    <w:p w14:paraId="4218BDF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1) Reframe the thesis into a staged pipeline</w:t>
      </w:r>
    </w:p>
    <w:p w14:paraId="4A3B6798" w14:textId="77777777" w:rsidR="00CD67C8" w:rsidRPr="00CD67C8" w:rsidRDefault="00CD67C8" w:rsidP="00CD67C8">
      <w:r w:rsidRPr="00CD67C8">
        <w:t xml:space="preserve">Instead of “one giant generative model”, present it as </w:t>
      </w:r>
      <w:r w:rsidRPr="00CD67C8">
        <w:rPr>
          <w:b/>
          <w:bCs/>
        </w:rPr>
        <w:t>3 technical work packages</w:t>
      </w:r>
      <w:r w:rsidRPr="00CD67C8">
        <w:t>:</w:t>
      </w:r>
    </w:p>
    <w:p w14:paraId="6402100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WP1 — Data engineering + representation (critical)</w:t>
      </w:r>
    </w:p>
    <w:p w14:paraId="3E2DC644" w14:textId="77777777" w:rsidR="00CD67C8" w:rsidRPr="00CD67C8" w:rsidRDefault="00CD67C8" w:rsidP="00CD67C8">
      <w:r w:rsidRPr="00CD67C8">
        <w:t>Build a robust Python pipeline to convert DiMeLo modBAMs into per-read training examples:</w:t>
      </w:r>
    </w:p>
    <w:p w14:paraId="7D1C03DA" w14:textId="77777777" w:rsidR="00CD67C8" w:rsidRPr="00CD67C8" w:rsidRDefault="00CD67C8" w:rsidP="00CD67C8">
      <w:pPr>
        <w:numPr>
          <w:ilvl w:val="0"/>
          <w:numId w:val="46"/>
        </w:numPr>
        <w:rPr>
          <w:lang w:val="fr-BE"/>
        </w:rPr>
      </w:pPr>
      <w:r w:rsidRPr="00CD67C8">
        <w:rPr>
          <w:b/>
          <w:bCs/>
          <w:lang w:val="fr-BE"/>
        </w:rPr>
        <w:t>D</w:t>
      </w:r>
      <w:r w:rsidRPr="00CD67C8">
        <w:rPr>
          <w:lang w:val="fr-BE"/>
        </w:rPr>
        <w:t>: DNA sequence (A/C/G/T)</w:t>
      </w:r>
    </w:p>
    <w:p w14:paraId="36CCCAA4" w14:textId="77777777" w:rsidR="00CD67C8" w:rsidRPr="00CD67C8" w:rsidRDefault="00CD67C8" w:rsidP="00CD67C8">
      <w:pPr>
        <w:numPr>
          <w:ilvl w:val="0"/>
          <w:numId w:val="46"/>
        </w:numPr>
        <w:rPr>
          <w:lang w:val="fr-BE"/>
        </w:rPr>
      </w:pPr>
      <w:r w:rsidRPr="00CD67C8">
        <w:rPr>
          <w:b/>
          <w:bCs/>
          <w:lang w:val="fr-BE"/>
        </w:rPr>
        <w:t>M</w:t>
      </w:r>
      <w:r w:rsidRPr="00CD67C8">
        <w:rPr>
          <w:lang w:val="fr-BE"/>
        </w:rPr>
        <w:t>: endogenous methylation (C-mod channel)</w:t>
      </w:r>
    </w:p>
    <w:p w14:paraId="6986C693" w14:textId="77777777" w:rsidR="00CD67C8" w:rsidRPr="00CD67C8" w:rsidRDefault="00CD67C8" w:rsidP="00CD67C8">
      <w:pPr>
        <w:numPr>
          <w:ilvl w:val="0"/>
          <w:numId w:val="46"/>
        </w:numPr>
      </w:pPr>
      <w:r w:rsidRPr="00CD67C8">
        <w:rPr>
          <w:b/>
          <w:bCs/>
        </w:rPr>
        <w:t>Reg</w:t>
      </w:r>
      <w:r w:rsidRPr="00CD67C8">
        <w:t>: directed methylation signal (A-mod channel; mark-specific BAM)</w:t>
      </w:r>
    </w:p>
    <w:p w14:paraId="727CDCCD" w14:textId="77777777" w:rsidR="00CD67C8" w:rsidRPr="00CD67C8" w:rsidRDefault="00CD67C8" w:rsidP="00CD67C8">
      <w:pPr>
        <w:numPr>
          <w:ilvl w:val="0"/>
          <w:numId w:val="46"/>
        </w:numPr>
      </w:pPr>
      <w:r w:rsidRPr="00CD67C8">
        <w:rPr>
          <w:b/>
          <w:bCs/>
        </w:rPr>
        <w:t>C</w:t>
      </w:r>
      <w:r w:rsidRPr="00CD67C8">
        <w:t>: cell context (here mostly GM12878, but keep the interface for future extension)</w:t>
      </w:r>
    </w:p>
    <w:p w14:paraId="3B2F97CA" w14:textId="77777777" w:rsidR="00CD67C8" w:rsidRPr="00CD67C8" w:rsidRDefault="00CD67C8" w:rsidP="00CD67C8">
      <w:r w:rsidRPr="00CD67C8">
        <w:t>This is where you already made progress (modBAM parsing with Mm/Ml tags).</w:t>
      </w:r>
    </w:p>
    <w:p w14:paraId="2BDEE8D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109B9ECC">
          <v:rect id="_x0000_i1290" style="width:0;height:1.5pt" o:hralign="center" o:hrstd="t" o:hr="t" fillcolor="#a0a0a0" stroked="f"/>
        </w:pict>
      </w:r>
    </w:p>
    <w:p w14:paraId="21974C6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WP2 — Model 1: (P(M\mid D,C)) (baseline + publishable thesis core)</w:t>
      </w:r>
    </w:p>
    <w:p w14:paraId="445A21FE" w14:textId="77777777" w:rsidR="00CD67C8" w:rsidRPr="00CD67C8" w:rsidRDefault="00CD67C8" w:rsidP="00CD67C8">
      <w:r w:rsidRPr="00CD67C8">
        <w:t xml:space="preserve">Use a </w:t>
      </w:r>
      <w:r w:rsidRPr="00CD67C8">
        <w:rPr>
          <w:b/>
          <w:bCs/>
        </w:rPr>
        <w:t>simple CNN</w:t>
      </w:r>
      <w:r w:rsidRPr="00CD67C8">
        <w:t xml:space="preserve"> (good choice) to predict methylation profile from sequence (and context if available).</w:t>
      </w:r>
    </w:p>
    <w:p w14:paraId="50D6F7A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gives you:</w:t>
      </w:r>
    </w:p>
    <w:p w14:paraId="61E858A0" w14:textId="77777777" w:rsidR="00CD67C8" w:rsidRPr="00CD67C8" w:rsidRDefault="00CD67C8" w:rsidP="00CD67C8">
      <w:pPr>
        <w:numPr>
          <w:ilvl w:val="0"/>
          <w:numId w:val="47"/>
        </w:numPr>
        <w:rPr>
          <w:lang w:val="fr-BE"/>
        </w:rPr>
      </w:pPr>
      <w:r w:rsidRPr="00CD67C8">
        <w:rPr>
          <w:lang w:val="fr-BE"/>
        </w:rPr>
        <w:t>a baseline</w:t>
      </w:r>
    </w:p>
    <w:p w14:paraId="299CD57B" w14:textId="77777777" w:rsidR="00CD67C8" w:rsidRPr="00CD67C8" w:rsidRDefault="00CD67C8" w:rsidP="00CD67C8">
      <w:pPr>
        <w:numPr>
          <w:ilvl w:val="0"/>
          <w:numId w:val="47"/>
        </w:numPr>
        <w:rPr>
          <w:lang w:val="fr-BE"/>
        </w:rPr>
      </w:pPr>
      <w:r w:rsidRPr="00CD67C8">
        <w:rPr>
          <w:lang w:val="fr-BE"/>
        </w:rPr>
        <w:t>a controlled first task</w:t>
      </w:r>
    </w:p>
    <w:p w14:paraId="00B6A3FB" w14:textId="77777777" w:rsidR="00CD67C8" w:rsidRPr="00CD67C8" w:rsidRDefault="00CD67C8" w:rsidP="00CD67C8">
      <w:pPr>
        <w:numPr>
          <w:ilvl w:val="0"/>
          <w:numId w:val="47"/>
        </w:numPr>
      </w:pPr>
      <w:r w:rsidRPr="00CD67C8">
        <w:t>a learned representation of methylation structure</w:t>
      </w:r>
    </w:p>
    <w:p w14:paraId="79BD94E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D27BC25">
          <v:rect id="_x0000_i1291" style="width:0;height:1.5pt" o:hralign="center" o:hrstd="t" o:hr="t" fillcolor="#a0a0a0" stroked="f"/>
        </w:pict>
      </w:r>
    </w:p>
    <w:p w14:paraId="7906F92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WP3 — Model 2: (P(\text{Reg}\mid M,D,C))</w:t>
      </w:r>
    </w:p>
    <w:p w14:paraId="1B9217D4" w14:textId="77777777" w:rsidR="00CD67C8" w:rsidRPr="00CD67C8" w:rsidRDefault="00CD67C8" w:rsidP="00CD67C8">
      <w:r w:rsidRPr="00CD67C8">
        <w:t>Predict regulatory signal (histone-mark–directed A methylation) conditioned on:</w:t>
      </w:r>
    </w:p>
    <w:p w14:paraId="4EA8E9D2" w14:textId="77777777" w:rsidR="00CD67C8" w:rsidRPr="00CD67C8" w:rsidRDefault="00CD67C8" w:rsidP="00CD67C8">
      <w:pPr>
        <w:numPr>
          <w:ilvl w:val="0"/>
          <w:numId w:val="48"/>
        </w:numPr>
        <w:rPr>
          <w:lang w:val="fr-BE"/>
        </w:rPr>
      </w:pPr>
      <w:r w:rsidRPr="00CD67C8">
        <w:rPr>
          <w:lang w:val="fr-BE"/>
        </w:rPr>
        <w:t>sequence</w:t>
      </w:r>
    </w:p>
    <w:p w14:paraId="411EF3E8" w14:textId="77777777" w:rsidR="00CD67C8" w:rsidRPr="00CD67C8" w:rsidRDefault="00CD67C8" w:rsidP="00CD67C8">
      <w:pPr>
        <w:numPr>
          <w:ilvl w:val="0"/>
          <w:numId w:val="48"/>
        </w:numPr>
        <w:rPr>
          <w:lang w:val="fr-BE"/>
        </w:rPr>
      </w:pPr>
      <w:r w:rsidRPr="00CD67C8">
        <w:rPr>
          <w:lang w:val="fr-BE"/>
        </w:rPr>
        <w:t>methylation</w:t>
      </w:r>
    </w:p>
    <w:p w14:paraId="5B7FE438" w14:textId="77777777" w:rsidR="00CD67C8" w:rsidRPr="00CD67C8" w:rsidRDefault="00CD67C8" w:rsidP="00CD67C8">
      <w:pPr>
        <w:numPr>
          <w:ilvl w:val="0"/>
          <w:numId w:val="48"/>
        </w:numPr>
        <w:rPr>
          <w:lang w:val="fr-BE"/>
        </w:rPr>
      </w:pPr>
      <w:r w:rsidRPr="00CD67C8">
        <w:rPr>
          <w:lang w:val="fr-BE"/>
        </w:rPr>
        <w:t>context</w:t>
      </w:r>
    </w:p>
    <w:p w14:paraId="5463297C" w14:textId="77777777" w:rsidR="00CD67C8" w:rsidRPr="00CD67C8" w:rsidRDefault="00CD67C8" w:rsidP="00CD67C8">
      <w:r w:rsidRPr="00CD67C8">
        <w:t>This is where you test:</w:t>
      </w:r>
    </w:p>
    <w:p w14:paraId="7B3B5E86" w14:textId="77777777" w:rsidR="00CD67C8" w:rsidRPr="00CD67C8" w:rsidRDefault="00CD67C8" w:rsidP="00CD67C8">
      <w:pPr>
        <w:numPr>
          <w:ilvl w:val="0"/>
          <w:numId w:val="49"/>
        </w:numPr>
        <w:rPr>
          <w:lang w:val="fr-BE"/>
        </w:rPr>
      </w:pPr>
      <w:r w:rsidRPr="00CD67C8">
        <w:rPr>
          <w:b/>
          <w:bCs/>
          <w:lang w:val="fr-BE"/>
        </w:rPr>
        <w:t>CNN baseline</w:t>
      </w:r>
    </w:p>
    <w:p w14:paraId="2FA62AC6" w14:textId="77777777" w:rsidR="00CD67C8" w:rsidRPr="00CD67C8" w:rsidRDefault="00CD67C8" w:rsidP="00CD67C8">
      <w:pPr>
        <w:numPr>
          <w:ilvl w:val="0"/>
          <w:numId w:val="49"/>
        </w:numPr>
      </w:pPr>
      <w:r w:rsidRPr="00CD67C8">
        <w:rPr>
          <w:b/>
          <w:bCs/>
        </w:rPr>
        <w:t>pretrained encoder approach</w:t>
      </w:r>
      <w:r w:rsidRPr="00CD67C8">
        <w:t xml:space="preserve"> (MethylBERT / DNABERT-2 embeddings)</w:t>
      </w:r>
    </w:p>
    <w:p w14:paraId="14C3BD95" w14:textId="77777777" w:rsidR="00CD67C8" w:rsidRPr="00CD67C8" w:rsidRDefault="00CD67C8" w:rsidP="00CD67C8">
      <w:r w:rsidRPr="00CD67C8">
        <w:t>This gives the “advanced” part of your thesis.</w:t>
      </w:r>
    </w:p>
    <w:p w14:paraId="344CB3D4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869AE95">
          <v:rect id="_x0000_i1292" style="width:0;height:1.5pt" o:hralign="center" o:hrstd="t" o:hr="t" fillcolor="#a0a0a0" stroked="f"/>
        </w:pict>
      </w:r>
    </w:p>
    <w:p w14:paraId="7D9B966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2) How to use your current data (important practical point)</w:t>
      </w:r>
    </w:p>
    <w:p w14:paraId="54E66EDF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have 3 GM12878 BAMs:</w:t>
      </w:r>
    </w:p>
    <w:p w14:paraId="27383F59" w14:textId="77777777" w:rsidR="00CD67C8" w:rsidRPr="00CD67C8" w:rsidRDefault="00CD67C8" w:rsidP="00CD67C8">
      <w:pPr>
        <w:numPr>
          <w:ilvl w:val="0"/>
          <w:numId w:val="50"/>
        </w:numPr>
        <w:rPr>
          <w:lang w:val="fr-BE"/>
        </w:rPr>
      </w:pPr>
      <w:r w:rsidRPr="00CD67C8">
        <w:rPr>
          <w:lang w:val="fr-BE"/>
        </w:rPr>
        <w:t>H3K27ac</w:t>
      </w:r>
    </w:p>
    <w:p w14:paraId="33E3071C" w14:textId="77777777" w:rsidR="00CD67C8" w:rsidRPr="00CD67C8" w:rsidRDefault="00CD67C8" w:rsidP="00CD67C8">
      <w:pPr>
        <w:numPr>
          <w:ilvl w:val="0"/>
          <w:numId w:val="50"/>
        </w:numPr>
        <w:rPr>
          <w:lang w:val="fr-BE"/>
        </w:rPr>
      </w:pPr>
      <w:r w:rsidRPr="00CD67C8">
        <w:rPr>
          <w:lang w:val="fr-BE"/>
        </w:rPr>
        <w:t>H3K27me3</w:t>
      </w:r>
    </w:p>
    <w:p w14:paraId="2794857B" w14:textId="77777777" w:rsidR="00CD67C8" w:rsidRPr="00CD67C8" w:rsidRDefault="00CD67C8" w:rsidP="00CD67C8">
      <w:pPr>
        <w:numPr>
          <w:ilvl w:val="0"/>
          <w:numId w:val="50"/>
        </w:numPr>
        <w:rPr>
          <w:lang w:val="fr-BE"/>
        </w:rPr>
      </w:pPr>
      <w:r w:rsidRPr="00CD67C8">
        <w:rPr>
          <w:lang w:val="fr-BE"/>
        </w:rPr>
        <w:t>H3K4me3</w:t>
      </w:r>
    </w:p>
    <w:p w14:paraId="07D17E0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Each BAM contains:</w:t>
      </w:r>
    </w:p>
    <w:p w14:paraId="0ADC8AD1" w14:textId="77777777" w:rsidR="00CD67C8" w:rsidRPr="00CD67C8" w:rsidRDefault="00CD67C8" w:rsidP="00CD67C8">
      <w:pPr>
        <w:numPr>
          <w:ilvl w:val="0"/>
          <w:numId w:val="51"/>
        </w:numPr>
        <w:rPr>
          <w:lang w:val="fr-BE"/>
        </w:rPr>
      </w:pPr>
      <w:r w:rsidRPr="00CD67C8">
        <w:rPr>
          <w:lang w:val="fr-BE"/>
        </w:rPr>
        <w:t>sequence</w:t>
      </w:r>
    </w:p>
    <w:p w14:paraId="49C63736" w14:textId="77777777" w:rsidR="00CD67C8" w:rsidRPr="00CD67C8" w:rsidRDefault="00CD67C8" w:rsidP="00CD67C8">
      <w:pPr>
        <w:numPr>
          <w:ilvl w:val="0"/>
          <w:numId w:val="51"/>
        </w:numPr>
        <w:rPr>
          <w:lang w:val="fr-BE"/>
        </w:rPr>
      </w:pPr>
      <w:r w:rsidRPr="00CD67C8">
        <w:rPr>
          <w:b/>
          <w:bCs/>
          <w:lang w:val="fr-BE"/>
        </w:rPr>
        <w:t>C-mod</w:t>
      </w:r>
      <w:r w:rsidRPr="00CD67C8">
        <w:rPr>
          <w:lang w:val="fr-BE"/>
        </w:rPr>
        <w:t xml:space="preserve"> (endogenous methylation = M)</w:t>
      </w:r>
    </w:p>
    <w:p w14:paraId="5440F0CD" w14:textId="77777777" w:rsidR="00CD67C8" w:rsidRPr="00CD67C8" w:rsidRDefault="00CD67C8" w:rsidP="00CD67C8">
      <w:pPr>
        <w:numPr>
          <w:ilvl w:val="0"/>
          <w:numId w:val="51"/>
        </w:numPr>
      </w:pPr>
      <w:r w:rsidRPr="00CD67C8">
        <w:rPr>
          <w:b/>
          <w:bCs/>
        </w:rPr>
        <w:t>A-mod</w:t>
      </w:r>
      <w:r w:rsidRPr="00CD67C8">
        <w:t xml:space="preserve"> (directed methylation = Reg for that histone mark)</w:t>
      </w:r>
    </w:p>
    <w:p w14:paraId="5A62CEA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So technically:</w:t>
      </w:r>
    </w:p>
    <w:p w14:paraId="1B9F9366" w14:textId="77777777" w:rsidR="00CD67C8" w:rsidRPr="00CD67C8" w:rsidRDefault="00CD67C8" w:rsidP="00CD67C8">
      <w:pPr>
        <w:numPr>
          <w:ilvl w:val="0"/>
          <w:numId w:val="52"/>
        </w:numPr>
        <w:rPr>
          <w:lang w:val="fr-BE"/>
        </w:rPr>
      </w:pPr>
      <w:r w:rsidRPr="00CD67C8">
        <w:rPr>
          <w:b/>
          <w:bCs/>
          <w:lang w:val="fr-BE"/>
        </w:rPr>
        <w:lastRenderedPageBreak/>
        <w:t>D</w:t>
      </w:r>
      <w:r w:rsidRPr="00CD67C8">
        <w:rPr>
          <w:lang w:val="fr-BE"/>
        </w:rPr>
        <w:t xml:space="preserve"> = sequence from BAM</w:t>
      </w:r>
    </w:p>
    <w:p w14:paraId="53E66DA5" w14:textId="77777777" w:rsidR="00CD67C8" w:rsidRPr="00CD67C8" w:rsidRDefault="00CD67C8" w:rsidP="00CD67C8">
      <w:pPr>
        <w:numPr>
          <w:ilvl w:val="0"/>
          <w:numId w:val="52"/>
        </w:numPr>
        <w:rPr>
          <w:lang w:val="fr-BE"/>
        </w:rPr>
      </w:pPr>
      <w:r w:rsidRPr="00CD67C8">
        <w:rPr>
          <w:b/>
          <w:bCs/>
          <w:lang w:val="fr-BE"/>
        </w:rPr>
        <w:t>M</w:t>
      </w:r>
      <w:r w:rsidRPr="00CD67C8">
        <w:rPr>
          <w:lang w:val="fr-BE"/>
        </w:rPr>
        <w:t xml:space="preserve"> = C+Z channel</w:t>
      </w:r>
    </w:p>
    <w:p w14:paraId="4A09389E" w14:textId="77777777" w:rsidR="00CD67C8" w:rsidRPr="00CD67C8" w:rsidRDefault="00CD67C8" w:rsidP="00CD67C8">
      <w:pPr>
        <w:numPr>
          <w:ilvl w:val="0"/>
          <w:numId w:val="52"/>
        </w:numPr>
        <w:rPr>
          <w:lang w:val="fr-BE"/>
        </w:rPr>
      </w:pPr>
      <w:r w:rsidRPr="00CD67C8">
        <w:rPr>
          <w:b/>
          <w:bCs/>
          <w:lang w:val="fr-BE"/>
        </w:rPr>
        <w:t>Reg</w:t>
      </w:r>
      <w:r w:rsidRPr="00CD67C8">
        <w:rPr>
          <w:lang w:val="fr-BE"/>
        </w:rPr>
        <w:t xml:space="preserve"> = A+Y channel</w:t>
      </w:r>
    </w:p>
    <w:p w14:paraId="5ECDF1E5" w14:textId="77777777" w:rsidR="00CD67C8" w:rsidRPr="00CD67C8" w:rsidRDefault="00CD67C8" w:rsidP="00CD67C8">
      <w:pPr>
        <w:numPr>
          <w:ilvl w:val="0"/>
          <w:numId w:val="52"/>
        </w:numPr>
      </w:pPr>
      <w:r w:rsidRPr="00CD67C8">
        <w:rPr>
          <w:b/>
          <w:bCs/>
        </w:rPr>
        <w:t>C</w:t>
      </w:r>
      <w:r w:rsidRPr="00CD67C8">
        <w:t xml:space="preserve"> = currently fixed (GM12878) → represent as one-hot / embedding anyway for architecture compatibility</w:t>
      </w:r>
    </w:p>
    <w:p w14:paraId="1DC5B8A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Important nuance for your presenter</w:t>
      </w:r>
    </w:p>
    <w:p w14:paraId="4548DB8B" w14:textId="77777777" w:rsidR="00CD67C8" w:rsidRPr="00CD67C8" w:rsidRDefault="00CD67C8" w:rsidP="00CD67C8">
      <w:r w:rsidRPr="00CD67C8">
        <w:t xml:space="preserve">The </w:t>
      </w:r>
      <w:r w:rsidRPr="00CD67C8">
        <w:rPr>
          <w:b/>
          <w:bCs/>
        </w:rPr>
        <w:t>histone mark identity</w:t>
      </w:r>
      <w:r w:rsidRPr="00CD67C8">
        <w:t xml:space="preserve"> (H3K27ac/H3K27me3/H3K4me3) is the </w:t>
      </w:r>
      <w:r w:rsidRPr="00CD67C8">
        <w:rPr>
          <w:i/>
          <w:iCs/>
        </w:rPr>
        <w:t>experimental condition</w:t>
      </w:r>
      <w:r w:rsidRPr="00CD67C8">
        <w:t xml:space="preserve"> (which BAM file), not a per-base tag.</w:t>
      </w:r>
      <w:r w:rsidRPr="00CD67C8">
        <w:br/>
        <w:t xml:space="preserve">So include a </w:t>
      </w:r>
      <w:r w:rsidRPr="00CD67C8">
        <w:rPr>
          <w:b/>
          <w:bCs/>
        </w:rPr>
        <w:t>mark-type embedding</w:t>
      </w:r>
      <w:r w:rsidRPr="00CD67C8">
        <w:t xml:space="preserve"> too (separate from cell type).</w:t>
      </w:r>
    </w:p>
    <w:p w14:paraId="171B4249" w14:textId="77777777" w:rsidR="00CD67C8" w:rsidRPr="00CD67C8" w:rsidRDefault="00CD67C8" w:rsidP="00CD67C8">
      <w:r w:rsidRPr="00CD67C8">
        <w:t>That makes your practical model more like:</w:t>
      </w:r>
    </w:p>
    <w:p w14:paraId="0BCA9562" w14:textId="77777777" w:rsidR="00CD67C8" w:rsidRPr="00CD67C8" w:rsidRDefault="00CD67C8" w:rsidP="00CD67C8">
      <w:r w:rsidRPr="00CD67C8">
        <w:t>[</w:t>
      </w:r>
      <w:r w:rsidRPr="00CD67C8">
        <w:br/>
        <w:t>P(\text{Reg}\mid M,D,C,H)</w:t>
      </w:r>
      <w:r w:rsidRPr="00CD67C8">
        <w:br/>
        <w:t>]</w:t>
      </w:r>
    </w:p>
    <w:p w14:paraId="75D1802E" w14:textId="77777777" w:rsidR="00CD67C8" w:rsidRPr="00CD67C8" w:rsidRDefault="00CD67C8" w:rsidP="00CD67C8">
      <w:r w:rsidRPr="00CD67C8">
        <w:t>where (H)=histone mark experiment label.</w:t>
      </w:r>
    </w:p>
    <w:p w14:paraId="012F4BAB" w14:textId="77777777" w:rsidR="00CD67C8" w:rsidRPr="00CD67C8" w:rsidRDefault="00CD67C8" w:rsidP="00CD67C8">
      <w:r w:rsidRPr="00CD67C8">
        <w:t>That’s a strength, not a problem.</w:t>
      </w:r>
    </w:p>
    <w:p w14:paraId="0E76826A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95B6D7C">
          <v:rect id="_x0000_i1293" style="width:0;height:1.5pt" o:hralign="center" o:hrstd="t" o:hr="t" fillcolor="#a0a0a0" stroked="f"/>
        </w:pict>
      </w:r>
    </w:p>
    <w:p w14:paraId="7375E53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3) Technical modeling strategy in Python (concrete)</w:t>
      </w:r>
    </w:p>
    <w:p w14:paraId="0CE64F2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A. Data preprocessing pipeline (Python)</w:t>
      </w:r>
    </w:p>
    <w:p w14:paraId="7A76310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Goal</w:t>
      </w:r>
    </w:p>
    <w:p w14:paraId="2344A2EE" w14:textId="77777777" w:rsidR="00CD67C8" w:rsidRPr="00CD67C8" w:rsidRDefault="00CD67C8" w:rsidP="00CD67C8">
      <w:r w:rsidRPr="00CD67C8">
        <w:t>Convert BAM → fixed-size windows with aligned channels.</w:t>
      </w:r>
    </w:p>
    <w:p w14:paraId="1B2B4AD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Suggested windowing (recommended)</w:t>
      </w:r>
    </w:p>
    <w:p w14:paraId="66E22344" w14:textId="77777777" w:rsidR="00CD67C8" w:rsidRPr="00CD67C8" w:rsidRDefault="00CD67C8" w:rsidP="00CD67C8">
      <w:r w:rsidRPr="00CD67C8">
        <w:t xml:space="preserve">Use </w:t>
      </w:r>
      <w:r w:rsidRPr="00CD67C8">
        <w:rPr>
          <w:b/>
          <w:bCs/>
        </w:rPr>
        <w:t>binned representation</w:t>
      </w:r>
      <w:r w:rsidRPr="00CD67C8">
        <w:t>, not per-base at first:</w:t>
      </w:r>
    </w:p>
    <w:p w14:paraId="0C6FE4C3" w14:textId="77777777" w:rsidR="00CD67C8" w:rsidRPr="00CD67C8" w:rsidRDefault="00CD67C8" w:rsidP="00CD67C8">
      <w:pPr>
        <w:numPr>
          <w:ilvl w:val="0"/>
          <w:numId w:val="53"/>
        </w:numPr>
        <w:rPr>
          <w:lang w:val="fr-BE"/>
        </w:rPr>
      </w:pPr>
      <w:r w:rsidRPr="00CD67C8">
        <w:rPr>
          <w:lang w:val="fr-BE"/>
        </w:rPr>
        <w:t xml:space="preserve">window length: </w:t>
      </w:r>
      <w:r w:rsidRPr="00CD67C8">
        <w:rPr>
          <w:b/>
          <w:bCs/>
          <w:lang w:val="fr-BE"/>
        </w:rPr>
        <w:t>4 kb</w:t>
      </w:r>
    </w:p>
    <w:p w14:paraId="3BA7C663" w14:textId="77777777" w:rsidR="00CD67C8" w:rsidRPr="00CD67C8" w:rsidRDefault="00CD67C8" w:rsidP="00CD67C8">
      <w:pPr>
        <w:numPr>
          <w:ilvl w:val="0"/>
          <w:numId w:val="53"/>
        </w:numPr>
        <w:rPr>
          <w:lang w:val="fr-BE"/>
        </w:rPr>
      </w:pPr>
      <w:r w:rsidRPr="00CD67C8">
        <w:rPr>
          <w:lang w:val="fr-BE"/>
        </w:rPr>
        <w:t xml:space="preserve">bin size: </w:t>
      </w:r>
      <w:r w:rsidRPr="00CD67C8">
        <w:rPr>
          <w:b/>
          <w:bCs/>
          <w:lang w:val="fr-BE"/>
        </w:rPr>
        <w:t>25 bp or 50 bp</w:t>
      </w:r>
    </w:p>
    <w:p w14:paraId="2E728AA0" w14:textId="77777777" w:rsidR="00CD67C8" w:rsidRPr="00CD67C8" w:rsidRDefault="00CD67C8" w:rsidP="00CD67C8">
      <w:pPr>
        <w:numPr>
          <w:ilvl w:val="0"/>
          <w:numId w:val="53"/>
        </w:numPr>
        <w:rPr>
          <w:lang w:val="fr-BE"/>
        </w:rPr>
      </w:pPr>
      <w:r w:rsidRPr="00CD67C8">
        <w:rPr>
          <w:lang w:val="fr-BE"/>
        </w:rPr>
        <w:t xml:space="preserve">stride: </w:t>
      </w:r>
      <w:r w:rsidRPr="00CD67C8">
        <w:rPr>
          <w:b/>
          <w:bCs/>
          <w:lang w:val="fr-BE"/>
        </w:rPr>
        <w:t>1 kb</w:t>
      </w:r>
    </w:p>
    <w:p w14:paraId="7B3CDA9D" w14:textId="77777777" w:rsidR="00CD67C8" w:rsidRPr="00CD67C8" w:rsidRDefault="00CD67C8" w:rsidP="00CD67C8">
      <w:r w:rsidRPr="00CD67C8">
        <w:t>This gives manageable tensors and still captures chromatin structure.</w:t>
      </w:r>
    </w:p>
    <w:p w14:paraId="689BA59B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Per window, build:</w:t>
      </w:r>
    </w:p>
    <w:p w14:paraId="362D0CCB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Input channels</w:t>
      </w:r>
    </w:p>
    <w:p w14:paraId="79508748" w14:textId="77777777" w:rsidR="00CD67C8" w:rsidRPr="00CD67C8" w:rsidRDefault="00CD67C8" w:rsidP="00CD67C8">
      <w:pPr>
        <w:numPr>
          <w:ilvl w:val="0"/>
          <w:numId w:val="54"/>
        </w:numPr>
      </w:pPr>
      <w:r w:rsidRPr="00CD67C8">
        <w:t>D_seq: DNA one-hot (or k-mer tokens)</w:t>
      </w:r>
    </w:p>
    <w:p w14:paraId="2162D68F" w14:textId="77777777" w:rsidR="00CD67C8" w:rsidRPr="00CD67C8" w:rsidRDefault="00CD67C8" w:rsidP="00CD67C8">
      <w:pPr>
        <w:numPr>
          <w:ilvl w:val="0"/>
          <w:numId w:val="54"/>
        </w:numPr>
      </w:pPr>
      <w:r w:rsidRPr="00CD67C8">
        <w:t>M_track: C-mod density/probability per bin</w:t>
      </w:r>
    </w:p>
    <w:p w14:paraId="67CDFA19" w14:textId="77777777" w:rsidR="00CD67C8" w:rsidRPr="00CD67C8" w:rsidRDefault="00CD67C8" w:rsidP="00CD67C8">
      <w:pPr>
        <w:numPr>
          <w:ilvl w:val="0"/>
          <w:numId w:val="54"/>
        </w:numPr>
      </w:pPr>
      <w:r w:rsidRPr="00CD67C8">
        <w:t>C_ctx: cell-type embedding (GM12878 for now)</w:t>
      </w:r>
    </w:p>
    <w:p w14:paraId="64007C3A" w14:textId="77777777" w:rsidR="00CD67C8" w:rsidRPr="00CD67C8" w:rsidRDefault="00CD67C8" w:rsidP="00CD67C8">
      <w:pPr>
        <w:numPr>
          <w:ilvl w:val="0"/>
          <w:numId w:val="54"/>
        </w:numPr>
      </w:pPr>
      <w:r w:rsidRPr="00CD67C8">
        <w:t>H_ctx: histone-mark embedding (27ac/27me3/4me3)</w:t>
      </w:r>
    </w:p>
    <w:p w14:paraId="01AAB389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Target</w:t>
      </w:r>
    </w:p>
    <w:p w14:paraId="0CB648EB" w14:textId="77777777" w:rsidR="00CD67C8" w:rsidRPr="00CD67C8" w:rsidRDefault="00CD67C8" w:rsidP="00CD67C8">
      <w:pPr>
        <w:numPr>
          <w:ilvl w:val="0"/>
          <w:numId w:val="55"/>
        </w:numPr>
        <w:rPr>
          <w:lang w:val="fr-BE"/>
        </w:rPr>
      </w:pPr>
      <w:r w:rsidRPr="00CD67C8">
        <w:rPr>
          <w:lang w:val="fr-BE"/>
        </w:rPr>
        <w:t>For WP2: M_track</w:t>
      </w:r>
    </w:p>
    <w:p w14:paraId="4818110D" w14:textId="77777777" w:rsidR="00CD67C8" w:rsidRPr="00CD67C8" w:rsidRDefault="00CD67C8" w:rsidP="00CD67C8">
      <w:pPr>
        <w:numPr>
          <w:ilvl w:val="0"/>
          <w:numId w:val="55"/>
        </w:numPr>
      </w:pPr>
      <w:r w:rsidRPr="00CD67C8">
        <w:t>For WP3: Reg_track (A-mod density/probability per bin)</w:t>
      </w:r>
    </w:p>
    <w:p w14:paraId="5E52FA9A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stack</w:t>
      </w:r>
    </w:p>
    <w:p w14:paraId="3064BD2A" w14:textId="77777777" w:rsidR="00CD67C8" w:rsidRPr="00CD67C8" w:rsidRDefault="00CD67C8" w:rsidP="00CD67C8">
      <w:pPr>
        <w:numPr>
          <w:ilvl w:val="0"/>
          <w:numId w:val="56"/>
        </w:numPr>
        <w:rPr>
          <w:lang w:val="fr-BE"/>
        </w:rPr>
      </w:pPr>
      <w:r w:rsidRPr="00CD67C8">
        <w:rPr>
          <w:lang w:val="fr-BE"/>
        </w:rPr>
        <w:t>pysam for BAM parsing</w:t>
      </w:r>
    </w:p>
    <w:p w14:paraId="23B9B838" w14:textId="77777777" w:rsidR="00CD67C8" w:rsidRPr="00CD67C8" w:rsidRDefault="00CD67C8" w:rsidP="00CD67C8">
      <w:pPr>
        <w:numPr>
          <w:ilvl w:val="0"/>
          <w:numId w:val="56"/>
        </w:numPr>
        <w:rPr>
          <w:lang w:val="fr-BE"/>
        </w:rPr>
      </w:pPr>
      <w:r w:rsidRPr="00CD67C8">
        <w:rPr>
          <w:lang w:val="fr-BE"/>
        </w:rPr>
        <w:t>numpy, pandas</w:t>
      </w:r>
    </w:p>
    <w:p w14:paraId="26DD0C85" w14:textId="77777777" w:rsidR="00CD67C8" w:rsidRPr="00CD67C8" w:rsidRDefault="00CD67C8" w:rsidP="00CD67C8">
      <w:pPr>
        <w:numPr>
          <w:ilvl w:val="0"/>
          <w:numId w:val="56"/>
        </w:numPr>
      </w:pPr>
      <w:r w:rsidRPr="00CD67C8">
        <w:t>pyarrow/parquet or npz for compact storage</w:t>
      </w:r>
    </w:p>
    <w:p w14:paraId="09360B6F" w14:textId="77777777" w:rsidR="00CD67C8" w:rsidRPr="00CD67C8" w:rsidRDefault="00CD67C8" w:rsidP="00CD67C8">
      <w:pPr>
        <w:numPr>
          <w:ilvl w:val="0"/>
          <w:numId w:val="56"/>
        </w:numPr>
        <w:rPr>
          <w:lang w:val="fr-BE"/>
        </w:rPr>
      </w:pPr>
      <w:r w:rsidRPr="00CD67C8">
        <w:rPr>
          <w:lang w:val="fr-BE"/>
        </w:rPr>
        <w:t>matplotlib for QC plots</w:t>
      </w:r>
    </w:p>
    <w:p w14:paraId="79614EE1" w14:textId="77777777" w:rsidR="00CD67C8" w:rsidRPr="00CD67C8" w:rsidRDefault="00CD67C8" w:rsidP="00CD67C8">
      <w:pPr>
        <w:numPr>
          <w:ilvl w:val="0"/>
          <w:numId w:val="56"/>
        </w:numPr>
        <w:rPr>
          <w:lang w:val="fr-BE"/>
        </w:rPr>
      </w:pPr>
      <w:r w:rsidRPr="00CD67C8">
        <w:rPr>
          <w:lang w:val="fr-BE"/>
        </w:rPr>
        <w:t>torch for modeling</w:t>
      </w:r>
    </w:p>
    <w:p w14:paraId="251BF85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Deliverables</w:t>
      </w:r>
    </w:p>
    <w:p w14:paraId="3D13CD8B" w14:textId="77777777" w:rsidR="00CD67C8" w:rsidRPr="00CD67C8" w:rsidRDefault="00CD67C8" w:rsidP="00CD67C8">
      <w:pPr>
        <w:numPr>
          <w:ilvl w:val="0"/>
          <w:numId w:val="57"/>
        </w:numPr>
        <w:rPr>
          <w:lang w:val="fr-BE"/>
        </w:rPr>
      </w:pPr>
      <w:r w:rsidRPr="00CD67C8">
        <w:rPr>
          <w:lang w:val="fr-BE"/>
        </w:rPr>
        <w:t>build_dataset.py</w:t>
      </w:r>
    </w:p>
    <w:p w14:paraId="3BC12B75" w14:textId="77777777" w:rsidR="00CD67C8" w:rsidRPr="00CD67C8" w:rsidRDefault="00CD67C8" w:rsidP="00CD67C8">
      <w:pPr>
        <w:numPr>
          <w:ilvl w:val="0"/>
          <w:numId w:val="57"/>
        </w:numPr>
        <w:rPr>
          <w:lang w:val="fr-BE"/>
        </w:rPr>
      </w:pPr>
      <w:r w:rsidRPr="00CD67C8">
        <w:rPr>
          <w:lang w:val="fr-BE"/>
        </w:rPr>
        <w:t>dataset_qc.ipynb</w:t>
      </w:r>
    </w:p>
    <w:p w14:paraId="7CACF8CC" w14:textId="77777777" w:rsidR="00CD67C8" w:rsidRPr="00CD67C8" w:rsidRDefault="00CD67C8" w:rsidP="00CD67C8">
      <w:pPr>
        <w:numPr>
          <w:ilvl w:val="0"/>
          <w:numId w:val="57"/>
        </w:numPr>
        <w:rPr>
          <w:lang w:val="fr-BE"/>
        </w:rPr>
      </w:pPr>
      <w:r w:rsidRPr="00CD67C8">
        <w:rPr>
          <w:lang w:val="fr-BE"/>
        </w:rPr>
        <w:t>train_methyl_cnn.py</w:t>
      </w:r>
    </w:p>
    <w:p w14:paraId="12D1AD63" w14:textId="77777777" w:rsidR="00CD67C8" w:rsidRPr="00CD67C8" w:rsidRDefault="00CD67C8" w:rsidP="00CD67C8">
      <w:pPr>
        <w:numPr>
          <w:ilvl w:val="0"/>
          <w:numId w:val="57"/>
        </w:numPr>
        <w:rPr>
          <w:lang w:val="fr-BE"/>
        </w:rPr>
      </w:pPr>
      <w:r w:rsidRPr="00CD67C8">
        <w:rPr>
          <w:lang w:val="fr-BE"/>
        </w:rPr>
        <w:t>train_reg_model.py</w:t>
      </w:r>
    </w:p>
    <w:p w14:paraId="10F56B6F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3840257">
          <v:rect id="_x0000_i1294" style="width:0;height:1.5pt" o:hralign="center" o:hrstd="t" o:hr="t" fillcolor="#a0a0a0" stroked="f"/>
        </w:pict>
      </w:r>
    </w:p>
    <w:p w14:paraId="32274B34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B. Model 1: (P(M\mid D,C)) — CNN baseline</w:t>
      </w:r>
    </w:p>
    <w:p w14:paraId="287CE77A" w14:textId="77777777" w:rsidR="00CD67C8" w:rsidRPr="00CD67C8" w:rsidRDefault="00CD67C8" w:rsidP="00CD67C8">
      <w:r w:rsidRPr="00CD67C8">
        <w:lastRenderedPageBreak/>
        <w:t>Your CNN idea is a good one.</w:t>
      </w:r>
    </w:p>
    <w:p w14:paraId="5AC90823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Why CNN first?</w:t>
      </w:r>
    </w:p>
    <w:p w14:paraId="6D4A183B" w14:textId="77777777" w:rsidR="00CD67C8" w:rsidRPr="00CD67C8" w:rsidRDefault="00CD67C8" w:rsidP="00CD67C8">
      <w:pPr>
        <w:numPr>
          <w:ilvl w:val="0"/>
          <w:numId w:val="58"/>
        </w:numPr>
        <w:rPr>
          <w:lang w:val="fr-BE"/>
        </w:rPr>
      </w:pPr>
      <w:r w:rsidRPr="00CD67C8">
        <w:rPr>
          <w:lang w:val="fr-BE"/>
        </w:rPr>
        <w:t>Fast</w:t>
      </w:r>
    </w:p>
    <w:p w14:paraId="4E907064" w14:textId="77777777" w:rsidR="00CD67C8" w:rsidRPr="00CD67C8" w:rsidRDefault="00CD67C8" w:rsidP="00CD67C8">
      <w:pPr>
        <w:numPr>
          <w:ilvl w:val="0"/>
          <w:numId w:val="58"/>
        </w:numPr>
        <w:rPr>
          <w:lang w:val="fr-BE"/>
        </w:rPr>
      </w:pPr>
      <w:r w:rsidRPr="00CD67C8">
        <w:rPr>
          <w:lang w:val="fr-BE"/>
        </w:rPr>
        <w:t>Interpretable local motifs</w:t>
      </w:r>
    </w:p>
    <w:p w14:paraId="163487F8" w14:textId="77777777" w:rsidR="00CD67C8" w:rsidRPr="00CD67C8" w:rsidRDefault="00CD67C8" w:rsidP="00CD67C8">
      <w:pPr>
        <w:numPr>
          <w:ilvl w:val="0"/>
          <w:numId w:val="58"/>
        </w:numPr>
        <w:rPr>
          <w:lang w:val="fr-BE"/>
        </w:rPr>
      </w:pPr>
      <w:r w:rsidRPr="00CD67C8">
        <w:rPr>
          <w:lang w:val="fr-BE"/>
        </w:rPr>
        <w:t>Strong baseline on genomic signals</w:t>
      </w:r>
    </w:p>
    <w:p w14:paraId="7850EE30" w14:textId="77777777" w:rsidR="00CD67C8" w:rsidRPr="00CD67C8" w:rsidRDefault="00CD67C8" w:rsidP="00CD67C8">
      <w:pPr>
        <w:numPr>
          <w:ilvl w:val="0"/>
          <w:numId w:val="58"/>
        </w:numPr>
        <w:rPr>
          <w:lang w:val="fr-BE"/>
        </w:rPr>
      </w:pPr>
      <w:r w:rsidRPr="00CD67C8">
        <w:rPr>
          <w:lang w:val="fr-BE"/>
        </w:rPr>
        <w:t>Easy to train on windows</w:t>
      </w:r>
    </w:p>
    <w:p w14:paraId="53CE9103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Architecture (simple and defensible)</w:t>
      </w:r>
    </w:p>
    <w:p w14:paraId="369DF76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Input:</w:t>
      </w:r>
    </w:p>
    <w:p w14:paraId="65283587" w14:textId="77777777" w:rsidR="00CD67C8" w:rsidRPr="00CD67C8" w:rsidRDefault="00CD67C8" w:rsidP="00CD67C8">
      <w:pPr>
        <w:numPr>
          <w:ilvl w:val="0"/>
          <w:numId w:val="59"/>
        </w:numPr>
      </w:pPr>
      <w:r w:rsidRPr="00CD67C8">
        <w:t>DNA one-hot (4 channels × bins or per-base)</w:t>
      </w:r>
    </w:p>
    <w:p w14:paraId="529A6E75" w14:textId="77777777" w:rsidR="00CD67C8" w:rsidRPr="00CD67C8" w:rsidRDefault="00CD67C8" w:rsidP="00CD67C8">
      <w:pPr>
        <w:numPr>
          <w:ilvl w:val="0"/>
          <w:numId w:val="59"/>
        </w:numPr>
        <w:rPr>
          <w:lang w:val="fr-BE"/>
        </w:rPr>
      </w:pPr>
      <w:r w:rsidRPr="00CD67C8">
        <w:rPr>
          <w:lang w:val="fr-BE"/>
        </w:rPr>
        <w:t>optional context embedding (broadcast)</w:t>
      </w:r>
    </w:p>
    <w:p w14:paraId="098C665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Model:</w:t>
      </w:r>
    </w:p>
    <w:p w14:paraId="6A3F8174" w14:textId="77777777" w:rsidR="00CD67C8" w:rsidRPr="00CD67C8" w:rsidRDefault="00CD67C8" w:rsidP="00CD67C8">
      <w:pPr>
        <w:numPr>
          <w:ilvl w:val="0"/>
          <w:numId w:val="60"/>
        </w:numPr>
      </w:pPr>
      <w:r w:rsidRPr="00CD67C8">
        <w:t>1D Conv blocks (Conv + ReLU + BatchNorm)</w:t>
      </w:r>
    </w:p>
    <w:p w14:paraId="21563B86" w14:textId="77777777" w:rsidR="00CD67C8" w:rsidRPr="00CD67C8" w:rsidRDefault="00CD67C8" w:rsidP="00CD67C8">
      <w:pPr>
        <w:numPr>
          <w:ilvl w:val="0"/>
          <w:numId w:val="60"/>
        </w:numPr>
      </w:pPr>
      <w:r w:rsidRPr="00CD67C8">
        <w:t>Dilated convs (optional) to extend receptive field</w:t>
      </w:r>
    </w:p>
    <w:p w14:paraId="04364B3D" w14:textId="77777777" w:rsidR="00CD67C8" w:rsidRPr="00CD67C8" w:rsidRDefault="00CD67C8" w:rsidP="00CD67C8">
      <w:pPr>
        <w:numPr>
          <w:ilvl w:val="0"/>
          <w:numId w:val="60"/>
        </w:numPr>
      </w:pPr>
      <w:r w:rsidRPr="00CD67C8">
        <w:t>Output head predicts methylation score per bin</w:t>
      </w:r>
    </w:p>
    <w:p w14:paraId="31F1288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Output:</w:t>
      </w:r>
    </w:p>
    <w:p w14:paraId="0BAD3DFB" w14:textId="77777777" w:rsidR="00CD67C8" w:rsidRPr="00CD67C8" w:rsidRDefault="00CD67C8" w:rsidP="00CD67C8">
      <w:pPr>
        <w:numPr>
          <w:ilvl w:val="0"/>
          <w:numId w:val="61"/>
        </w:numPr>
      </w:pPr>
      <w:r w:rsidRPr="00CD67C8">
        <w:t>regression (0–1 methylation probability) or count density</w:t>
      </w:r>
    </w:p>
    <w:p w14:paraId="102F85BA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Loss:</w:t>
      </w:r>
    </w:p>
    <w:p w14:paraId="0A29E540" w14:textId="77777777" w:rsidR="00CD67C8" w:rsidRPr="00CD67C8" w:rsidRDefault="00CD67C8" w:rsidP="00CD67C8">
      <w:pPr>
        <w:numPr>
          <w:ilvl w:val="0"/>
          <w:numId w:val="62"/>
        </w:numPr>
        <w:rPr>
          <w:lang w:val="fr-BE"/>
        </w:rPr>
      </w:pPr>
      <w:r w:rsidRPr="00CD67C8">
        <w:rPr>
          <w:lang w:val="fr-BE"/>
        </w:rPr>
        <w:t>MSE (for density)</w:t>
      </w:r>
    </w:p>
    <w:p w14:paraId="044C6FF7" w14:textId="77777777" w:rsidR="00CD67C8" w:rsidRPr="00CD67C8" w:rsidRDefault="00CD67C8" w:rsidP="00CD67C8">
      <w:pPr>
        <w:numPr>
          <w:ilvl w:val="0"/>
          <w:numId w:val="62"/>
        </w:numPr>
        <w:rPr>
          <w:lang w:val="fr-BE"/>
        </w:rPr>
      </w:pPr>
      <w:r w:rsidRPr="00CD67C8">
        <w:rPr>
          <w:lang w:val="fr-BE"/>
        </w:rPr>
        <w:t>or BCE if binarized methylation</w:t>
      </w:r>
    </w:p>
    <w:p w14:paraId="0370148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Thesis value</w:t>
      </w:r>
    </w:p>
    <w:p w14:paraId="7DD11313" w14:textId="77777777" w:rsidR="00CD67C8" w:rsidRPr="00CD67C8" w:rsidRDefault="00CD67C8" w:rsidP="00CD67C8">
      <w:r w:rsidRPr="00CD67C8">
        <w:t>This gives a clear first result:</w:t>
      </w:r>
    </w:p>
    <w:p w14:paraId="58D5C666" w14:textId="77777777" w:rsidR="00CD67C8" w:rsidRPr="00CD67C8" w:rsidRDefault="00CD67C8" w:rsidP="00CD67C8">
      <w:pPr>
        <w:numPr>
          <w:ilvl w:val="0"/>
          <w:numId w:val="63"/>
        </w:numPr>
      </w:pPr>
      <w:r w:rsidRPr="00CD67C8">
        <w:t>“How much of methylation pattern is predictable from sequence in single molecules?”</w:t>
      </w:r>
    </w:p>
    <w:p w14:paraId="1C2912B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A5AAAB6">
          <v:rect id="_x0000_i1295" style="width:0;height:1.5pt" o:hralign="center" o:hrstd="t" o:hr="t" fillcolor="#a0a0a0" stroked="f"/>
        </w:pict>
      </w:r>
    </w:p>
    <w:p w14:paraId="6EBEEFC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C. Model 2: (P(\text{Reg}\mid M,D,C))</w:t>
      </w:r>
    </w:p>
    <w:p w14:paraId="2E00CF0D" w14:textId="77777777" w:rsidR="00CD67C8" w:rsidRPr="00CD67C8" w:rsidRDefault="00CD67C8" w:rsidP="00CD67C8">
      <w:r w:rsidRPr="00CD67C8">
        <w:t>This is the main contribution.</w:t>
      </w:r>
    </w:p>
    <w:p w14:paraId="7013FD03" w14:textId="77777777" w:rsidR="00CD67C8" w:rsidRPr="00CD67C8" w:rsidRDefault="00CD67C8" w:rsidP="00CD67C8">
      <w:r w:rsidRPr="00CD67C8">
        <w:t xml:space="preserve">You proposed using a pretrained encoder (good idea). I’d present it as a </w:t>
      </w:r>
      <w:r w:rsidRPr="00CD67C8">
        <w:rPr>
          <w:b/>
          <w:bCs/>
        </w:rPr>
        <w:t>comparison</w:t>
      </w:r>
      <w:r w:rsidRPr="00CD67C8">
        <w:t>:</w:t>
      </w:r>
    </w:p>
    <w:p w14:paraId="49DE4D6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Model 2A — Strong baseline (CNN / U-Net style)</w:t>
      </w:r>
    </w:p>
    <w:p w14:paraId="704B74A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Inputs:</w:t>
      </w:r>
    </w:p>
    <w:p w14:paraId="19C71285" w14:textId="77777777" w:rsidR="00CD67C8" w:rsidRPr="00CD67C8" w:rsidRDefault="00CD67C8" w:rsidP="00CD67C8">
      <w:pPr>
        <w:numPr>
          <w:ilvl w:val="0"/>
          <w:numId w:val="64"/>
        </w:numPr>
        <w:rPr>
          <w:lang w:val="fr-BE"/>
        </w:rPr>
      </w:pPr>
      <w:r w:rsidRPr="00CD67C8">
        <w:rPr>
          <w:lang w:val="fr-BE"/>
        </w:rPr>
        <w:t>DNA</w:t>
      </w:r>
    </w:p>
    <w:p w14:paraId="051E48DE" w14:textId="77777777" w:rsidR="00CD67C8" w:rsidRPr="00CD67C8" w:rsidRDefault="00CD67C8" w:rsidP="00CD67C8">
      <w:pPr>
        <w:numPr>
          <w:ilvl w:val="0"/>
          <w:numId w:val="64"/>
        </w:numPr>
        <w:rPr>
          <w:lang w:val="fr-BE"/>
        </w:rPr>
      </w:pPr>
      <w:r w:rsidRPr="00CD67C8">
        <w:rPr>
          <w:lang w:val="fr-BE"/>
        </w:rPr>
        <w:t>methylation track</w:t>
      </w:r>
    </w:p>
    <w:p w14:paraId="75DE2A3D" w14:textId="77777777" w:rsidR="00CD67C8" w:rsidRPr="00CD67C8" w:rsidRDefault="00CD67C8" w:rsidP="00CD67C8">
      <w:pPr>
        <w:numPr>
          <w:ilvl w:val="0"/>
          <w:numId w:val="64"/>
        </w:numPr>
        <w:rPr>
          <w:lang w:val="fr-BE"/>
        </w:rPr>
      </w:pPr>
      <w:r w:rsidRPr="00CD67C8">
        <w:rPr>
          <w:lang w:val="fr-BE"/>
        </w:rPr>
        <w:t>context embeddings</w:t>
      </w:r>
    </w:p>
    <w:p w14:paraId="67074BD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Predict:</w:t>
      </w:r>
    </w:p>
    <w:p w14:paraId="1DF53D51" w14:textId="77777777" w:rsidR="00CD67C8" w:rsidRPr="00CD67C8" w:rsidRDefault="00CD67C8" w:rsidP="00CD67C8">
      <w:pPr>
        <w:numPr>
          <w:ilvl w:val="0"/>
          <w:numId w:val="65"/>
        </w:numPr>
        <w:rPr>
          <w:lang w:val="fr-BE"/>
        </w:rPr>
      </w:pPr>
      <w:r w:rsidRPr="00CD67C8">
        <w:rPr>
          <w:lang w:val="fr-BE"/>
        </w:rPr>
        <w:t>A-mod (Reg) track</w:t>
      </w:r>
    </w:p>
    <w:p w14:paraId="643E0778" w14:textId="77777777" w:rsidR="00CD67C8" w:rsidRPr="00CD67C8" w:rsidRDefault="00CD67C8" w:rsidP="00CD67C8">
      <w:r w:rsidRPr="00CD67C8">
        <w:t>This is simple and gives a baseline before pretrained models.</w:t>
      </w:r>
    </w:p>
    <w:p w14:paraId="3AB1658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353B932">
          <v:rect id="_x0000_i1296" style="width:0;height:1.5pt" o:hralign="center" o:hrstd="t" o:hr="t" fillcolor="#a0a0a0" stroked="f"/>
        </w:pict>
      </w:r>
    </w:p>
    <w:p w14:paraId="4290CB34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Model 2B — Pretrained encoder + predictor head</w:t>
      </w:r>
    </w:p>
    <w:p w14:paraId="47D05797" w14:textId="77777777" w:rsidR="00CD67C8" w:rsidRPr="00CD67C8" w:rsidRDefault="00CD67C8" w:rsidP="00CD67C8">
      <w:r w:rsidRPr="00CD67C8">
        <w:t>Use a pretrained genomic encoder to get latent (Z), then predict Reg.</w:t>
      </w:r>
    </w:p>
    <w:p w14:paraId="1EBD238F" w14:textId="77777777" w:rsidR="00CD67C8" w:rsidRPr="00CD67C8" w:rsidRDefault="00CD67C8" w:rsidP="00CD67C8">
      <w:r w:rsidRPr="00CD67C8">
        <w:t>[</w:t>
      </w:r>
      <w:r w:rsidRPr="00CD67C8">
        <w:br/>
        <w:t>Z = f_{\text{encoder}}(D,M,C) \quad,\quad \hat{Reg}=g(Z)</w:t>
      </w:r>
      <w:r w:rsidRPr="00CD67C8">
        <w:br/>
        <w:t>]</w:t>
      </w:r>
    </w:p>
    <w:p w14:paraId="5909E76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Which encoder: MethylBERT vs DNABERT-2?</w:t>
      </w:r>
    </w:p>
    <w:p w14:paraId="6BFF856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Use MethylBERT if your priority is methylation-aware representation</w:t>
      </w:r>
    </w:p>
    <w:p w14:paraId="44ADAD9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Why:</w:t>
      </w:r>
    </w:p>
    <w:p w14:paraId="55E9465B" w14:textId="77777777" w:rsidR="00CD67C8" w:rsidRPr="00CD67C8" w:rsidRDefault="00CD67C8" w:rsidP="00CD67C8">
      <w:pPr>
        <w:numPr>
          <w:ilvl w:val="0"/>
          <w:numId w:val="66"/>
        </w:numPr>
      </w:pPr>
      <w:r w:rsidRPr="00CD67C8">
        <w:t xml:space="preserve">It is explicitly designed for </w:t>
      </w:r>
      <w:r w:rsidRPr="00CD67C8">
        <w:rPr>
          <w:b/>
          <w:bCs/>
        </w:rPr>
        <w:t>read-level methylation patterns</w:t>
      </w:r>
    </w:p>
    <w:p w14:paraId="713CFC5A" w14:textId="77777777" w:rsidR="00CD67C8" w:rsidRPr="00CD67C8" w:rsidRDefault="00CD67C8" w:rsidP="00CD67C8">
      <w:pPr>
        <w:numPr>
          <w:ilvl w:val="0"/>
          <w:numId w:val="66"/>
        </w:numPr>
      </w:pPr>
      <w:r w:rsidRPr="00CD67C8">
        <w:t xml:space="preserve">Your task conditions on </w:t>
      </w:r>
      <w:r w:rsidRPr="00CD67C8">
        <w:rPr>
          <w:b/>
          <w:bCs/>
        </w:rPr>
        <w:t>M</w:t>
      </w:r>
      <w:r w:rsidRPr="00CD67C8">
        <w:t>, so methylation-aware pretraining is highly aligned</w:t>
      </w:r>
    </w:p>
    <w:p w14:paraId="4BAA0D18" w14:textId="77777777" w:rsidR="00CD67C8" w:rsidRPr="00CD67C8" w:rsidRDefault="00CD67C8" w:rsidP="00CD67C8">
      <w:pPr>
        <w:numPr>
          <w:ilvl w:val="0"/>
          <w:numId w:val="66"/>
        </w:numPr>
      </w:pPr>
      <w:r w:rsidRPr="00CD67C8">
        <w:t>Better conceptual fit to (P(\text{Reg}\mid M,D,C))</w:t>
      </w:r>
    </w:p>
    <w:p w14:paraId="55C52A0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Use DNABERT-2 if your priority is sequence foundation + easier ecosystem</w:t>
      </w:r>
    </w:p>
    <w:p w14:paraId="07EB613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Why:</w:t>
      </w:r>
    </w:p>
    <w:p w14:paraId="6BFD0D56" w14:textId="77777777" w:rsidR="00CD67C8" w:rsidRPr="00CD67C8" w:rsidRDefault="00CD67C8" w:rsidP="00CD67C8">
      <w:pPr>
        <w:numPr>
          <w:ilvl w:val="0"/>
          <w:numId w:val="67"/>
        </w:numPr>
        <w:rPr>
          <w:lang w:val="fr-BE"/>
        </w:rPr>
      </w:pPr>
      <w:r w:rsidRPr="00CD67C8">
        <w:rPr>
          <w:lang w:val="fr-BE"/>
        </w:rPr>
        <w:lastRenderedPageBreak/>
        <w:t>Strong sequence encoder</w:t>
      </w:r>
    </w:p>
    <w:p w14:paraId="65F58956" w14:textId="77777777" w:rsidR="00CD67C8" w:rsidRPr="00CD67C8" w:rsidRDefault="00CD67C8" w:rsidP="00CD67C8">
      <w:pPr>
        <w:numPr>
          <w:ilvl w:val="0"/>
          <w:numId w:val="67"/>
        </w:numPr>
      </w:pPr>
      <w:r w:rsidRPr="00CD67C8">
        <w:t>Good for transfer learning on DNA syntax/motifs</w:t>
      </w:r>
    </w:p>
    <w:p w14:paraId="17A29411" w14:textId="77777777" w:rsidR="00CD67C8" w:rsidRPr="00CD67C8" w:rsidRDefault="00CD67C8" w:rsidP="00CD67C8">
      <w:pPr>
        <w:numPr>
          <w:ilvl w:val="0"/>
          <w:numId w:val="67"/>
        </w:numPr>
      </w:pPr>
      <w:r w:rsidRPr="00CD67C8">
        <w:t xml:space="preserve">But it does </w:t>
      </w:r>
      <w:r w:rsidRPr="00CD67C8">
        <w:rPr>
          <w:b/>
          <w:bCs/>
        </w:rPr>
        <w:t>not natively encode methylation</w:t>
      </w:r>
      <w:r w:rsidRPr="00CD67C8">
        <w:t xml:space="preserve"> as naturally as MethylBERT</w:t>
      </w:r>
    </w:p>
    <w:p w14:paraId="5317124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What I’d recommend for your thesis</w:t>
      </w:r>
    </w:p>
    <w:p w14:paraId="3724761F" w14:textId="77777777" w:rsidR="00CD67C8" w:rsidRPr="00CD67C8" w:rsidRDefault="00CD67C8" w:rsidP="00CD67C8">
      <w:pPr>
        <w:numPr>
          <w:ilvl w:val="0"/>
          <w:numId w:val="68"/>
        </w:numPr>
      </w:pPr>
      <w:r w:rsidRPr="00CD67C8">
        <w:rPr>
          <w:b/>
          <w:bCs/>
        </w:rPr>
        <w:t>Primary encoder choice: MethylBERT</w:t>
      </w:r>
      <w:r w:rsidRPr="00CD67C8">
        <w:t xml:space="preserve"> (better fit to your factorization)</w:t>
      </w:r>
    </w:p>
    <w:p w14:paraId="0CD45EAD" w14:textId="77777777" w:rsidR="00CD67C8" w:rsidRPr="00CD67C8" w:rsidRDefault="00CD67C8" w:rsidP="00CD67C8">
      <w:pPr>
        <w:numPr>
          <w:ilvl w:val="0"/>
          <w:numId w:val="68"/>
        </w:numPr>
      </w:pPr>
      <w:r w:rsidRPr="00CD67C8">
        <w:rPr>
          <w:b/>
          <w:bCs/>
        </w:rPr>
        <w:t>Secondary comparison (optional): DNABERT-2</w:t>
      </w:r>
      <w:r w:rsidRPr="00CD67C8">
        <w:t xml:space="preserve"> as an ablation baseline</w:t>
      </w:r>
    </w:p>
    <w:p w14:paraId="4A40DD67" w14:textId="77777777" w:rsidR="00CD67C8" w:rsidRPr="00CD67C8" w:rsidRDefault="00CD67C8" w:rsidP="00CD67C8">
      <w:r w:rsidRPr="00CD67C8">
        <w:t>That gives a very nice scientific question:</w:t>
      </w:r>
    </w:p>
    <w:p w14:paraId="357A87FE" w14:textId="77777777" w:rsidR="00CD67C8" w:rsidRPr="00CD67C8" w:rsidRDefault="00CD67C8" w:rsidP="00CD67C8">
      <w:r w:rsidRPr="00CD67C8">
        <w:t>Does methylation-aware pretraining improve histone-signal prediction beyond sequence-only pretraining?</w:t>
      </w:r>
    </w:p>
    <w:p w14:paraId="38BFF15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That’s thesis gold.</w:t>
      </w:r>
    </w:p>
    <w:p w14:paraId="369B71AD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DF48C07">
          <v:rect id="_x0000_i1297" style="width:0;height:1.5pt" o:hralign="center" o:hrstd="t" o:hr="t" fillcolor="#a0a0a0" stroked="f"/>
        </w:pict>
      </w:r>
    </w:p>
    <w:p w14:paraId="0464BB1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D. How to include (C) (cell type) now and later</w:t>
      </w:r>
    </w:p>
    <w:p w14:paraId="276B0308" w14:textId="77777777" w:rsidR="00CD67C8" w:rsidRPr="00CD67C8" w:rsidRDefault="00CD67C8" w:rsidP="00CD67C8">
      <w:r w:rsidRPr="00CD67C8">
        <w:t xml:space="preserve">Right now your data is almost all </w:t>
      </w:r>
      <w:r w:rsidRPr="00CD67C8">
        <w:rPr>
          <w:b/>
          <w:bCs/>
        </w:rPr>
        <w:t>GM12878</w:t>
      </w:r>
      <w:r w:rsidRPr="00CD67C8">
        <w:t>, so (C) is constant.</w:t>
      </w:r>
    </w:p>
    <w:p w14:paraId="4F6005EC" w14:textId="77777777" w:rsidR="00CD67C8" w:rsidRPr="00CD67C8" w:rsidRDefault="00CD67C8" w:rsidP="00CD67C8">
      <w:r w:rsidRPr="00CD67C8">
        <w:t>Still, include (C) in the code architecture:</w:t>
      </w:r>
    </w:p>
    <w:p w14:paraId="31D01B88" w14:textId="77777777" w:rsidR="00CD67C8" w:rsidRPr="00CD67C8" w:rsidRDefault="00CD67C8" w:rsidP="00CD67C8">
      <w:pPr>
        <w:numPr>
          <w:ilvl w:val="0"/>
          <w:numId w:val="69"/>
        </w:numPr>
        <w:rPr>
          <w:lang w:val="fr-BE"/>
        </w:rPr>
      </w:pPr>
      <w:r w:rsidRPr="00CD67C8">
        <w:rPr>
          <w:lang w:val="fr-BE"/>
        </w:rPr>
        <w:t>one-hot or learned embedding</w:t>
      </w:r>
    </w:p>
    <w:p w14:paraId="17BD005C" w14:textId="77777777" w:rsidR="00CD67C8" w:rsidRPr="00CD67C8" w:rsidRDefault="00CD67C8" w:rsidP="00CD67C8">
      <w:pPr>
        <w:numPr>
          <w:ilvl w:val="0"/>
          <w:numId w:val="69"/>
        </w:numPr>
      </w:pPr>
      <w:r w:rsidRPr="00CD67C8">
        <w:t>concatenated to latent vector or broadcast to bins</w:t>
      </w:r>
    </w:p>
    <w:p w14:paraId="48C375A1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Why?</w:t>
      </w:r>
    </w:p>
    <w:p w14:paraId="0D8481C6" w14:textId="77777777" w:rsidR="00CD67C8" w:rsidRPr="00CD67C8" w:rsidRDefault="00CD67C8" w:rsidP="00CD67C8">
      <w:pPr>
        <w:numPr>
          <w:ilvl w:val="0"/>
          <w:numId w:val="70"/>
        </w:numPr>
        <w:rPr>
          <w:lang w:val="fr-BE"/>
        </w:rPr>
      </w:pPr>
      <w:r w:rsidRPr="00CD67C8">
        <w:rPr>
          <w:lang w:val="fr-BE"/>
        </w:rPr>
        <w:t>It future-proofs the model</w:t>
      </w:r>
    </w:p>
    <w:p w14:paraId="2F734C11" w14:textId="77777777" w:rsidR="00CD67C8" w:rsidRPr="00CD67C8" w:rsidRDefault="00CD67C8" w:rsidP="00CD67C8">
      <w:pPr>
        <w:numPr>
          <w:ilvl w:val="0"/>
          <w:numId w:val="70"/>
        </w:numPr>
        <w:rPr>
          <w:lang w:val="fr-BE"/>
        </w:rPr>
      </w:pPr>
      <w:r w:rsidRPr="00CD67C8">
        <w:rPr>
          <w:lang w:val="fr-BE"/>
        </w:rPr>
        <w:t>It matches your probabilistic formulation</w:t>
      </w:r>
    </w:p>
    <w:p w14:paraId="7539F86C" w14:textId="77777777" w:rsidR="00CD67C8" w:rsidRPr="00CD67C8" w:rsidRDefault="00CD67C8" w:rsidP="00CD67C8">
      <w:pPr>
        <w:numPr>
          <w:ilvl w:val="0"/>
          <w:numId w:val="70"/>
        </w:numPr>
      </w:pPr>
      <w:r w:rsidRPr="00CD67C8">
        <w:t>It looks rigorous to your promoter/presenter</w:t>
      </w:r>
    </w:p>
    <w:p w14:paraId="4BFC35AE" w14:textId="77777777" w:rsidR="00CD67C8" w:rsidRPr="00CD67C8" w:rsidRDefault="00CD67C8" w:rsidP="00CD67C8">
      <w:r w:rsidRPr="00CD67C8">
        <w:t>If you later add other cell types, the code is ready.</w:t>
      </w:r>
    </w:p>
    <w:p w14:paraId="25A42429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9ACD2B8">
          <v:rect id="_x0000_i1298" style="width:0;height:1.5pt" o:hralign="center" o:hrstd="t" o:hr="t" fillcolor="#a0a0a0" stroked="f"/>
        </w:pict>
      </w:r>
    </w:p>
    <w:p w14:paraId="250C0B78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E. Your deconvolution idea (P(C\mid D,M))</w:t>
      </w:r>
    </w:p>
    <w:p w14:paraId="5A20B483" w14:textId="77777777" w:rsidR="00CD67C8" w:rsidRPr="00CD67C8" w:rsidRDefault="00CD67C8" w:rsidP="00CD67C8">
      <w:r w:rsidRPr="00CD67C8">
        <w:t>This is smart, but I’d position it carefully in the thesis:</w:t>
      </w:r>
    </w:p>
    <w:p w14:paraId="33B9EF1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Best framing</w:t>
      </w:r>
    </w:p>
    <w:p w14:paraId="7F16159A" w14:textId="77777777" w:rsidR="00CD67C8" w:rsidRPr="00CD67C8" w:rsidRDefault="00CD67C8" w:rsidP="00CD67C8">
      <w:r w:rsidRPr="00CD67C8">
        <w:t xml:space="preserve">Use your existing deconvolution model as an </w:t>
      </w:r>
      <w:r w:rsidRPr="00CD67C8">
        <w:rPr>
          <w:b/>
          <w:bCs/>
        </w:rPr>
        <w:t>optional auxiliary module</w:t>
      </w:r>
      <w:r w:rsidRPr="00CD67C8">
        <w:t>:</w:t>
      </w:r>
    </w:p>
    <w:p w14:paraId="0D47A365" w14:textId="77777777" w:rsidR="00CD67C8" w:rsidRPr="00CD67C8" w:rsidRDefault="00CD67C8" w:rsidP="00CD67C8">
      <w:pPr>
        <w:numPr>
          <w:ilvl w:val="0"/>
          <w:numId w:val="71"/>
        </w:numPr>
      </w:pPr>
      <w:r w:rsidRPr="00CD67C8">
        <w:t>infer (\hat C) or a latent cell-state embedding</w:t>
      </w:r>
    </w:p>
    <w:p w14:paraId="10540348" w14:textId="77777777" w:rsidR="00CD67C8" w:rsidRPr="00CD67C8" w:rsidRDefault="00CD67C8" w:rsidP="00CD67C8">
      <w:pPr>
        <w:numPr>
          <w:ilvl w:val="0"/>
          <w:numId w:val="71"/>
        </w:numPr>
      </w:pPr>
      <w:r w:rsidRPr="00CD67C8">
        <w:t>inject into (Z) for Reg prediction</w:t>
      </w:r>
    </w:p>
    <w:p w14:paraId="020E8D5E" w14:textId="77777777" w:rsidR="00CD67C8" w:rsidRPr="00CD67C8" w:rsidRDefault="00CD67C8" w:rsidP="00CD67C8">
      <w:r w:rsidRPr="00CD67C8">
        <w:t>But don’t make the thesis depend on it.</w:t>
      </w:r>
    </w:p>
    <w:p w14:paraId="0352091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Why:</w:t>
      </w:r>
    </w:p>
    <w:p w14:paraId="7D32BAAC" w14:textId="77777777" w:rsidR="00CD67C8" w:rsidRPr="00CD67C8" w:rsidRDefault="00CD67C8" w:rsidP="00CD67C8">
      <w:pPr>
        <w:numPr>
          <w:ilvl w:val="0"/>
          <w:numId w:val="72"/>
        </w:numPr>
      </w:pPr>
      <w:r w:rsidRPr="00CD67C8">
        <w:t>current dataset is mostly one cell line</w:t>
      </w:r>
    </w:p>
    <w:p w14:paraId="1E306619" w14:textId="77777777" w:rsidR="00CD67C8" w:rsidRPr="00CD67C8" w:rsidRDefault="00CD67C8" w:rsidP="00CD67C8">
      <w:pPr>
        <w:numPr>
          <w:ilvl w:val="0"/>
          <w:numId w:val="72"/>
        </w:numPr>
      </w:pPr>
      <w:r w:rsidRPr="00CD67C8">
        <w:t>adding a deconvolution dependency may overcomplicate the pipeline</w:t>
      </w:r>
    </w:p>
    <w:p w14:paraId="41C9849B" w14:textId="77777777" w:rsidR="00CD67C8" w:rsidRPr="00CD67C8" w:rsidRDefault="00CD67C8" w:rsidP="00CD67C8">
      <w:pPr>
        <w:numPr>
          <w:ilvl w:val="0"/>
          <w:numId w:val="72"/>
        </w:numPr>
      </w:pPr>
      <w:r w:rsidRPr="00CD67C8">
        <w:t>better to present it as “extensible architecture”</w:t>
      </w:r>
    </w:p>
    <w:p w14:paraId="6AF0F8A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61C9F15">
          <v:rect id="_x0000_i1299" style="width:0;height:1.5pt" o:hralign="center" o:hrstd="t" o:hr="t" fillcolor="#a0a0a0" stroked="f"/>
        </w:pict>
      </w:r>
    </w:p>
    <w:p w14:paraId="397F663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4) Exact technical workflow you can present (Python-focused)</w:t>
      </w:r>
    </w:p>
    <w:p w14:paraId="6782616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1 — Data QC + parsing (Weeks 1–2)</w:t>
      </w:r>
    </w:p>
    <w:p w14:paraId="0FE01A3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Tasks</w:t>
      </w:r>
    </w:p>
    <w:p w14:paraId="235B843B" w14:textId="77777777" w:rsidR="00CD67C8" w:rsidRPr="00CD67C8" w:rsidRDefault="00CD67C8" w:rsidP="00CD67C8">
      <w:pPr>
        <w:numPr>
          <w:ilvl w:val="0"/>
          <w:numId w:val="73"/>
        </w:numPr>
        <w:rPr>
          <w:lang w:val="fr-BE"/>
        </w:rPr>
      </w:pPr>
      <w:r w:rsidRPr="00CD67C8">
        <w:rPr>
          <w:lang w:val="fr-BE"/>
        </w:rPr>
        <w:t>Index BAMs</w:t>
      </w:r>
    </w:p>
    <w:p w14:paraId="08EC9EC2" w14:textId="77777777" w:rsidR="00CD67C8" w:rsidRPr="00CD67C8" w:rsidRDefault="00CD67C8" w:rsidP="00CD67C8">
      <w:pPr>
        <w:numPr>
          <w:ilvl w:val="0"/>
          <w:numId w:val="73"/>
        </w:numPr>
      </w:pPr>
      <w:r w:rsidRPr="00CD67C8">
        <w:t>Parse Mm/Ml tags for A and C mods</w:t>
      </w:r>
    </w:p>
    <w:p w14:paraId="78932B5A" w14:textId="77777777" w:rsidR="00CD67C8" w:rsidRPr="00CD67C8" w:rsidRDefault="00CD67C8" w:rsidP="00CD67C8">
      <w:pPr>
        <w:numPr>
          <w:ilvl w:val="0"/>
          <w:numId w:val="73"/>
        </w:numPr>
      </w:pPr>
      <w:r w:rsidRPr="00CD67C8">
        <w:t>Build per-read summaries (you already started)</w:t>
      </w:r>
    </w:p>
    <w:p w14:paraId="40F30259" w14:textId="77777777" w:rsidR="00CD67C8" w:rsidRPr="00CD67C8" w:rsidRDefault="00CD67C8" w:rsidP="00CD67C8">
      <w:pPr>
        <w:numPr>
          <w:ilvl w:val="0"/>
          <w:numId w:val="73"/>
        </w:numPr>
        <w:rPr>
          <w:lang w:val="fr-BE"/>
        </w:rPr>
      </w:pPr>
      <w:r w:rsidRPr="00CD67C8">
        <w:rPr>
          <w:lang w:val="fr-BE"/>
        </w:rPr>
        <w:t>Generate QC plots:</w:t>
      </w:r>
    </w:p>
    <w:p w14:paraId="45ADE47A" w14:textId="77777777" w:rsidR="00CD67C8" w:rsidRPr="00CD67C8" w:rsidRDefault="00CD67C8" w:rsidP="00CD67C8">
      <w:pPr>
        <w:numPr>
          <w:ilvl w:val="1"/>
          <w:numId w:val="73"/>
        </w:numPr>
        <w:rPr>
          <w:lang w:val="fr-BE"/>
        </w:rPr>
      </w:pPr>
      <w:r w:rsidRPr="00CD67C8">
        <w:rPr>
          <w:lang w:val="fr-BE"/>
        </w:rPr>
        <w:t>read length</w:t>
      </w:r>
    </w:p>
    <w:p w14:paraId="3B22F57C" w14:textId="77777777" w:rsidR="00CD67C8" w:rsidRPr="00CD67C8" w:rsidRDefault="00CD67C8" w:rsidP="00CD67C8">
      <w:pPr>
        <w:numPr>
          <w:ilvl w:val="1"/>
          <w:numId w:val="73"/>
        </w:numPr>
        <w:rPr>
          <w:lang w:val="fr-BE"/>
        </w:rPr>
      </w:pPr>
      <w:r w:rsidRPr="00CD67C8">
        <w:rPr>
          <w:lang w:val="fr-BE"/>
        </w:rPr>
        <w:t>A-mod density</w:t>
      </w:r>
    </w:p>
    <w:p w14:paraId="473075BB" w14:textId="77777777" w:rsidR="00CD67C8" w:rsidRPr="00CD67C8" w:rsidRDefault="00CD67C8" w:rsidP="00CD67C8">
      <w:pPr>
        <w:numPr>
          <w:ilvl w:val="1"/>
          <w:numId w:val="73"/>
        </w:numPr>
        <w:rPr>
          <w:lang w:val="fr-BE"/>
        </w:rPr>
      </w:pPr>
      <w:r w:rsidRPr="00CD67C8">
        <w:rPr>
          <w:lang w:val="fr-BE"/>
        </w:rPr>
        <w:t>C-mod density</w:t>
      </w:r>
    </w:p>
    <w:p w14:paraId="29215F0D" w14:textId="77777777" w:rsidR="00CD67C8" w:rsidRPr="00CD67C8" w:rsidRDefault="00CD67C8" w:rsidP="00CD67C8">
      <w:pPr>
        <w:numPr>
          <w:ilvl w:val="1"/>
          <w:numId w:val="73"/>
        </w:numPr>
        <w:rPr>
          <w:lang w:val="fr-BE"/>
        </w:rPr>
      </w:pPr>
      <w:r w:rsidRPr="00CD67C8">
        <w:rPr>
          <w:lang w:val="fr-BE"/>
        </w:rPr>
        <w:t>MAPQ distribution</w:t>
      </w:r>
    </w:p>
    <w:p w14:paraId="00484095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files</w:t>
      </w:r>
    </w:p>
    <w:p w14:paraId="6EE232D9" w14:textId="77777777" w:rsidR="00CD67C8" w:rsidRPr="00CD67C8" w:rsidRDefault="00CD67C8" w:rsidP="00CD67C8">
      <w:pPr>
        <w:numPr>
          <w:ilvl w:val="0"/>
          <w:numId w:val="74"/>
        </w:numPr>
      </w:pPr>
      <w:r w:rsidRPr="00CD67C8">
        <w:t xml:space="preserve">modbam_qc_run.py </w:t>
      </w:r>
      <w:r w:rsidRPr="00CD67C8">
        <w:rPr>
          <w:rFonts w:ascii="Segoe UI Emoji" w:hAnsi="Segoe UI Emoji" w:cs="Segoe UI Emoji"/>
        </w:rPr>
        <w:t>✅</w:t>
      </w:r>
      <w:r w:rsidRPr="00CD67C8">
        <w:t xml:space="preserve"> (already)</w:t>
      </w:r>
    </w:p>
    <w:p w14:paraId="76C59ACD" w14:textId="77777777" w:rsidR="00CD67C8" w:rsidRPr="00CD67C8" w:rsidRDefault="00CD67C8" w:rsidP="00CD67C8">
      <w:pPr>
        <w:numPr>
          <w:ilvl w:val="0"/>
          <w:numId w:val="74"/>
        </w:numPr>
        <w:rPr>
          <w:lang w:val="fr-BE"/>
        </w:rPr>
      </w:pPr>
      <w:r w:rsidRPr="00CD67C8">
        <w:rPr>
          <w:lang w:val="fr-BE"/>
        </w:rPr>
        <w:t>inspect_mod_channels.py</w:t>
      </w:r>
    </w:p>
    <w:p w14:paraId="15D0AF53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lastRenderedPageBreak/>
        <w:t>Deliverable</w:t>
      </w:r>
    </w:p>
    <w:p w14:paraId="01E2B895" w14:textId="77777777" w:rsidR="00CD67C8" w:rsidRPr="00CD67C8" w:rsidRDefault="00CD67C8" w:rsidP="00CD67C8">
      <w:r w:rsidRPr="00CD67C8">
        <w:t>A short “Data preprocessing and QC” section with figures.</w:t>
      </w:r>
    </w:p>
    <w:p w14:paraId="71CFCCC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30FB1FD">
          <v:rect id="_x0000_i1300" style="width:0;height:1.5pt" o:hralign="center" o:hrstd="t" o:hr="t" fillcolor="#a0a0a0" stroked="f"/>
        </w:pict>
      </w:r>
    </w:p>
    <w:p w14:paraId="4BF08F71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Phase 2 — Dataset construction (Weeks 2–4)</w:t>
      </w:r>
    </w:p>
    <w:p w14:paraId="66BBD104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Tasks</w:t>
      </w:r>
    </w:p>
    <w:p w14:paraId="4E4E8708" w14:textId="77777777" w:rsidR="00CD67C8" w:rsidRPr="00CD67C8" w:rsidRDefault="00CD67C8" w:rsidP="00CD67C8">
      <w:pPr>
        <w:numPr>
          <w:ilvl w:val="0"/>
          <w:numId w:val="75"/>
        </w:numPr>
        <w:rPr>
          <w:lang w:val="fr-BE"/>
        </w:rPr>
      </w:pPr>
      <w:r w:rsidRPr="00CD67C8">
        <w:rPr>
          <w:lang w:val="fr-BE"/>
        </w:rPr>
        <w:t>Build DiMeLoWindowDataset in Python</w:t>
      </w:r>
    </w:p>
    <w:p w14:paraId="359F0C0F" w14:textId="77777777" w:rsidR="00CD67C8" w:rsidRPr="00CD67C8" w:rsidRDefault="00CD67C8" w:rsidP="00CD67C8">
      <w:pPr>
        <w:numPr>
          <w:ilvl w:val="0"/>
          <w:numId w:val="75"/>
        </w:numPr>
      </w:pPr>
      <w:r w:rsidRPr="00CD67C8">
        <w:t>Window reads (4 kb, stride 1 kb)</w:t>
      </w:r>
    </w:p>
    <w:p w14:paraId="319E603C" w14:textId="77777777" w:rsidR="00CD67C8" w:rsidRPr="00CD67C8" w:rsidRDefault="00CD67C8" w:rsidP="00CD67C8">
      <w:pPr>
        <w:numPr>
          <w:ilvl w:val="0"/>
          <w:numId w:val="75"/>
        </w:numPr>
      </w:pPr>
      <w:r w:rsidRPr="00CD67C8">
        <w:t>Bin A/C signals (25–50 bp bins)</w:t>
      </w:r>
    </w:p>
    <w:p w14:paraId="23DEADE6" w14:textId="77777777" w:rsidR="00CD67C8" w:rsidRPr="00CD67C8" w:rsidRDefault="00CD67C8" w:rsidP="00CD67C8">
      <w:pPr>
        <w:numPr>
          <w:ilvl w:val="0"/>
          <w:numId w:val="75"/>
        </w:numPr>
      </w:pPr>
      <w:r w:rsidRPr="00CD67C8">
        <w:t>Encode DNA (one-hot or k-mers)</w:t>
      </w:r>
    </w:p>
    <w:p w14:paraId="30C20AB3" w14:textId="77777777" w:rsidR="00CD67C8" w:rsidRPr="00CD67C8" w:rsidRDefault="00CD67C8" w:rsidP="00CD67C8">
      <w:pPr>
        <w:numPr>
          <w:ilvl w:val="0"/>
          <w:numId w:val="75"/>
        </w:numPr>
      </w:pPr>
      <w:r w:rsidRPr="00CD67C8">
        <w:t>Save training data in .npz/parquet</w:t>
      </w:r>
    </w:p>
    <w:p w14:paraId="1F214D12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files</w:t>
      </w:r>
    </w:p>
    <w:p w14:paraId="5B966F6C" w14:textId="77777777" w:rsidR="00CD67C8" w:rsidRPr="00CD67C8" w:rsidRDefault="00CD67C8" w:rsidP="00CD67C8">
      <w:pPr>
        <w:numPr>
          <w:ilvl w:val="0"/>
          <w:numId w:val="76"/>
        </w:numPr>
        <w:rPr>
          <w:lang w:val="fr-BE"/>
        </w:rPr>
      </w:pPr>
      <w:r w:rsidRPr="00CD67C8">
        <w:rPr>
          <w:lang w:val="fr-BE"/>
        </w:rPr>
        <w:t>build_windows.py</w:t>
      </w:r>
    </w:p>
    <w:p w14:paraId="353D71CE" w14:textId="77777777" w:rsidR="00CD67C8" w:rsidRPr="00CD67C8" w:rsidRDefault="00CD67C8" w:rsidP="00CD67C8">
      <w:pPr>
        <w:numPr>
          <w:ilvl w:val="0"/>
          <w:numId w:val="76"/>
        </w:numPr>
      </w:pPr>
      <w:r w:rsidRPr="00CD67C8">
        <w:t>dataset.py (PyTorch Dataset class)</w:t>
      </w:r>
    </w:p>
    <w:p w14:paraId="1143B11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Deliverable</w:t>
      </w:r>
    </w:p>
    <w:p w14:paraId="6CECD315" w14:textId="77777777" w:rsidR="00CD67C8" w:rsidRPr="00CD67C8" w:rsidRDefault="00CD67C8" w:rsidP="00CD67C8">
      <w:r w:rsidRPr="00CD67C8">
        <w:t>A reproducible dataset pipeline (very important for thesis credibility).</w:t>
      </w:r>
    </w:p>
    <w:p w14:paraId="546ABAC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C2BE3B9">
          <v:rect id="_x0000_i1301" style="width:0;height:1.5pt" o:hralign="center" o:hrstd="t" o:hr="t" fillcolor="#a0a0a0" stroked="f"/>
        </w:pict>
      </w:r>
    </w:p>
    <w:p w14:paraId="1D8C185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3 — Model 1 (P(M\mid D,C)) (Weeks 4–6)</w:t>
      </w:r>
    </w:p>
    <w:p w14:paraId="228FB135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Tasks</w:t>
      </w:r>
    </w:p>
    <w:p w14:paraId="7D8DF6AC" w14:textId="77777777" w:rsidR="00CD67C8" w:rsidRPr="00CD67C8" w:rsidRDefault="00CD67C8" w:rsidP="00CD67C8">
      <w:pPr>
        <w:numPr>
          <w:ilvl w:val="0"/>
          <w:numId w:val="77"/>
        </w:numPr>
        <w:rPr>
          <w:lang w:val="fr-BE"/>
        </w:rPr>
      </w:pPr>
      <w:r w:rsidRPr="00CD67C8">
        <w:rPr>
          <w:lang w:val="fr-BE"/>
        </w:rPr>
        <w:t>Train 1D CNN baseline</w:t>
      </w:r>
    </w:p>
    <w:p w14:paraId="4A3D1C12" w14:textId="77777777" w:rsidR="00CD67C8" w:rsidRPr="00CD67C8" w:rsidRDefault="00CD67C8" w:rsidP="00CD67C8">
      <w:pPr>
        <w:numPr>
          <w:ilvl w:val="0"/>
          <w:numId w:val="77"/>
        </w:numPr>
      </w:pPr>
      <w:r w:rsidRPr="00CD67C8">
        <w:t>Evaluate on held-out reads/chromosomes</w:t>
      </w:r>
    </w:p>
    <w:p w14:paraId="256AB47C" w14:textId="77777777" w:rsidR="00CD67C8" w:rsidRPr="00CD67C8" w:rsidRDefault="00CD67C8" w:rsidP="00CD67C8">
      <w:pPr>
        <w:numPr>
          <w:ilvl w:val="0"/>
          <w:numId w:val="77"/>
        </w:numPr>
        <w:rPr>
          <w:lang w:val="fr-BE"/>
        </w:rPr>
      </w:pPr>
      <w:r w:rsidRPr="00CD67C8">
        <w:rPr>
          <w:lang w:val="fr-BE"/>
        </w:rPr>
        <w:t>Metrics:</w:t>
      </w:r>
    </w:p>
    <w:p w14:paraId="099AB9A4" w14:textId="77777777" w:rsidR="00CD67C8" w:rsidRPr="00CD67C8" w:rsidRDefault="00CD67C8" w:rsidP="00CD67C8">
      <w:pPr>
        <w:numPr>
          <w:ilvl w:val="1"/>
          <w:numId w:val="77"/>
        </w:numPr>
        <w:rPr>
          <w:lang w:val="fr-BE"/>
        </w:rPr>
      </w:pPr>
      <w:r w:rsidRPr="00CD67C8">
        <w:rPr>
          <w:lang w:val="fr-BE"/>
        </w:rPr>
        <w:t>MSE / Pearson / Spearman (continuous)</w:t>
      </w:r>
    </w:p>
    <w:p w14:paraId="0FD06BB9" w14:textId="77777777" w:rsidR="00CD67C8" w:rsidRPr="00CD67C8" w:rsidRDefault="00CD67C8" w:rsidP="00CD67C8">
      <w:pPr>
        <w:numPr>
          <w:ilvl w:val="1"/>
          <w:numId w:val="77"/>
        </w:numPr>
        <w:rPr>
          <w:lang w:val="fr-BE"/>
        </w:rPr>
      </w:pPr>
      <w:r w:rsidRPr="00CD67C8">
        <w:rPr>
          <w:lang w:val="fr-BE"/>
        </w:rPr>
        <w:t>AUROC/AUPRC if thresholded</w:t>
      </w:r>
    </w:p>
    <w:p w14:paraId="49C152F3" w14:textId="77777777" w:rsidR="00CD67C8" w:rsidRPr="00CD67C8" w:rsidRDefault="00CD67C8" w:rsidP="00CD67C8">
      <w:pPr>
        <w:numPr>
          <w:ilvl w:val="0"/>
          <w:numId w:val="77"/>
        </w:numPr>
      </w:pPr>
      <w:r w:rsidRPr="00CD67C8">
        <w:t>Plot examples of predicted vs observed methylation tracks</w:t>
      </w:r>
    </w:p>
    <w:p w14:paraId="18981DB4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files</w:t>
      </w:r>
    </w:p>
    <w:p w14:paraId="1EB84BAC" w14:textId="77777777" w:rsidR="00CD67C8" w:rsidRPr="00CD67C8" w:rsidRDefault="00CD67C8" w:rsidP="00CD67C8">
      <w:pPr>
        <w:numPr>
          <w:ilvl w:val="0"/>
          <w:numId w:val="78"/>
        </w:numPr>
        <w:rPr>
          <w:lang w:val="fr-BE"/>
        </w:rPr>
      </w:pPr>
      <w:r w:rsidRPr="00CD67C8">
        <w:rPr>
          <w:lang w:val="fr-BE"/>
        </w:rPr>
        <w:t>train_methyl_cnn.py</w:t>
      </w:r>
    </w:p>
    <w:p w14:paraId="1F3BD1B0" w14:textId="77777777" w:rsidR="00CD67C8" w:rsidRPr="00CD67C8" w:rsidRDefault="00CD67C8" w:rsidP="00CD67C8">
      <w:pPr>
        <w:numPr>
          <w:ilvl w:val="0"/>
          <w:numId w:val="78"/>
        </w:numPr>
        <w:rPr>
          <w:lang w:val="fr-BE"/>
        </w:rPr>
      </w:pPr>
      <w:r w:rsidRPr="00CD67C8">
        <w:rPr>
          <w:lang w:val="fr-BE"/>
        </w:rPr>
        <w:t>models/cnn_methyl.py</w:t>
      </w:r>
    </w:p>
    <w:p w14:paraId="54E81C5C" w14:textId="77777777" w:rsidR="00CD67C8" w:rsidRPr="00CD67C8" w:rsidRDefault="00CD67C8" w:rsidP="00CD67C8">
      <w:pPr>
        <w:numPr>
          <w:ilvl w:val="0"/>
          <w:numId w:val="78"/>
        </w:numPr>
        <w:rPr>
          <w:lang w:val="fr-BE"/>
        </w:rPr>
      </w:pPr>
      <w:r w:rsidRPr="00CD67C8">
        <w:rPr>
          <w:lang w:val="fr-BE"/>
        </w:rPr>
        <w:t>eval_methyl.py</w:t>
      </w:r>
    </w:p>
    <w:p w14:paraId="6794E3F0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Deliverable</w:t>
      </w:r>
    </w:p>
    <w:p w14:paraId="55F96B51" w14:textId="77777777" w:rsidR="00CD67C8" w:rsidRPr="00CD67C8" w:rsidRDefault="00CD67C8" w:rsidP="00CD67C8">
      <w:r w:rsidRPr="00CD67C8">
        <w:t>Baseline methylation predictor + results section.</w:t>
      </w:r>
    </w:p>
    <w:p w14:paraId="5C96E94D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ACBD527">
          <v:rect id="_x0000_i1302" style="width:0;height:1.5pt" o:hralign="center" o:hrstd="t" o:hr="t" fillcolor="#a0a0a0" stroked="f"/>
        </w:pict>
      </w:r>
    </w:p>
    <w:p w14:paraId="248117E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4 — Model 2 (P(Reg\mid M,D,C)) baseline (Weeks 6–8)</w:t>
      </w:r>
    </w:p>
    <w:p w14:paraId="077DAB3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Tasks</w:t>
      </w:r>
    </w:p>
    <w:p w14:paraId="7B1F2C35" w14:textId="77777777" w:rsidR="00CD67C8" w:rsidRPr="00CD67C8" w:rsidRDefault="00CD67C8" w:rsidP="00CD67C8">
      <w:pPr>
        <w:numPr>
          <w:ilvl w:val="0"/>
          <w:numId w:val="79"/>
        </w:numPr>
      </w:pPr>
      <w:r w:rsidRPr="00CD67C8">
        <w:t>Train CNN model with inputs [DNA + M-track + context]</w:t>
      </w:r>
    </w:p>
    <w:p w14:paraId="75EFE06A" w14:textId="77777777" w:rsidR="00CD67C8" w:rsidRPr="00CD67C8" w:rsidRDefault="00CD67C8" w:rsidP="00CD67C8">
      <w:pPr>
        <w:numPr>
          <w:ilvl w:val="0"/>
          <w:numId w:val="79"/>
        </w:numPr>
      </w:pPr>
      <w:r w:rsidRPr="00CD67C8">
        <w:t>Predict A-mod track per mark</w:t>
      </w:r>
    </w:p>
    <w:p w14:paraId="0E8149C2" w14:textId="77777777" w:rsidR="00CD67C8" w:rsidRPr="00CD67C8" w:rsidRDefault="00CD67C8" w:rsidP="00CD67C8">
      <w:pPr>
        <w:numPr>
          <w:ilvl w:val="0"/>
          <w:numId w:val="79"/>
        </w:numPr>
      </w:pPr>
      <w:r w:rsidRPr="00CD67C8">
        <w:t>Add mark-type embedding (27ac/27me3/4me3)</w:t>
      </w:r>
    </w:p>
    <w:p w14:paraId="10F745B6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Metrics</w:t>
      </w:r>
    </w:p>
    <w:p w14:paraId="793A0D5D" w14:textId="77777777" w:rsidR="00CD67C8" w:rsidRPr="00CD67C8" w:rsidRDefault="00CD67C8" w:rsidP="00CD67C8">
      <w:pPr>
        <w:numPr>
          <w:ilvl w:val="0"/>
          <w:numId w:val="80"/>
        </w:numPr>
      </w:pPr>
      <w:r w:rsidRPr="00CD67C8">
        <w:t>Pearson/Spearman on binned Reg signal</w:t>
      </w:r>
    </w:p>
    <w:p w14:paraId="431F961B" w14:textId="77777777" w:rsidR="00CD67C8" w:rsidRPr="00CD67C8" w:rsidRDefault="00CD67C8" w:rsidP="00CD67C8">
      <w:pPr>
        <w:numPr>
          <w:ilvl w:val="0"/>
          <w:numId w:val="80"/>
        </w:numPr>
        <w:rPr>
          <w:lang w:val="fr-BE"/>
        </w:rPr>
      </w:pPr>
      <w:r w:rsidRPr="00CD67C8">
        <w:rPr>
          <w:lang w:val="fr-BE"/>
        </w:rPr>
        <w:t>Peak overlap / top-bin recall</w:t>
      </w:r>
    </w:p>
    <w:p w14:paraId="2DCE6440" w14:textId="77777777" w:rsidR="00CD67C8" w:rsidRPr="00CD67C8" w:rsidRDefault="00CD67C8" w:rsidP="00CD67C8">
      <w:pPr>
        <w:numPr>
          <w:ilvl w:val="0"/>
          <w:numId w:val="80"/>
        </w:numPr>
        <w:rPr>
          <w:lang w:val="fr-BE"/>
        </w:rPr>
      </w:pPr>
      <w:r w:rsidRPr="00CD67C8">
        <w:rPr>
          <w:lang w:val="fr-BE"/>
        </w:rPr>
        <w:t>Calibration by Ml threshold sensitivity</w:t>
      </w:r>
    </w:p>
    <w:p w14:paraId="61E8A7F1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Deliverable</w:t>
      </w:r>
    </w:p>
    <w:p w14:paraId="357FA75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Main predictive model baseline.</w:t>
      </w:r>
    </w:p>
    <w:p w14:paraId="7D435F7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8BCF254">
          <v:rect id="_x0000_i1303" style="width:0;height:1.5pt" o:hralign="center" o:hrstd="t" o:hr="t" fillcolor="#a0a0a0" stroked="f"/>
        </w:pict>
      </w:r>
    </w:p>
    <w:p w14:paraId="1CB22E2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5 — Pretrained encoder model (Weeks 8–11)</w:t>
      </w:r>
    </w:p>
    <w:p w14:paraId="7AA23502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Tasks</w:t>
      </w:r>
    </w:p>
    <w:p w14:paraId="3BD88490" w14:textId="77777777" w:rsidR="00CD67C8" w:rsidRPr="00CD67C8" w:rsidRDefault="00CD67C8" w:rsidP="00CD67C8">
      <w:pPr>
        <w:numPr>
          <w:ilvl w:val="0"/>
          <w:numId w:val="81"/>
        </w:numPr>
      </w:pPr>
      <w:r w:rsidRPr="00CD67C8">
        <w:t>Integrate MethylBERT (preferred) or DNABERT-2</w:t>
      </w:r>
    </w:p>
    <w:p w14:paraId="7C626572" w14:textId="77777777" w:rsidR="00CD67C8" w:rsidRPr="00CD67C8" w:rsidRDefault="00CD67C8" w:rsidP="00CD67C8">
      <w:pPr>
        <w:numPr>
          <w:ilvl w:val="0"/>
          <w:numId w:val="81"/>
        </w:numPr>
        <w:rPr>
          <w:lang w:val="fr-BE"/>
        </w:rPr>
      </w:pPr>
      <w:r w:rsidRPr="00CD67C8">
        <w:rPr>
          <w:lang w:val="fr-BE"/>
        </w:rPr>
        <w:t>Generate embeddings (Z)</w:t>
      </w:r>
    </w:p>
    <w:p w14:paraId="65DABE26" w14:textId="77777777" w:rsidR="00CD67C8" w:rsidRPr="00CD67C8" w:rsidRDefault="00CD67C8" w:rsidP="00CD67C8">
      <w:pPr>
        <w:numPr>
          <w:ilvl w:val="0"/>
          <w:numId w:val="81"/>
        </w:numPr>
      </w:pPr>
      <w:r w:rsidRPr="00CD67C8">
        <w:t>Train lightweight predictor head on Reg</w:t>
      </w:r>
    </w:p>
    <w:p w14:paraId="13BD9BD6" w14:textId="77777777" w:rsidR="00CD67C8" w:rsidRPr="00CD67C8" w:rsidRDefault="00CD67C8" w:rsidP="00CD67C8">
      <w:pPr>
        <w:numPr>
          <w:ilvl w:val="0"/>
          <w:numId w:val="81"/>
        </w:numPr>
        <w:rPr>
          <w:lang w:val="fr-BE"/>
        </w:rPr>
      </w:pPr>
      <w:r w:rsidRPr="00CD67C8">
        <w:rPr>
          <w:lang w:val="fr-BE"/>
        </w:rPr>
        <w:lastRenderedPageBreak/>
        <w:t>Compare to CNN baseline</w:t>
      </w:r>
    </w:p>
    <w:p w14:paraId="6C102706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Experiments to present</w:t>
      </w:r>
    </w:p>
    <w:p w14:paraId="42B5F98E" w14:textId="77777777" w:rsidR="00CD67C8" w:rsidRPr="00CD67C8" w:rsidRDefault="00CD67C8" w:rsidP="00CD67C8">
      <w:pPr>
        <w:numPr>
          <w:ilvl w:val="0"/>
          <w:numId w:val="82"/>
        </w:numPr>
        <w:rPr>
          <w:lang w:val="fr-BE"/>
        </w:rPr>
      </w:pPr>
      <w:r w:rsidRPr="00CD67C8">
        <w:rPr>
          <w:lang w:val="fr-BE"/>
        </w:rPr>
        <w:t>CNN vs MethylBERT-based</w:t>
      </w:r>
    </w:p>
    <w:p w14:paraId="5A339779" w14:textId="77777777" w:rsidR="00CD67C8" w:rsidRPr="00CD67C8" w:rsidRDefault="00CD67C8" w:rsidP="00CD67C8">
      <w:pPr>
        <w:numPr>
          <w:ilvl w:val="0"/>
          <w:numId w:val="82"/>
        </w:numPr>
        <w:rPr>
          <w:lang w:val="fr-BE"/>
        </w:rPr>
      </w:pPr>
      <w:r w:rsidRPr="00CD67C8">
        <w:rPr>
          <w:lang w:val="fr-BE"/>
        </w:rPr>
        <w:t>with/without methylation input</w:t>
      </w:r>
    </w:p>
    <w:p w14:paraId="0846E376" w14:textId="77777777" w:rsidR="00CD67C8" w:rsidRPr="00CD67C8" w:rsidRDefault="00CD67C8" w:rsidP="00CD67C8">
      <w:pPr>
        <w:numPr>
          <w:ilvl w:val="0"/>
          <w:numId w:val="82"/>
        </w:numPr>
        <w:rPr>
          <w:lang w:val="fr-BE"/>
        </w:rPr>
      </w:pPr>
      <w:r w:rsidRPr="00CD67C8">
        <w:rPr>
          <w:lang w:val="fr-BE"/>
        </w:rPr>
        <w:t>optional: DNABERT-2 comparison</w:t>
      </w:r>
    </w:p>
    <w:p w14:paraId="2290EBE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Deliverable</w:t>
      </w:r>
    </w:p>
    <w:p w14:paraId="2CB7B692" w14:textId="77777777" w:rsidR="00CD67C8" w:rsidRPr="00CD67C8" w:rsidRDefault="00CD67C8" w:rsidP="00CD67C8">
      <w:r w:rsidRPr="00CD67C8">
        <w:t>Core thesis contribution and comparison.</w:t>
      </w:r>
    </w:p>
    <w:p w14:paraId="1EE3BFD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13A961CE">
          <v:rect id="_x0000_i1304" style="width:0;height:1.5pt" o:hralign="center" o:hrstd="t" o:hr="t" fillcolor="#a0a0a0" stroked="f"/>
        </w:pict>
      </w:r>
    </w:p>
    <w:p w14:paraId="2243EC9B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6 — Analysis + interpretation (Weeks 11–13)</w:t>
      </w:r>
    </w:p>
    <w:p w14:paraId="22D8CB0E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Biological sanity checks</w:t>
      </w:r>
    </w:p>
    <w:p w14:paraId="71F29C45" w14:textId="77777777" w:rsidR="00CD67C8" w:rsidRPr="00CD67C8" w:rsidRDefault="00CD67C8" w:rsidP="00CD67C8">
      <w:pPr>
        <w:numPr>
          <w:ilvl w:val="0"/>
          <w:numId w:val="83"/>
        </w:numPr>
      </w:pPr>
      <w:r w:rsidRPr="00CD67C8">
        <w:t>H3K4me3 / H3K27ac enriched near active promoter-like regions (if using annotations later)</w:t>
      </w:r>
    </w:p>
    <w:p w14:paraId="0361E826" w14:textId="77777777" w:rsidR="00CD67C8" w:rsidRPr="00CD67C8" w:rsidRDefault="00CD67C8" w:rsidP="00CD67C8">
      <w:pPr>
        <w:numPr>
          <w:ilvl w:val="0"/>
          <w:numId w:val="83"/>
        </w:numPr>
        <w:rPr>
          <w:lang w:val="fr-BE"/>
        </w:rPr>
      </w:pPr>
      <w:r w:rsidRPr="00CD67C8">
        <w:rPr>
          <w:lang w:val="fr-BE"/>
        </w:rPr>
        <w:t>H3K27me3 broader domains</w:t>
      </w:r>
    </w:p>
    <w:p w14:paraId="5E13AEA1" w14:textId="77777777" w:rsidR="00CD67C8" w:rsidRPr="00CD67C8" w:rsidRDefault="00CD67C8" w:rsidP="00CD67C8">
      <w:pPr>
        <w:numPr>
          <w:ilvl w:val="0"/>
          <w:numId w:val="83"/>
        </w:numPr>
      </w:pPr>
      <w:r w:rsidRPr="00CD67C8">
        <w:t>Compare predicted Reg patterns across marks</w:t>
      </w:r>
    </w:p>
    <w:p w14:paraId="341F3280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Technical interpretation</w:t>
      </w:r>
    </w:p>
    <w:p w14:paraId="2BE13470" w14:textId="77777777" w:rsidR="00CD67C8" w:rsidRPr="00CD67C8" w:rsidRDefault="00CD67C8" w:rsidP="00CD67C8">
      <w:pPr>
        <w:numPr>
          <w:ilvl w:val="0"/>
          <w:numId w:val="84"/>
        </w:numPr>
        <w:rPr>
          <w:lang w:val="fr-BE"/>
        </w:rPr>
      </w:pPr>
      <w:r w:rsidRPr="00CD67C8">
        <w:rPr>
          <w:lang w:val="fr-BE"/>
        </w:rPr>
        <w:t>latent embeddings (UMAP/PCA)</w:t>
      </w:r>
    </w:p>
    <w:p w14:paraId="79A581A7" w14:textId="77777777" w:rsidR="00CD67C8" w:rsidRPr="00CD67C8" w:rsidRDefault="00CD67C8" w:rsidP="00CD67C8">
      <w:pPr>
        <w:numPr>
          <w:ilvl w:val="0"/>
          <w:numId w:val="84"/>
        </w:numPr>
        <w:rPr>
          <w:lang w:val="fr-BE"/>
        </w:rPr>
      </w:pPr>
      <w:r w:rsidRPr="00CD67C8">
        <w:rPr>
          <w:lang w:val="fr-BE"/>
        </w:rPr>
        <w:t>motif saliency / attribution (optional)</w:t>
      </w:r>
    </w:p>
    <w:p w14:paraId="5D6BE31F" w14:textId="77777777" w:rsidR="00CD67C8" w:rsidRPr="00CD67C8" w:rsidRDefault="00CD67C8" w:rsidP="00CD67C8">
      <w:pPr>
        <w:numPr>
          <w:ilvl w:val="0"/>
          <w:numId w:val="84"/>
        </w:numPr>
      </w:pPr>
      <w:r w:rsidRPr="00CD67C8">
        <w:t>error analysis by read length / methylation density</w:t>
      </w:r>
    </w:p>
    <w:p w14:paraId="0EF4F50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419CDE3">
          <v:rect id="_x0000_i1305" style="width:0;height:1.5pt" o:hralign="center" o:hrstd="t" o:hr="t" fillcolor="#a0a0a0" stroked="f"/>
        </w:pict>
      </w:r>
    </w:p>
    <w:p w14:paraId="6669D6E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5) Evaluation strategy (important for presenter)</w:t>
      </w:r>
    </w:p>
    <w:p w14:paraId="05672ED3" w14:textId="77777777" w:rsidR="00CD67C8" w:rsidRPr="00CD67C8" w:rsidRDefault="00CD67C8" w:rsidP="00CD67C8">
      <w:r w:rsidRPr="00CD67C8">
        <w:t>Present this explicitly — supervisors love this.</w:t>
      </w:r>
    </w:p>
    <w:p w14:paraId="627BF744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Data split (very important)</w:t>
      </w:r>
    </w:p>
    <w:p w14:paraId="48C9E8C2" w14:textId="77777777" w:rsidR="00CD67C8" w:rsidRPr="00CD67C8" w:rsidRDefault="00CD67C8" w:rsidP="00CD67C8">
      <w:r w:rsidRPr="00CD67C8">
        <w:t xml:space="preserve">Do </w:t>
      </w:r>
      <w:r w:rsidRPr="00CD67C8">
        <w:rPr>
          <w:b/>
          <w:bCs/>
        </w:rPr>
        <w:t>not</w:t>
      </w:r>
      <w:r w:rsidRPr="00CD67C8">
        <w:t xml:space="preserve"> randomly split bins from same read into train/test.</w:t>
      </w:r>
    </w:p>
    <w:p w14:paraId="04F33A64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Use:</w:t>
      </w:r>
    </w:p>
    <w:p w14:paraId="0213AEA0" w14:textId="77777777" w:rsidR="00CD67C8" w:rsidRPr="00CD67C8" w:rsidRDefault="00CD67C8" w:rsidP="00CD67C8">
      <w:pPr>
        <w:numPr>
          <w:ilvl w:val="0"/>
          <w:numId w:val="85"/>
        </w:numPr>
      </w:pPr>
      <w:r w:rsidRPr="00CD67C8">
        <w:rPr>
          <w:b/>
          <w:bCs/>
        </w:rPr>
        <w:t>chromosome split</w:t>
      </w:r>
      <w:r w:rsidRPr="00CD67C8">
        <w:t xml:space="preserve"> (best; e.g. train chr1–16, val chr17–18, test chr19–22/X)</w:t>
      </w:r>
      <w:r w:rsidRPr="00CD67C8">
        <w:br/>
        <w:t>or</w:t>
      </w:r>
    </w:p>
    <w:p w14:paraId="481EEE9D" w14:textId="77777777" w:rsidR="00CD67C8" w:rsidRPr="00CD67C8" w:rsidRDefault="00CD67C8" w:rsidP="00CD67C8">
      <w:pPr>
        <w:numPr>
          <w:ilvl w:val="0"/>
          <w:numId w:val="85"/>
        </w:numPr>
        <w:rPr>
          <w:lang w:val="fr-BE"/>
        </w:rPr>
      </w:pPr>
      <w:r w:rsidRPr="00CD67C8">
        <w:rPr>
          <w:b/>
          <w:bCs/>
          <w:lang w:val="fr-BE"/>
        </w:rPr>
        <w:t>read split + region split</w:t>
      </w:r>
    </w:p>
    <w:p w14:paraId="65B4E99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avoids leakage.</w:t>
      </w:r>
    </w:p>
    <w:p w14:paraId="6872D7B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CFC6431">
          <v:rect id="_x0000_i1306" style="width:0;height:1.5pt" o:hralign="center" o:hrstd="t" o:hr="t" fillcolor="#a0a0a0" stroked="f"/>
        </w:pict>
      </w:r>
    </w:p>
    <w:p w14:paraId="18CA83B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Metrics to report</w:t>
      </w:r>
    </w:p>
    <w:p w14:paraId="2C2BBD1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For (P(M\mid D,C))</w:t>
      </w:r>
    </w:p>
    <w:p w14:paraId="25025C13" w14:textId="77777777" w:rsidR="00CD67C8" w:rsidRPr="00CD67C8" w:rsidRDefault="00CD67C8" w:rsidP="00CD67C8">
      <w:pPr>
        <w:numPr>
          <w:ilvl w:val="0"/>
          <w:numId w:val="86"/>
        </w:numPr>
        <w:rPr>
          <w:lang w:val="fr-BE"/>
        </w:rPr>
      </w:pPr>
      <w:r w:rsidRPr="00CD67C8">
        <w:rPr>
          <w:lang w:val="fr-BE"/>
        </w:rPr>
        <w:t>MSE</w:t>
      </w:r>
    </w:p>
    <w:p w14:paraId="6692FF45" w14:textId="77777777" w:rsidR="00CD67C8" w:rsidRPr="00CD67C8" w:rsidRDefault="00CD67C8" w:rsidP="00CD67C8">
      <w:pPr>
        <w:numPr>
          <w:ilvl w:val="0"/>
          <w:numId w:val="86"/>
        </w:numPr>
        <w:rPr>
          <w:lang w:val="fr-BE"/>
        </w:rPr>
      </w:pPr>
      <w:r w:rsidRPr="00CD67C8">
        <w:rPr>
          <w:lang w:val="fr-BE"/>
        </w:rPr>
        <w:t>Pearson correlation (binned methylation)</w:t>
      </w:r>
    </w:p>
    <w:p w14:paraId="3057E703" w14:textId="77777777" w:rsidR="00CD67C8" w:rsidRPr="00CD67C8" w:rsidRDefault="00CD67C8" w:rsidP="00CD67C8">
      <w:pPr>
        <w:numPr>
          <w:ilvl w:val="0"/>
          <w:numId w:val="86"/>
        </w:numPr>
        <w:rPr>
          <w:lang w:val="fr-BE"/>
        </w:rPr>
      </w:pPr>
      <w:r w:rsidRPr="00CD67C8">
        <w:rPr>
          <w:lang w:val="fr-BE"/>
        </w:rPr>
        <w:t>calibration across CpG density bins</w:t>
      </w:r>
    </w:p>
    <w:p w14:paraId="37463BF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For (P(Reg\mid M,D,C))</w:t>
      </w:r>
    </w:p>
    <w:p w14:paraId="1C77B027" w14:textId="77777777" w:rsidR="00CD67C8" w:rsidRPr="00CD67C8" w:rsidRDefault="00CD67C8" w:rsidP="00CD67C8">
      <w:pPr>
        <w:numPr>
          <w:ilvl w:val="0"/>
          <w:numId w:val="87"/>
        </w:numPr>
        <w:rPr>
          <w:lang w:val="fr-BE"/>
        </w:rPr>
      </w:pPr>
      <w:r w:rsidRPr="00CD67C8">
        <w:rPr>
          <w:lang w:val="fr-BE"/>
        </w:rPr>
        <w:t>Pearson/Spearman on Reg signal</w:t>
      </w:r>
    </w:p>
    <w:p w14:paraId="36AD82D6" w14:textId="77777777" w:rsidR="00CD67C8" w:rsidRPr="00CD67C8" w:rsidRDefault="00CD67C8" w:rsidP="00CD67C8">
      <w:pPr>
        <w:numPr>
          <w:ilvl w:val="0"/>
          <w:numId w:val="87"/>
        </w:numPr>
      </w:pPr>
      <w:r w:rsidRPr="00CD67C8">
        <w:t>Peak detection F1 / AUROC (if thresholded)</w:t>
      </w:r>
    </w:p>
    <w:p w14:paraId="39812E33" w14:textId="77777777" w:rsidR="00CD67C8" w:rsidRPr="00CD67C8" w:rsidRDefault="00CD67C8" w:rsidP="00CD67C8">
      <w:pPr>
        <w:numPr>
          <w:ilvl w:val="0"/>
          <w:numId w:val="87"/>
        </w:numPr>
      </w:pPr>
      <w:r w:rsidRPr="00CD67C8">
        <w:t>Precision@K bins (top enriched bins)</w:t>
      </w:r>
    </w:p>
    <w:p w14:paraId="2BD627E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Comparative metrics</w:t>
      </w:r>
    </w:p>
    <w:p w14:paraId="51C6A14A" w14:textId="77777777" w:rsidR="00CD67C8" w:rsidRPr="00CD67C8" w:rsidRDefault="00CD67C8" w:rsidP="00CD67C8">
      <w:pPr>
        <w:numPr>
          <w:ilvl w:val="0"/>
          <w:numId w:val="88"/>
        </w:numPr>
        <w:rPr>
          <w:lang w:val="fr-BE"/>
        </w:rPr>
      </w:pPr>
      <w:r w:rsidRPr="00CD67C8">
        <w:rPr>
          <w:lang w:val="fr-BE"/>
        </w:rPr>
        <w:t>CNN vs pretrained encoder</w:t>
      </w:r>
    </w:p>
    <w:p w14:paraId="4C2666D4" w14:textId="77777777" w:rsidR="00CD67C8" w:rsidRPr="00CD67C8" w:rsidRDefault="00CD67C8" w:rsidP="00CD67C8">
      <w:pPr>
        <w:numPr>
          <w:ilvl w:val="0"/>
          <w:numId w:val="88"/>
        </w:numPr>
      </w:pPr>
      <w:r w:rsidRPr="00CD67C8">
        <w:t>w/ and w/o methylation input (ablation)</w:t>
      </w:r>
    </w:p>
    <w:p w14:paraId="7843AFC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99C86C4">
          <v:rect id="_x0000_i1307" style="width:0;height:1.5pt" o:hralign="center" o:hrstd="t" o:hr="t" fillcolor="#a0a0a0" stroked="f"/>
        </w:pict>
      </w:r>
    </w:p>
    <w:p w14:paraId="57BB3A3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6) Why this is a strong thesis (talking points for your presenter)</w:t>
      </w:r>
    </w:p>
    <w:p w14:paraId="44B415A2" w14:textId="77777777" w:rsidR="00CD67C8" w:rsidRPr="00CD67C8" w:rsidRDefault="00CD67C8" w:rsidP="00CD67C8">
      <w:r w:rsidRPr="00CD67C8">
        <w:t>You can pitch it like this:</w:t>
      </w:r>
    </w:p>
    <w:p w14:paraId="4BAECBA8" w14:textId="77777777" w:rsidR="00CD67C8" w:rsidRPr="00CD67C8" w:rsidRDefault="00CD67C8" w:rsidP="00CD67C8">
      <w:pPr>
        <w:numPr>
          <w:ilvl w:val="0"/>
          <w:numId w:val="89"/>
        </w:numPr>
      </w:pPr>
      <w:r w:rsidRPr="00CD67C8">
        <w:rPr>
          <w:b/>
          <w:bCs/>
        </w:rPr>
        <w:t>Biologically grounded formulation</w:t>
      </w:r>
      <w:r w:rsidRPr="00CD67C8">
        <w:t>: factorization of joint chromatin/methylation signal per molecule</w:t>
      </w:r>
    </w:p>
    <w:p w14:paraId="0BC7C3C7" w14:textId="77777777" w:rsidR="00CD67C8" w:rsidRPr="00CD67C8" w:rsidRDefault="00CD67C8" w:rsidP="00CD67C8">
      <w:pPr>
        <w:numPr>
          <w:ilvl w:val="0"/>
          <w:numId w:val="89"/>
        </w:numPr>
      </w:pPr>
      <w:r w:rsidRPr="00CD67C8">
        <w:rPr>
          <w:b/>
          <w:bCs/>
        </w:rPr>
        <w:t>Technically feasible</w:t>
      </w:r>
      <w:r w:rsidRPr="00CD67C8">
        <w:t>: starts with processed modBAMs already available</w:t>
      </w:r>
    </w:p>
    <w:p w14:paraId="09AE514F" w14:textId="77777777" w:rsidR="00CD67C8" w:rsidRPr="00CD67C8" w:rsidRDefault="00CD67C8" w:rsidP="00CD67C8">
      <w:pPr>
        <w:numPr>
          <w:ilvl w:val="0"/>
          <w:numId w:val="89"/>
        </w:numPr>
        <w:rPr>
          <w:lang w:val="fr-BE"/>
        </w:rPr>
      </w:pPr>
      <w:r w:rsidRPr="00CD67C8">
        <w:rPr>
          <w:b/>
          <w:bCs/>
          <w:lang w:val="fr-BE"/>
        </w:rPr>
        <w:t>Incremental modeling</w:t>
      </w:r>
      <w:r w:rsidRPr="00CD67C8">
        <w:rPr>
          <w:lang w:val="fr-BE"/>
        </w:rPr>
        <w:t>: CNN baseline → pretrained encoder</w:t>
      </w:r>
    </w:p>
    <w:p w14:paraId="7F71F706" w14:textId="77777777" w:rsidR="00CD67C8" w:rsidRPr="00CD67C8" w:rsidRDefault="00CD67C8" w:rsidP="00CD67C8">
      <w:pPr>
        <w:numPr>
          <w:ilvl w:val="0"/>
          <w:numId w:val="89"/>
        </w:numPr>
      </w:pPr>
      <w:r w:rsidRPr="00CD67C8">
        <w:rPr>
          <w:b/>
          <w:bCs/>
        </w:rPr>
        <w:lastRenderedPageBreak/>
        <w:t>Reusable pipeline</w:t>
      </w:r>
      <w:r w:rsidRPr="00CD67C8">
        <w:t>: BAM-to-tensor framework for single-molecule chromatin</w:t>
      </w:r>
    </w:p>
    <w:p w14:paraId="521E8B47" w14:textId="77777777" w:rsidR="00CD67C8" w:rsidRPr="00CD67C8" w:rsidRDefault="00CD67C8" w:rsidP="00CD67C8">
      <w:pPr>
        <w:numPr>
          <w:ilvl w:val="0"/>
          <w:numId w:val="89"/>
        </w:numPr>
        <w:rPr>
          <w:lang w:val="fr-BE"/>
        </w:rPr>
      </w:pPr>
      <w:r w:rsidRPr="00CD67C8">
        <w:rPr>
          <w:b/>
          <w:bCs/>
          <w:lang w:val="fr-BE"/>
        </w:rPr>
        <w:t>Clear evaluation</w:t>
      </w:r>
      <w:r w:rsidRPr="00CD67C8">
        <w:rPr>
          <w:lang w:val="fr-BE"/>
        </w:rPr>
        <w:t>: predictive + biological plausibility</w:t>
      </w:r>
    </w:p>
    <w:p w14:paraId="78D2046C" w14:textId="77777777" w:rsidR="00CD67C8" w:rsidRPr="00CD67C8" w:rsidRDefault="00CD67C8" w:rsidP="00CD67C8">
      <w:r w:rsidRPr="00CD67C8">
        <w:t>That’s a solid MSc thesis plan.</w:t>
      </w:r>
    </w:p>
    <w:p w14:paraId="2C00971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4EAD44F">
          <v:rect id="_x0000_i1308" style="width:0;height:1.5pt" o:hralign="center" o:hrstd="t" o:hr="t" fillcolor="#a0a0a0" stroked="f"/>
        </w:pict>
      </w:r>
    </w:p>
    <w:p w14:paraId="2DB086D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7) Suggested project structure (Python)</w:t>
      </w:r>
    </w:p>
    <w:p w14:paraId="68320F97" w14:textId="77777777" w:rsidR="00CD67C8" w:rsidRPr="00CD67C8" w:rsidRDefault="00CD67C8" w:rsidP="00CD67C8">
      <w:r w:rsidRPr="00CD67C8">
        <w:t>thesis_damelo/</w:t>
      </w:r>
    </w:p>
    <w:p w14:paraId="638D0F1C" w14:textId="77777777" w:rsidR="00CD67C8" w:rsidRPr="00CD67C8" w:rsidRDefault="00CD67C8" w:rsidP="00CD67C8">
      <w:r w:rsidRPr="00CD67C8">
        <w:t>│</w:t>
      </w:r>
    </w:p>
    <w:p w14:paraId="35899DA8" w14:textId="77777777" w:rsidR="00CD67C8" w:rsidRPr="00CD67C8" w:rsidRDefault="00CD67C8" w:rsidP="00CD67C8"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data/</w:t>
      </w:r>
    </w:p>
    <w:p w14:paraId="7B7212DD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raw_bam/</w:t>
      </w:r>
    </w:p>
    <w:p w14:paraId="624AAA82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processed_windows/</w:t>
      </w:r>
    </w:p>
    <w:p w14:paraId="657C31BD" w14:textId="77777777" w:rsidR="00CD67C8" w:rsidRPr="00CD67C8" w:rsidRDefault="00CD67C8" w:rsidP="00CD67C8">
      <w:r w:rsidRPr="00CD67C8">
        <w:t>│   └── qc/</w:t>
      </w:r>
    </w:p>
    <w:p w14:paraId="688D0ACE" w14:textId="77777777" w:rsidR="00CD67C8" w:rsidRPr="00CD67C8" w:rsidRDefault="00CD67C8" w:rsidP="00CD67C8">
      <w:r w:rsidRPr="00CD67C8">
        <w:t>│</w:t>
      </w:r>
    </w:p>
    <w:p w14:paraId="05E4774D" w14:textId="77777777" w:rsidR="00CD67C8" w:rsidRPr="00CD67C8" w:rsidRDefault="00CD67C8" w:rsidP="00CD67C8"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src/</w:t>
      </w:r>
    </w:p>
    <w:p w14:paraId="28C17F1E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preprocessing/</w:t>
      </w:r>
    </w:p>
    <w:p w14:paraId="223679F1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parse_modbam.py</w:t>
      </w:r>
    </w:p>
    <w:p w14:paraId="1EF0D670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build_windows.py</w:t>
      </w:r>
    </w:p>
    <w:p w14:paraId="185F4FE5" w14:textId="77777777" w:rsidR="00CD67C8" w:rsidRPr="00CD67C8" w:rsidRDefault="00CD67C8" w:rsidP="00CD67C8">
      <w:r w:rsidRPr="00CD67C8">
        <w:t>│   │   └── qc_plots.py</w:t>
      </w:r>
    </w:p>
    <w:p w14:paraId="1B88C96D" w14:textId="77777777" w:rsidR="00CD67C8" w:rsidRPr="00CD67C8" w:rsidRDefault="00CD67C8" w:rsidP="00CD67C8">
      <w:r w:rsidRPr="00CD67C8">
        <w:t>│   │</w:t>
      </w:r>
    </w:p>
    <w:p w14:paraId="69A42E24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datasets/</w:t>
      </w:r>
    </w:p>
    <w:p w14:paraId="5A8B0939" w14:textId="77777777" w:rsidR="00CD67C8" w:rsidRPr="00CD67C8" w:rsidRDefault="00CD67C8" w:rsidP="00CD67C8">
      <w:r w:rsidRPr="00CD67C8">
        <w:t>│   │   └── dimelo_dataset.py</w:t>
      </w:r>
    </w:p>
    <w:p w14:paraId="22EDA9FF" w14:textId="77777777" w:rsidR="00CD67C8" w:rsidRPr="00CD67C8" w:rsidRDefault="00CD67C8" w:rsidP="00CD67C8">
      <w:r w:rsidRPr="00CD67C8">
        <w:t>│   │</w:t>
      </w:r>
    </w:p>
    <w:p w14:paraId="129F70C2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models/</w:t>
      </w:r>
    </w:p>
    <w:p w14:paraId="09B58325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cnn_methyl.py</w:t>
      </w:r>
    </w:p>
    <w:p w14:paraId="1374CC8E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cnn_reg.py</w:t>
      </w:r>
    </w:p>
    <w:p w14:paraId="02D81A36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methylbert_head.py</w:t>
      </w:r>
    </w:p>
    <w:p w14:paraId="37724D0E" w14:textId="77777777" w:rsidR="00CD67C8" w:rsidRPr="00CD67C8" w:rsidRDefault="00CD67C8" w:rsidP="00CD67C8">
      <w:r w:rsidRPr="00CD67C8">
        <w:t>│   │   └── dnabert_head.py</w:t>
      </w:r>
    </w:p>
    <w:p w14:paraId="3702D7D9" w14:textId="77777777" w:rsidR="00CD67C8" w:rsidRPr="00CD67C8" w:rsidRDefault="00CD67C8" w:rsidP="00CD67C8">
      <w:r w:rsidRPr="00CD67C8">
        <w:t>│   │</w:t>
      </w:r>
    </w:p>
    <w:p w14:paraId="031F6E70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train/</w:t>
      </w:r>
    </w:p>
    <w:p w14:paraId="67DC608E" w14:textId="77777777" w:rsidR="00CD67C8" w:rsidRPr="00CD67C8" w:rsidRDefault="00CD67C8" w:rsidP="00CD67C8">
      <w:r w:rsidRPr="00CD67C8">
        <w:t xml:space="preserve">│   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train_methyl.py</w:t>
      </w:r>
    </w:p>
    <w:p w14:paraId="0C710554" w14:textId="77777777" w:rsidR="00CD67C8" w:rsidRPr="00CD67C8" w:rsidRDefault="00CD67C8" w:rsidP="00CD67C8">
      <w:r w:rsidRPr="00CD67C8">
        <w:t>│   │   └── train_reg.py</w:t>
      </w:r>
    </w:p>
    <w:p w14:paraId="66E6148C" w14:textId="77777777" w:rsidR="00CD67C8" w:rsidRPr="00CD67C8" w:rsidRDefault="00CD67C8" w:rsidP="00CD67C8">
      <w:r w:rsidRPr="00CD67C8">
        <w:t>│   │</w:t>
      </w:r>
    </w:p>
    <w:p w14:paraId="23AF1F12" w14:textId="77777777" w:rsidR="00CD67C8" w:rsidRPr="00CD67C8" w:rsidRDefault="00CD67C8" w:rsidP="00CD67C8">
      <w:r w:rsidRPr="00CD67C8">
        <w:t>│   └── eval/</w:t>
      </w:r>
    </w:p>
    <w:p w14:paraId="1047B1B6" w14:textId="77777777" w:rsidR="00CD67C8" w:rsidRPr="00CD67C8" w:rsidRDefault="00CD67C8" w:rsidP="00CD67C8">
      <w:r w:rsidRPr="00CD67C8">
        <w:t xml:space="preserve">│    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metrics.py</w:t>
      </w:r>
    </w:p>
    <w:p w14:paraId="29794120" w14:textId="77777777" w:rsidR="00CD67C8" w:rsidRPr="00CD67C8" w:rsidRDefault="00CD67C8" w:rsidP="00CD67C8">
      <w:r w:rsidRPr="00CD67C8">
        <w:t>│       └── plots.py</w:t>
      </w:r>
    </w:p>
    <w:p w14:paraId="2BC43055" w14:textId="77777777" w:rsidR="00CD67C8" w:rsidRPr="00CD67C8" w:rsidRDefault="00CD67C8" w:rsidP="00CD67C8">
      <w:r w:rsidRPr="00CD67C8">
        <w:t>│</w:t>
      </w:r>
    </w:p>
    <w:p w14:paraId="207F0034" w14:textId="77777777" w:rsidR="00CD67C8" w:rsidRPr="00CD67C8" w:rsidRDefault="00CD67C8" w:rsidP="00CD67C8"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notebooks/</w:t>
      </w:r>
    </w:p>
    <w:p w14:paraId="43377DC4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01_qc.ipynb</w:t>
      </w:r>
    </w:p>
    <w:p w14:paraId="42E0AEDB" w14:textId="77777777" w:rsidR="00CD67C8" w:rsidRPr="00CD67C8" w:rsidRDefault="00CD67C8" w:rsidP="00CD67C8">
      <w:r w:rsidRPr="00CD67C8">
        <w:t xml:space="preserve">│   </w:t>
      </w:r>
      <w:r w:rsidRPr="00CD67C8">
        <w:rPr>
          <w:rFonts w:ascii="MS Gothic" w:eastAsia="MS Gothic" w:hAnsi="MS Gothic" w:cs="MS Gothic" w:hint="eastAsia"/>
        </w:rPr>
        <w:t>├</w:t>
      </w:r>
      <w:r w:rsidRPr="00CD67C8">
        <w:rPr>
          <w:rFonts w:ascii="Aptos" w:hAnsi="Aptos" w:cs="Aptos"/>
        </w:rPr>
        <w:t>──</w:t>
      </w:r>
      <w:r w:rsidRPr="00CD67C8">
        <w:t xml:space="preserve"> 02_dataset_checks.ipynb</w:t>
      </w:r>
    </w:p>
    <w:p w14:paraId="40A0DB8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│   └── 03_model_results.ipynb</w:t>
      </w:r>
    </w:p>
    <w:p w14:paraId="7613A1D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│</w:t>
      </w:r>
    </w:p>
    <w:p w14:paraId="6A33907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└── README.md</w:t>
      </w:r>
    </w:p>
    <w:p w14:paraId="573AE2DA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FDFC300">
          <v:rect id="_x0000_i1309" style="width:0;height:1.5pt" o:hralign="center" o:hrstd="t" o:hr="t" fillcolor="#a0a0a0" stroked="f"/>
        </w:pict>
      </w:r>
    </w:p>
    <w:p w14:paraId="091D9E10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8) What I would tell your thesis presenter (compact version)</w:t>
      </w:r>
    </w:p>
    <w:p w14:paraId="50458F9F" w14:textId="77777777" w:rsidR="00CD67C8" w:rsidRPr="00CD67C8" w:rsidRDefault="00CD67C8" w:rsidP="00CD67C8">
      <w:r w:rsidRPr="00CD67C8">
        <w:t>You can present your plan as:</w:t>
      </w:r>
    </w:p>
    <w:p w14:paraId="17A3AF5D" w14:textId="77777777" w:rsidR="00CD67C8" w:rsidRPr="00CD67C8" w:rsidRDefault="00CD67C8" w:rsidP="00CD67C8">
      <w:pPr>
        <w:numPr>
          <w:ilvl w:val="0"/>
          <w:numId w:val="90"/>
        </w:numPr>
      </w:pPr>
      <w:r w:rsidRPr="00CD67C8">
        <w:rPr>
          <w:b/>
          <w:bCs/>
        </w:rPr>
        <w:t>Data</w:t>
      </w:r>
      <w:r w:rsidRPr="00CD67C8">
        <w:t>: Use processed DiMeLo modBAMs (GM12878; H3K27ac/H3K27me3/H3K4me3), parse Mm/Ml tags to obtain per-read DNA, endogenous methylation, and directed methylation channels.</w:t>
      </w:r>
    </w:p>
    <w:p w14:paraId="7D8B4C23" w14:textId="77777777" w:rsidR="00CD67C8" w:rsidRPr="00CD67C8" w:rsidRDefault="00CD67C8" w:rsidP="00CD67C8">
      <w:pPr>
        <w:numPr>
          <w:ilvl w:val="0"/>
          <w:numId w:val="90"/>
        </w:numPr>
        <w:rPr>
          <w:lang w:val="fr-BE"/>
        </w:rPr>
      </w:pPr>
      <w:r w:rsidRPr="00CD67C8">
        <w:rPr>
          <w:b/>
          <w:bCs/>
          <w:lang w:val="fr-BE"/>
        </w:rPr>
        <w:lastRenderedPageBreak/>
        <w:t>Task decomposition</w:t>
      </w:r>
      <w:r w:rsidRPr="00CD67C8">
        <w:rPr>
          <w:lang w:val="fr-BE"/>
        </w:rPr>
        <w:t>:</w:t>
      </w:r>
    </w:p>
    <w:p w14:paraId="63F4D43F" w14:textId="77777777" w:rsidR="00CD67C8" w:rsidRPr="00CD67C8" w:rsidRDefault="00CD67C8" w:rsidP="00CD67C8">
      <w:pPr>
        <w:numPr>
          <w:ilvl w:val="1"/>
          <w:numId w:val="90"/>
        </w:numPr>
      </w:pPr>
      <w:r w:rsidRPr="00CD67C8">
        <w:t>Train a CNN for (P(M\mid D,C))</w:t>
      </w:r>
    </w:p>
    <w:p w14:paraId="427F66B4" w14:textId="77777777" w:rsidR="00CD67C8" w:rsidRPr="00CD67C8" w:rsidRDefault="00CD67C8" w:rsidP="00CD67C8">
      <w:pPr>
        <w:numPr>
          <w:ilvl w:val="1"/>
          <w:numId w:val="90"/>
        </w:numPr>
      </w:pPr>
      <w:r w:rsidRPr="00CD67C8">
        <w:t>Train a model for (P(Reg\mid M,D,C)), first CNN baseline, then pretrained encoder-based (MethylBERT preferred)</w:t>
      </w:r>
    </w:p>
    <w:p w14:paraId="2C93DDDC" w14:textId="77777777" w:rsidR="00CD67C8" w:rsidRPr="00CD67C8" w:rsidRDefault="00CD67C8" w:rsidP="00CD67C8">
      <w:pPr>
        <w:numPr>
          <w:ilvl w:val="0"/>
          <w:numId w:val="90"/>
        </w:numPr>
      </w:pPr>
      <w:r w:rsidRPr="00CD67C8">
        <w:rPr>
          <w:b/>
          <w:bCs/>
        </w:rPr>
        <w:t>Representation</w:t>
      </w:r>
      <w:r w:rsidRPr="00CD67C8">
        <w:t>: windowed/binned per-read tensors (e.g., 4 kb windows, 50 bp bins)</w:t>
      </w:r>
    </w:p>
    <w:p w14:paraId="3FB30BED" w14:textId="77777777" w:rsidR="00CD67C8" w:rsidRPr="00CD67C8" w:rsidRDefault="00CD67C8" w:rsidP="00CD67C8">
      <w:pPr>
        <w:numPr>
          <w:ilvl w:val="0"/>
          <w:numId w:val="90"/>
        </w:numPr>
      </w:pPr>
      <w:r w:rsidRPr="00CD67C8">
        <w:rPr>
          <w:b/>
          <w:bCs/>
        </w:rPr>
        <w:t>Evaluation</w:t>
      </w:r>
      <w:r w:rsidRPr="00CD67C8">
        <w:t>: chromosome-based split, correlation + peak metrics + biological sanity checks</w:t>
      </w:r>
    </w:p>
    <w:p w14:paraId="52DD561E" w14:textId="77777777" w:rsidR="00CD67C8" w:rsidRPr="00CD67C8" w:rsidRDefault="00CD67C8" w:rsidP="00CD67C8">
      <w:pPr>
        <w:numPr>
          <w:ilvl w:val="0"/>
          <w:numId w:val="90"/>
        </w:numPr>
      </w:pPr>
      <w:r w:rsidRPr="00CD67C8">
        <w:rPr>
          <w:b/>
          <w:bCs/>
        </w:rPr>
        <w:t>Extension</w:t>
      </w:r>
      <w:r w:rsidRPr="00CD67C8">
        <w:t>: optional latent cell-context embedding / deconvolution model integration</w:t>
      </w:r>
    </w:p>
    <w:p w14:paraId="103DA0A2" w14:textId="77777777" w:rsidR="00CD67C8" w:rsidRPr="00CD67C8" w:rsidRDefault="00CD67C8" w:rsidP="00CD67C8">
      <w:r w:rsidRPr="00CD67C8">
        <w:t>That is clear, rigorous, and feasible.</w:t>
      </w:r>
    </w:p>
    <w:p w14:paraId="2748114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648AAD8">
          <v:rect id="_x0000_i1310" style="width:0;height:1.5pt" o:hralign="center" o:hrstd="t" o:hr="t" fillcolor="#a0a0a0" stroked="f"/>
        </w:pict>
      </w:r>
    </w:p>
    <w:p w14:paraId="12CB09D7" w14:textId="77777777" w:rsidR="00CD67C8" w:rsidRPr="00CD67C8" w:rsidRDefault="00CD67C8" w:rsidP="00CD67C8">
      <w:r w:rsidRPr="00CD67C8">
        <w:t xml:space="preserve">If you want, I can now help you with the </w:t>
      </w:r>
      <w:r w:rsidRPr="00CD67C8">
        <w:rPr>
          <w:b/>
          <w:bCs/>
        </w:rPr>
        <w:t>next concrete step</w:t>
      </w:r>
      <w:r w:rsidRPr="00CD67C8">
        <w:t>:</w:t>
      </w:r>
    </w:p>
    <w:p w14:paraId="1245300F" w14:textId="77777777" w:rsidR="00CD67C8" w:rsidRPr="00CD67C8" w:rsidRDefault="00CD67C8" w:rsidP="00CD67C8">
      <w:r w:rsidRPr="00CD67C8">
        <w:rPr>
          <w:rFonts w:ascii="Segoe UI Emoji" w:hAnsi="Segoe UI Emoji" w:cs="Segoe UI Emoji"/>
          <w:lang w:val="fr-BE"/>
        </w:rPr>
        <w:t>👉</w:t>
      </w:r>
      <w:r w:rsidRPr="00CD67C8">
        <w:t xml:space="preserve"> a Python script to build the actual </w:t>
      </w:r>
      <w:r w:rsidRPr="00CD67C8">
        <w:rPr>
          <w:b/>
          <w:bCs/>
        </w:rPr>
        <w:t>windowed training tensors</w:t>
      </w:r>
      <w:r w:rsidRPr="00CD67C8">
        <w:t xml:space="preserve"> (D, M, Reg, mark label) from your BAMs.</w:t>
      </w:r>
    </w:p>
    <w:p w14:paraId="1A5EC5E4" w14:textId="77777777" w:rsidR="00936632" w:rsidRDefault="00936632"/>
    <w:p w14:paraId="384352DD" w14:textId="77777777" w:rsidR="00CD67C8" w:rsidRDefault="00CD67C8"/>
    <w:p w14:paraId="58E0BAFD" w14:textId="77777777" w:rsidR="00CD67C8" w:rsidRDefault="00CD67C8"/>
    <w:p w14:paraId="00F98E44" w14:textId="77777777" w:rsidR="00CD67C8" w:rsidRDefault="00CD67C8"/>
    <w:p w14:paraId="4BD50A74" w14:textId="77777777" w:rsidR="00CD67C8" w:rsidRDefault="00CD67C8"/>
    <w:p w14:paraId="34A78733" w14:textId="77777777" w:rsidR="00CD67C8" w:rsidRPr="00CD67C8" w:rsidRDefault="00CD67C8" w:rsidP="00CD67C8">
      <w:r w:rsidRPr="00CD67C8">
        <w:t>Yes — that’s an excellent addition, and it makes your thesis much stronger.</w:t>
      </w:r>
    </w:p>
    <w:p w14:paraId="19FA73A4" w14:textId="77777777" w:rsidR="00CD67C8" w:rsidRPr="00CD67C8" w:rsidRDefault="00CD67C8" w:rsidP="00CD67C8">
      <w:r w:rsidRPr="00CD67C8">
        <w:t xml:space="preserve">You’re basically adding </w:t>
      </w:r>
      <w:r w:rsidRPr="00CD67C8">
        <w:rPr>
          <w:b/>
          <w:bCs/>
        </w:rPr>
        <w:t>two high-value comparison/analysis axes</w:t>
      </w:r>
      <w:r w:rsidRPr="00CD67C8">
        <w:t>:</w:t>
      </w:r>
    </w:p>
    <w:p w14:paraId="38331253" w14:textId="77777777" w:rsidR="00CD67C8" w:rsidRPr="00CD67C8" w:rsidRDefault="00CD67C8" w:rsidP="00CD67C8">
      <w:pPr>
        <w:numPr>
          <w:ilvl w:val="0"/>
          <w:numId w:val="91"/>
        </w:numPr>
      </w:pPr>
      <w:r w:rsidRPr="00CD67C8">
        <w:rPr>
          <w:b/>
          <w:bCs/>
        </w:rPr>
        <w:t>External benchmark vs AlphaGenome (zero-shot)</w:t>
      </w:r>
    </w:p>
    <w:p w14:paraId="1A52D964" w14:textId="77777777" w:rsidR="00CD67C8" w:rsidRPr="00CD67C8" w:rsidRDefault="00CD67C8" w:rsidP="00CD67C8">
      <w:pPr>
        <w:numPr>
          <w:ilvl w:val="0"/>
          <w:numId w:val="91"/>
        </w:numPr>
      </w:pPr>
      <w:r w:rsidRPr="00CD67C8">
        <w:rPr>
          <w:b/>
          <w:bCs/>
        </w:rPr>
        <w:t>In silico mutagenesis</w:t>
      </w:r>
      <w:r w:rsidRPr="00CD67C8">
        <w:t xml:space="preserve"> (variant effect analysis on your own model, and optionally AlphaGenome too)</w:t>
      </w:r>
    </w:p>
    <w:p w14:paraId="776A7FA1" w14:textId="77777777" w:rsidR="00CD67C8" w:rsidRPr="00CD67C8" w:rsidRDefault="00CD67C8" w:rsidP="00CD67C8">
      <w:r w:rsidRPr="00CD67C8">
        <w:t xml:space="preserve">That turns your thesis from “just build a model” into a </w:t>
      </w:r>
      <w:r w:rsidRPr="00CD67C8">
        <w:rPr>
          <w:b/>
          <w:bCs/>
        </w:rPr>
        <w:t>method + benchmark + interpretation</w:t>
      </w:r>
      <w:r w:rsidRPr="00CD67C8">
        <w:t xml:space="preserve"> thesis.</w:t>
      </w:r>
    </w:p>
    <w:p w14:paraId="4BAF4D6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F107FF4">
          <v:rect id="_x0000_i1435" style="width:0;height:1.5pt" o:hralign="center" o:hrstd="t" o:hr="t" fillcolor="#a0a0a0" stroked="f"/>
        </w:pict>
      </w:r>
    </w:p>
    <w:p w14:paraId="1F3A5E3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How to add this to your pipeline</w:t>
      </w:r>
    </w:p>
    <w:p w14:paraId="1D3E0581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New Work Package 4.5 — AlphaGenome comparison (zero-shot benchmark)</w:t>
      </w:r>
    </w:p>
    <w:p w14:paraId="6F65FA4E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Goal</w:t>
      </w:r>
    </w:p>
    <w:p w14:paraId="36407760" w14:textId="77777777" w:rsidR="00CD67C8" w:rsidRPr="00CD67C8" w:rsidRDefault="00CD67C8" w:rsidP="00CD67C8">
      <w:r w:rsidRPr="00CD67C8">
        <w:t xml:space="preserve">Use AlphaGenome predictions for histone-related tracks and compare them against your DiMeLo-seq-derived Reg signal as a </w:t>
      </w:r>
      <w:r w:rsidRPr="00CD67C8">
        <w:rPr>
          <w:b/>
          <w:bCs/>
        </w:rPr>
        <w:t>reference/ground truth proxy</w:t>
      </w:r>
      <w:r w:rsidRPr="00CD67C8">
        <w:t>.</w:t>
      </w:r>
    </w:p>
    <w:p w14:paraId="62306D3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Important framing (you already said it correctly)</w:t>
      </w:r>
    </w:p>
    <w:p w14:paraId="76DB0B41" w14:textId="77777777" w:rsidR="00CD67C8" w:rsidRPr="00CD67C8" w:rsidRDefault="00CD67C8" w:rsidP="00CD67C8">
      <w:r w:rsidRPr="00CD67C8">
        <w:t xml:space="preserve">This is </w:t>
      </w:r>
      <w:r w:rsidRPr="00CD67C8">
        <w:rPr>
          <w:b/>
          <w:bCs/>
        </w:rPr>
        <w:t>not a fully fair comparison</w:t>
      </w:r>
      <w:r w:rsidRPr="00CD67C8">
        <w:t xml:space="preserve"> because:</w:t>
      </w:r>
    </w:p>
    <w:p w14:paraId="4C4BBDDD" w14:textId="77777777" w:rsidR="00CD67C8" w:rsidRPr="00CD67C8" w:rsidRDefault="00CD67C8" w:rsidP="00CD67C8">
      <w:pPr>
        <w:numPr>
          <w:ilvl w:val="0"/>
          <w:numId w:val="92"/>
        </w:numPr>
      </w:pPr>
      <w:r w:rsidRPr="00CD67C8">
        <w:t>your model is fine-tuned on DiMeLo-seq</w:t>
      </w:r>
    </w:p>
    <w:p w14:paraId="10BFADDD" w14:textId="77777777" w:rsidR="00CD67C8" w:rsidRPr="00CD67C8" w:rsidRDefault="00CD67C8" w:rsidP="00CD67C8">
      <w:pPr>
        <w:numPr>
          <w:ilvl w:val="0"/>
          <w:numId w:val="92"/>
        </w:numPr>
      </w:pPr>
      <w:r w:rsidRPr="00CD67C8">
        <w:t>AlphaGenome is a general pretrained model (zero-shot for your exact assay/domain)</w:t>
      </w:r>
    </w:p>
    <w:p w14:paraId="247DC450" w14:textId="77777777" w:rsidR="00CD67C8" w:rsidRPr="00CD67C8" w:rsidRDefault="00CD67C8" w:rsidP="00CD67C8">
      <w:r w:rsidRPr="00CD67C8">
        <w:t>So present it as:</w:t>
      </w:r>
    </w:p>
    <w:p w14:paraId="07E1006A" w14:textId="77777777" w:rsidR="00CD67C8" w:rsidRPr="00CD67C8" w:rsidRDefault="00CD67C8" w:rsidP="00CD67C8">
      <w:r w:rsidRPr="00CD67C8">
        <w:rPr>
          <w:b/>
          <w:bCs/>
        </w:rPr>
        <w:t>External zero-shot baseline / sanity benchmark</w:t>
      </w:r>
      <w:r w:rsidRPr="00CD67C8">
        <w:t>, not a direct model-vs-model competition.</w:t>
      </w:r>
    </w:p>
    <w:p w14:paraId="5DD9A3B2" w14:textId="77777777" w:rsidR="00CD67C8" w:rsidRPr="00CD67C8" w:rsidRDefault="00CD67C8" w:rsidP="00CD67C8">
      <w:r w:rsidRPr="00CD67C8">
        <w:t>That framing is scientifically honest and actually a plus.</w:t>
      </w:r>
    </w:p>
    <w:p w14:paraId="0169BE8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7097AFA">
          <v:rect id="_x0000_i1436" style="width:0;height:1.5pt" o:hralign="center" o:hrstd="t" o:hr="t" fillcolor="#a0a0a0" stroked="f"/>
        </w:pict>
      </w:r>
    </w:p>
    <w:p w14:paraId="50C00DB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What AlphaGenome can provide (relevant to your case)</w:t>
      </w:r>
    </w:p>
    <w:p w14:paraId="72DB5EA0" w14:textId="77777777" w:rsidR="00CD67C8" w:rsidRPr="00CD67C8" w:rsidRDefault="00CD67C8" w:rsidP="00CD67C8">
      <w:r w:rsidRPr="00CD67C8">
        <w:t xml:space="preserve">AlphaGenome predicts many genomic tracks across modalities and cell types, including </w:t>
      </w:r>
      <w:r w:rsidRPr="00CD67C8">
        <w:rPr>
          <w:b/>
          <w:bCs/>
        </w:rPr>
        <w:t>histone ChIP-seq tracks</w:t>
      </w:r>
      <w:r w:rsidRPr="00CD67C8">
        <w:t xml:space="preserve"> (histone mark abundance), which makes it directly relevant to your Reg target comparison. The docs explicitly list a CHIP_HISTONE output type, with histone marks including H3K27ac, at </w:t>
      </w:r>
      <w:r w:rsidRPr="00CD67C8">
        <w:rPr>
          <w:b/>
          <w:bCs/>
        </w:rPr>
        <w:t>128 bp resolution</w:t>
      </w:r>
      <w:r w:rsidRPr="00CD67C8">
        <w:t>. (</w:t>
      </w:r>
      <w:hyperlink r:id="rId5" w:tooltip="Model output metadata — AlphaGenome" w:history="1">
        <w:r w:rsidRPr="00CD67C8">
          <w:rPr>
            <w:rStyle w:val="Lienhypertexte"/>
          </w:rPr>
          <w:t>alphagenomedocs.com</w:t>
        </w:r>
      </w:hyperlink>
      <w:r w:rsidRPr="00CD67C8">
        <w:t>)</w:t>
      </w:r>
    </w:p>
    <w:p w14:paraId="64CA256C" w14:textId="77777777" w:rsidR="00CD67C8" w:rsidRPr="00CD67C8" w:rsidRDefault="00CD67C8" w:rsidP="00CD67C8">
      <w:pPr>
        <w:rPr>
          <w:lang w:val="fr-BE"/>
        </w:rPr>
      </w:pPr>
      <w:r w:rsidRPr="00CD67C8">
        <w:t xml:space="preserve">It also supports long-sequence input and variant scoring, which is very useful for your in silico mutation idea. </w:t>
      </w:r>
      <w:r w:rsidRPr="00CD67C8">
        <w:rPr>
          <w:lang w:val="fr-BE"/>
        </w:rPr>
        <w:t>(</w:t>
      </w:r>
      <w:hyperlink r:id="rId6" w:tooltip="AlphaGenome: AI for better understanding the genome — Google DeepMind" w:history="1">
        <w:r w:rsidRPr="00CD67C8">
          <w:rPr>
            <w:rStyle w:val="Lienhypertexte"/>
            <w:lang w:val="fr-BE"/>
          </w:rPr>
          <w:t>Google DeepMind</w:t>
        </w:r>
      </w:hyperlink>
      <w:r w:rsidRPr="00CD67C8">
        <w:rPr>
          <w:lang w:val="fr-BE"/>
        </w:rPr>
        <w:t>)</w:t>
      </w:r>
    </w:p>
    <w:p w14:paraId="3A0A7F7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11BF794D">
          <v:rect id="_x0000_i1437" style="width:0;height:1.5pt" o:hralign="center" o:hrstd="t" o:hr="t" fillcolor="#a0a0a0" stroked="f"/>
        </w:pict>
      </w:r>
    </w:p>
    <w:p w14:paraId="3FC8F34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How to compare AlphaGenome with DiMeLo-seq (practical strategy)</w:t>
      </w:r>
    </w:p>
    <w:p w14:paraId="1B2934E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lastRenderedPageBreak/>
        <w:t>A. Choose a common comparison resolution</w:t>
      </w:r>
    </w:p>
    <w:p w14:paraId="16E00493" w14:textId="77777777" w:rsidR="00CD67C8" w:rsidRPr="00CD67C8" w:rsidRDefault="00CD67C8" w:rsidP="00CD67C8">
      <w:r w:rsidRPr="00CD67C8">
        <w:t>This is crucial.</w:t>
      </w:r>
    </w:p>
    <w:p w14:paraId="2B1C2FC7" w14:textId="77777777" w:rsidR="00CD67C8" w:rsidRPr="00CD67C8" w:rsidRDefault="00CD67C8" w:rsidP="00CD67C8">
      <w:pPr>
        <w:numPr>
          <w:ilvl w:val="0"/>
          <w:numId w:val="93"/>
        </w:numPr>
      </w:pPr>
      <w:r w:rsidRPr="00CD67C8">
        <w:t>Your DiMeLo Reg signal (A-mod) can be binned at any resolution.</w:t>
      </w:r>
    </w:p>
    <w:p w14:paraId="7361BDDB" w14:textId="77777777" w:rsidR="00CD67C8" w:rsidRPr="00CD67C8" w:rsidRDefault="00CD67C8" w:rsidP="00CD67C8">
      <w:pPr>
        <w:numPr>
          <w:ilvl w:val="0"/>
          <w:numId w:val="93"/>
        </w:numPr>
        <w:rPr>
          <w:lang w:val="fr-BE"/>
        </w:rPr>
      </w:pPr>
      <w:r w:rsidRPr="00CD67C8">
        <w:t xml:space="preserve">AlphaGenome histone predictions for CHIP_HISTONE are reported at </w:t>
      </w:r>
      <w:r w:rsidRPr="00CD67C8">
        <w:rPr>
          <w:b/>
          <w:bCs/>
        </w:rPr>
        <w:t>128 bp bins</w:t>
      </w:r>
      <w:r w:rsidRPr="00CD67C8">
        <w:t xml:space="preserve">. </w:t>
      </w:r>
      <w:r w:rsidRPr="00CD67C8">
        <w:rPr>
          <w:lang w:val="fr-BE"/>
        </w:rPr>
        <w:t>(</w:t>
      </w:r>
      <w:hyperlink r:id="rId7" w:tooltip="Model output metadata — AlphaGenome" w:history="1">
        <w:r w:rsidRPr="00CD67C8">
          <w:rPr>
            <w:rStyle w:val="Lienhypertexte"/>
            <w:lang w:val="fr-BE"/>
          </w:rPr>
          <w:t>alphagenomedocs.com</w:t>
        </w:r>
      </w:hyperlink>
      <w:r w:rsidRPr="00CD67C8">
        <w:rPr>
          <w:lang w:val="fr-BE"/>
        </w:rPr>
        <w:t>)</w:t>
      </w:r>
    </w:p>
    <w:p w14:paraId="07BD6F3A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Recommendation</w:t>
      </w:r>
    </w:p>
    <w:p w14:paraId="0960B082" w14:textId="77777777" w:rsidR="00CD67C8" w:rsidRPr="00CD67C8" w:rsidRDefault="00CD67C8" w:rsidP="00CD67C8">
      <w:r w:rsidRPr="00CD67C8">
        <w:t xml:space="preserve">Use </w:t>
      </w:r>
      <w:r w:rsidRPr="00CD67C8">
        <w:rPr>
          <w:b/>
          <w:bCs/>
        </w:rPr>
        <w:t>128 bp bins</w:t>
      </w:r>
      <w:r w:rsidRPr="00CD67C8">
        <w:t xml:space="preserve"> for the AlphaGenome comparison branch.</w:t>
      </w:r>
    </w:p>
    <w:p w14:paraId="5D6013B0" w14:textId="77777777" w:rsidR="00CD67C8" w:rsidRPr="00CD67C8" w:rsidRDefault="00CD67C8" w:rsidP="00CD67C8">
      <w:r w:rsidRPr="00CD67C8">
        <w:t>That way you avoid interpolation artifacts and keep the comparison clean.</w:t>
      </w:r>
    </w:p>
    <w:p w14:paraId="49E0241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799D4673">
          <v:rect id="_x0000_i1438" style="width:0;height:1.5pt" o:hralign="center" o:hrstd="t" o:hr="t" fillcolor="#a0a0a0" stroked="f"/>
        </w:pict>
      </w:r>
    </w:p>
    <w:p w14:paraId="36D4BE46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B. Define comparable regions</w:t>
      </w:r>
    </w:p>
    <w:p w14:paraId="1A946750" w14:textId="77777777" w:rsidR="00CD67C8" w:rsidRPr="00CD67C8" w:rsidRDefault="00CD67C8" w:rsidP="00CD67C8">
      <w:r w:rsidRPr="00CD67C8">
        <w:t>Since DiMeLo is read-based and AlphaGenome predicts sequence-based tracks:</w:t>
      </w:r>
    </w:p>
    <w:p w14:paraId="4A4C206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Option 1 (best for fairness)</w:t>
      </w:r>
    </w:p>
    <w:p w14:paraId="65842666" w14:textId="77777777" w:rsidR="00CD67C8" w:rsidRPr="00CD67C8" w:rsidRDefault="00CD67C8" w:rsidP="00CD67C8">
      <w:r w:rsidRPr="00CD67C8">
        <w:t xml:space="preserve">Aggregate DiMeLo Reg across reads into a </w:t>
      </w:r>
      <w:r w:rsidRPr="00CD67C8">
        <w:rPr>
          <w:b/>
          <w:bCs/>
        </w:rPr>
        <w:t>regional signal track</w:t>
      </w:r>
      <w:r w:rsidRPr="00CD67C8">
        <w:t xml:space="preserve"> (per 128 bp bin), then compare with AlphaGenome track.</w:t>
      </w:r>
    </w:p>
    <w:p w14:paraId="19C1F11F" w14:textId="77777777" w:rsidR="00CD67C8" w:rsidRPr="00CD67C8" w:rsidRDefault="00CD67C8" w:rsidP="00CD67C8">
      <w:r w:rsidRPr="00CD67C8">
        <w:t>This avoids forcing a per-read comparison to a model that does not predict individual molecules.</w:t>
      </w:r>
    </w:p>
    <w:p w14:paraId="404BF27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Option 2 (secondary)</w:t>
      </w:r>
    </w:p>
    <w:p w14:paraId="3CA1FF59" w14:textId="77777777" w:rsidR="00CD67C8" w:rsidRPr="00CD67C8" w:rsidRDefault="00CD67C8" w:rsidP="00CD67C8">
      <w:r w:rsidRPr="00CD67C8">
        <w:t>Label regions as:</w:t>
      </w:r>
    </w:p>
    <w:p w14:paraId="2DCDC8AF" w14:textId="77777777" w:rsidR="00CD67C8" w:rsidRPr="00CD67C8" w:rsidRDefault="00CD67C8" w:rsidP="00CD67C8">
      <w:pPr>
        <w:numPr>
          <w:ilvl w:val="0"/>
          <w:numId w:val="94"/>
        </w:numPr>
        <w:rPr>
          <w:lang w:val="fr-BE"/>
        </w:rPr>
      </w:pPr>
      <w:r w:rsidRPr="00CD67C8">
        <w:rPr>
          <w:lang w:val="fr-BE"/>
        </w:rPr>
        <w:t>low/no signal</w:t>
      </w:r>
    </w:p>
    <w:p w14:paraId="4A98A2C3" w14:textId="77777777" w:rsidR="00CD67C8" w:rsidRPr="00CD67C8" w:rsidRDefault="00CD67C8" w:rsidP="00CD67C8">
      <w:pPr>
        <w:numPr>
          <w:ilvl w:val="0"/>
          <w:numId w:val="94"/>
        </w:numPr>
        <w:rPr>
          <w:lang w:val="fr-BE"/>
        </w:rPr>
      </w:pPr>
      <w:r w:rsidRPr="00CD67C8">
        <w:rPr>
          <w:lang w:val="fr-BE"/>
        </w:rPr>
        <w:t>medium signal</w:t>
      </w:r>
    </w:p>
    <w:p w14:paraId="5CA8EDBA" w14:textId="77777777" w:rsidR="00CD67C8" w:rsidRPr="00CD67C8" w:rsidRDefault="00CD67C8" w:rsidP="00CD67C8">
      <w:pPr>
        <w:numPr>
          <w:ilvl w:val="0"/>
          <w:numId w:val="94"/>
        </w:numPr>
      </w:pPr>
      <w:r w:rsidRPr="00CD67C8">
        <w:t>high signal</w:t>
      </w:r>
      <w:r w:rsidRPr="00CD67C8">
        <w:br/>
        <w:t>and compare AlphaGenome’s predicted track values across these bins.</w:t>
      </w:r>
    </w:p>
    <w:p w14:paraId="57B4DF12" w14:textId="77777777" w:rsidR="00CD67C8" w:rsidRPr="00CD67C8" w:rsidRDefault="00CD67C8" w:rsidP="00CD67C8">
      <w:r w:rsidRPr="00CD67C8">
        <w:t>This is exactly the idea you proposed, and it’s very good.</w:t>
      </w:r>
    </w:p>
    <w:p w14:paraId="50DEA1F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21A4B4EC">
          <v:rect id="_x0000_i1439" style="width:0;height:1.5pt" o:hralign="center" o:hrstd="t" o:hr="t" fillcolor="#a0a0a0" stroked="f"/>
        </w:pict>
      </w:r>
    </w:p>
    <w:p w14:paraId="07F82DD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C. Metrics for AlphaGenome comparison</w:t>
      </w:r>
    </w:p>
    <w:p w14:paraId="570351EB" w14:textId="77777777" w:rsidR="00CD67C8" w:rsidRPr="00CD67C8" w:rsidRDefault="00CD67C8" w:rsidP="00CD67C8">
      <w:r w:rsidRPr="00CD67C8">
        <w:t>Use simple, interpretable metrics:</w:t>
      </w:r>
    </w:p>
    <w:p w14:paraId="356A82C8" w14:textId="77777777" w:rsidR="00CD67C8" w:rsidRPr="00CD67C8" w:rsidRDefault="00CD67C8" w:rsidP="00CD67C8">
      <w:pPr>
        <w:numPr>
          <w:ilvl w:val="0"/>
          <w:numId w:val="95"/>
        </w:numPr>
      </w:pPr>
      <w:r w:rsidRPr="00CD67C8">
        <w:rPr>
          <w:b/>
          <w:bCs/>
        </w:rPr>
        <w:t>Pearson / Spearman correlation</w:t>
      </w:r>
      <w:r w:rsidRPr="00CD67C8">
        <w:t xml:space="preserve"> between binned AlphaGenome histone track and aggregated DiMeLo Reg</w:t>
      </w:r>
    </w:p>
    <w:p w14:paraId="52280766" w14:textId="77777777" w:rsidR="00CD67C8" w:rsidRPr="00CD67C8" w:rsidRDefault="00CD67C8" w:rsidP="00CD67C8">
      <w:pPr>
        <w:numPr>
          <w:ilvl w:val="0"/>
          <w:numId w:val="95"/>
        </w:numPr>
      </w:pPr>
      <w:r w:rsidRPr="00CD67C8">
        <w:rPr>
          <w:b/>
          <w:bCs/>
        </w:rPr>
        <w:t>Top-K overlap</w:t>
      </w:r>
      <w:r w:rsidRPr="00CD67C8">
        <w:t xml:space="preserve"> (e.g., top 5% strongest bins)</w:t>
      </w:r>
    </w:p>
    <w:p w14:paraId="64B0BE9A" w14:textId="77777777" w:rsidR="00CD67C8" w:rsidRPr="00CD67C8" w:rsidRDefault="00CD67C8" w:rsidP="00CD67C8">
      <w:pPr>
        <w:numPr>
          <w:ilvl w:val="0"/>
          <w:numId w:val="95"/>
        </w:numPr>
      </w:pPr>
      <w:r w:rsidRPr="00CD67C8">
        <w:rPr>
          <w:b/>
          <w:bCs/>
        </w:rPr>
        <w:t>Low-signal agreement</w:t>
      </w:r>
      <w:r w:rsidRPr="00CD67C8">
        <w:t xml:space="preserve"> (specificity-like analysis)</w:t>
      </w:r>
    </w:p>
    <w:p w14:paraId="6B8CFF05" w14:textId="77777777" w:rsidR="00CD67C8" w:rsidRPr="00CD67C8" w:rsidRDefault="00CD67C8" w:rsidP="00CD67C8">
      <w:pPr>
        <w:numPr>
          <w:ilvl w:val="0"/>
          <w:numId w:val="95"/>
        </w:numPr>
        <w:rPr>
          <w:lang w:val="fr-BE"/>
        </w:rPr>
      </w:pPr>
      <w:r w:rsidRPr="00CD67C8">
        <w:rPr>
          <w:b/>
          <w:bCs/>
          <w:lang w:val="fr-BE"/>
        </w:rPr>
        <w:t>Calibration plot</w:t>
      </w:r>
      <w:r w:rsidRPr="00CD67C8">
        <w:rPr>
          <w:lang w:val="fr-BE"/>
        </w:rPr>
        <w:t>: DiMeLo signal quantiles vs AlphaGenome predicted quantiles</w:t>
      </w:r>
    </w:p>
    <w:p w14:paraId="1B20644C" w14:textId="77777777" w:rsidR="00CD67C8" w:rsidRPr="00CD67C8" w:rsidRDefault="00CD67C8" w:rsidP="00CD67C8">
      <w:r w:rsidRPr="00CD67C8">
        <w:t>This will let you show:</w:t>
      </w:r>
    </w:p>
    <w:p w14:paraId="44B4664A" w14:textId="77777777" w:rsidR="00CD67C8" w:rsidRPr="00CD67C8" w:rsidRDefault="00CD67C8" w:rsidP="00CD67C8">
      <w:pPr>
        <w:numPr>
          <w:ilvl w:val="0"/>
          <w:numId w:val="96"/>
        </w:numPr>
      </w:pPr>
      <w:r w:rsidRPr="00CD67C8">
        <w:t>whether AlphaGenome captures broad high/low regions</w:t>
      </w:r>
    </w:p>
    <w:p w14:paraId="57C504F1" w14:textId="77777777" w:rsidR="00CD67C8" w:rsidRPr="00CD67C8" w:rsidRDefault="00CD67C8" w:rsidP="00CD67C8">
      <w:pPr>
        <w:numPr>
          <w:ilvl w:val="0"/>
          <w:numId w:val="96"/>
        </w:numPr>
      </w:pPr>
      <w:r w:rsidRPr="00CD67C8">
        <w:t>whether it misses assay-specific detail</w:t>
      </w:r>
    </w:p>
    <w:p w14:paraId="3C5B662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6BD810C">
          <v:rect id="_x0000_i1440" style="width:0;height:1.5pt" o:hralign="center" o:hrstd="t" o:hr="t" fillcolor="#a0a0a0" stroked="f"/>
        </w:pict>
      </w:r>
    </w:p>
    <w:p w14:paraId="196A760E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D. What this comparison contributes to your thesis</w:t>
      </w:r>
    </w:p>
    <w:p w14:paraId="243FBE0C" w14:textId="77777777" w:rsidR="00CD67C8" w:rsidRPr="00CD67C8" w:rsidRDefault="00CD67C8" w:rsidP="00CD67C8">
      <w:r w:rsidRPr="00CD67C8">
        <w:t>It gives you a strong “positioning” chapter:</w:t>
      </w:r>
    </w:p>
    <w:p w14:paraId="3C6A865C" w14:textId="77777777" w:rsidR="00CD67C8" w:rsidRPr="00CD67C8" w:rsidRDefault="00CD67C8" w:rsidP="00CD67C8">
      <w:pPr>
        <w:numPr>
          <w:ilvl w:val="0"/>
          <w:numId w:val="97"/>
        </w:numPr>
      </w:pPr>
      <w:r w:rsidRPr="00CD67C8">
        <w:rPr>
          <w:b/>
          <w:bCs/>
        </w:rPr>
        <w:t>Your model</w:t>
      </w:r>
      <w:r w:rsidRPr="00CD67C8">
        <w:t xml:space="preserve"> = DiMeLo-specific, single-molecule-aware, fine-tuned</w:t>
      </w:r>
    </w:p>
    <w:p w14:paraId="5DB15382" w14:textId="77777777" w:rsidR="00CD67C8" w:rsidRPr="00CD67C8" w:rsidRDefault="00CD67C8" w:rsidP="00CD67C8">
      <w:pPr>
        <w:numPr>
          <w:ilvl w:val="0"/>
          <w:numId w:val="97"/>
        </w:numPr>
      </w:pPr>
      <w:r w:rsidRPr="00CD67C8">
        <w:rPr>
          <w:b/>
          <w:bCs/>
        </w:rPr>
        <w:t>AlphaGenome</w:t>
      </w:r>
      <w:r w:rsidRPr="00CD67C8">
        <w:t xml:space="preserve"> = powerful general sequence-to-track predictor, zero-shot baseline</w:t>
      </w:r>
    </w:p>
    <w:p w14:paraId="76DD8521" w14:textId="77777777" w:rsidR="00CD67C8" w:rsidRPr="00CD67C8" w:rsidRDefault="00CD67C8" w:rsidP="00CD67C8">
      <w:r w:rsidRPr="00CD67C8">
        <w:t>This is a very good scientific comparison because it tests:</w:t>
      </w:r>
    </w:p>
    <w:p w14:paraId="2B493A33" w14:textId="77777777" w:rsidR="00CD67C8" w:rsidRPr="00CD67C8" w:rsidRDefault="00CD67C8" w:rsidP="00CD67C8">
      <w:pPr>
        <w:numPr>
          <w:ilvl w:val="0"/>
          <w:numId w:val="98"/>
        </w:numPr>
        <w:rPr>
          <w:lang w:val="fr-BE"/>
        </w:rPr>
      </w:pPr>
      <w:r w:rsidRPr="00CD67C8">
        <w:rPr>
          <w:lang w:val="fr-BE"/>
        </w:rPr>
        <w:t>assay transferability</w:t>
      </w:r>
    </w:p>
    <w:p w14:paraId="334A9011" w14:textId="77777777" w:rsidR="00CD67C8" w:rsidRPr="00CD67C8" w:rsidRDefault="00CD67C8" w:rsidP="00CD67C8">
      <w:pPr>
        <w:numPr>
          <w:ilvl w:val="0"/>
          <w:numId w:val="98"/>
        </w:numPr>
      </w:pPr>
      <w:r w:rsidRPr="00CD67C8">
        <w:t>signal agreement in strong/weak regulatory regions</w:t>
      </w:r>
    </w:p>
    <w:p w14:paraId="4E85B856" w14:textId="77777777" w:rsidR="00CD67C8" w:rsidRPr="00CD67C8" w:rsidRDefault="00CD67C8" w:rsidP="00CD67C8">
      <w:pPr>
        <w:numPr>
          <w:ilvl w:val="0"/>
          <w:numId w:val="98"/>
        </w:numPr>
      </w:pPr>
      <w:r w:rsidRPr="00CD67C8">
        <w:t>limitations of sequence-only vs molecule-level readout</w:t>
      </w:r>
    </w:p>
    <w:p w14:paraId="7AFDA51D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F0C95DA">
          <v:rect id="_x0000_i1441" style="width:0;height:1.5pt" o:hralign="center" o:hrstd="t" o:hr="t" fillcolor="#a0a0a0" stroked="f"/>
        </w:pict>
      </w:r>
    </w:p>
    <w:p w14:paraId="6FB43C9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New Work Package 5.5 — In silico mutagenesis</w:t>
      </w:r>
    </w:p>
    <w:p w14:paraId="70869FF6" w14:textId="77777777" w:rsidR="00CD67C8" w:rsidRPr="00CD67C8" w:rsidRDefault="00CD67C8" w:rsidP="00CD67C8">
      <w:r w:rsidRPr="00CD67C8">
        <w:t>This is also a great idea and very manageable if you keep it scoped.</w:t>
      </w:r>
    </w:p>
    <w:p w14:paraId="77B3987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Goal</w:t>
      </w:r>
    </w:p>
    <w:p w14:paraId="3FED60C1" w14:textId="77777777" w:rsidR="00CD67C8" w:rsidRPr="00CD67C8" w:rsidRDefault="00CD67C8" w:rsidP="00CD67C8">
      <w:r w:rsidRPr="00CD67C8">
        <w:t>Take important loci (e.g., strong H3K27ac / H3K4me3 peaks, or contrasting H3K27me3 regions), introduce mutations in silico, and observe predicted changes in:</w:t>
      </w:r>
    </w:p>
    <w:p w14:paraId="10A59D44" w14:textId="77777777" w:rsidR="00CD67C8" w:rsidRPr="00CD67C8" w:rsidRDefault="00CD67C8" w:rsidP="00CD67C8">
      <w:pPr>
        <w:numPr>
          <w:ilvl w:val="0"/>
          <w:numId w:val="99"/>
        </w:numPr>
        <w:rPr>
          <w:lang w:val="fr-BE"/>
        </w:rPr>
      </w:pPr>
      <w:r w:rsidRPr="00CD67C8">
        <w:rPr>
          <w:lang w:val="fr-BE"/>
        </w:rPr>
        <w:lastRenderedPageBreak/>
        <w:t>(M) (methylation)</w:t>
      </w:r>
    </w:p>
    <w:p w14:paraId="3C8EE251" w14:textId="77777777" w:rsidR="00CD67C8" w:rsidRPr="00CD67C8" w:rsidRDefault="00CD67C8" w:rsidP="00CD67C8">
      <w:pPr>
        <w:numPr>
          <w:ilvl w:val="0"/>
          <w:numId w:val="99"/>
        </w:numPr>
      </w:pPr>
      <w:r w:rsidRPr="00CD67C8">
        <w:t>(Reg) (histone-related directed signal)</w:t>
      </w:r>
    </w:p>
    <w:p w14:paraId="508D022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Optional:</w:t>
      </w:r>
    </w:p>
    <w:p w14:paraId="4C97C1D8" w14:textId="77777777" w:rsidR="00CD67C8" w:rsidRPr="00CD67C8" w:rsidRDefault="00CD67C8" w:rsidP="00CD67C8">
      <w:pPr>
        <w:numPr>
          <w:ilvl w:val="0"/>
          <w:numId w:val="100"/>
        </w:numPr>
      </w:pPr>
      <w:r w:rsidRPr="00CD67C8">
        <w:t>compare your model’s mutation response to AlphaGenome’s variant effect outputs</w:t>
      </w:r>
    </w:p>
    <w:p w14:paraId="74F4601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0DDCCFF">
          <v:rect id="_x0000_i1442" style="width:0;height:1.5pt" o:hralign="center" o:hrstd="t" o:hr="t" fillcolor="#a0a0a0" stroked="f"/>
        </w:pict>
      </w:r>
    </w:p>
    <w:p w14:paraId="5E1776B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Recommended scope (important)</w:t>
      </w:r>
    </w:p>
    <w:p w14:paraId="45336B4E" w14:textId="77777777" w:rsidR="00CD67C8" w:rsidRPr="00CD67C8" w:rsidRDefault="00CD67C8" w:rsidP="00CD67C8">
      <w:r w:rsidRPr="00CD67C8">
        <w:t>Don’t do genome-wide mutagenesis.</w:t>
      </w:r>
    </w:p>
    <w:p w14:paraId="60A87B1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Do:</w:t>
      </w:r>
    </w:p>
    <w:p w14:paraId="3A86B61C" w14:textId="77777777" w:rsidR="00CD67C8" w:rsidRPr="00CD67C8" w:rsidRDefault="00CD67C8" w:rsidP="00CD67C8">
      <w:pPr>
        <w:numPr>
          <w:ilvl w:val="0"/>
          <w:numId w:val="101"/>
        </w:numPr>
        <w:rPr>
          <w:lang w:val="fr-BE"/>
        </w:rPr>
      </w:pPr>
      <w:r w:rsidRPr="00CD67C8">
        <w:rPr>
          <w:b/>
          <w:bCs/>
          <w:lang w:val="fr-BE"/>
        </w:rPr>
        <w:t>10–20 loci total</w:t>
      </w:r>
    </w:p>
    <w:p w14:paraId="5D053613" w14:textId="77777777" w:rsidR="00CD67C8" w:rsidRPr="00CD67C8" w:rsidRDefault="00CD67C8" w:rsidP="00CD67C8">
      <w:pPr>
        <w:numPr>
          <w:ilvl w:val="0"/>
          <w:numId w:val="101"/>
        </w:numPr>
        <w:rPr>
          <w:lang w:val="fr-BE"/>
        </w:rPr>
      </w:pPr>
      <w:r w:rsidRPr="00CD67C8">
        <w:rPr>
          <w:lang w:val="fr-BE"/>
        </w:rPr>
        <w:t xml:space="preserve">around </w:t>
      </w:r>
      <w:r w:rsidRPr="00CD67C8">
        <w:rPr>
          <w:b/>
          <w:bCs/>
          <w:lang w:val="fr-BE"/>
        </w:rPr>
        <w:t>3 categories</w:t>
      </w:r>
      <w:r w:rsidRPr="00CD67C8">
        <w:rPr>
          <w:lang w:val="fr-BE"/>
        </w:rPr>
        <w:t>:</w:t>
      </w:r>
    </w:p>
    <w:p w14:paraId="2BF851F1" w14:textId="77777777" w:rsidR="00CD67C8" w:rsidRPr="00CD67C8" w:rsidRDefault="00CD67C8" w:rsidP="00CD67C8">
      <w:pPr>
        <w:numPr>
          <w:ilvl w:val="1"/>
          <w:numId w:val="101"/>
        </w:numPr>
        <w:rPr>
          <w:lang w:val="fr-BE"/>
        </w:rPr>
      </w:pPr>
      <w:r w:rsidRPr="00CD67C8">
        <w:rPr>
          <w:lang w:val="fr-BE"/>
        </w:rPr>
        <w:t>strong active promoter-like</w:t>
      </w:r>
    </w:p>
    <w:p w14:paraId="706C58A0" w14:textId="77777777" w:rsidR="00CD67C8" w:rsidRPr="00CD67C8" w:rsidRDefault="00CD67C8" w:rsidP="00CD67C8">
      <w:pPr>
        <w:numPr>
          <w:ilvl w:val="1"/>
          <w:numId w:val="101"/>
        </w:numPr>
        <w:rPr>
          <w:lang w:val="fr-BE"/>
        </w:rPr>
      </w:pPr>
      <w:r w:rsidRPr="00CD67C8">
        <w:rPr>
          <w:lang w:val="fr-BE"/>
        </w:rPr>
        <w:t>strong enhancer-like</w:t>
      </w:r>
    </w:p>
    <w:p w14:paraId="0790D64F" w14:textId="77777777" w:rsidR="00CD67C8" w:rsidRPr="00CD67C8" w:rsidRDefault="00CD67C8" w:rsidP="00CD67C8">
      <w:pPr>
        <w:numPr>
          <w:ilvl w:val="1"/>
          <w:numId w:val="101"/>
        </w:numPr>
        <w:rPr>
          <w:lang w:val="fr-BE"/>
        </w:rPr>
      </w:pPr>
      <w:r w:rsidRPr="00CD67C8">
        <w:rPr>
          <w:lang w:val="fr-BE"/>
        </w:rPr>
        <w:t>repressed domain-like</w:t>
      </w:r>
    </w:p>
    <w:p w14:paraId="5A7A42A1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For each locus:</w:t>
      </w:r>
    </w:p>
    <w:p w14:paraId="1F5B0198" w14:textId="77777777" w:rsidR="00CD67C8" w:rsidRPr="00CD67C8" w:rsidRDefault="00CD67C8" w:rsidP="00CD67C8">
      <w:pPr>
        <w:numPr>
          <w:ilvl w:val="0"/>
          <w:numId w:val="102"/>
        </w:numPr>
      </w:pPr>
      <w:r w:rsidRPr="00CD67C8">
        <w:t>single-base substitutions across a short core window (e.g., ±100 bp around peak)</w:t>
      </w:r>
    </w:p>
    <w:p w14:paraId="0158D54D" w14:textId="77777777" w:rsidR="00CD67C8" w:rsidRPr="00CD67C8" w:rsidRDefault="00CD67C8" w:rsidP="00CD67C8">
      <w:pPr>
        <w:numPr>
          <w:ilvl w:val="0"/>
          <w:numId w:val="102"/>
        </w:numPr>
      </w:pPr>
      <w:r w:rsidRPr="00CD67C8">
        <w:t>maybe motif-focused mutagenesis if time permits</w:t>
      </w:r>
    </w:p>
    <w:p w14:paraId="47FB9D79" w14:textId="77777777" w:rsidR="00CD67C8" w:rsidRPr="00CD67C8" w:rsidRDefault="00CD67C8" w:rsidP="00CD67C8">
      <w:r w:rsidRPr="00CD67C8">
        <w:t>This is enough for strong figures without exploding the workload.</w:t>
      </w:r>
    </w:p>
    <w:p w14:paraId="1AD5152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80E35C4">
          <v:rect id="_x0000_i1443" style="width:0;height:1.5pt" o:hralign="center" o:hrstd="t" o:hr="t" fillcolor="#a0a0a0" stroked="f"/>
        </w:pict>
      </w:r>
    </w:p>
    <w:p w14:paraId="7B98870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What to measure</w:t>
      </w:r>
    </w:p>
    <w:p w14:paraId="2581E56D" w14:textId="77777777" w:rsidR="00CD67C8" w:rsidRPr="00CD67C8" w:rsidRDefault="00CD67C8" w:rsidP="00CD67C8">
      <w:r w:rsidRPr="00CD67C8">
        <w:t>For each mutation:</w:t>
      </w:r>
    </w:p>
    <w:p w14:paraId="034B4910" w14:textId="77777777" w:rsidR="00CD67C8" w:rsidRPr="00CD67C8" w:rsidRDefault="00CD67C8" w:rsidP="00CD67C8">
      <w:pPr>
        <w:numPr>
          <w:ilvl w:val="0"/>
          <w:numId w:val="103"/>
        </w:numPr>
      </w:pPr>
      <w:r w:rsidRPr="00CD67C8">
        <w:t>change in predicted Reg signal (</w:t>
      </w:r>
      <w:r w:rsidRPr="00CD67C8">
        <w:rPr>
          <w:lang w:val="fr-BE"/>
        </w:rPr>
        <w:t>Δ</w:t>
      </w:r>
      <w:r w:rsidRPr="00CD67C8">
        <w:t>Reg)</w:t>
      </w:r>
    </w:p>
    <w:p w14:paraId="7A3EA2B5" w14:textId="77777777" w:rsidR="00CD67C8" w:rsidRPr="00CD67C8" w:rsidRDefault="00CD67C8" w:rsidP="00CD67C8">
      <w:pPr>
        <w:numPr>
          <w:ilvl w:val="0"/>
          <w:numId w:val="103"/>
        </w:numPr>
      </w:pPr>
      <w:r w:rsidRPr="00CD67C8">
        <w:t>optionally change in predicted M signal (</w:t>
      </w:r>
      <w:r w:rsidRPr="00CD67C8">
        <w:rPr>
          <w:lang w:val="fr-BE"/>
        </w:rPr>
        <w:t>Δ</w:t>
      </w:r>
      <w:r w:rsidRPr="00CD67C8">
        <w:t>M)</w:t>
      </w:r>
    </w:p>
    <w:p w14:paraId="4FF4E6ED" w14:textId="77777777" w:rsidR="00CD67C8" w:rsidRPr="00CD67C8" w:rsidRDefault="00CD67C8" w:rsidP="00CD67C8">
      <w:pPr>
        <w:numPr>
          <w:ilvl w:val="0"/>
          <w:numId w:val="103"/>
        </w:numPr>
        <w:rPr>
          <w:lang w:val="fr-BE"/>
        </w:rPr>
      </w:pPr>
      <w:r w:rsidRPr="00CD67C8">
        <w:rPr>
          <w:lang w:val="fr-BE"/>
        </w:rPr>
        <w:t>summarize as:</w:t>
      </w:r>
    </w:p>
    <w:p w14:paraId="014BF588" w14:textId="77777777" w:rsidR="00CD67C8" w:rsidRPr="00CD67C8" w:rsidRDefault="00CD67C8" w:rsidP="00CD67C8">
      <w:pPr>
        <w:numPr>
          <w:ilvl w:val="1"/>
          <w:numId w:val="103"/>
        </w:numPr>
        <w:rPr>
          <w:lang w:val="fr-BE"/>
        </w:rPr>
      </w:pPr>
      <w:r w:rsidRPr="00CD67C8">
        <w:rPr>
          <w:lang w:val="fr-BE"/>
        </w:rPr>
        <w:t>heatmap (position × substitution)</w:t>
      </w:r>
    </w:p>
    <w:p w14:paraId="5A17174E" w14:textId="77777777" w:rsidR="00CD67C8" w:rsidRPr="00CD67C8" w:rsidRDefault="00CD67C8" w:rsidP="00CD67C8">
      <w:pPr>
        <w:numPr>
          <w:ilvl w:val="1"/>
          <w:numId w:val="103"/>
        </w:numPr>
        <w:rPr>
          <w:lang w:val="fr-BE"/>
        </w:rPr>
      </w:pPr>
      <w:r w:rsidRPr="00CD67C8">
        <w:rPr>
          <w:lang w:val="fr-BE"/>
        </w:rPr>
        <w:t>peak drop score</w:t>
      </w:r>
    </w:p>
    <w:p w14:paraId="42E5EE51" w14:textId="77777777" w:rsidR="00CD67C8" w:rsidRPr="00CD67C8" w:rsidRDefault="00CD67C8" w:rsidP="00CD67C8">
      <w:pPr>
        <w:numPr>
          <w:ilvl w:val="1"/>
          <w:numId w:val="103"/>
        </w:numPr>
        <w:rPr>
          <w:lang w:val="fr-BE"/>
        </w:rPr>
      </w:pPr>
      <w:r w:rsidRPr="00CD67C8">
        <w:rPr>
          <w:lang w:val="fr-BE"/>
        </w:rPr>
        <w:t>region-level perturbation score</w:t>
      </w:r>
    </w:p>
    <w:p w14:paraId="09F47CB6" w14:textId="77777777" w:rsidR="00CD67C8" w:rsidRPr="00CD67C8" w:rsidRDefault="00CD67C8" w:rsidP="00CD67C8">
      <w:r w:rsidRPr="00CD67C8">
        <w:t>This gives you a beautiful interpretability/result section.</w:t>
      </w:r>
    </w:p>
    <w:p w14:paraId="0360F91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43185F6">
          <v:rect id="_x0000_i1444" style="width:0;height:1.5pt" o:hralign="center" o:hrstd="t" o:hr="t" fillcolor="#a0a0a0" stroked="f"/>
        </w:pict>
      </w:r>
    </w:p>
    <w:p w14:paraId="3A405F7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Updated thesis pipeline (with your additions)</w:t>
      </w:r>
    </w:p>
    <w:p w14:paraId="529C157A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1 — Data QC + parsing</w:t>
      </w:r>
    </w:p>
    <w:p w14:paraId="48F0C5B5" w14:textId="77777777" w:rsidR="00CD67C8" w:rsidRPr="00CD67C8" w:rsidRDefault="00CD67C8" w:rsidP="00CD67C8">
      <w:r w:rsidRPr="00CD67C8">
        <w:t>(unchanged)</w:t>
      </w:r>
    </w:p>
    <w:p w14:paraId="57DD892B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2 — Windowed dataset construction</w:t>
      </w:r>
    </w:p>
    <w:p w14:paraId="68E41D58" w14:textId="77777777" w:rsidR="00CD67C8" w:rsidRPr="00CD67C8" w:rsidRDefault="00CD67C8" w:rsidP="00CD67C8">
      <w:r w:rsidRPr="00CD67C8">
        <w:t>(unchanged, but add 128 bp export mode for AlphaGenome comparisons)</w:t>
      </w:r>
    </w:p>
    <w:p w14:paraId="1246BA4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3 — Model 1: (P(M\mid D,C))</w:t>
      </w:r>
    </w:p>
    <w:p w14:paraId="3E65BCB7" w14:textId="77777777" w:rsidR="00CD67C8" w:rsidRPr="00CD67C8" w:rsidRDefault="00CD67C8" w:rsidP="00CD67C8">
      <w:r w:rsidRPr="00CD67C8">
        <w:t>CNN baseline</w:t>
      </w:r>
    </w:p>
    <w:p w14:paraId="6005A0C7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4 — Model 2 baseline: (P(Reg\mid M,D,C))</w:t>
      </w:r>
    </w:p>
    <w:p w14:paraId="52F5EC80" w14:textId="77777777" w:rsidR="00CD67C8" w:rsidRPr="00CD67C8" w:rsidRDefault="00CD67C8" w:rsidP="00CD67C8">
      <w:r w:rsidRPr="00CD67C8">
        <w:t>CNN / U-Net-style baseline</w:t>
      </w:r>
    </w:p>
    <w:p w14:paraId="3F7ECE28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5 — Pretrained encoder model</w:t>
      </w:r>
    </w:p>
    <w:p w14:paraId="7EB79E55" w14:textId="77777777" w:rsidR="00CD67C8" w:rsidRPr="00CD67C8" w:rsidRDefault="00CD67C8" w:rsidP="00CD67C8">
      <w:r w:rsidRPr="00CD67C8">
        <w:t>MethylBERT-first (optional DNABERT-2 comparison)</w:t>
      </w:r>
    </w:p>
    <w:p w14:paraId="65421FDB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Phase 6 — AlphaGenome zero-shot comparison</w:t>
      </w:r>
    </w:p>
    <w:p w14:paraId="34CD13DD" w14:textId="77777777" w:rsidR="00CD67C8" w:rsidRPr="00CD67C8" w:rsidRDefault="00CD67C8" w:rsidP="00CD67C8">
      <w:pPr>
        <w:numPr>
          <w:ilvl w:val="0"/>
          <w:numId w:val="104"/>
        </w:numPr>
      </w:pPr>
      <w:r w:rsidRPr="00CD67C8">
        <w:t>Query AlphaGenome histone tracks (H3K27ac/H3K27me3/H3K4me3 if available)</w:t>
      </w:r>
    </w:p>
    <w:p w14:paraId="3A7FD010" w14:textId="77777777" w:rsidR="00CD67C8" w:rsidRPr="00CD67C8" w:rsidRDefault="00CD67C8" w:rsidP="00CD67C8">
      <w:pPr>
        <w:numPr>
          <w:ilvl w:val="0"/>
          <w:numId w:val="104"/>
        </w:numPr>
        <w:rPr>
          <w:lang w:val="fr-BE"/>
        </w:rPr>
      </w:pPr>
      <w:r w:rsidRPr="00CD67C8">
        <w:rPr>
          <w:lang w:val="fr-BE"/>
        </w:rPr>
        <w:t>Align to genomic coordinates</w:t>
      </w:r>
    </w:p>
    <w:p w14:paraId="545DDA4A" w14:textId="77777777" w:rsidR="00CD67C8" w:rsidRPr="00CD67C8" w:rsidRDefault="00CD67C8" w:rsidP="00CD67C8">
      <w:pPr>
        <w:numPr>
          <w:ilvl w:val="0"/>
          <w:numId w:val="104"/>
        </w:numPr>
      </w:pPr>
      <w:r w:rsidRPr="00CD67C8">
        <w:t>Bin DiMeLo aggregated Reg to 128 bp</w:t>
      </w:r>
    </w:p>
    <w:p w14:paraId="2F8C38FA" w14:textId="77777777" w:rsidR="00CD67C8" w:rsidRPr="00CD67C8" w:rsidRDefault="00CD67C8" w:rsidP="00CD67C8">
      <w:pPr>
        <w:numPr>
          <w:ilvl w:val="0"/>
          <w:numId w:val="104"/>
        </w:numPr>
        <w:rPr>
          <w:lang w:val="fr-BE"/>
        </w:rPr>
      </w:pPr>
      <w:r w:rsidRPr="00CD67C8">
        <w:rPr>
          <w:lang w:val="fr-BE"/>
        </w:rPr>
        <w:t>Compare correlations / quantiles / top-bin overlap</w:t>
      </w:r>
    </w:p>
    <w:p w14:paraId="31729E78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Phase 7 — In silico mutagenesis</w:t>
      </w:r>
    </w:p>
    <w:p w14:paraId="15363EA8" w14:textId="77777777" w:rsidR="00CD67C8" w:rsidRPr="00CD67C8" w:rsidRDefault="00CD67C8" w:rsidP="00CD67C8">
      <w:pPr>
        <w:numPr>
          <w:ilvl w:val="0"/>
          <w:numId w:val="105"/>
        </w:numPr>
        <w:rPr>
          <w:lang w:val="fr-BE"/>
        </w:rPr>
      </w:pPr>
      <w:r w:rsidRPr="00CD67C8">
        <w:rPr>
          <w:lang w:val="fr-BE"/>
        </w:rPr>
        <w:t>Select key loci</w:t>
      </w:r>
    </w:p>
    <w:p w14:paraId="5D0E7D6F" w14:textId="77777777" w:rsidR="00CD67C8" w:rsidRPr="00CD67C8" w:rsidRDefault="00CD67C8" w:rsidP="00CD67C8">
      <w:pPr>
        <w:numPr>
          <w:ilvl w:val="0"/>
          <w:numId w:val="105"/>
        </w:numPr>
        <w:rPr>
          <w:lang w:val="fr-BE"/>
        </w:rPr>
      </w:pPr>
      <w:r w:rsidRPr="00CD67C8">
        <w:rPr>
          <w:lang w:val="fr-BE"/>
        </w:rPr>
        <w:t>Generate mutated sequences</w:t>
      </w:r>
    </w:p>
    <w:p w14:paraId="0FEEF354" w14:textId="77777777" w:rsidR="00CD67C8" w:rsidRPr="00CD67C8" w:rsidRDefault="00CD67C8" w:rsidP="00CD67C8">
      <w:pPr>
        <w:numPr>
          <w:ilvl w:val="0"/>
          <w:numId w:val="105"/>
        </w:numPr>
      </w:pPr>
      <w:r w:rsidRPr="00CD67C8">
        <w:t>Score with your model (and optionally AlphaGenome)</w:t>
      </w:r>
    </w:p>
    <w:p w14:paraId="5CF9957C" w14:textId="77777777" w:rsidR="00CD67C8" w:rsidRPr="00CD67C8" w:rsidRDefault="00CD67C8" w:rsidP="00CD67C8">
      <w:pPr>
        <w:numPr>
          <w:ilvl w:val="0"/>
          <w:numId w:val="105"/>
        </w:numPr>
        <w:rPr>
          <w:lang w:val="fr-BE"/>
        </w:rPr>
      </w:pPr>
      <w:r w:rsidRPr="00CD67C8">
        <w:rPr>
          <w:lang w:val="fr-BE"/>
        </w:rPr>
        <w:lastRenderedPageBreak/>
        <w:t>Plot ΔReg / ΔM landscapes</w:t>
      </w:r>
    </w:p>
    <w:p w14:paraId="6DE8AA2F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Phase 8 — Writing + figures + thesis assembly</w:t>
      </w:r>
    </w:p>
    <w:p w14:paraId="11D5BBBF" w14:textId="77777777" w:rsidR="00CD67C8" w:rsidRPr="00CD67C8" w:rsidRDefault="00CD67C8" w:rsidP="00CD67C8">
      <w:r w:rsidRPr="00CD67C8">
        <w:t>(ongoing, not only at the end)</w:t>
      </w:r>
    </w:p>
    <w:p w14:paraId="4F904CCD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7AECD51A">
          <v:rect id="_x0000_i1445" style="width:0;height:1.5pt" o:hralign="center" o:hrstd="t" o:hr="t" fillcolor="#a0a0a0" stroked="f"/>
        </w:pict>
      </w:r>
    </w:p>
    <w:p w14:paraId="6DDF3A1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Technical implementation (Python) for the new parts</w:t>
      </w:r>
    </w:p>
    <w:p w14:paraId="27C3D06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A. AlphaGenome branch (Python)</w:t>
      </w:r>
    </w:p>
    <w:p w14:paraId="1E1FEA99" w14:textId="77777777" w:rsidR="00CD67C8" w:rsidRPr="00CD67C8" w:rsidRDefault="00CD67C8" w:rsidP="00CD67C8">
      <w:pPr>
        <w:rPr>
          <w:lang w:val="fr-BE"/>
        </w:rPr>
      </w:pPr>
      <w:r w:rsidRPr="00CD67C8">
        <w:t xml:space="preserve">You’ll likely interact through their API/docs workflow (preview API is available for research use). </w:t>
      </w:r>
      <w:r w:rsidRPr="00CD67C8">
        <w:rPr>
          <w:lang w:val="fr-BE"/>
        </w:rPr>
        <w:t>(</w:t>
      </w:r>
      <w:hyperlink r:id="rId8" w:tooltip="AlphaGenome: AI for better understanding the genome — Google DeepMind" w:history="1">
        <w:r w:rsidRPr="00CD67C8">
          <w:rPr>
            <w:rStyle w:val="Lienhypertexte"/>
            <w:lang w:val="fr-BE"/>
          </w:rPr>
          <w:t>Google DeepMind</w:t>
        </w:r>
      </w:hyperlink>
      <w:r w:rsidRPr="00CD67C8">
        <w:rPr>
          <w:lang w:val="fr-BE"/>
        </w:rPr>
        <w:t>)</w:t>
      </w:r>
    </w:p>
    <w:p w14:paraId="4977B2D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tasks</w:t>
      </w:r>
    </w:p>
    <w:p w14:paraId="1015CCD6" w14:textId="77777777" w:rsidR="00CD67C8" w:rsidRPr="00CD67C8" w:rsidRDefault="00CD67C8" w:rsidP="00CD67C8">
      <w:pPr>
        <w:numPr>
          <w:ilvl w:val="0"/>
          <w:numId w:val="106"/>
        </w:numPr>
        <w:rPr>
          <w:lang w:val="fr-BE"/>
        </w:rPr>
      </w:pPr>
      <w:r w:rsidRPr="00CD67C8">
        <w:rPr>
          <w:lang w:val="fr-BE"/>
        </w:rPr>
        <w:t>alphagenome_client.py</w:t>
      </w:r>
    </w:p>
    <w:p w14:paraId="2F5FED95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submit sequence windows</w:t>
      </w:r>
    </w:p>
    <w:p w14:paraId="0E2A3DAE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request CHIP_HISTONE tracks</w:t>
      </w:r>
    </w:p>
    <w:p w14:paraId="058CF9CE" w14:textId="77777777" w:rsidR="00CD67C8" w:rsidRPr="00CD67C8" w:rsidRDefault="00CD67C8" w:rsidP="00CD67C8">
      <w:pPr>
        <w:numPr>
          <w:ilvl w:val="1"/>
          <w:numId w:val="106"/>
        </w:numPr>
      </w:pPr>
      <w:r w:rsidRPr="00CD67C8">
        <w:t>select biosample/cell type track closest to GM12878</w:t>
      </w:r>
    </w:p>
    <w:p w14:paraId="0C581327" w14:textId="77777777" w:rsidR="00CD67C8" w:rsidRPr="00CD67C8" w:rsidRDefault="00CD67C8" w:rsidP="00CD67C8">
      <w:pPr>
        <w:numPr>
          <w:ilvl w:val="0"/>
          <w:numId w:val="106"/>
        </w:numPr>
        <w:rPr>
          <w:lang w:val="fr-BE"/>
        </w:rPr>
      </w:pPr>
      <w:r w:rsidRPr="00CD67C8">
        <w:rPr>
          <w:lang w:val="fr-BE"/>
        </w:rPr>
        <w:t>align_alphagenome_dimelo.py</w:t>
      </w:r>
    </w:p>
    <w:p w14:paraId="29E3854D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harmonize coordinates</w:t>
      </w:r>
    </w:p>
    <w:p w14:paraId="187DB56A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resample/bucket to 128 bp</w:t>
      </w:r>
    </w:p>
    <w:p w14:paraId="29A56034" w14:textId="77777777" w:rsidR="00CD67C8" w:rsidRPr="00CD67C8" w:rsidRDefault="00CD67C8" w:rsidP="00CD67C8">
      <w:pPr>
        <w:numPr>
          <w:ilvl w:val="0"/>
          <w:numId w:val="106"/>
        </w:numPr>
        <w:rPr>
          <w:lang w:val="fr-BE"/>
        </w:rPr>
      </w:pPr>
      <w:r w:rsidRPr="00CD67C8">
        <w:rPr>
          <w:lang w:val="fr-BE"/>
        </w:rPr>
        <w:t>eval_alphagenome_vs_dimelo.py</w:t>
      </w:r>
    </w:p>
    <w:p w14:paraId="48686350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correlations</w:t>
      </w:r>
    </w:p>
    <w:p w14:paraId="67B6C548" w14:textId="77777777" w:rsidR="00CD67C8" w:rsidRPr="00CD67C8" w:rsidRDefault="00CD67C8" w:rsidP="00CD67C8">
      <w:pPr>
        <w:numPr>
          <w:ilvl w:val="1"/>
          <w:numId w:val="106"/>
        </w:numPr>
        <w:rPr>
          <w:lang w:val="fr-BE"/>
        </w:rPr>
      </w:pPr>
      <w:r w:rsidRPr="00CD67C8">
        <w:rPr>
          <w:lang w:val="fr-BE"/>
        </w:rPr>
        <w:t>top-bin overlap</w:t>
      </w:r>
    </w:p>
    <w:p w14:paraId="69BB5776" w14:textId="77777777" w:rsidR="00CD67C8" w:rsidRPr="00CD67C8" w:rsidRDefault="00CD67C8" w:rsidP="00CD67C8">
      <w:pPr>
        <w:numPr>
          <w:ilvl w:val="1"/>
          <w:numId w:val="106"/>
        </w:numPr>
      </w:pPr>
      <w:r w:rsidRPr="00CD67C8">
        <w:t>low-signal/high-signal agreement plots</w:t>
      </w:r>
    </w:p>
    <w:p w14:paraId="531730D1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Key caveat to document</w:t>
      </w:r>
    </w:p>
    <w:p w14:paraId="3BB8B1CB" w14:textId="77777777" w:rsidR="00CD67C8" w:rsidRPr="00CD67C8" w:rsidRDefault="00CD67C8" w:rsidP="00CD67C8">
      <w:r w:rsidRPr="00CD67C8">
        <w:t xml:space="preserve">AlphaGenome predicts </w:t>
      </w:r>
      <w:r w:rsidRPr="00CD67C8">
        <w:rPr>
          <w:b/>
          <w:bCs/>
        </w:rPr>
        <w:t>ChIP-seq-like histone abundance</w:t>
      </w:r>
      <w:r w:rsidRPr="00CD67C8">
        <w:t xml:space="preserve">, while DiMeLo Reg is </w:t>
      </w:r>
      <w:r w:rsidRPr="00CD67C8">
        <w:rPr>
          <w:b/>
          <w:bCs/>
        </w:rPr>
        <w:t>directed adenine methylation proximity signal</w:t>
      </w:r>
      <w:r w:rsidRPr="00CD67C8">
        <w:t>. Related, but not identical assays.</w:t>
      </w:r>
      <w:r w:rsidRPr="00CD67C8">
        <w:br/>
        <w:t>That’s a caveat, not a blocker.</w:t>
      </w:r>
    </w:p>
    <w:p w14:paraId="378999D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AB84320">
          <v:rect id="_x0000_i1446" style="width:0;height:1.5pt" o:hralign="center" o:hrstd="t" o:hr="t" fillcolor="#a0a0a0" stroked="f"/>
        </w:pict>
      </w:r>
    </w:p>
    <w:p w14:paraId="34E0299F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B. In silico mutagenesis branch (Python)</w:t>
      </w:r>
    </w:p>
    <w:p w14:paraId="16A9820B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Python tasks</w:t>
      </w:r>
    </w:p>
    <w:p w14:paraId="7FEEAC32" w14:textId="77777777" w:rsidR="00CD67C8" w:rsidRPr="00CD67C8" w:rsidRDefault="00CD67C8" w:rsidP="00CD67C8">
      <w:pPr>
        <w:numPr>
          <w:ilvl w:val="0"/>
          <w:numId w:val="107"/>
        </w:numPr>
        <w:rPr>
          <w:lang w:val="fr-BE"/>
        </w:rPr>
      </w:pPr>
      <w:r w:rsidRPr="00CD67C8">
        <w:rPr>
          <w:lang w:val="fr-BE"/>
        </w:rPr>
        <w:t>mutagenesis.py</w:t>
      </w:r>
    </w:p>
    <w:p w14:paraId="0250EFF5" w14:textId="77777777" w:rsidR="00CD67C8" w:rsidRPr="00CD67C8" w:rsidRDefault="00CD67C8" w:rsidP="00CD67C8">
      <w:pPr>
        <w:numPr>
          <w:ilvl w:val="1"/>
          <w:numId w:val="107"/>
        </w:numPr>
      </w:pPr>
      <w:r w:rsidRPr="00CD67C8">
        <w:t>generate all single-nucleotide variants in a selected interval</w:t>
      </w:r>
    </w:p>
    <w:p w14:paraId="76122BCB" w14:textId="77777777" w:rsidR="00CD67C8" w:rsidRPr="00CD67C8" w:rsidRDefault="00CD67C8" w:rsidP="00CD67C8">
      <w:pPr>
        <w:numPr>
          <w:ilvl w:val="1"/>
          <w:numId w:val="107"/>
        </w:numPr>
      </w:pPr>
      <w:r w:rsidRPr="00CD67C8">
        <w:t>run your model on WT + mutants</w:t>
      </w:r>
    </w:p>
    <w:p w14:paraId="322707E1" w14:textId="77777777" w:rsidR="00CD67C8" w:rsidRPr="00CD67C8" w:rsidRDefault="00CD67C8" w:rsidP="00CD67C8">
      <w:pPr>
        <w:numPr>
          <w:ilvl w:val="1"/>
          <w:numId w:val="107"/>
        </w:numPr>
        <w:rPr>
          <w:lang w:val="fr-BE"/>
        </w:rPr>
      </w:pPr>
      <w:r w:rsidRPr="00CD67C8">
        <w:rPr>
          <w:lang w:val="fr-BE"/>
        </w:rPr>
        <w:t>compute Δ predictions</w:t>
      </w:r>
    </w:p>
    <w:p w14:paraId="1E661A55" w14:textId="77777777" w:rsidR="00CD67C8" w:rsidRPr="00CD67C8" w:rsidRDefault="00CD67C8" w:rsidP="00CD67C8">
      <w:pPr>
        <w:numPr>
          <w:ilvl w:val="0"/>
          <w:numId w:val="107"/>
        </w:numPr>
        <w:rPr>
          <w:lang w:val="fr-BE"/>
        </w:rPr>
      </w:pPr>
      <w:r w:rsidRPr="00CD67C8">
        <w:rPr>
          <w:lang w:val="fr-BE"/>
        </w:rPr>
        <w:t>mutagenesis_plots.py</w:t>
      </w:r>
    </w:p>
    <w:p w14:paraId="4E0CEF51" w14:textId="77777777" w:rsidR="00CD67C8" w:rsidRPr="00CD67C8" w:rsidRDefault="00CD67C8" w:rsidP="00CD67C8">
      <w:pPr>
        <w:numPr>
          <w:ilvl w:val="1"/>
          <w:numId w:val="107"/>
        </w:numPr>
        <w:rPr>
          <w:lang w:val="fr-BE"/>
        </w:rPr>
      </w:pPr>
      <w:r w:rsidRPr="00CD67C8">
        <w:rPr>
          <w:lang w:val="fr-BE"/>
        </w:rPr>
        <w:t>heatmaps</w:t>
      </w:r>
    </w:p>
    <w:p w14:paraId="6145D85B" w14:textId="77777777" w:rsidR="00CD67C8" w:rsidRPr="00CD67C8" w:rsidRDefault="00CD67C8" w:rsidP="00CD67C8">
      <w:pPr>
        <w:numPr>
          <w:ilvl w:val="1"/>
          <w:numId w:val="107"/>
        </w:numPr>
      </w:pPr>
      <w:r w:rsidRPr="00CD67C8">
        <w:t>locus tracks (WT vs mutant)</w:t>
      </w:r>
    </w:p>
    <w:p w14:paraId="4F8A0468" w14:textId="77777777" w:rsidR="00CD67C8" w:rsidRPr="00CD67C8" w:rsidRDefault="00CD67C8" w:rsidP="00CD67C8">
      <w:pPr>
        <w:numPr>
          <w:ilvl w:val="1"/>
          <w:numId w:val="107"/>
        </w:numPr>
        <w:rPr>
          <w:lang w:val="fr-BE"/>
        </w:rPr>
      </w:pPr>
      <w:r w:rsidRPr="00CD67C8">
        <w:rPr>
          <w:lang w:val="fr-BE"/>
        </w:rPr>
        <w:t>summary barplots</w:t>
      </w:r>
    </w:p>
    <w:p w14:paraId="7CD7F274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Optional:</w:t>
      </w:r>
    </w:p>
    <w:p w14:paraId="037D42D5" w14:textId="77777777" w:rsidR="00CD67C8" w:rsidRPr="00CD67C8" w:rsidRDefault="00CD67C8" w:rsidP="00CD67C8">
      <w:pPr>
        <w:numPr>
          <w:ilvl w:val="0"/>
          <w:numId w:val="108"/>
        </w:numPr>
      </w:pPr>
      <w:r w:rsidRPr="00CD67C8">
        <w:t>mutagenesis_alphagenome.py for the same loci via AlphaGenome</w:t>
      </w:r>
    </w:p>
    <w:p w14:paraId="77798E1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9F4060E">
          <v:rect id="_x0000_i1447" style="width:0;height:1.5pt" o:hralign="center" o:hrstd="t" o:hr="t" fillcolor="#a0a0a0" stroked="f"/>
        </w:pict>
      </w:r>
    </w:p>
    <w:p w14:paraId="0D4BEDDB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MethylBERT vs DNABERT-2 (with this new AlphaGenome angle)</w:t>
      </w:r>
    </w:p>
    <w:p w14:paraId="34F0AFB8" w14:textId="77777777" w:rsidR="00CD67C8" w:rsidRPr="00CD67C8" w:rsidRDefault="00CD67C8" w:rsidP="00CD67C8">
      <w:r w:rsidRPr="00CD67C8">
        <w:t>Your earlier idea still stands, and I’d keep the same recommendation:</w:t>
      </w:r>
    </w:p>
    <w:p w14:paraId="1091F26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Primary: MethylBERT</w:t>
      </w:r>
    </w:p>
    <w:p w14:paraId="4A0DE523" w14:textId="77777777" w:rsidR="00CD67C8" w:rsidRPr="00CD67C8" w:rsidRDefault="00CD67C8" w:rsidP="00CD67C8">
      <w:r w:rsidRPr="00CD67C8">
        <w:t>Because your core modeled variable is methylation-aware and read-level.</w:t>
      </w:r>
    </w:p>
    <w:p w14:paraId="121C49A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Optional comparison: DNABERT-2</w:t>
      </w:r>
    </w:p>
    <w:p w14:paraId="62417E20" w14:textId="77777777" w:rsidR="00CD67C8" w:rsidRPr="00CD67C8" w:rsidRDefault="00CD67C8" w:rsidP="00CD67C8">
      <w:r w:rsidRPr="00CD67C8">
        <w:t>Good as a sequence-only pretrained baseline.</w:t>
      </w:r>
    </w:p>
    <w:p w14:paraId="05908D4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Why this becomes even stronger now</w:t>
      </w:r>
    </w:p>
    <w:p w14:paraId="1587EB94" w14:textId="77777777" w:rsidR="00CD67C8" w:rsidRPr="00CD67C8" w:rsidRDefault="00CD67C8" w:rsidP="00CD67C8">
      <w:r w:rsidRPr="00CD67C8">
        <w:t>With AlphaGenome in the thesis, you naturally get a “hierarchy” of models:</w:t>
      </w:r>
    </w:p>
    <w:p w14:paraId="1A655500" w14:textId="77777777" w:rsidR="00CD67C8" w:rsidRPr="00CD67C8" w:rsidRDefault="00CD67C8" w:rsidP="00CD67C8">
      <w:pPr>
        <w:numPr>
          <w:ilvl w:val="0"/>
          <w:numId w:val="109"/>
        </w:numPr>
      </w:pPr>
      <w:r w:rsidRPr="00CD67C8">
        <w:rPr>
          <w:b/>
          <w:bCs/>
        </w:rPr>
        <w:t>Your CNN</w:t>
      </w:r>
      <w:r w:rsidRPr="00CD67C8">
        <w:t xml:space="preserve"> (task-specific baseline)</w:t>
      </w:r>
    </w:p>
    <w:p w14:paraId="3C7A985F" w14:textId="77777777" w:rsidR="00CD67C8" w:rsidRPr="00CD67C8" w:rsidRDefault="00CD67C8" w:rsidP="00CD67C8">
      <w:pPr>
        <w:numPr>
          <w:ilvl w:val="0"/>
          <w:numId w:val="109"/>
        </w:numPr>
      </w:pPr>
      <w:r w:rsidRPr="00CD67C8">
        <w:rPr>
          <w:b/>
          <w:bCs/>
        </w:rPr>
        <w:t>Your MethylBERT-based model</w:t>
      </w:r>
      <w:r w:rsidRPr="00CD67C8">
        <w:t xml:space="preserve"> (methylation-aware pretrained)</w:t>
      </w:r>
    </w:p>
    <w:p w14:paraId="46345744" w14:textId="77777777" w:rsidR="00CD67C8" w:rsidRPr="00CD67C8" w:rsidRDefault="00CD67C8" w:rsidP="00CD67C8">
      <w:pPr>
        <w:numPr>
          <w:ilvl w:val="0"/>
          <w:numId w:val="109"/>
        </w:numPr>
      </w:pPr>
      <w:r w:rsidRPr="00CD67C8">
        <w:rPr>
          <w:b/>
          <w:bCs/>
        </w:rPr>
        <w:lastRenderedPageBreak/>
        <w:t>DNABERT-2-based model</w:t>
      </w:r>
      <w:r w:rsidRPr="00CD67C8">
        <w:t xml:space="preserve"> (sequence-pretrained)</w:t>
      </w:r>
    </w:p>
    <w:p w14:paraId="6104B4FA" w14:textId="77777777" w:rsidR="00CD67C8" w:rsidRPr="00CD67C8" w:rsidRDefault="00CD67C8" w:rsidP="00CD67C8">
      <w:pPr>
        <w:numPr>
          <w:ilvl w:val="0"/>
          <w:numId w:val="109"/>
        </w:numPr>
      </w:pPr>
      <w:r w:rsidRPr="00CD67C8">
        <w:rPr>
          <w:b/>
          <w:bCs/>
        </w:rPr>
        <w:t>AlphaGenome</w:t>
      </w:r>
      <w:r w:rsidRPr="00CD67C8">
        <w:t xml:space="preserve"> (external giant multimodal zero-shot predictor)</w:t>
      </w:r>
    </w:p>
    <w:p w14:paraId="0C9FBC88" w14:textId="77777777" w:rsidR="00CD67C8" w:rsidRPr="00CD67C8" w:rsidRDefault="00CD67C8" w:rsidP="00CD67C8">
      <w:r w:rsidRPr="00CD67C8">
        <w:t>That is a very compelling comparative framework.</w:t>
      </w:r>
    </w:p>
    <w:p w14:paraId="67105B7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1992259">
          <v:rect id="_x0000_i1448" style="width:0;height:1.5pt" o:hralign="center" o:hrstd="t" o:hr="t" fillcolor="#a0a0a0" stroked="f"/>
        </w:pict>
      </w:r>
    </w:p>
    <w:p w14:paraId="79929915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Is this manageable by early June (including writing)?</w:t>
      </w:r>
    </w:p>
    <w:p w14:paraId="0807B032" w14:textId="77777777" w:rsidR="00CD67C8" w:rsidRPr="00CD67C8" w:rsidRDefault="00CD67C8" w:rsidP="00CD67C8">
      <w:r w:rsidRPr="00CD67C8">
        <w:t xml:space="preserve">Today is </w:t>
      </w:r>
      <w:r w:rsidRPr="00CD67C8">
        <w:rPr>
          <w:b/>
          <w:bCs/>
        </w:rPr>
        <w:t>February 22, 2026</w:t>
      </w:r>
      <w:r w:rsidRPr="00CD67C8">
        <w:t xml:space="preserve">, so you have a bit over </w:t>
      </w:r>
      <w:r w:rsidRPr="00CD67C8">
        <w:rPr>
          <w:b/>
          <w:bCs/>
        </w:rPr>
        <w:t>3 months</w:t>
      </w:r>
      <w:r w:rsidRPr="00CD67C8">
        <w:t>.</w:t>
      </w:r>
    </w:p>
    <w:p w14:paraId="29FF217E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Honest answer</w:t>
      </w:r>
    </w:p>
    <w:p w14:paraId="3BB4A282" w14:textId="77777777" w:rsidR="00CD67C8" w:rsidRPr="00CD67C8" w:rsidRDefault="00CD67C8" w:rsidP="00CD67C8">
      <w:pPr>
        <w:rPr>
          <w:b/>
          <w:bCs/>
        </w:rPr>
      </w:pPr>
      <w:r w:rsidRPr="00CD67C8">
        <w:rPr>
          <w:rFonts w:ascii="Segoe UI Emoji" w:hAnsi="Segoe UI Emoji" w:cs="Segoe UI Emoji"/>
          <w:b/>
          <w:bCs/>
        </w:rPr>
        <w:t>✅</w:t>
      </w:r>
      <w:r w:rsidRPr="00CD67C8">
        <w:rPr>
          <w:b/>
          <w:bCs/>
        </w:rPr>
        <w:t xml:space="preserve"> Yes, if you scope it properly</w:t>
      </w:r>
    </w:p>
    <w:p w14:paraId="1BCB36DC" w14:textId="77777777" w:rsidR="00CD67C8" w:rsidRPr="00CD67C8" w:rsidRDefault="00CD67C8" w:rsidP="00CD67C8">
      <w:pPr>
        <w:rPr>
          <w:b/>
          <w:bCs/>
        </w:rPr>
      </w:pPr>
      <w:r w:rsidRPr="00CD67C8">
        <w:rPr>
          <w:rFonts w:ascii="Segoe UI Emoji" w:hAnsi="Segoe UI Emoji" w:cs="Segoe UI Emoji"/>
          <w:b/>
          <w:bCs/>
        </w:rPr>
        <w:t>❌</w:t>
      </w:r>
      <w:r w:rsidRPr="00CD67C8">
        <w:rPr>
          <w:b/>
          <w:bCs/>
        </w:rPr>
        <w:t xml:space="preserve"> No, if you try to do everything at full scale from day 1</w:t>
      </w:r>
    </w:p>
    <w:p w14:paraId="5E046365" w14:textId="77777777" w:rsidR="00CD67C8" w:rsidRPr="00CD67C8" w:rsidRDefault="00CD67C8" w:rsidP="00CD67C8">
      <w:r w:rsidRPr="00CD67C8">
        <w:t>The way to make it manageable is to define:</w:t>
      </w:r>
    </w:p>
    <w:p w14:paraId="696612D9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Must-have (core thesis)</w:t>
      </w:r>
    </w:p>
    <w:p w14:paraId="0BEE0406" w14:textId="77777777" w:rsidR="00CD67C8" w:rsidRPr="00CD67C8" w:rsidRDefault="00CD67C8" w:rsidP="00CD67C8">
      <w:pPr>
        <w:numPr>
          <w:ilvl w:val="0"/>
          <w:numId w:val="110"/>
        </w:numPr>
        <w:rPr>
          <w:lang w:val="fr-BE"/>
        </w:rPr>
      </w:pPr>
      <w:r w:rsidRPr="00CD67C8">
        <w:rPr>
          <w:lang w:val="fr-BE"/>
        </w:rPr>
        <w:t>Data pipeline (BAM → windows)</w:t>
      </w:r>
    </w:p>
    <w:p w14:paraId="451D10F4" w14:textId="77777777" w:rsidR="00CD67C8" w:rsidRPr="00CD67C8" w:rsidRDefault="00CD67C8" w:rsidP="00CD67C8">
      <w:pPr>
        <w:numPr>
          <w:ilvl w:val="0"/>
          <w:numId w:val="110"/>
        </w:numPr>
        <w:rPr>
          <w:lang w:val="fr-BE"/>
        </w:rPr>
      </w:pPr>
      <w:r w:rsidRPr="00CD67C8">
        <w:rPr>
          <w:lang w:val="fr-BE"/>
        </w:rPr>
        <w:t>(P(M\mid D,C)) CNN</w:t>
      </w:r>
    </w:p>
    <w:p w14:paraId="07203204" w14:textId="77777777" w:rsidR="00CD67C8" w:rsidRPr="00CD67C8" w:rsidRDefault="00CD67C8" w:rsidP="00CD67C8">
      <w:pPr>
        <w:numPr>
          <w:ilvl w:val="0"/>
          <w:numId w:val="110"/>
        </w:numPr>
      </w:pPr>
      <w:r w:rsidRPr="00CD67C8">
        <w:t>(P(Reg\mid M,D,C)) baseline CNN</w:t>
      </w:r>
    </w:p>
    <w:p w14:paraId="792B80F7" w14:textId="77777777" w:rsidR="00CD67C8" w:rsidRPr="00CD67C8" w:rsidRDefault="00CD67C8" w:rsidP="00CD67C8">
      <w:pPr>
        <w:numPr>
          <w:ilvl w:val="0"/>
          <w:numId w:val="110"/>
        </w:numPr>
      </w:pPr>
      <w:r w:rsidRPr="00CD67C8">
        <w:t xml:space="preserve">One pretrained encoder version (MethylBERT </w:t>
      </w:r>
      <w:r w:rsidRPr="00CD67C8">
        <w:rPr>
          <w:i/>
          <w:iCs/>
        </w:rPr>
        <w:t>or</w:t>
      </w:r>
      <w:r w:rsidRPr="00CD67C8">
        <w:t xml:space="preserve"> DNABERT-2)</w:t>
      </w:r>
    </w:p>
    <w:p w14:paraId="14FF88CE" w14:textId="77777777" w:rsidR="00CD67C8" w:rsidRPr="00CD67C8" w:rsidRDefault="00CD67C8" w:rsidP="00CD67C8">
      <w:pPr>
        <w:numPr>
          <w:ilvl w:val="0"/>
          <w:numId w:val="110"/>
        </w:numPr>
        <w:rPr>
          <w:lang w:val="fr-BE"/>
        </w:rPr>
      </w:pPr>
      <w:r w:rsidRPr="00CD67C8">
        <w:rPr>
          <w:lang w:val="fr-BE"/>
        </w:rPr>
        <w:t>Writing + core figures</w:t>
      </w:r>
    </w:p>
    <w:p w14:paraId="2A301117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Nice-to-have</w:t>
      </w:r>
    </w:p>
    <w:p w14:paraId="110C796C" w14:textId="77777777" w:rsidR="00CD67C8" w:rsidRPr="00CD67C8" w:rsidRDefault="00CD67C8" w:rsidP="00CD67C8">
      <w:pPr>
        <w:numPr>
          <w:ilvl w:val="0"/>
          <w:numId w:val="111"/>
        </w:numPr>
      </w:pPr>
      <w:r w:rsidRPr="00CD67C8">
        <w:t>AlphaGenome comparison (limited loci / regions first)</w:t>
      </w:r>
    </w:p>
    <w:p w14:paraId="269AE473" w14:textId="77777777" w:rsidR="00CD67C8" w:rsidRPr="00CD67C8" w:rsidRDefault="00CD67C8" w:rsidP="00CD67C8">
      <w:pPr>
        <w:numPr>
          <w:ilvl w:val="0"/>
          <w:numId w:val="111"/>
        </w:numPr>
        <w:rPr>
          <w:lang w:val="fr-BE"/>
        </w:rPr>
      </w:pPr>
      <w:r w:rsidRPr="00CD67C8">
        <w:rPr>
          <w:lang w:val="fr-BE"/>
        </w:rPr>
        <w:t>In silico mutagenesis (10–20 loci)</w:t>
      </w:r>
    </w:p>
    <w:p w14:paraId="1F3ADCC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Optional stretch</w:t>
      </w:r>
    </w:p>
    <w:p w14:paraId="30359A30" w14:textId="77777777" w:rsidR="00CD67C8" w:rsidRPr="00CD67C8" w:rsidRDefault="00CD67C8" w:rsidP="00CD67C8">
      <w:pPr>
        <w:numPr>
          <w:ilvl w:val="0"/>
          <w:numId w:val="112"/>
        </w:numPr>
      </w:pPr>
      <w:r w:rsidRPr="00CD67C8">
        <w:t>Full AlphaGenome + full mutagenesis + both encoders</w:t>
      </w:r>
    </w:p>
    <w:p w14:paraId="1368E4A1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AC79350">
          <v:rect id="_x0000_i1449" style="width:0;height:1.5pt" o:hralign="center" o:hrstd="t" o:hr="t" fillcolor="#a0a0a0" stroked="f"/>
        </w:pict>
      </w:r>
    </w:p>
    <w:p w14:paraId="3A17A904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A realistic timeline to hit early June</w:t>
      </w:r>
    </w:p>
    <w:p w14:paraId="38BBBE98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By mid-March</w:t>
      </w:r>
    </w:p>
    <w:p w14:paraId="158B9348" w14:textId="77777777" w:rsidR="00CD67C8" w:rsidRPr="00CD67C8" w:rsidRDefault="00CD67C8" w:rsidP="00CD67C8">
      <w:pPr>
        <w:numPr>
          <w:ilvl w:val="0"/>
          <w:numId w:val="113"/>
        </w:numPr>
        <w:rPr>
          <w:lang w:val="fr-BE"/>
        </w:rPr>
      </w:pPr>
      <w:r w:rsidRPr="00CD67C8">
        <w:rPr>
          <w:lang w:val="fr-BE"/>
        </w:rPr>
        <w:t>Finish preprocessing pipeline</w:t>
      </w:r>
    </w:p>
    <w:p w14:paraId="269DDE44" w14:textId="77777777" w:rsidR="00CD67C8" w:rsidRPr="00CD67C8" w:rsidRDefault="00CD67C8" w:rsidP="00CD67C8">
      <w:pPr>
        <w:numPr>
          <w:ilvl w:val="0"/>
          <w:numId w:val="113"/>
        </w:numPr>
        <w:rPr>
          <w:lang w:val="fr-BE"/>
        </w:rPr>
      </w:pPr>
      <w:r w:rsidRPr="00CD67C8">
        <w:rPr>
          <w:lang w:val="fr-BE"/>
        </w:rPr>
        <w:t>Produce QC + dataset figures</w:t>
      </w:r>
    </w:p>
    <w:p w14:paraId="11649785" w14:textId="77777777" w:rsidR="00CD67C8" w:rsidRPr="00CD67C8" w:rsidRDefault="00CD67C8" w:rsidP="00CD67C8">
      <w:pPr>
        <w:numPr>
          <w:ilvl w:val="0"/>
          <w:numId w:val="113"/>
        </w:numPr>
      </w:pPr>
      <w:r w:rsidRPr="00CD67C8">
        <w:t>Start CNN for (P(M\mid D,C))</w:t>
      </w:r>
    </w:p>
    <w:p w14:paraId="5B15815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By end of March</w:t>
      </w:r>
    </w:p>
    <w:p w14:paraId="6310A187" w14:textId="77777777" w:rsidR="00CD67C8" w:rsidRPr="00CD67C8" w:rsidRDefault="00CD67C8" w:rsidP="00CD67C8">
      <w:pPr>
        <w:numPr>
          <w:ilvl w:val="0"/>
          <w:numId w:val="114"/>
        </w:numPr>
      </w:pPr>
      <w:r w:rsidRPr="00CD67C8">
        <w:t>Finish (P(M\mid D,C)) experiments</w:t>
      </w:r>
    </w:p>
    <w:p w14:paraId="1011A298" w14:textId="77777777" w:rsidR="00CD67C8" w:rsidRPr="00CD67C8" w:rsidRDefault="00CD67C8" w:rsidP="00CD67C8">
      <w:pPr>
        <w:numPr>
          <w:ilvl w:val="0"/>
          <w:numId w:val="114"/>
        </w:numPr>
      </w:pPr>
      <w:r w:rsidRPr="00CD67C8">
        <w:t>Start (P(Reg\mid M,D,C)) CNN baseline</w:t>
      </w:r>
    </w:p>
    <w:p w14:paraId="0F975FF0" w14:textId="77777777" w:rsidR="00CD67C8" w:rsidRPr="00CD67C8" w:rsidRDefault="00CD67C8" w:rsidP="00CD67C8">
      <w:pPr>
        <w:numPr>
          <w:ilvl w:val="0"/>
          <w:numId w:val="114"/>
        </w:numPr>
        <w:rPr>
          <w:lang w:val="fr-BE"/>
        </w:rPr>
      </w:pPr>
      <w:r w:rsidRPr="00CD67C8">
        <w:rPr>
          <w:lang w:val="fr-BE"/>
        </w:rPr>
        <w:t>Start writing Methods + Data sections</w:t>
      </w:r>
    </w:p>
    <w:p w14:paraId="3D482EF0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By mid-April</w:t>
      </w:r>
    </w:p>
    <w:p w14:paraId="153D823C" w14:textId="77777777" w:rsidR="00CD67C8" w:rsidRPr="00CD67C8" w:rsidRDefault="00CD67C8" w:rsidP="00CD67C8">
      <w:pPr>
        <w:numPr>
          <w:ilvl w:val="0"/>
          <w:numId w:val="115"/>
        </w:numPr>
        <w:rPr>
          <w:lang w:val="fr-BE"/>
        </w:rPr>
      </w:pPr>
      <w:r w:rsidRPr="00CD67C8">
        <w:rPr>
          <w:lang w:val="fr-BE"/>
        </w:rPr>
        <w:t>Baseline Reg model complete</w:t>
      </w:r>
    </w:p>
    <w:p w14:paraId="73B9F17D" w14:textId="77777777" w:rsidR="00CD67C8" w:rsidRPr="00CD67C8" w:rsidRDefault="00CD67C8" w:rsidP="00CD67C8">
      <w:pPr>
        <w:numPr>
          <w:ilvl w:val="0"/>
          <w:numId w:val="115"/>
        </w:numPr>
        <w:rPr>
          <w:lang w:val="fr-BE"/>
        </w:rPr>
      </w:pPr>
      <w:r w:rsidRPr="00CD67C8">
        <w:rPr>
          <w:lang w:val="fr-BE"/>
        </w:rPr>
        <w:t>Integrate pretrained encoder (MethylBERT)</w:t>
      </w:r>
    </w:p>
    <w:p w14:paraId="3F72435E" w14:textId="77777777" w:rsidR="00CD67C8" w:rsidRPr="00CD67C8" w:rsidRDefault="00CD67C8" w:rsidP="00CD67C8">
      <w:pPr>
        <w:numPr>
          <w:ilvl w:val="0"/>
          <w:numId w:val="115"/>
        </w:numPr>
        <w:rPr>
          <w:lang w:val="fr-BE"/>
        </w:rPr>
      </w:pPr>
      <w:r w:rsidRPr="00CD67C8">
        <w:rPr>
          <w:lang w:val="fr-BE"/>
        </w:rPr>
        <w:t>Draft Results sections 1–2</w:t>
      </w:r>
    </w:p>
    <w:p w14:paraId="1D8F49D6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By early May</w:t>
      </w:r>
    </w:p>
    <w:p w14:paraId="1D1064AC" w14:textId="77777777" w:rsidR="00CD67C8" w:rsidRPr="00CD67C8" w:rsidRDefault="00CD67C8" w:rsidP="00CD67C8">
      <w:pPr>
        <w:numPr>
          <w:ilvl w:val="0"/>
          <w:numId w:val="116"/>
        </w:numPr>
        <w:rPr>
          <w:lang w:val="fr-BE"/>
        </w:rPr>
      </w:pPr>
      <w:r w:rsidRPr="00CD67C8">
        <w:rPr>
          <w:lang w:val="fr-BE"/>
        </w:rPr>
        <w:t>Pretrained comparison complete</w:t>
      </w:r>
    </w:p>
    <w:p w14:paraId="18F2CA5E" w14:textId="77777777" w:rsidR="00CD67C8" w:rsidRPr="00CD67C8" w:rsidRDefault="00CD67C8" w:rsidP="00CD67C8">
      <w:pPr>
        <w:numPr>
          <w:ilvl w:val="0"/>
          <w:numId w:val="116"/>
        </w:numPr>
      </w:pPr>
      <w:r w:rsidRPr="00CD67C8">
        <w:t>Start AlphaGenome comparison (small region set)</w:t>
      </w:r>
    </w:p>
    <w:p w14:paraId="354A2E3F" w14:textId="77777777" w:rsidR="00CD67C8" w:rsidRPr="00CD67C8" w:rsidRDefault="00CD67C8" w:rsidP="00CD67C8">
      <w:pPr>
        <w:numPr>
          <w:ilvl w:val="0"/>
          <w:numId w:val="116"/>
        </w:numPr>
        <w:rPr>
          <w:lang w:val="fr-BE"/>
        </w:rPr>
      </w:pPr>
      <w:r w:rsidRPr="00CD67C8">
        <w:rPr>
          <w:lang w:val="fr-BE"/>
        </w:rPr>
        <w:t>Start mutagenesis on selected loci</w:t>
      </w:r>
    </w:p>
    <w:p w14:paraId="79DD0644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By mid-May</w:t>
      </w:r>
    </w:p>
    <w:p w14:paraId="2F4667AC" w14:textId="77777777" w:rsidR="00CD67C8" w:rsidRPr="00CD67C8" w:rsidRDefault="00CD67C8" w:rsidP="00CD67C8">
      <w:pPr>
        <w:numPr>
          <w:ilvl w:val="0"/>
          <w:numId w:val="117"/>
        </w:numPr>
        <w:rPr>
          <w:lang w:val="fr-BE"/>
        </w:rPr>
      </w:pPr>
      <w:r w:rsidRPr="00CD67C8">
        <w:rPr>
          <w:lang w:val="fr-BE"/>
        </w:rPr>
        <w:t>Freeze experiments</w:t>
      </w:r>
    </w:p>
    <w:p w14:paraId="3B040CD3" w14:textId="77777777" w:rsidR="00CD67C8" w:rsidRPr="00CD67C8" w:rsidRDefault="00CD67C8" w:rsidP="00CD67C8">
      <w:pPr>
        <w:numPr>
          <w:ilvl w:val="0"/>
          <w:numId w:val="117"/>
        </w:numPr>
        <w:rPr>
          <w:lang w:val="fr-BE"/>
        </w:rPr>
      </w:pPr>
      <w:r w:rsidRPr="00CD67C8">
        <w:rPr>
          <w:lang w:val="fr-BE"/>
        </w:rPr>
        <w:t>Finalize plots/tables</w:t>
      </w:r>
    </w:p>
    <w:p w14:paraId="256CBE3D" w14:textId="77777777" w:rsidR="00CD67C8" w:rsidRPr="00CD67C8" w:rsidRDefault="00CD67C8" w:rsidP="00CD67C8">
      <w:pPr>
        <w:numPr>
          <w:ilvl w:val="0"/>
          <w:numId w:val="117"/>
        </w:numPr>
        <w:rPr>
          <w:lang w:val="fr-BE"/>
        </w:rPr>
      </w:pPr>
      <w:r w:rsidRPr="00CD67C8">
        <w:rPr>
          <w:lang w:val="fr-BE"/>
        </w:rPr>
        <w:t>Write discussion + limitations</w:t>
      </w:r>
    </w:p>
    <w:p w14:paraId="57CAFDDB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End of May</w:t>
      </w:r>
    </w:p>
    <w:p w14:paraId="21799047" w14:textId="77777777" w:rsidR="00CD67C8" w:rsidRPr="00CD67C8" w:rsidRDefault="00CD67C8" w:rsidP="00CD67C8">
      <w:pPr>
        <w:numPr>
          <w:ilvl w:val="0"/>
          <w:numId w:val="118"/>
        </w:numPr>
        <w:rPr>
          <w:lang w:val="fr-BE"/>
        </w:rPr>
      </w:pPr>
      <w:r w:rsidRPr="00CD67C8">
        <w:rPr>
          <w:lang w:val="fr-BE"/>
        </w:rPr>
        <w:t>Full thesis editing / polishing</w:t>
      </w:r>
    </w:p>
    <w:p w14:paraId="4FA0C5D7" w14:textId="77777777" w:rsidR="00CD67C8" w:rsidRPr="00CD67C8" w:rsidRDefault="00CD67C8" w:rsidP="00CD67C8">
      <w:pPr>
        <w:numPr>
          <w:ilvl w:val="0"/>
          <w:numId w:val="118"/>
        </w:numPr>
        <w:rPr>
          <w:lang w:val="fr-BE"/>
        </w:rPr>
      </w:pPr>
      <w:r w:rsidRPr="00CD67C8">
        <w:rPr>
          <w:lang w:val="fr-BE"/>
        </w:rPr>
        <w:t>Buffer for reruns</w:t>
      </w:r>
    </w:p>
    <w:p w14:paraId="65D29EF9" w14:textId="77777777" w:rsidR="00CD67C8" w:rsidRPr="00CD67C8" w:rsidRDefault="00CD67C8" w:rsidP="00CD67C8">
      <w:r w:rsidRPr="00CD67C8">
        <w:t>That is very realistic if you avoid over-expanding the AlphaGenome and mutagenesis branches.</w:t>
      </w:r>
    </w:p>
    <w:p w14:paraId="5C29967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56B3BE0">
          <v:rect id="_x0000_i1450" style="width:0;height:1.5pt" o:hralign="center" o:hrstd="t" o:hr="t" fillcolor="#a0a0a0" stroked="f"/>
        </w:pict>
      </w:r>
    </w:p>
    <w:p w14:paraId="427D3AA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lastRenderedPageBreak/>
        <w:t>How to present this to your thesis presenter (updated version)</w:t>
      </w:r>
    </w:p>
    <w:p w14:paraId="5940DF94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can say:</w:t>
      </w:r>
    </w:p>
    <w:p w14:paraId="28CE1DB7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>The thesis will model (,P(Reg,M|D,C),) via chain rule decomposition.</w:t>
      </w:r>
    </w:p>
    <w:p w14:paraId="0656AD02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>I will first implement and validate a methylation predictor (P(M|D,C)) using a CNN baseline.</w:t>
      </w:r>
    </w:p>
    <w:p w14:paraId="4637C9B1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>I will then model (P(Reg|M,D,C)) with a baseline CNN and a pretrained-encoder variant (MethylBERT preferred; DNABERT-2 as optional ablation).</w:t>
      </w:r>
    </w:p>
    <w:p w14:paraId="65416C55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 xml:space="preserve">I will benchmark against </w:t>
      </w:r>
      <w:r w:rsidRPr="00CD67C8">
        <w:rPr>
          <w:b/>
          <w:bCs/>
        </w:rPr>
        <w:t>AlphaGenome</w:t>
      </w:r>
      <w:r w:rsidRPr="00CD67C8">
        <w:t xml:space="preserve"> as an </w:t>
      </w:r>
      <w:r w:rsidRPr="00CD67C8">
        <w:rPr>
          <w:b/>
          <w:bCs/>
        </w:rPr>
        <w:t>external zero-shot reference</w:t>
      </w:r>
      <w:r w:rsidRPr="00CD67C8">
        <w:t xml:space="preserve"> by comparing predicted histone tracks to DiMeLo-derived regulatory signal aggregated at matched resolution.</w:t>
      </w:r>
    </w:p>
    <w:p w14:paraId="19E5DB56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 xml:space="preserve">I will perform </w:t>
      </w:r>
      <w:r w:rsidRPr="00CD67C8">
        <w:rPr>
          <w:b/>
          <w:bCs/>
        </w:rPr>
        <w:t>in silico mutagenesis</w:t>
      </w:r>
      <w:r w:rsidRPr="00CD67C8">
        <w:t xml:space="preserve"> on selected loci to study sequence sensitivity of predicted methylation/regulatory profiles.</w:t>
      </w:r>
    </w:p>
    <w:p w14:paraId="221C3FA5" w14:textId="77777777" w:rsidR="00CD67C8" w:rsidRPr="00CD67C8" w:rsidRDefault="00CD67C8" w:rsidP="00CD67C8">
      <w:pPr>
        <w:numPr>
          <w:ilvl w:val="0"/>
          <w:numId w:val="119"/>
        </w:numPr>
      </w:pPr>
      <w:r w:rsidRPr="00CD67C8">
        <w:t>The project is staged so that the core thesis is complete even if AlphaGenome/mutagenesis remain partial.</w:t>
      </w:r>
    </w:p>
    <w:p w14:paraId="30C268C5" w14:textId="77777777" w:rsidR="00CD67C8" w:rsidRPr="00CD67C8" w:rsidRDefault="00CD67C8" w:rsidP="00CD67C8">
      <w:r w:rsidRPr="00CD67C8">
        <w:t>That sounds rigorous and very well scoped.</w:t>
      </w:r>
    </w:p>
    <w:p w14:paraId="2D3A208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DE4FC15">
          <v:rect id="_x0000_i1451" style="width:0;height:1.5pt" o:hralign="center" o:hrstd="t" o:hr="t" fillcolor="#a0a0a0" stroked="f"/>
        </w:pict>
      </w:r>
    </w:p>
    <w:p w14:paraId="29FE1E5A" w14:textId="77777777" w:rsidR="00CD67C8" w:rsidRPr="00CD67C8" w:rsidRDefault="00CD67C8" w:rsidP="00CD67C8">
      <w:r w:rsidRPr="00CD67C8">
        <w:t xml:space="preserve">If you want, I can next give you the </w:t>
      </w:r>
      <w:r w:rsidRPr="00CD67C8">
        <w:rPr>
          <w:b/>
          <w:bCs/>
        </w:rPr>
        <w:t>Python-side dataset builder</w:t>
      </w:r>
      <w:r w:rsidRPr="00CD67C8">
        <w:t xml:space="preserve"> for the next step:</w:t>
      </w:r>
    </w:p>
    <w:p w14:paraId="14DF3798" w14:textId="77777777" w:rsidR="00CD67C8" w:rsidRPr="00CD67C8" w:rsidRDefault="00CD67C8" w:rsidP="00CD67C8">
      <w:pPr>
        <w:numPr>
          <w:ilvl w:val="0"/>
          <w:numId w:val="120"/>
        </w:numPr>
        <w:rPr>
          <w:lang w:val="fr-BE"/>
        </w:rPr>
      </w:pPr>
      <w:r w:rsidRPr="00CD67C8">
        <w:rPr>
          <w:lang w:val="fr-BE"/>
        </w:rPr>
        <w:t>BAM → genomic windows</w:t>
      </w:r>
    </w:p>
    <w:p w14:paraId="52646DFA" w14:textId="77777777" w:rsidR="00CD67C8" w:rsidRPr="00CD67C8" w:rsidRDefault="00CD67C8" w:rsidP="00CD67C8">
      <w:pPr>
        <w:numPr>
          <w:ilvl w:val="0"/>
          <w:numId w:val="120"/>
        </w:numPr>
        <w:rPr>
          <w:lang w:val="fr-BE"/>
        </w:rPr>
      </w:pPr>
      <w:r w:rsidRPr="00CD67C8">
        <w:rPr>
          <w:lang w:val="fr-BE"/>
        </w:rPr>
        <w:t>binned D, M, Reg</w:t>
      </w:r>
    </w:p>
    <w:p w14:paraId="71DBECA7" w14:textId="77777777" w:rsidR="00CD67C8" w:rsidRPr="00CD67C8" w:rsidRDefault="00CD67C8" w:rsidP="00CD67C8">
      <w:pPr>
        <w:numPr>
          <w:ilvl w:val="0"/>
          <w:numId w:val="120"/>
        </w:numPr>
        <w:rPr>
          <w:lang w:val="fr-BE"/>
        </w:rPr>
      </w:pPr>
      <w:r w:rsidRPr="00CD67C8">
        <w:rPr>
          <w:lang w:val="fr-BE"/>
        </w:rPr>
        <w:t>mark label</w:t>
      </w:r>
    </w:p>
    <w:p w14:paraId="1D12C4E5" w14:textId="77777777" w:rsidR="00CD67C8" w:rsidRPr="00CD67C8" w:rsidRDefault="00CD67C8" w:rsidP="00CD67C8">
      <w:pPr>
        <w:numPr>
          <w:ilvl w:val="0"/>
          <w:numId w:val="120"/>
        </w:numPr>
      </w:pPr>
      <w:r w:rsidRPr="00CD67C8">
        <w:t>train/val/test split by chromosome</w:t>
      </w:r>
    </w:p>
    <w:p w14:paraId="74185357" w14:textId="77777777" w:rsidR="00CD67C8" w:rsidRPr="00CD67C8" w:rsidRDefault="00CD67C8" w:rsidP="00CD67C8">
      <w:r w:rsidRPr="00CD67C8">
        <w:t>That’s the piece that unlocks everything else.</w:t>
      </w:r>
    </w:p>
    <w:p w14:paraId="3AA0B070" w14:textId="77777777" w:rsidR="00CD67C8" w:rsidRDefault="00CD67C8"/>
    <w:p w14:paraId="3E5DF0BA" w14:textId="77777777" w:rsidR="00CD67C8" w:rsidRDefault="00CD67C8"/>
    <w:p w14:paraId="6868BAA1" w14:textId="77777777" w:rsidR="00CD67C8" w:rsidRDefault="00CD67C8"/>
    <w:p w14:paraId="0B5D6892" w14:textId="77777777" w:rsidR="00CD67C8" w:rsidRDefault="00CD67C8"/>
    <w:p w14:paraId="5B046B62" w14:textId="77777777" w:rsidR="00CD67C8" w:rsidRPr="00CD67C8" w:rsidRDefault="00CD67C8" w:rsidP="00CD67C8">
      <w:r w:rsidRPr="00CD67C8">
        <w:t xml:space="preserve">For </w:t>
      </w:r>
      <w:r w:rsidRPr="00CD67C8">
        <w:rPr>
          <w:b/>
          <w:bCs/>
        </w:rPr>
        <w:t>(P(M \mid D,C))</w:t>
      </w:r>
      <w:r w:rsidRPr="00CD67C8">
        <w:t xml:space="preserve"> in </w:t>
      </w:r>
      <w:r w:rsidRPr="00CD67C8">
        <w:rPr>
          <w:i/>
          <w:iCs/>
        </w:rPr>
        <w:t>your thesis</w:t>
      </w:r>
      <w:r w:rsidRPr="00CD67C8">
        <w:t>, the best choice is:</w:t>
      </w:r>
    </w:p>
    <w:p w14:paraId="53987DCB" w14:textId="77777777" w:rsidR="00CD67C8" w:rsidRPr="00CD67C8" w:rsidRDefault="00CD67C8" w:rsidP="00CD67C8">
      <w:r w:rsidRPr="00CD67C8">
        <w:rPr>
          <w:rFonts w:ascii="Segoe UI Emoji" w:hAnsi="Segoe UI Emoji" w:cs="Segoe UI Emoji"/>
          <w:lang w:val="fr-BE"/>
        </w:rPr>
        <w:t>👉</w:t>
      </w:r>
      <w:r w:rsidRPr="00CD67C8">
        <w:t xml:space="preserve"> </w:t>
      </w:r>
      <w:r w:rsidRPr="00CD67C8">
        <w:rPr>
          <w:b/>
          <w:bCs/>
        </w:rPr>
        <w:t>Start with a CNN baseline</w:t>
      </w:r>
      <w:r w:rsidRPr="00CD67C8">
        <w:t xml:space="preserve">, then optionally add a </w:t>
      </w:r>
      <w:r w:rsidRPr="00CD67C8">
        <w:rPr>
          <w:b/>
          <w:bCs/>
        </w:rPr>
        <w:t>Transformer/MethylBERT-style model</w:t>
      </w:r>
      <w:r w:rsidRPr="00CD67C8">
        <w:t xml:space="preserve"> as a comparison if time allows.</w:t>
      </w:r>
    </w:p>
    <w:p w14:paraId="1C1EC3DE" w14:textId="77777777" w:rsidR="00CD67C8" w:rsidRPr="00CD67C8" w:rsidRDefault="00CD67C8" w:rsidP="00CD67C8">
      <w:r w:rsidRPr="00CD67C8">
        <w:t xml:space="preserve">That’s the best tradeoff between </w:t>
      </w:r>
      <w:r w:rsidRPr="00CD67C8">
        <w:rPr>
          <w:b/>
          <w:bCs/>
        </w:rPr>
        <w:t>scientific quality</w:t>
      </w:r>
      <w:r w:rsidRPr="00CD67C8">
        <w:t xml:space="preserve">, </w:t>
      </w:r>
      <w:r w:rsidRPr="00CD67C8">
        <w:rPr>
          <w:b/>
          <w:bCs/>
        </w:rPr>
        <w:t>feasibility</w:t>
      </w:r>
      <w:r w:rsidRPr="00CD67C8">
        <w:t xml:space="preserve">, and </w:t>
      </w:r>
      <w:r w:rsidRPr="00CD67C8">
        <w:rPr>
          <w:b/>
          <w:bCs/>
        </w:rPr>
        <w:t>time-to-results</w:t>
      </w:r>
      <w:r w:rsidRPr="00CD67C8">
        <w:t>.</w:t>
      </w:r>
    </w:p>
    <w:p w14:paraId="634CDD6F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21B2716">
          <v:rect id="_x0000_i1541" style="width:0;height:1.5pt" o:hralign="center" o:hrstd="t" o:hr="t" fillcolor="#a0a0a0" stroked="f"/>
        </w:pict>
      </w:r>
    </w:p>
    <w:p w14:paraId="16D7D799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The real tradeoff</w:t>
      </w:r>
    </w:p>
    <w:p w14:paraId="7176CE1D" w14:textId="77777777" w:rsidR="00CD67C8" w:rsidRPr="00CD67C8" w:rsidRDefault="00CD67C8" w:rsidP="00CD67C8">
      <w:r w:rsidRPr="00CD67C8">
        <w:t>You’re choosing between:</w:t>
      </w:r>
    </w:p>
    <w:p w14:paraId="75CE1DF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1) CNN</w:t>
      </w:r>
    </w:p>
    <w:p w14:paraId="7F5FF75F" w14:textId="77777777" w:rsidR="00CD67C8" w:rsidRPr="00CD67C8" w:rsidRDefault="00CD67C8" w:rsidP="00CD67C8">
      <w:r w:rsidRPr="00CD67C8">
        <w:t>Sequence (and maybe context) → conv layers → methylation output per bin / per CpG</w:t>
      </w:r>
    </w:p>
    <w:p w14:paraId="1FA200B5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2) Transformer (MethylBERT-like)</w:t>
      </w:r>
    </w:p>
    <w:p w14:paraId="2501E9B6" w14:textId="77777777" w:rsidR="00CD67C8" w:rsidRPr="00CD67C8" w:rsidRDefault="00CD67C8" w:rsidP="00CD67C8">
      <w:r w:rsidRPr="00CD67C8">
        <w:t>Sequence tokens (plus methylation-aware encoding if used) → transformer encoder → output head per CpG/bin</w:t>
      </w:r>
    </w:p>
    <w:p w14:paraId="556FA94F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56B7401F">
          <v:rect id="_x0000_i1542" style="width:0;height:1.5pt" o:hralign="center" o:hrstd="t" o:hr="t" fillcolor="#a0a0a0" stroked="f"/>
        </w:pict>
      </w:r>
    </w:p>
    <w:p w14:paraId="37BF0C66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What is easiest?</w:t>
      </w:r>
    </w:p>
    <w:p w14:paraId="374B7095" w14:textId="77777777" w:rsidR="00CD67C8" w:rsidRPr="00CD67C8" w:rsidRDefault="00CD67C8" w:rsidP="00CD67C8">
      <w:pPr>
        <w:rPr>
          <w:b/>
          <w:bCs/>
        </w:rPr>
      </w:pPr>
      <w:r w:rsidRPr="00CD67C8">
        <w:rPr>
          <w:rFonts w:ascii="Segoe UI Emoji" w:hAnsi="Segoe UI Emoji" w:cs="Segoe UI Emoji"/>
          <w:b/>
          <w:bCs/>
        </w:rPr>
        <w:t>✅</w:t>
      </w:r>
      <w:r w:rsidRPr="00CD67C8">
        <w:rPr>
          <w:b/>
          <w:bCs/>
        </w:rPr>
        <w:t xml:space="preserve"> Easiest = CNN (by far)</w:t>
      </w:r>
    </w:p>
    <w:p w14:paraId="642AE19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Why:</w:t>
      </w:r>
    </w:p>
    <w:p w14:paraId="5C1C3E8E" w14:textId="77777777" w:rsidR="00CD67C8" w:rsidRPr="00CD67C8" w:rsidRDefault="00CD67C8" w:rsidP="00CD67C8">
      <w:pPr>
        <w:numPr>
          <w:ilvl w:val="0"/>
          <w:numId w:val="121"/>
        </w:numPr>
        <w:rPr>
          <w:lang w:val="fr-BE"/>
        </w:rPr>
      </w:pPr>
      <w:r w:rsidRPr="00CD67C8">
        <w:rPr>
          <w:lang w:val="fr-BE"/>
        </w:rPr>
        <w:t>simpler input formatting</w:t>
      </w:r>
    </w:p>
    <w:p w14:paraId="4298C758" w14:textId="77777777" w:rsidR="00CD67C8" w:rsidRPr="00CD67C8" w:rsidRDefault="00CD67C8" w:rsidP="00CD67C8">
      <w:pPr>
        <w:numPr>
          <w:ilvl w:val="0"/>
          <w:numId w:val="121"/>
        </w:numPr>
        <w:rPr>
          <w:lang w:val="fr-BE"/>
        </w:rPr>
      </w:pPr>
      <w:r w:rsidRPr="00CD67C8">
        <w:rPr>
          <w:lang w:val="fr-BE"/>
        </w:rPr>
        <w:t>less GPU memory</w:t>
      </w:r>
    </w:p>
    <w:p w14:paraId="7A245B2C" w14:textId="77777777" w:rsidR="00CD67C8" w:rsidRPr="00CD67C8" w:rsidRDefault="00CD67C8" w:rsidP="00CD67C8">
      <w:pPr>
        <w:numPr>
          <w:ilvl w:val="0"/>
          <w:numId w:val="121"/>
        </w:numPr>
        <w:rPr>
          <w:lang w:val="fr-BE"/>
        </w:rPr>
      </w:pPr>
      <w:r w:rsidRPr="00CD67C8">
        <w:rPr>
          <w:lang w:val="fr-BE"/>
        </w:rPr>
        <w:t>faster training</w:t>
      </w:r>
    </w:p>
    <w:p w14:paraId="5FCAAFE0" w14:textId="77777777" w:rsidR="00CD67C8" w:rsidRPr="00CD67C8" w:rsidRDefault="00CD67C8" w:rsidP="00CD67C8">
      <w:pPr>
        <w:numPr>
          <w:ilvl w:val="0"/>
          <w:numId w:val="121"/>
        </w:numPr>
        <w:rPr>
          <w:lang w:val="fr-BE"/>
        </w:rPr>
      </w:pPr>
      <w:r w:rsidRPr="00CD67C8">
        <w:rPr>
          <w:lang w:val="fr-BE"/>
        </w:rPr>
        <w:t>easier debugging</w:t>
      </w:r>
    </w:p>
    <w:p w14:paraId="7DCA1F2E" w14:textId="77777777" w:rsidR="00CD67C8" w:rsidRPr="00CD67C8" w:rsidRDefault="00CD67C8" w:rsidP="00CD67C8">
      <w:pPr>
        <w:numPr>
          <w:ilvl w:val="0"/>
          <w:numId w:val="121"/>
        </w:numPr>
      </w:pPr>
      <w:r w:rsidRPr="00CD67C8">
        <w:t>easier to explain in a thesis</w:t>
      </w:r>
    </w:p>
    <w:p w14:paraId="4E1B1CC0" w14:textId="77777777" w:rsidR="00CD67C8" w:rsidRPr="00CD67C8" w:rsidRDefault="00CD67C8" w:rsidP="00CD67C8">
      <w:pPr>
        <w:numPr>
          <w:ilvl w:val="0"/>
          <w:numId w:val="121"/>
        </w:numPr>
      </w:pPr>
      <w:r w:rsidRPr="00CD67C8">
        <w:t>works well on local motif-scale dependencies</w:t>
      </w:r>
    </w:p>
    <w:p w14:paraId="012AC11A" w14:textId="77777777" w:rsidR="00CD67C8" w:rsidRPr="00CD67C8" w:rsidRDefault="00CD67C8" w:rsidP="00CD67C8">
      <w:r w:rsidRPr="00CD67C8">
        <w:lastRenderedPageBreak/>
        <w:t>For your timeline (everything by early June + writing), this matters a lot.</w:t>
      </w:r>
    </w:p>
    <w:p w14:paraId="603EC3A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F23C9E4">
          <v:rect id="_x0000_i1543" style="width:0;height:1.5pt" o:hralign="center" o:hrstd="t" o:hr="t" fillcolor="#a0a0a0" stroked="f"/>
        </w:pict>
      </w:r>
    </w:p>
    <w:p w14:paraId="62E3F8BD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What is “best” scientifically?</w:t>
      </w:r>
    </w:p>
    <w:p w14:paraId="5ECA5CA0" w14:textId="77777777" w:rsidR="00CD67C8" w:rsidRPr="00CD67C8" w:rsidRDefault="00CD67C8" w:rsidP="00CD67C8">
      <w:pPr>
        <w:rPr>
          <w:b/>
          <w:bCs/>
        </w:rPr>
      </w:pPr>
      <w:r w:rsidRPr="00CD67C8">
        <w:rPr>
          <w:rFonts w:ascii="Segoe UI Emoji" w:hAnsi="Segoe UI Emoji" w:cs="Segoe UI Emoji"/>
          <w:b/>
          <w:bCs/>
        </w:rPr>
        <w:t>✅</w:t>
      </w:r>
      <w:r w:rsidRPr="00CD67C8">
        <w:rPr>
          <w:b/>
          <w:bCs/>
        </w:rPr>
        <w:t xml:space="preserve"> Best practical answer = both, but with CNN first</w:t>
      </w:r>
    </w:p>
    <w:p w14:paraId="14504A88" w14:textId="77777777" w:rsidR="00CD67C8" w:rsidRPr="00CD67C8" w:rsidRDefault="00CD67C8" w:rsidP="00CD67C8">
      <w:r w:rsidRPr="00CD67C8">
        <w:t>If you had unlimited time:</w:t>
      </w:r>
    </w:p>
    <w:p w14:paraId="6748062A" w14:textId="77777777" w:rsidR="00CD67C8" w:rsidRPr="00CD67C8" w:rsidRDefault="00CD67C8" w:rsidP="00CD67C8">
      <w:pPr>
        <w:numPr>
          <w:ilvl w:val="0"/>
          <w:numId w:val="122"/>
        </w:numPr>
        <w:rPr>
          <w:lang w:val="fr-BE"/>
        </w:rPr>
      </w:pPr>
      <w:r w:rsidRPr="00CD67C8">
        <w:rPr>
          <w:lang w:val="fr-BE"/>
        </w:rPr>
        <w:t>build CNN baseline</w:t>
      </w:r>
    </w:p>
    <w:p w14:paraId="51217364" w14:textId="77777777" w:rsidR="00CD67C8" w:rsidRPr="00CD67C8" w:rsidRDefault="00CD67C8" w:rsidP="00CD67C8">
      <w:pPr>
        <w:numPr>
          <w:ilvl w:val="0"/>
          <w:numId w:val="122"/>
        </w:numPr>
        <w:rPr>
          <w:lang w:val="fr-BE"/>
        </w:rPr>
      </w:pPr>
      <w:r w:rsidRPr="00CD67C8">
        <w:rPr>
          <w:lang w:val="fr-BE"/>
        </w:rPr>
        <w:t>compare to transformer</w:t>
      </w:r>
    </w:p>
    <w:p w14:paraId="0B54A005" w14:textId="77777777" w:rsidR="00CD67C8" w:rsidRPr="00CD67C8" w:rsidRDefault="00CD67C8" w:rsidP="00CD67C8">
      <w:r w:rsidRPr="00CD67C8">
        <w:t>If you have a real thesis deadline:</w:t>
      </w:r>
    </w:p>
    <w:p w14:paraId="488B8761" w14:textId="77777777" w:rsidR="00CD67C8" w:rsidRPr="00CD67C8" w:rsidRDefault="00CD67C8" w:rsidP="00CD67C8">
      <w:pPr>
        <w:numPr>
          <w:ilvl w:val="0"/>
          <w:numId w:val="123"/>
        </w:numPr>
        <w:rPr>
          <w:lang w:val="fr-BE"/>
        </w:rPr>
      </w:pPr>
      <w:r w:rsidRPr="00CD67C8">
        <w:rPr>
          <w:b/>
          <w:bCs/>
          <w:lang w:val="fr-BE"/>
        </w:rPr>
        <w:t>CNN is your reliable core</w:t>
      </w:r>
    </w:p>
    <w:p w14:paraId="2BD56A7B" w14:textId="77777777" w:rsidR="00CD67C8" w:rsidRPr="00CD67C8" w:rsidRDefault="00CD67C8" w:rsidP="00CD67C8">
      <w:pPr>
        <w:numPr>
          <w:ilvl w:val="0"/>
          <w:numId w:val="123"/>
        </w:numPr>
      </w:pPr>
      <w:r w:rsidRPr="00CD67C8">
        <w:t>transformer is an upgrade/ablation/extension</w:t>
      </w:r>
    </w:p>
    <w:p w14:paraId="3562CD25" w14:textId="77777777" w:rsidR="00CD67C8" w:rsidRPr="00CD67C8" w:rsidRDefault="00CD67C8" w:rsidP="00CD67C8">
      <w:r w:rsidRPr="00CD67C8">
        <w:t>That gives you a strong result even if transformer integration is painful.</w:t>
      </w:r>
    </w:p>
    <w:p w14:paraId="2A64E3D4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2B05077F">
          <v:rect id="_x0000_i1544" style="width:0;height:1.5pt" o:hralign="center" o:hrstd="t" o:hr="t" fillcolor="#a0a0a0" stroked="f"/>
        </w:pict>
      </w:r>
    </w:p>
    <w:p w14:paraId="7B84F841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Key scientific point for (P(M\mid D,C))</w:t>
      </w:r>
    </w:p>
    <w:p w14:paraId="3734D751" w14:textId="77777777" w:rsidR="00CD67C8" w:rsidRPr="00CD67C8" w:rsidRDefault="00CD67C8" w:rsidP="00CD67C8">
      <w:r w:rsidRPr="00CD67C8">
        <w:t>For methylation prediction, a lot of signal comes from:</w:t>
      </w:r>
    </w:p>
    <w:p w14:paraId="01350217" w14:textId="77777777" w:rsidR="00CD67C8" w:rsidRPr="00CD67C8" w:rsidRDefault="00CD67C8" w:rsidP="00CD67C8">
      <w:pPr>
        <w:numPr>
          <w:ilvl w:val="0"/>
          <w:numId w:val="124"/>
        </w:numPr>
      </w:pPr>
      <w:r w:rsidRPr="00CD67C8">
        <w:rPr>
          <w:b/>
          <w:bCs/>
        </w:rPr>
        <w:t>local sequence context</w:t>
      </w:r>
      <w:r w:rsidRPr="00CD67C8">
        <w:t xml:space="preserve"> (CpG neighborhood, motif-like patterns)</w:t>
      </w:r>
    </w:p>
    <w:p w14:paraId="699DE0A7" w14:textId="77777777" w:rsidR="00CD67C8" w:rsidRPr="00CD67C8" w:rsidRDefault="00CD67C8" w:rsidP="00CD67C8">
      <w:pPr>
        <w:numPr>
          <w:ilvl w:val="0"/>
          <w:numId w:val="124"/>
        </w:numPr>
      </w:pPr>
      <w:r w:rsidRPr="00CD67C8">
        <w:t>nearby chromatin structure (which you may not fully include at first)</w:t>
      </w:r>
    </w:p>
    <w:p w14:paraId="68C05EA1" w14:textId="77777777" w:rsidR="00CD67C8" w:rsidRPr="00CD67C8" w:rsidRDefault="00CD67C8" w:rsidP="00CD67C8">
      <w:r w:rsidRPr="00CD67C8">
        <w:t>CNNs are very good at local context.</w:t>
      </w:r>
    </w:p>
    <w:p w14:paraId="36FB246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Transformers help more when:</w:t>
      </w:r>
    </w:p>
    <w:p w14:paraId="5BAF4134" w14:textId="77777777" w:rsidR="00CD67C8" w:rsidRPr="00CD67C8" w:rsidRDefault="00CD67C8" w:rsidP="00CD67C8">
      <w:pPr>
        <w:numPr>
          <w:ilvl w:val="0"/>
          <w:numId w:val="125"/>
        </w:numPr>
        <w:rPr>
          <w:lang w:val="fr-BE"/>
        </w:rPr>
      </w:pPr>
      <w:r w:rsidRPr="00CD67C8">
        <w:rPr>
          <w:lang w:val="fr-BE"/>
        </w:rPr>
        <w:t>long-range dependencies are crucial</w:t>
      </w:r>
    </w:p>
    <w:p w14:paraId="6D6548EC" w14:textId="77777777" w:rsidR="00CD67C8" w:rsidRPr="00CD67C8" w:rsidRDefault="00CD67C8" w:rsidP="00CD67C8">
      <w:pPr>
        <w:numPr>
          <w:ilvl w:val="0"/>
          <w:numId w:val="125"/>
        </w:numPr>
      </w:pPr>
      <w:r w:rsidRPr="00CD67C8">
        <w:t>you have lots of data / compute</w:t>
      </w:r>
    </w:p>
    <w:p w14:paraId="61AB6830" w14:textId="77777777" w:rsidR="00CD67C8" w:rsidRPr="00CD67C8" w:rsidRDefault="00CD67C8" w:rsidP="00CD67C8">
      <w:pPr>
        <w:numPr>
          <w:ilvl w:val="0"/>
          <w:numId w:val="125"/>
        </w:numPr>
      </w:pPr>
      <w:r w:rsidRPr="00CD67C8">
        <w:t>you want transfer learning from large pretrained models</w:t>
      </w:r>
    </w:p>
    <w:p w14:paraId="07C8ED5B" w14:textId="77777777" w:rsidR="00CD67C8" w:rsidRPr="00CD67C8" w:rsidRDefault="00CD67C8" w:rsidP="00CD67C8">
      <w:r w:rsidRPr="00CD67C8">
        <w:t xml:space="preserve">For </w:t>
      </w:r>
      <w:r w:rsidRPr="00CD67C8">
        <w:rPr>
          <w:b/>
          <w:bCs/>
        </w:rPr>
        <w:t>your first (P(M|D,C)) model</w:t>
      </w:r>
      <w:r w:rsidRPr="00CD67C8">
        <w:t>, CNN is usually enough and often surprisingly strong.</w:t>
      </w:r>
    </w:p>
    <w:p w14:paraId="42466F7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7AFD5A8A">
          <v:rect id="_x0000_i1545" style="width:0;height:1.5pt" o:hralign="center" o:hrstd="t" o:hr="t" fillcolor="#a0a0a0" stroked="f"/>
        </w:pict>
      </w:r>
    </w:p>
    <w:p w14:paraId="232ECC93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Recommended thesis strategy for this exact question</w:t>
      </w:r>
    </w:p>
    <w:p w14:paraId="556ADA8C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Option A (recommended)</w:t>
      </w:r>
    </w:p>
    <w:p w14:paraId="7F4F2112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(P(M\mid D,C)): CNN</w:t>
      </w:r>
    </w:p>
    <w:p w14:paraId="19B4A52E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(P(Reg\mid M,D,C)): MethylBERT-based encoder + predictor head</w:t>
      </w:r>
    </w:p>
    <w:p w14:paraId="42319015" w14:textId="77777777" w:rsidR="00CD67C8" w:rsidRPr="00CD67C8" w:rsidRDefault="00CD67C8" w:rsidP="00CD67C8">
      <w:r w:rsidRPr="00CD67C8">
        <w:t>This is a very smart split because:</w:t>
      </w:r>
    </w:p>
    <w:p w14:paraId="02713C37" w14:textId="77777777" w:rsidR="00CD67C8" w:rsidRPr="00CD67C8" w:rsidRDefault="00CD67C8" w:rsidP="00CD67C8">
      <w:pPr>
        <w:numPr>
          <w:ilvl w:val="0"/>
          <w:numId w:val="126"/>
        </w:numPr>
      </w:pPr>
      <w:r w:rsidRPr="00CD67C8">
        <w:t>(P(M|D,C)) is your “baseline modeling” stage → keep it simple and robust</w:t>
      </w:r>
    </w:p>
    <w:p w14:paraId="4D1FC180" w14:textId="77777777" w:rsidR="00CD67C8" w:rsidRPr="00CD67C8" w:rsidRDefault="00CD67C8" w:rsidP="00CD67C8">
      <w:pPr>
        <w:numPr>
          <w:ilvl w:val="0"/>
          <w:numId w:val="126"/>
        </w:numPr>
      </w:pPr>
      <w:r w:rsidRPr="00CD67C8">
        <w:t>(P(Reg|M,D,C)) is your “main contribution” stage → use the stronger/pretrained encoder there</w:t>
      </w:r>
    </w:p>
    <w:p w14:paraId="564F3C32" w14:textId="77777777" w:rsidR="00CD67C8" w:rsidRPr="00CD67C8" w:rsidRDefault="00CD67C8" w:rsidP="00CD67C8">
      <w:r w:rsidRPr="00CD67C8">
        <w:t>This is the best balance.</w:t>
      </w:r>
    </w:p>
    <w:p w14:paraId="38C51BD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6487644E">
          <v:rect id="_x0000_i1546" style="width:0;height:1.5pt" o:hralign="center" o:hrstd="t" o:hr="t" fillcolor="#a0a0a0" stroked="f"/>
        </w:pict>
      </w:r>
    </w:p>
    <w:p w14:paraId="7CC9BA21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Option B (only if you want a stronger comparison section)</w:t>
      </w:r>
    </w:p>
    <w:p w14:paraId="61F67893" w14:textId="77777777" w:rsidR="00CD67C8" w:rsidRPr="00CD67C8" w:rsidRDefault="00CD67C8" w:rsidP="00CD67C8">
      <w:r w:rsidRPr="00CD67C8">
        <w:t>Train both for (P(M|D,C)):</w:t>
      </w:r>
    </w:p>
    <w:p w14:paraId="477C9185" w14:textId="77777777" w:rsidR="00CD67C8" w:rsidRPr="00CD67C8" w:rsidRDefault="00CD67C8" w:rsidP="00CD67C8">
      <w:pPr>
        <w:numPr>
          <w:ilvl w:val="0"/>
          <w:numId w:val="127"/>
        </w:numPr>
        <w:rPr>
          <w:lang w:val="fr-BE"/>
        </w:rPr>
      </w:pPr>
      <w:r w:rsidRPr="00CD67C8">
        <w:rPr>
          <w:lang w:val="fr-BE"/>
        </w:rPr>
        <w:t>CNN baseline</w:t>
      </w:r>
    </w:p>
    <w:p w14:paraId="10E7674C" w14:textId="77777777" w:rsidR="00CD67C8" w:rsidRPr="00CD67C8" w:rsidRDefault="00CD67C8" w:rsidP="00CD67C8">
      <w:pPr>
        <w:numPr>
          <w:ilvl w:val="0"/>
          <w:numId w:val="127"/>
        </w:numPr>
        <w:rPr>
          <w:lang w:val="fr-BE"/>
        </w:rPr>
      </w:pPr>
      <w:r w:rsidRPr="00CD67C8">
        <w:rPr>
          <w:lang w:val="fr-BE"/>
        </w:rPr>
        <w:t>Transformer baseline (small MethylBERT-style encoder)</w:t>
      </w:r>
    </w:p>
    <w:p w14:paraId="18728922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Then compare.</w:t>
      </w:r>
    </w:p>
    <w:p w14:paraId="7D038B81" w14:textId="77777777" w:rsidR="00CD67C8" w:rsidRPr="00CD67C8" w:rsidRDefault="00CD67C8" w:rsidP="00CD67C8">
      <w:r w:rsidRPr="00CD67C8">
        <w:t>This is nice, but only do it if:</w:t>
      </w:r>
    </w:p>
    <w:p w14:paraId="0C0BCFE0" w14:textId="77777777" w:rsidR="00CD67C8" w:rsidRPr="00CD67C8" w:rsidRDefault="00CD67C8" w:rsidP="00CD67C8">
      <w:pPr>
        <w:numPr>
          <w:ilvl w:val="0"/>
          <w:numId w:val="128"/>
        </w:numPr>
        <w:rPr>
          <w:lang w:val="fr-BE"/>
        </w:rPr>
      </w:pPr>
      <w:r w:rsidRPr="00CD67C8">
        <w:rPr>
          <w:lang w:val="fr-BE"/>
        </w:rPr>
        <w:t>your preprocessing pipeline is stable</w:t>
      </w:r>
    </w:p>
    <w:p w14:paraId="3C32692A" w14:textId="77777777" w:rsidR="00CD67C8" w:rsidRPr="00CD67C8" w:rsidRDefault="00CD67C8" w:rsidP="00CD67C8">
      <w:pPr>
        <w:numPr>
          <w:ilvl w:val="0"/>
          <w:numId w:val="128"/>
        </w:numPr>
        <w:rPr>
          <w:lang w:val="fr-BE"/>
        </w:rPr>
      </w:pPr>
      <w:r w:rsidRPr="00CD67C8">
        <w:rPr>
          <w:lang w:val="fr-BE"/>
        </w:rPr>
        <w:t>you already have CNN results</w:t>
      </w:r>
    </w:p>
    <w:p w14:paraId="74F9513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391FEE0F">
          <v:rect id="_x0000_i1547" style="width:0;height:1.5pt" o:hralign="center" o:hrstd="t" o:hr="t" fillcolor="#a0a0a0" stroked="f"/>
        </w:pict>
      </w:r>
    </w:p>
    <w:p w14:paraId="1BAD8678" w14:textId="77777777" w:rsidR="00CD67C8" w:rsidRPr="00CD67C8" w:rsidRDefault="00CD67C8" w:rsidP="00CD67C8">
      <w:pPr>
        <w:rPr>
          <w:b/>
          <w:bCs/>
        </w:rPr>
      </w:pPr>
      <w:r w:rsidRPr="00CD67C8">
        <w:rPr>
          <w:b/>
          <w:bCs/>
        </w:rPr>
        <w:t>CNN vs Transformer for your task (practical comparison)</w:t>
      </w:r>
    </w:p>
    <w:p w14:paraId="6B0C7B30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✅</w:t>
      </w:r>
      <w:r w:rsidRPr="00CD67C8">
        <w:rPr>
          <w:b/>
          <w:bCs/>
          <w:lang w:val="fr-BE"/>
        </w:rPr>
        <w:t xml:space="preserve"> CNN — pros</w:t>
      </w:r>
    </w:p>
    <w:p w14:paraId="58DED939" w14:textId="77777777" w:rsidR="00CD67C8" w:rsidRPr="00CD67C8" w:rsidRDefault="00CD67C8" w:rsidP="00CD67C8">
      <w:pPr>
        <w:numPr>
          <w:ilvl w:val="0"/>
          <w:numId w:val="129"/>
        </w:numPr>
        <w:rPr>
          <w:lang w:val="fr-BE"/>
        </w:rPr>
      </w:pPr>
      <w:r w:rsidRPr="00CD67C8">
        <w:rPr>
          <w:lang w:val="fr-BE"/>
        </w:rPr>
        <w:t>Fast</w:t>
      </w:r>
    </w:p>
    <w:p w14:paraId="7840320D" w14:textId="77777777" w:rsidR="00CD67C8" w:rsidRPr="00CD67C8" w:rsidRDefault="00CD67C8" w:rsidP="00CD67C8">
      <w:pPr>
        <w:numPr>
          <w:ilvl w:val="0"/>
          <w:numId w:val="129"/>
        </w:numPr>
        <w:rPr>
          <w:lang w:val="fr-BE"/>
        </w:rPr>
      </w:pPr>
      <w:r w:rsidRPr="00CD67C8">
        <w:rPr>
          <w:lang w:val="fr-BE"/>
        </w:rPr>
        <w:t>Easy to implement in PyTorch</w:t>
      </w:r>
    </w:p>
    <w:p w14:paraId="51CD0E77" w14:textId="77777777" w:rsidR="00CD67C8" w:rsidRPr="00CD67C8" w:rsidRDefault="00CD67C8" w:rsidP="00CD67C8">
      <w:pPr>
        <w:numPr>
          <w:ilvl w:val="0"/>
          <w:numId w:val="129"/>
        </w:numPr>
        <w:rPr>
          <w:lang w:val="fr-BE"/>
        </w:rPr>
      </w:pPr>
      <w:r w:rsidRPr="00CD67C8">
        <w:rPr>
          <w:lang w:val="fr-BE"/>
        </w:rPr>
        <w:t>Works well with binned inputs</w:t>
      </w:r>
    </w:p>
    <w:p w14:paraId="42B0BAE1" w14:textId="77777777" w:rsidR="00CD67C8" w:rsidRPr="00CD67C8" w:rsidRDefault="00CD67C8" w:rsidP="00CD67C8">
      <w:pPr>
        <w:numPr>
          <w:ilvl w:val="0"/>
          <w:numId w:val="129"/>
        </w:numPr>
      </w:pPr>
      <w:r w:rsidRPr="00CD67C8">
        <w:t>Easy to train on limited compute</w:t>
      </w:r>
    </w:p>
    <w:p w14:paraId="10FE26CD" w14:textId="77777777" w:rsidR="00CD67C8" w:rsidRPr="00CD67C8" w:rsidRDefault="00CD67C8" w:rsidP="00CD67C8">
      <w:pPr>
        <w:numPr>
          <w:ilvl w:val="0"/>
          <w:numId w:val="129"/>
        </w:numPr>
      </w:pPr>
      <w:r w:rsidRPr="00CD67C8">
        <w:lastRenderedPageBreak/>
        <w:t>Easy to interpret with saliency / filters</w:t>
      </w:r>
    </w:p>
    <w:p w14:paraId="012350E1" w14:textId="77777777" w:rsidR="00CD67C8" w:rsidRPr="00CD67C8" w:rsidRDefault="00CD67C8" w:rsidP="00CD67C8">
      <w:pPr>
        <w:numPr>
          <w:ilvl w:val="0"/>
          <w:numId w:val="129"/>
        </w:numPr>
        <w:rPr>
          <w:lang w:val="fr-BE"/>
        </w:rPr>
      </w:pPr>
      <w:r w:rsidRPr="00CD67C8">
        <w:rPr>
          <w:lang w:val="fr-BE"/>
        </w:rPr>
        <w:t>Low risk</w:t>
      </w:r>
    </w:p>
    <w:p w14:paraId="42E28960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⚠️</w:t>
      </w:r>
      <w:r w:rsidRPr="00CD67C8">
        <w:rPr>
          <w:b/>
          <w:bCs/>
          <w:lang w:val="fr-BE"/>
        </w:rPr>
        <w:t xml:space="preserve"> CNN — cons</w:t>
      </w:r>
    </w:p>
    <w:p w14:paraId="07BD0637" w14:textId="77777777" w:rsidR="00CD67C8" w:rsidRPr="00CD67C8" w:rsidRDefault="00CD67C8" w:rsidP="00CD67C8">
      <w:pPr>
        <w:numPr>
          <w:ilvl w:val="0"/>
          <w:numId w:val="130"/>
        </w:numPr>
      </w:pPr>
      <w:r w:rsidRPr="00CD67C8">
        <w:t>weaker at very long-range dependencies</w:t>
      </w:r>
    </w:p>
    <w:p w14:paraId="79A41EDB" w14:textId="77777777" w:rsidR="00CD67C8" w:rsidRPr="00CD67C8" w:rsidRDefault="00CD67C8" w:rsidP="00CD67C8">
      <w:pPr>
        <w:numPr>
          <w:ilvl w:val="0"/>
          <w:numId w:val="130"/>
        </w:numPr>
      </w:pPr>
      <w:r w:rsidRPr="00CD67C8">
        <w:t>less elegant for variable-length reads (unless windowed)</w:t>
      </w:r>
    </w:p>
    <w:p w14:paraId="28409E36" w14:textId="77777777" w:rsidR="00CD67C8" w:rsidRPr="00CD67C8" w:rsidRDefault="00CD67C8" w:rsidP="00CD67C8">
      <w:pPr>
        <w:numPr>
          <w:ilvl w:val="0"/>
          <w:numId w:val="130"/>
        </w:numPr>
        <w:rPr>
          <w:lang w:val="fr-BE"/>
        </w:rPr>
      </w:pPr>
      <w:r w:rsidRPr="00CD67C8">
        <w:rPr>
          <w:lang w:val="fr-BE"/>
        </w:rPr>
        <w:t>no transfer learning advantage</w:t>
      </w:r>
    </w:p>
    <w:p w14:paraId="520251C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18FC9A9B">
          <v:rect id="_x0000_i1548" style="width:0;height:1.5pt" o:hralign="center" o:hrstd="t" o:hr="t" fillcolor="#a0a0a0" stroked="f"/>
        </w:pict>
      </w:r>
    </w:p>
    <w:p w14:paraId="3E077F01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✅</w:t>
      </w:r>
      <w:r w:rsidRPr="00CD67C8">
        <w:rPr>
          <w:b/>
          <w:bCs/>
          <w:lang w:val="fr-BE"/>
        </w:rPr>
        <w:t xml:space="preserve"> Transformer (MethylBERT-like) — pros</w:t>
      </w:r>
    </w:p>
    <w:p w14:paraId="40A0290C" w14:textId="77777777" w:rsidR="00CD67C8" w:rsidRPr="00CD67C8" w:rsidRDefault="00CD67C8" w:rsidP="00CD67C8">
      <w:pPr>
        <w:numPr>
          <w:ilvl w:val="0"/>
          <w:numId w:val="131"/>
        </w:numPr>
        <w:rPr>
          <w:lang w:val="fr-BE"/>
        </w:rPr>
      </w:pPr>
      <w:r w:rsidRPr="00CD67C8">
        <w:rPr>
          <w:lang w:val="fr-BE"/>
        </w:rPr>
        <w:t>Strong pretrained representations</w:t>
      </w:r>
    </w:p>
    <w:p w14:paraId="5B538979" w14:textId="77777777" w:rsidR="00CD67C8" w:rsidRPr="00CD67C8" w:rsidRDefault="00CD67C8" w:rsidP="00CD67C8">
      <w:pPr>
        <w:numPr>
          <w:ilvl w:val="0"/>
          <w:numId w:val="131"/>
        </w:numPr>
        <w:rPr>
          <w:lang w:val="fr-BE"/>
        </w:rPr>
      </w:pPr>
      <w:r w:rsidRPr="00CD67C8">
        <w:rPr>
          <w:lang w:val="fr-BE"/>
        </w:rPr>
        <w:t>Better long-range context modeling</w:t>
      </w:r>
    </w:p>
    <w:p w14:paraId="2ECDD82D" w14:textId="77777777" w:rsidR="00CD67C8" w:rsidRPr="00CD67C8" w:rsidRDefault="00CD67C8" w:rsidP="00CD67C8">
      <w:pPr>
        <w:numPr>
          <w:ilvl w:val="0"/>
          <w:numId w:val="131"/>
        </w:numPr>
      </w:pPr>
      <w:r w:rsidRPr="00CD67C8">
        <w:t>Fits your thesis theme (foundation models / transfer)</w:t>
      </w:r>
    </w:p>
    <w:p w14:paraId="29EAFB6F" w14:textId="77777777" w:rsidR="00CD67C8" w:rsidRPr="00CD67C8" w:rsidRDefault="00CD67C8" w:rsidP="00CD67C8">
      <w:pPr>
        <w:numPr>
          <w:ilvl w:val="0"/>
          <w:numId w:val="131"/>
        </w:numPr>
      </w:pPr>
      <w:r w:rsidRPr="00CD67C8">
        <w:t>Nice for later (Z) latent embedding reuse</w:t>
      </w:r>
    </w:p>
    <w:p w14:paraId="36BC96EF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⚠️</w:t>
      </w:r>
      <w:r w:rsidRPr="00CD67C8">
        <w:rPr>
          <w:b/>
          <w:bCs/>
          <w:lang w:val="fr-BE"/>
        </w:rPr>
        <w:t xml:space="preserve"> Transformer — cons</w:t>
      </w:r>
    </w:p>
    <w:p w14:paraId="7BF71ED8" w14:textId="77777777" w:rsidR="00CD67C8" w:rsidRPr="00CD67C8" w:rsidRDefault="00CD67C8" w:rsidP="00CD67C8">
      <w:pPr>
        <w:numPr>
          <w:ilvl w:val="0"/>
          <w:numId w:val="132"/>
        </w:numPr>
        <w:rPr>
          <w:lang w:val="fr-BE"/>
        </w:rPr>
      </w:pPr>
      <w:r w:rsidRPr="00CD67C8">
        <w:rPr>
          <w:lang w:val="fr-BE"/>
        </w:rPr>
        <w:t>More engineering overhead</w:t>
      </w:r>
    </w:p>
    <w:p w14:paraId="5267445F" w14:textId="77777777" w:rsidR="00CD67C8" w:rsidRPr="00CD67C8" w:rsidRDefault="00CD67C8" w:rsidP="00CD67C8">
      <w:pPr>
        <w:numPr>
          <w:ilvl w:val="0"/>
          <w:numId w:val="132"/>
        </w:numPr>
      </w:pPr>
      <w:r w:rsidRPr="00CD67C8">
        <w:t>Tokenization decisions matter (base-level vs k-mer vs methyl-aware tokens)</w:t>
      </w:r>
    </w:p>
    <w:p w14:paraId="5EB6CCBF" w14:textId="77777777" w:rsidR="00CD67C8" w:rsidRPr="00CD67C8" w:rsidRDefault="00CD67C8" w:rsidP="00CD67C8">
      <w:pPr>
        <w:numPr>
          <w:ilvl w:val="0"/>
          <w:numId w:val="132"/>
        </w:numPr>
        <w:rPr>
          <w:lang w:val="fr-BE"/>
        </w:rPr>
      </w:pPr>
      <w:r w:rsidRPr="00CD67C8">
        <w:rPr>
          <w:lang w:val="fr-BE"/>
        </w:rPr>
        <w:t>Higher GPU memory</w:t>
      </w:r>
    </w:p>
    <w:p w14:paraId="25D9AC3B" w14:textId="77777777" w:rsidR="00CD67C8" w:rsidRPr="00CD67C8" w:rsidRDefault="00CD67C8" w:rsidP="00CD67C8">
      <w:pPr>
        <w:numPr>
          <w:ilvl w:val="0"/>
          <w:numId w:val="132"/>
        </w:numPr>
        <w:rPr>
          <w:lang w:val="fr-BE"/>
        </w:rPr>
      </w:pPr>
      <w:r w:rsidRPr="00CD67C8">
        <w:rPr>
          <w:lang w:val="fr-BE"/>
        </w:rPr>
        <w:t>Slower experiments</w:t>
      </w:r>
    </w:p>
    <w:p w14:paraId="2AB11C0A" w14:textId="77777777" w:rsidR="00CD67C8" w:rsidRPr="00CD67C8" w:rsidRDefault="00CD67C8" w:rsidP="00CD67C8">
      <w:pPr>
        <w:numPr>
          <w:ilvl w:val="0"/>
          <w:numId w:val="132"/>
        </w:numPr>
        <w:rPr>
          <w:lang w:val="fr-BE"/>
        </w:rPr>
      </w:pPr>
      <w:r w:rsidRPr="00CD67C8">
        <w:rPr>
          <w:lang w:val="fr-BE"/>
        </w:rPr>
        <w:t>Harder to debug under deadline</w:t>
      </w:r>
    </w:p>
    <w:p w14:paraId="678D85D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2DC3E807">
          <v:rect id="_x0000_i1549" style="width:0;height:1.5pt" o:hralign="center" o:hrstd="t" o:hr="t" fillcolor="#a0a0a0" stroked="f"/>
        </w:pict>
      </w:r>
    </w:p>
    <w:p w14:paraId="3B54A3FC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The most important hidden tradeoff: input representation</w:t>
      </w:r>
    </w:p>
    <w:p w14:paraId="3923BF5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is what usually decides difficulty more than CNN vs Transformer.</w:t>
      </w:r>
    </w:p>
    <w:p w14:paraId="2B6FEFFB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If you do per-CpG output</w:t>
      </w:r>
    </w:p>
    <w:p w14:paraId="00562A5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must align:</w:t>
      </w:r>
    </w:p>
    <w:p w14:paraId="04A2B08F" w14:textId="77777777" w:rsidR="00CD67C8" w:rsidRPr="00CD67C8" w:rsidRDefault="00CD67C8" w:rsidP="00CD67C8">
      <w:pPr>
        <w:numPr>
          <w:ilvl w:val="0"/>
          <w:numId w:val="133"/>
        </w:numPr>
        <w:rPr>
          <w:lang w:val="fr-BE"/>
        </w:rPr>
      </w:pPr>
      <w:r w:rsidRPr="00CD67C8">
        <w:rPr>
          <w:lang w:val="fr-BE"/>
        </w:rPr>
        <w:t>sequence positions</w:t>
      </w:r>
    </w:p>
    <w:p w14:paraId="705C21D5" w14:textId="77777777" w:rsidR="00CD67C8" w:rsidRPr="00CD67C8" w:rsidRDefault="00CD67C8" w:rsidP="00CD67C8">
      <w:pPr>
        <w:numPr>
          <w:ilvl w:val="0"/>
          <w:numId w:val="133"/>
        </w:numPr>
        <w:rPr>
          <w:lang w:val="fr-BE"/>
        </w:rPr>
      </w:pPr>
      <w:r w:rsidRPr="00CD67C8">
        <w:rPr>
          <w:lang w:val="fr-BE"/>
        </w:rPr>
        <w:t>CpG positions</w:t>
      </w:r>
    </w:p>
    <w:p w14:paraId="198AE652" w14:textId="77777777" w:rsidR="00CD67C8" w:rsidRPr="00CD67C8" w:rsidRDefault="00CD67C8" w:rsidP="00CD67C8">
      <w:pPr>
        <w:numPr>
          <w:ilvl w:val="0"/>
          <w:numId w:val="133"/>
        </w:numPr>
        <w:rPr>
          <w:lang w:val="fr-BE"/>
        </w:rPr>
      </w:pPr>
      <w:r w:rsidRPr="00CD67C8">
        <w:rPr>
          <w:lang w:val="fr-BE"/>
        </w:rPr>
        <w:t>targets</w:t>
      </w:r>
    </w:p>
    <w:p w14:paraId="00B2A7BE" w14:textId="77777777" w:rsidR="00CD67C8" w:rsidRPr="00CD67C8" w:rsidRDefault="00CD67C8" w:rsidP="00CD67C8">
      <w:pPr>
        <w:numPr>
          <w:ilvl w:val="0"/>
          <w:numId w:val="133"/>
        </w:numPr>
        <w:rPr>
          <w:lang w:val="fr-BE"/>
        </w:rPr>
      </w:pPr>
      <w:r w:rsidRPr="00CD67C8">
        <w:rPr>
          <w:lang w:val="fr-BE"/>
        </w:rPr>
        <w:t>masking</w:t>
      </w:r>
    </w:p>
    <w:p w14:paraId="60D9D03B" w14:textId="77777777" w:rsidR="00CD67C8" w:rsidRPr="00CD67C8" w:rsidRDefault="00CD67C8" w:rsidP="00CD67C8">
      <w:pPr>
        <w:numPr>
          <w:ilvl w:val="0"/>
          <w:numId w:val="133"/>
        </w:numPr>
        <w:rPr>
          <w:lang w:val="fr-BE"/>
        </w:rPr>
      </w:pPr>
      <w:r w:rsidRPr="00CD67C8">
        <w:rPr>
          <w:lang w:val="fr-BE"/>
        </w:rPr>
        <w:t>variable counts per window</w:t>
      </w:r>
    </w:p>
    <w:p w14:paraId="1F1647B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is doable, but fiddly.</w:t>
      </w:r>
    </w:p>
    <w:p w14:paraId="34CA2C72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If you do binned output (recommended first)</w:t>
      </w:r>
    </w:p>
    <w:p w14:paraId="4B17D9A5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predict methylation density/probability per bin (e.g., 50 bp or 128 bp).</w:t>
      </w:r>
    </w:p>
    <w:p w14:paraId="6D056CAD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is much easier for both CNN and transformer.</w:t>
      </w:r>
    </w:p>
    <w:p w14:paraId="04270B9B" w14:textId="77777777" w:rsidR="00CD67C8" w:rsidRPr="00CD67C8" w:rsidRDefault="00CD67C8" w:rsidP="00CD67C8">
      <w:pPr>
        <w:rPr>
          <w:lang w:val="fr-BE"/>
        </w:rPr>
      </w:pPr>
      <w:r w:rsidRPr="00CD67C8">
        <w:rPr>
          <w:rFonts w:ascii="Segoe UI Emoji" w:hAnsi="Segoe UI Emoji" w:cs="Segoe UI Emoji"/>
          <w:lang w:val="fr-BE"/>
        </w:rPr>
        <w:t>👉</w:t>
      </w:r>
      <w:r w:rsidRPr="00CD67C8">
        <w:rPr>
          <w:lang w:val="fr-BE"/>
        </w:rPr>
        <w:t xml:space="preserve"> For your thesis timeline, I strongly recommend:</w:t>
      </w:r>
    </w:p>
    <w:p w14:paraId="68F4FC5E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Start with binned (P(M|D,C)), not per-CpG.</w:t>
      </w:r>
    </w:p>
    <w:p w14:paraId="198291C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can always add a per-CpG refinement later.</w:t>
      </w:r>
    </w:p>
    <w:p w14:paraId="411FE4F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4FA92577">
          <v:rect id="_x0000_i1550" style="width:0;height:1.5pt" o:hralign="center" o:hrstd="t" o:hr="t" fillcolor="#a0a0a0" stroked="f"/>
        </w:pict>
      </w:r>
    </w:p>
    <w:p w14:paraId="7F9F0DB3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My final recommendation (clear)</w:t>
      </w:r>
    </w:p>
    <w:p w14:paraId="13DD7A8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For (P(M\mid D,C)):</w:t>
      </w:r>
    </w:p>
    <w:p w14:paraId="32B323B4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✅</w:t>
      </w:r>
      <w:r w:rsidRPr="00CD67C8">
        <w:rPr>
          <w:b/>
          <w:bCs/>
          <w:lang w:val="fr-BE"/>
        </w:rPr>
        <w:t xml:space="preserve"> Use a simple CNN first</w:t>
      </w:r>
    </w:p>
    <w:p w14:paraId="1D6D77E0" w14:textId="77777777" w:rsidR="00CD67C8" w:rsidRPr="00CD67C8" w:rsidRDefault="00CD67C8" w:rsidP="00CD67C8">
      <w:pPr>
        <w:numPr>
          <w:ilvl w:val="0"/>
          <w:numId w:val="134"/>
        </w:numPr>
        <w:rPr>
          <w:lang w:val="fr-BE"/>
        </w:rPr>
      </w:pPr>
      <w:r w:rsidRPr="00CD67C8">
        <w:rPr>
          <w:lang w:val="fr-BE"/>
        </w:rPr>
        <w:t>binned output</w:t>
      </w:r>
    </w:p>
    <w:p w14:paraId="0B9C8ACB" w14:textId="77777777" w:rsidR="00CD67C8" w:rsidRPr="00CD67C8" w:rsidRDefault="00CD67C8" w:rsidP="00CD67C8">
      <w:pPr>
        <w:numPr>
          <w:ilvl w:val="0"/>
          <w:numId w:val="134"/>
        </w:numPr>
        <w:rPr>
          <w:lang w:val="fr-BE"/>
        </w:rPr>
      </w:pPr>
      <w:r w:rsidRPr="00CD67C8">
        <w:rPr>
          <w:lang w:val="fr-BE"/>
        </w:rPr>
        <w:t>strong baseline</w:t>
      </w:r>
    </w:p>
    <w:p w14:paraId="0F854CFD" w14:textId="77777777" w:rsidR="00CD67C8" w:rsidRPr="00CD67C8" w:rsidRDefault="00CD67C8" w:rsidP="00CD67C8">
      <w:pPr>
        <w:numPr>
          <w:ilvl w:val="0"/>
          <w:numId w:val="134"/>
        </w:numPr>
        <w:rPr>
          <w:lang w:val="fr-BE"/>
        </w:rPr>
      </w:pPr>
      <w:r w:rsidRPr="00CD67C8">
        <w:rPr>
          <w:lang w:val="fr-BE"/>
        </w:rPr>
        <w:t>low risk</w:t>
      </w:r>
    </w:p>
    <w:p w14:paraId="07E74514" w14:textId="77777777" w:rsidR="00CD67C8" w:rsidRPr="00CD67C8" w:rsidRDefault="00CD67C8" w:rsidP="00CD67C8">
      <w:pPr>
        <w:numPr>
          <w:ilvl w:val="0"/>
          <w:numId w:val="134"/>
        </w:numPr>
        <w:rPr>
          <w:lang w:val="fr-BE"/>
        </w:rPr>
      </w:pPr>
      <w:r w:rsidRPr="00CD67C8">
        <w:rPr>
          <w:lang w:val="fr-BE"/>
        </w:rPr>
        <w:t>fast to finish and write up</w:t>
      </w:r>
    </w:p>
    <w:p w14:paraId="4E51C876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Then, if time allows:</w:t>
      </w:r>
    </w:p>
    <w:p w14:paraId="3284398D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rFonts w:ascii="Segoe UI Emoji" w:hAnsi="Segoe UI Emoji" w:cs="Segoe UI Emoji"/>
          <w:b/>
          <w:bCs/>
          <w:lang w:val="fr-BE"/>
        </w:rPr>
        <w:t>✅</w:t>
      </w:r>
      <w:r w:rsidRPr="00CD67C8">
        <w:rPr>
          <w:b/>
          <w:bCs/>
          <w:lang w:val="fr-BE"/>
        </w:rPr>
        <w:t xml:space="preserve"> Add a Transformer/MethylBERT-style comparison</w:t>
      </w:r>
    </w:p>
    <w:p w14:paraId="15A0922B" w14:textId="77777777" w:rsidR="00CD67C8" w:rsidRPr="00CD67C8" w:rsidRDefault="00CD67C8" w:rsidP="00CD67C8">
      <w:pPr>
        <w:numPr>
          <w:ilvl w:val="0"/>
          <w:numId w:val="135"/>
        </w:numPr>
        <w:rPr>
          <w:lang w:val="fr-BE"/>
        </w:rPr>
      </w:pPr>
      <w:r w:rsidRPr="00CD67C8">
        <w:rPr>
          <w:lang w:val="fr-BE"/>
        </w:rPr>
        <w:t>same train/test split</w:t>
      </w:r>
    </w:p>
    <w:p w14:paraId="4C143B16" w14:textId="77777777" w:rsidR="00CD67C8" w:rsidRPr="00CD67C8" w:rsidRDefault="00CD67C8" w:rsidP="00CD67C8">
      <w:pPr>
        <w:numPr>
          <w:ilvl w:val="0"/>
          <w:numId w:val="135"/>
        </w:numPr>
        <w:rPr>
          <w:lang w:val="fr-BE"/>
        </w:rPr>
      </w:pPr>
      <w:r w:rsidRPr="00CD67C8">
        <w:rPr>
          <w:lang w:val="fr-BE"/>
        </w:rPr>
        <w:t>same metrics</w:t>
      </w:r>
    </w:p>
    <w:p w14:paraId="3F2B8F10" w14:textId="77777777" w:rsidR="00CD67C8" w:rsidRPr="00CD67C8" w:rsidRDefault="00CD67C8" w:rsidP="00CD67C8">
      <w:pPr>
        <w:numPr>
          <w:ilvl w:val="0"/>
          <w:numId w:val="135"/>
        </w:numPr>
        <w:rPr>
          <w:lang w:val="fr-BE"/>
        </w:rPr>
      </w:pPr>
      <w:r w:rsidRPr="00CD67C8">
        <w:rPr>
          <w:lang w:val="fr-BE"/>
        </w:rPr>
        <w:lastRenderedPageBreak/>
        <w:t>compare performance vs complexity</w:t>
      </w:r>
    </w:p>
    <w:p w14:paraId="051C2B03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This gives you a great “tradeoff” result section:</w:t>
      </w:r>
    </w:p>
    <w:p w14:paraId="24AACF88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“CNN achieved competitive performance with lower complexity, while transformer improved X (or not) at higher compute cost.”</w:t>
      </w:r>
    </w:p>
    <w:p w14:paraId="47E86C26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That’s a very strong thesis outcome either way.</w:t>
      </w:r>
    </w:p>
    <w:p w14:paraId="3A89BC2E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270F26AA">
          <v:rect id="_x0000_i1551" style="width:0;height:1.5pt" o:hralign="center" o:hrstd="t" o:hr="t" fillcolor="#a0a0a0" stroked="f"/>
        </w:pict>
      </w:r>
    </w:p>
    <w:p w14:paraId="51050A66" w14:textId="77777777" w:rsidR="00CD67C8" w:rsidRPr="00CD67C8" w:rsidRDefault="00CD67C8" w:rsidP="00CD67C8">
      <w:pPr>
        <w:rPr>
          <w:b/>
          <w:bCs/>
          <w:lang w:val="fr-BE"/>
        </w:rPr>
      </w:pPr>
      <w:r w:rsidRPr="00CD67C8">
        <w:rPr>
          <w:b/>
          <w:bCs/>
          <w:lang w:val="fr-BE"/>
        </w:rPr>
        <w:t>How to justify this to your thesis presenter</w:t>
      </w:r>
    </w:p>
    <w:p w14:paraId="496CD527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You can say:</w:t>
      </w:r>
    </w:p>
    <w:p w14:paraId="6F3A1ACC" w14:textId="77777777" w:rsidR="00CD67C8" w:rsidRPr="00CD67C8" w:rsidRDefault="00CD67C8" w:rsidP="00CD67C8">
      <w:pPr>
        <w:numPr>
          <w:ilvl w:val="0"/>
          <w:numId w:val="136"/>
        </w:numPr>
        <w:rPr>
          <w:lang w:val="fr-BE"/>
        </w:rPr>
      </w:pPr>
      <w:r w:rsidRPr="00CD67C8">
        <w:rPr>
          <w:lang w:val="fr-BE"/>
        </w:rPr>
        <w:t xml:space="preserve">A CNN is selected first for (P(M|D,C)) as a </w:t>
      </w:r>
      <w:r w:rsidRPr="00CD67C8">
        <w:rPr>
          <w:b/>
          <w:bCs/>
          <w:lang w:val="fr-BE"/>
        </w:rPr>
        <w:t>robust and interpretable baseline</w:t>
      </w:r>
      <w:r w:rsidRPr="00CD67C8">
        <w:rPr>
          <w:lang w:val="fr-BE"/>
        </w:rPr>
        <w:t xml:space="preserve"> under limited time and compute.</w:t>
      </w:r>
    </w:p>
    <w:p w14:paraId="2322F7F3" w14:textId="77777777" w:rsidR="00CD67C8" w:rsidRPr="00CD67C8" w:rsidRDefault="00CD67C8" w:rsidP="00CD67C8">
      <w:pPr>
        <w:numPr>
          <w:ilvl w:val="0"/>
          <w:numId w:val="136"/>
        </w:numPr>
        <w:rPr>
          <w:lang w:val="fr-BE"/>
        </w:rPr>
      </w:pPr>
      <w:r w:rsidRPr="00CD67C8">
        <w:rPr>
          <w:lang w:val="fr-BE"/>
        </w:rPr>
        <w:t>A transformer-based encoder is more powerful but introduces substantial engineering and compute complexity.</w:t>
      </w:r>
    </w:p>
    <w:p w14:paraId="0F8EF83A" w14:textId="77777777" w:rsidR="00CD67C8" w:rsidRPr="00CD67C8" w:rsidRDefault="00CD67C8" w:rsidP="00CD67C8">
      <w:pPr>
        <w:numPr>
          <w:ilvl w:val="0"/>
          <w:numId w:val="136"/>
        </w:numPr>
        <w:rPr>
          <w:lang w:val="fr-BE"/>
        </w:rPr>
      </w:pPr>
      <w:r w:rsidRPr="00CD67C8">
        <w:rPr>
          <w:lang w:val="fr-BE"/>
        </w:rPr>
        <w:t>Since the main novelty is in modeling (P(Reg|M,D,C)), transformer/pretrained encoders are prioritized there.</w:t>
      </w:r>
    </w:p>
    <w:p w14:paraId="7AD57F77" w14:textId="77777777" w:rsidR="00CD67C8" w:rsidRPr="00CD67C8" w:rsidRDefault="00CD67C8" w:rsidP="00CD67C8">
      <w:pPr>
        <w:numPr>
          <w:ilvl w:val="0"/>
          <w:numId w:val="136"/>
        </w:numPr>
        <w:rPr>
          <w:lang w:val="fr-BE"/>
        </w:rPr>
      </w:pPr>
      <w:r w:rsidRPr="00CD67C8">
        <w:rPr>
          <w:lang w:val="fr-BE"/>
        </w:rPr>
        <w:t>A transformer for (P(M|D,C)) is kept as an optional comparison/extension.</w:t>
      </w:r>
    </w:p>
    <w:p w14:paraId="6B87F37C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That is exactly the kind of reasoning a presenter will appreciate.</w:t>
      </w:r>
    </w:p>
    <w:p w14:paraId="5994D49B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pict w14:anchorId="0B4B18D5">
          <v:rect id="_x0000_i1552" style="width:0;height:1.5pt" o:hralign="center" o:hrstd="t" o:hr="t" fillcolor="#a0a0a0" stroked="f"/>
        </w:pict>
      </w:r>
    </w:p>
    <w:p w14:paraId="3DAD2230" w14:textId="77777777" w:rsidR="00CD67C8" w:rsidRPr="00CD67C8" w:rsidRDefault="00CD67C8" w:rsidP="00CD67C8">
      <w:pPr>
        <w:rPr>
          <w:lang w:val="fr-BE"/>
        </w:rPr>
      </w:pPr>
      <w:r w:rsidRPr="00CD67C8">
        <w:rPr>
          <w:lang w:val="fr-BE"/>
        </w:rPr>
        <w:t>If you want, I can next sketch:</w:t>
      </w:r>
    </w:p>
    <w:p w14:paraId="36056A26" w14:textId="77777777" w:rsidR="00CD67C8" w:rsidRPr="00CD67C8" w:rsidRDefault="00CD67C8" w:rsidP="00CD67C8">
      <w:pPr>
        <w:numPr>
          <w:ilvl w:val="0"/>
          <w:numId w:val="137"/>
        </w:numPr>
        <w:rPr>
          <w:lang w:val="fr-BE"/>
        </w:rPr>
      </w:pPr>
      <w:r w:rsidRPr="00CD67C8">
        <w:rPr>
          <w:lang w:val="fr-BE"/>
        </w:rPr>
        <w:t xml:space="preserve">a </w:t>
      </w:r>
      <w:r w:rsidRPr="00CD67C8">
        <w:rPr>
          <w:b/>
          <w:bCs/>
          <w:lang w:val="fr-BE"/>
        </w:rPr>
        <w:t>minimal CNN architecture</w:t>
      </w:r>
      <w:r w:rsidRPr="00CD67C8">
        <w:rPr>
          <w:lang w:val="fr-BE"/>
        </w:rPr>
        <w:t xml:space="preserve"> for (P(M|D,C)) (PyTorch)</w:t>
      </w:r>
    </w:p>
    <w:p w14:paraId="08C5FE10" w14:textId="77777777" w:rsidR="00CD67C8" w:rsidRPr="00CD67C8" w:rsidRDefault="00CD67C8" w:rsidP="00CD67C8">
      <w:pPr>
        <w:numPr>
          <w:ilvl w:val="0"/>
          <w:numId w:val="137"/>
        </w:numPr>
        <w:rPr>
          <w:lang w:val="fr-BE"/>
        </w:rPr>
      </w:pPr>
      <w:r w:rsidRPr="00CD67C8">
        <w:rPr>
          <w:lang w:val="fr-BE"/>
        </w:rPr>
        <w:t xml:space="preserve">and the corresponding </w:t>
      </w:r>
      <w:r w:rsidRPr="00CD67C8">
        <w:rPr>
          <w:b/>
          <w:bCs/>
          <w:lang w:val="fr-BE"/>
        </w:rPr>
        <w:t>input tensor format</w:t>
      </w:r>
      <w:r w:rsidRPr="00CD67C8">
        <w:rPr>
          <w:lang w:val="fr-BE"/>
        </w:rPr>
        <w:t xml:space="preserve"> (D, C, target M) for your binned windows.</w:t>
      </w:r>
    </w:p>
    <w:p w14:paraId="157606B8" w14:textId="77777777" w:rsidR="00CD67C8" w:rsidRDefault="00CD67C8"/>
    <w:sectPr w:rsidR="00CD67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09"/>
    <w:multiLevelType w:val="multilevel"/>
    <w:tmpl w:val="2EB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01E0"/>
    <w:multiLevelType w:val="multilevel"/>
    <w:tmpl w:val="347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944"/>
    <w:multiLevelType w:val="multilevel"/>
    <w:tmpl w:val="3EB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82B"/>
    <w:multiLevelType w:val="multilevel"/>
    <w:tmpl w:val="249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3AF2"/>
    <w:multiLevelType w:val="multilevel"/>
    <w:tmpl w:val="49C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34D56"/>
    <w:multiLevelType w:val="multilevel"/>
    <w:tmpl w:val="253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60A9A"/>
    <w:multiLevelType w:val="multilevel"/>
    <w:tmpl w:val="DAA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704F0"/>
    <w:multiLevelType w:val="multilevel"/>
    <w:tmpl w:val="478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87263"/>
    <w:multiLevelType w:val="multilevel"/>
    <w:tmpl w:val="258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17AF1"/>
    <w:multiLevelType w:val="multilevel"/>
    <w:tmpl w:val="A9A4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4571A"/>
    <w:multiLevelType w:val="multilevel"/>
    <w:tmpl w:val="7DE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A0F2C"/>
    <w:multiLevelType w:val="multilevel"/>
    <w:tmpl w:val="8B8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C177E"/>
    <w:multiLevelType w:val="multilevel"/>
    <w:tmpl w:val="046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812BF3"/>
    <w:multiLevelType w:val="multilevel"/>
    <w:tmpl w:val="961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3383E"/>
    <w:multiLevelType w:val="multilevel"/>
    <w:tmpl w:val="A35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D5348"/>
    <w:multiLevelType w:val="multilevel"/>
    <w:tmpl w:val="586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C2EA1"/>
    <w:multiLevelType w:val="multilevel"/>
    <w:tmpl w:val="03F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049AE"/>
    <w:multiLevelType w:val="multilevel"/>
    <w:tmpl w:val="AB5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61514"/>
    <w:multiLevelType w:val="multilevel"/>
    <w:tmpl w:val="A0A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CB2E02"/>
    <w:multiLevelType w:val="multilevel"/>
    <w:tmpl w:val="944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B6BCD"/>
    <w:multiLevelType w:val="multilevel"/>
    <w:tmpl w:val="C1A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C11EF"/>
    <w:multiLevelType w:val="multilevel"/>
    <w:tmpl w:val="834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817C4C"/>
    <w:multiLevelType w:val="multilevel"/>
    <w:tmpl w:val="6A0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75D49"/>
    <w:multiLevelType w:val="multilevel"/>
    <w:tmpl w:val="251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C279AC"/>
    <w:multiLevelType w:val="multilevel"/>
    <w:tmpl w:val="3F3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E1435"/>
    <w:multiLevelType w:val="multilevel"/>
    <w:tmpl w:val="C7E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522C3"/>
    <w:multiLevelType w:val="multilevel"/>
    <w:tmpl w:val="959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5D7AEC"/>
    <w:multiLevelType w:val="multilevel"/>
    <w:tmpl w:val="F7E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C10"/>
    <w:multiLevelType w:val="multilevel"/>
    <w:tmpl w:val="B1B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D1171"/>
    <w:multiLevelType w:val="multilevel"/>
    <w:tmpl w:val="88A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A047F"/>
    <w:multiLevelType w:val="multilevel"/>
    <w:tmpl w:val="38D4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991715"/>
    <w:multiLevelType w:val="multilevel"/>
    <w:tmpl w:val="89A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FE4DEF"/>
    <w:multiLevelType w:val="multilevel"/>
    <w:tmpl w:val="1E64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7857D5"/>
    <w:multiLevelType w:val="multilevel"/>
    <w:tmpl w:val="A7A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A7F6F"/>
    <w:multiLevelType w:val="multilevel"/>
    <w:tmpl w:val="117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745996"/>
    <w:multiLevelType w:val="multilevel"/>
    <w:tmpl w:val="2EB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9D1B45"/>
    <w:multiLevelType w:val="multilevel"/>
    <w:tmpl w:val="A4C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F40F7"/>
    <w:multiLevelType w:val="multilevel"/>
    <w:tmpl w:val="F7C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67FA6"/>
    <w:multiLevelType w:val="multilevel"/>
    <w:tmpl w:val="BD9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8336E"/>
    <w:multiLevelType w:val="multilevel"/>
    <w:tmpl w:val="968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0132E"/>
    <w:multiLevelType w:val="multilevel"/>
    <w:tmpl w:val="259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7501BC"/>
    <w:multiLevelType w:val="multilevel"/>
    <w:tmpl w:val="5B7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B1793"/>
    <w:multiLevelType w:val="multilevel"/>
    <w:tmpl w:val="224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3D6512"/>
    <w:multiLevelType w:val="multilevel"/>
    <w:tmpl w:val="56F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DD77B9"/>
    <w:multiLevelType w:val="multilevel"/>
    <w:tmpl w:val="A60A70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543687"/>
    <w:multiLevelType w:val="multilevel"/>
    <w:tmpl w:val="3DA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D6962"/>
    <w:multiLevelType w:val="multilevel"/>
    <w:tmpl w:val="5A6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405655"/>
    <w:multiLevelType w:val="multilevel"/>
    <w:tmpl w:val="6704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C661A6"/>
    <w:multiLevelType w:val="multilevel"/>
    <w:tmpl w:val="B1A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000DEF"/>
    <w:multiLevelType w:val="multilevel"/>
    <w:tmpl w:val="6FA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7D4E57"/>
    <w:multiLevelType w:val="multilevel"/>
    <w:tmpl w:val="5F8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B6688F"/>
    <w:multiLevelType w:val="multilevel"/>
    <w:tmpl w:val="0D2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204639"/>
    <w:multiLevelType w:val="multilevel"/>
    <w:tmpl w:val="82D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232F23"/>
    <w:multiLevelType w:val="multilevel"/>
    <w:tmpl w:val="261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BB0A4C"/>
    <w:multiLevelType w:val="multilevel"/>
    <w:tmpl w:val="6AA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9761C6"/>
    <w:multiLevelType w:val="multilevel"/>
    <w:tmpl w:val="870A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32396A"/>
    <w:multiLevelType w:val="multilevel"/>
    <w:tmpl w:val="AAB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D5AB5"/>
    <w:multiLevelType w:val="multilevel"/>
    <w:tmpl w:val="508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6D65E3"/>
    <w:multiLevelType w:val="multilevel"/>
    <w:tmpl w:val="114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9263B"/>
    <w:multiLevelType w:val="multilevel"/>
    <w:tmpl w:val="AC6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BA5D9A"/>
    <w:multiLevelType w:val="multilevel"/>
    <w:tmpl w:val="552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853BFA"/>
    <w:multiLevelType w:val="multilevel"/>
    <w:tmpl w:val="6F0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9E5E30"/>
    <w:multiLevelType w:val="multilevel"/>
    <w:tmpl w:val="3B5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90063A"/>
    <w:multiLevelType w:val="multilevel"/>
    <w:tmpl w:val="16D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10436B"/>
    <w:multiLevelType w:val="multilevel"/>
    <w:tmpl w:val="24A8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055153"/>
    <w:multiLevelType w:val="multilevel"/>
    <w:tmpl w:val="2A1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87570C"/>
    <w:multiLevelType w:val="multilevel"/>
    <w:tmpl w:val="6E2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D6173F"/>
    <w:multiLevelType w:val="multilevel"/>
    <w:tmpl w:val="1E1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F66DFC"/>
    <w:multiLevelType w:val="multilevel"/>
    <w:tmpl w:val="46A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144E03"/>
    <w:multiLevelType w:val="multilevel"/>
    <w:tmpl w:val="3FF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7302A6"/>
    <w:multiLevelType w:val="multilevel"/>
    <w:tmpl w:val="8C8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E33746"/>
    <w:multiLevelType w:val="multilevel"/>
    <w:tmpl w:val="5DA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BE67A4"/>
    <w:multiLevelType w:val="multilevel"/>
    <w:tmpl w:val="751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0E6BFD"/>
    <w:multiLevelType w:val="multilevel"/>
    <w:tmpl w:val="4814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0F6234"/>
    <w:multiLevelType w:val="multilevel"/>
    <w:tmpl w:val="6EB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2765D0"/>
    <w:multiLevelType w:val="multilevel"/>
    <w:tmpl w:val="5C0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4869A4"/>
    <w:multiLevelType w:val="multilevel"/>
    <w:tmpl w:val="122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B459D1"/>
    <w:multiLevelType w:val="multilevel"/>
    <w:tmpl w:val="E768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415F4D"/>
    <w:multiLevelType w:val="multilevel"/>
    <w:tmpl w:val="A6D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811969"/>
    <w:multiLevelType w:val="multilevel"/>
    <w:tmpl w:val="1E8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A7403A"/>
    <w:multiLevelType w:val="multilevel"/>
    <w:tmpl w:val="790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A85D77"/>
    <w:multiLevelType w:val="multilevel"/>
    <w:tmpl w:val="AC4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4F00B8"/>
    <w:multiLevelType w:val="multilevel"/>
    <w:tmpl w:val="709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6F3B24"/>
    <w:multiLevelType w:val="multilevel"/>
    <w:tmpl w:val="130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661431"/>
    <w:multiLevelType w:val="multilevel"/>
    <w:tmpl w:val="B67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451AE2"/>
    <w:multiLevelType w:val="multilevel"/>
    <w:tmpl w:val="092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87663B"/>
    <w:multiLevelType w:val="multilevel"/>
    <w:tmpl w:val="44B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CF2F09"/>
    <w:multiLevelType w:val="multilevel"/>
    <w:tmpl w:val="6ECC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F949BA"/>
    <w:multiLevelType w:val="multilevel"/>
    <w:tmpl w:val="75D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300136"/>
    <w:multiLevelType w:val="multilevel"/>
    <w:tmpl w:val="6A48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B02641"/>
    <w:multiLevelType w:val="multilevel"/>
    <w:tmpl w:val="7C3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F80369"/>
    <w:multiLevelType w:val="multilevel"/>
    <w:tmpl w:val="FDD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6A7B82"/>
    <w:multiLevelType w:val="multilevel"/>
    <w:tmpl w:val="18C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721B37"/>
    <w:multiLevelType w:val="multilevel"/>
    <w:tmpl w:val="656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A91259"/>
    <w:multiLevelType w:val="multilevel"/>
    <w:tmpl w:val="08F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B23AFF"/>
    <w:multiLevelType w:val="multilevel"/>
    <w:tmpl w:val="F290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F713CA"/>
    <w:multiLevelType w:val="multilevel"/>
    <w:tmpl w:val="AAD4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A2B7CD4"/>
    <w:multiLevelType w:val="multilevel"/>
    <w:tmpl w:val="643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323EB"/>
    <w:multiLevelType w:val="multilevel"/>
    <w:tmpl w:val="5D7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A46D1E"/>
    <w:multiLevelType w:val="multilevel"/>
    <w:tmpl w:val="C19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433502"/>
    <w:multiLevelType w:val="multilevel"/>
    <w:tmpl w:val="7CC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8F5046"/>
    <w:multiLevelType w:val="multilevel"/>
    <w:tmpl w:val="94A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DD1B64"/>
    <w:multiLevelType w:val="multilevel"/>
    <w:tmpl w:val="1EB2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8E7E9A"/>
    <w:multiLevelType w:val="multilevel"/>
    <w:tmpl w:val="597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FA34E2"/>
    <w:multiLevelType w:val="multilevel"/>
    <w:tmpl w:val="0A9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9C4675"/>
    <w:multiLevelType w:val="multilevel"/>
    <w:tmpl w:val="6C6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756A1E"/>
    <w:multiLevelType w:val="multilevel"/>
    <w:tmpl w:val="B56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D6711D"/>
    <w:multiLevelType w:val="multilevel"/>
    <w:tmpl w:val="809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555B0B"/>
    <w:multiLevelType w:val="multilevel"/>
    <w:tmpl w:val="0B9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6A4A35"/>
    <w:multiLevelType w:val="multilevel"/>
    <w:tmpl w:val="20D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6A5F56"/>
    <w:multiLevelType w:val="multilevel"/>
    <w:tmpl w:val="5F9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0342E6"/>
    <w:multiLevelType w:val="multilevel"/>
    <w:tmpl w:val="583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0955A6"/>
    <w:multiLevelType w:val="multilevel"/>
    <w:tmpl w:val="EEF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5F45F0"/>
    <w:multiLevelType w:val="multilevel"/>
    <w:tmpl w:val="A2C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C50012"/>
    <w:multiLevelType w:val="multilevel"/>
    <w:tmpl w:val="C89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B429DA"/>
    <w:multiLevelType w:val="multilevel"/>
    <w:tmpl w:val="73F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176BCF"/>
    <w:multiLevelType w:val="multilevel"/>
    <w:tmpl w:val="67267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0B4796F"/>
    <w:multiLevelType w:val="multilevel"/>
    <w:tmpl w:val="B222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0E0802"/>
    <w:multiLevelType w:val="multilevel"/>
    <w:tmpl w:val="B56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3D07FE"/>
    <w:multiLevelType w:val="multilevel"/>
    <w:tmpl w:val="97D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917F6D"/>
    <w:multiLevelType w:val="multilevel"/>
    <w:tmpl w:val="7AC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A86C55"/>
    <w:multiLevelType w:val="multilevel"/>
    <w:tmpl w:val="76E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9A317C"/>
    <w:multiLevelType w:val="multilevel"/>
    <w:tmpl w:val="601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2C0431"/>
    <w:multiLevelType w:val="multilevel"/>
    <w:tmpl w:val="F62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9F0587"/>
    <w:multiLevelType w:val="multilevel"/>
    <w:tmpl w:val="67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AC0218"/>
    <w:multiLevelType w:val="multilevel"/>
    <w:tmpl w:val="249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CF33A0"/>
    <w:multiLevelType w:val="multilevel"/>
    <w:tmpl w:val="85EC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E46C21"/>
    <w:multiLevelType w:val="multilevel"/>
    <w:tmpl w:val="01F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3433FC"/>
    <w:multiLevelType w:val="multilevel"/>
    <w:tmpl w:val="166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B177E4"/>
    <w:multiLevelType w:val="multilevel"/>
    <w:tmpl w:val="740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9637FE"/>
    <w:multiLevelType w:val="multilevel"/>
    <w:tmpl w:val="7B3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8F40D2"/>
    <w:multiLevelType w:val="multilevel"/>
    <w:tmpl w:val="05F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3802B4"/>
    <w:multiLevelType w:val="multilevel"/>
    <w:tmpl w:val="D088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401FD2"/>
    <w:multiLevelType w:val="multilevel"/>
    <w:tmpl w:val="CB42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F145E8"/>
    <w:multiLevelType w:val="multilevel"/>
    <w:tmpl w:val="2AA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244BA3"/>
    <w:multiLevelType w:val="multilevel"/>
    <w:tmpl w:val="FE7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CC0A80"/>
    <w:multiLevelType w:val="multilevel"/>
    <w:tmpl w:val="12A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537695">
    <w:abstractNumId w:val="75"/>
  </w:num>
  <w:num w:numId="2" w16cid:durableId="1711493140">
    <w:abstractNumId w:val="95"/>
  </w:num>
  <w:num w:numId="3" w16cid:durableId="1868054850">
    <w:abstractNumId w:val="89"/>
  </w:num>
  <w:num w:numId="4" w16cid:durableId="1353723519">
    <w:abstractNumId w:val="70"/>
  </w:num>
  <w:num w:numId="5" w16cid:durableId="420300929">
    <w:abstractNumId w:val="12"/>
  </w:num>
  <w:num w:numId="6" w16cid:durableId="222256978">
    <w:abstractNumId w:val="56"/>
  </w:num>
  <w:num w:numId="7" w16cid:durableId="70592117">
    <w:abstractNumId w:val="14"/>
  </w:num>
  <w:num w:numId="8" w16cid:durableId="234173380">
    <w:abstractNumId w:val="9"/>
  </w:num>
  <w:num w:numId="9" w16cid:durableId="1126387059">
    <w:abstractNumId w:val="43"/>
  </w:num>
  <w:num w:numId="10" w16cid:durableId="173618883">
    <w:abstractNumId w:val="16"/>
  </w:num>
  <w:num w:numId="11" w16cid:durableId="413478495">
    <w:abstractNumId w:val="1"/>
  </w:num>
  <w:num w:numId="12" w16cid:durableId="402678107">
    <w:abstractNumId w:val="46"/>
  </w:num>
  <w:num w:numId="13" w16cid:durableId="1595212491">
    <w:abstractNumId w:val="33"/>
  </w:num>
  <w:num w:numId="14" w16cid:durableId="19401238">
    <w:abstractNumId w:val="101"/>
  </w:num>
  <w:num w:numId="15" w16cid:durableId="876698367">
    <w:abstractNumId w:val="17"/>
  </w:num>
  <w:num w:numId="16" w16cid:durableId="2056199038">
    <w:abstractNumId w:val="57"/>
  </w:num>
  <w:num w:numId="17" w16cid:durableId="631836624">
    <w:abstractNumId w:val="91"/>
  </w:num>
  <w:num w:numId="18" w16cid:durableId="215508811">
    <w:abstractNumId w:val="93"/>
  </w:num>
  <w:num w:numId="19" w16cid:durableId="2056195356">
    <w:abstractNumId w:val="126"/>
  </w:num>
  <w:num w:numId="20" w16cid:durableId="1884366230">
    <w:abstractNumId w:val="45"/>
  </w:num>
  <w:num w:numId="21" w16cid:durableId="1239368178">
    <w:abstractNumId w:val="29"/>
  </w:num>
  <w:num w:numId="22" w16cid:durableId="1952518010">
    <w:abstractNumId w:val="39"/>
  </w:num>
  <w:num w:numId="23" w16cid:durableId="1377660477">
    <w:abstractNumId w:val="133"/>
  </w:num>
  <w:num w:numId="24" w16cid:durableId="410547672">
    <w:abstractNumId w:val="104"/>
  </w:num>
  <w:num w:numId="25" w16cid:durableId="1887793823">
    <w:abstractNumId w:val="37"/>
  </w:num>
  <w:num w:numId="26" w16cid:durableId="694767570">
    <w:abstractNumId w:val="134"/>
  </w:num>
  <w:num w:numId="27" w16cid:durableId="884759609">
    <w:abstractNumId w:val="122"/>
  </w:num>
  <w:num w:numId="28" w16cid:durableId="1691444913">
    <w:abstractNumId w:val="82"/>
  </w:num>
  <w:num w:numId="29" w16cid:durableId="234358671">
    <w:abstractNumId w:val="94"/>
  </w:num>
  <w:num w:numId="30" w16cid:durableId="32191305">
    <w:abstractNumId w:val="32"/>
  </w:num>
  <w:num w:numId="31" w16cid:durableId="2091267223">
    <w:abstractNumId w:val="48"/>
  </w:num>
  <w:num w:numId="32" w16cid:durableId="643268424">
    <w:abstractNumId w:val="58"/>
  </w:num>
  <w:num w:numId="33" w16cid:durableId="398525825">
    <w:abstractNumId w:val="54"/>
  </w:num>
  <w:num w:numId="34" w16cid:durableId="142433428">
    <w:abstractNumId w:val="84"/>
  </w:num>
  <w:num w:numId="35" w16cid:durableId="1128738160">
    <w:abstractNumId w:val="120"/>
  </w:num>
  <w:num w:numId="36" w16cid:durableId="1876455519">
    <w:abstractNumId w:val="112"/>
  </w:num>
  <w:num w:numId="37" w16cid:durableId="875317671">
    <w:abstractNumId w:val="53"/>
  </w:num>
  <w:num w:numId="38" w16cid:durableId="2120760984">
    <w:abstractNumId w:val="103"/>
  </w:num>
  <w:num w:numId="39" w16cid:durableId="779187204">
    <w:abstractNumId w:val="20"/>
  </w:num>
  <w:num w:numId="40" w16cid:durableId="697783063">
    <w:abstractNumId w:val="27"/>
  </w:num>
  <w:num w:numId="41" w16cid:durableId="1389570772">
    <w:abstractNumId w:val="81"/>
  </w:num>
  <w:num w:numId="42" w16cid:durableId="612173410">
    <w:abstractNumId w:val="68"/>
  </w:num>
  <w:num w:numId="43" w16cid:durableId="731150396">
    <w:abstractNumId w:val="38"/>
  </w:num>
  <w:num w:numId="44" w16cid:durableId="1951860444">
    <w:abstractNumId w:val="117"/>
  </w:num>
  <w:num w:numId="45" w16cid:durableId="1358778995">
    <w:abstractNumId w:val="77"/>
  </w:num>
  <w:num w:numId="46" w16cid:durableId="1625386107">
    <w:abstractNumId w:val="124"/>
  </w:num>
  <w:num w:numId="47" w16cid:durableId="1667005637">
    <w:abstractNumId w:val="114"/>
  </w:num>
  <w:num w:numId="48" w16cid:durableId="2129933629">
    <w:abstractNumId w:val="99"/>
  </w:num>
  <w:num w:numId="49" w16cid:durableId="137309539">
    <w:abstractNumId w:val="59"/>
  </w:num>
  <w:num w:numId="50" w16cid:durableId="983435484">
    <w:abstractNumId w:val="97"/>
  </w:num>
  <w:num w:numId="51" w16cid:durableId="112330455">
    <w:abstractNumId w:val="30"/>
  </w:num>
  <w:num w:numId="52" w16cid:durableId="353968650">
    <w:abstractNumId w:val="13"/>
  </w:num>
  <w:num w:numId="53" w16cid:durableId="774130350">
    <w:abstractNumId w:val="3"/>
  </w:num>
  <w:num w:numId="54" w16cid:durableId="1975913222">
    <w:abstractNumId w:val="55"/>
  </w:num>
  <w:num w:numId="55" w16cid:durableId="1886329711">
    <w:abstractNumId w:val="28"/>
  </w:num>
  <w:num w:numId="56" w16cid:durableId="2135367108">
    <w:abstractNumId w:val="35"/>
  </w:num>
  <w:num w:numId="57" w16cid:durableId="1249969908">
    <w:abstractNumId w:val="41"/>
  </w:num>
  <w:num w:numId="58" w16cid:durableId="1422868198">
    <w:abstractNumId w:val="102"/>
  </w:num>
  <w:num w:numId="59" w16cid:durableId="1290630024">
    <w:abstractNumId w:val="63"/>
  </w:num>
  <w:num w:numId="60" w16cid:durableId="699360554">
    <w:abstractNumId w:val="2"/>
  </w:num>
  <w:num w:numId="61" w16cid:durableId="96952661">
    <w:abstractNumId w:val="88"/>
  </w:num>
  <w:num w:numId="62" w16cid:durableId="1903563275">
    <w:abstractNumId w:val="65"/>
  </w:num>
  <w:num w:numId="63" w16cid:durableId="1473013047">
    <w:abstractNumId w:val="125"/>
  </w:num>
  <w:num w:numId="64" w16cid:durableId="2116364970">
    <w:abstractNumId w:val="66"/>
  </w:num>
  <w:num w:numId="65" w16cid:durableId="583681366">
    <w:abstractNumId w:val="110"/>
  </w:num>
  <w:num w:numId="66" w16cid:durableId="2147160531">
    <w:abstractNumId w:val="72"/>
  </w:num>
  <w:num w:numId="67" w16cid:durableId="1071007819">
    <w:abstractNumId w:val="23"/>
  </w:num>
  <w:num w:numId="68" w16cid:durableId="1007292855">
    <w:abstractNumId w:val="61"/>
  </w:num>
  <w:num w:numId="69" w16cid:durableId="816070553">
    <w:abstractNumId w:val="74"/>
  </w:num>
  <w:num w:numId="70" w16cid:durableId="375400086">
    <w:abstractNumId w:val="34"/>
  </w:num>
  <w:num w:numId="71" w16cid:durableId="929391464">
    <w:abstractNumId w:val="131"/>
  </w:num>
  <w:num w:numId="72" w16cid:durableId="1757507548">
    <w:abstractNumId w:val="86"/>
  </w:num>
  <w:num w:numId="73" w16cid:durableId="1974016095">
    <w:abstractNumId w:val="24"/>
  </w:num>
  <w:num w:numId="74" w16cid:durableId="1151098207">
    <w:abstractNumId w:val="60"/>
  </w:num>
  <w:num w:numId="75" w16cid:durableId="1866602413">
    <w:abstractNumId w:val="80"/>
  </w:num>
  <w:num w:numId="76" w16cid:durableId="602110319">
    <w:abstractNumId w:val="8"/>
  </w:num>
  <w:num w:numId="77" w16cid:durableId="1178888598">
    <w:abstractNumId w:val="105"/>
  </w:num>
  <w:num w:numId="78" w16cid:durableId="867719165">
    <w:abstractNumId w:val="118"/>
  </w:num>
  <w:num w:numId="79" w16cid:durableId="986252161">
    <w:abstractNumId w:val="90"/>
  </w:num>
  <w:num w:numId="80" w16cid:durableId="2126657359">
    <w:abstractNumId w:val="49"/>
  </w:num>
  <w:num w:numId="81" w16cid:durableId="1581598246">
    <w:abstractNumId w:val="40"/>
  </w:num>
  <w:num w:numId="82" w16cid:durableId="977371042">
    <w:abstractNumId w:val="115"/>
  </w:num>
  <w:num w:numId="83" w16cid:durableId="2111856955">
    <w:abstractNumId w:val="83"/>
  </w:num>
  <w:num w:numId="84" w16cid:durableId="906384422">
    <w:abstractNumId w:val="106"/>
  </w:num>
  <w:num w:numId="85" w16cid:durableId="1746680931">
    <w:abstractNumId w:val="128"/>
  </w:num>
  <w:num w:numId="86" w16cid:durableId="981081307">
    <w:abstractNumId w:val="123"/>
  </w:num>
  <w:num w:numId="87" w16cid:durableId="1285582158">
    <w:abstractNumId w:val="69"/>
  </w:num>
  <w:num w:numId="88" w16cid:durableId="877932609">
    <w:abstractNumId w:val="25"/>
  </w:num>
  <w:num w:numId="89" w16cid:durableId="573393332">
    <w:abstractNumId w:val="96"/>
  </w:num>
  <w:num w:numId="90" w16cid:durableId="1350762826">
    <w:abstractNumId w:val="62"/>
  </w:num>
  <w:num w:numId="91" w16cid:durableId="1169443360">
    <w:abstractNumId w:val="47"/>
  </w:num>
  <w:num w:numId="92" w16cid:durableId="1486437925">
    <w:abstractNumId w:val="129"/>
  </w:num>
  <w:num w:numId="93" w16cid:durableId="538083162">
    <w:abstractNumId w:val="98"/>
  </w:num>
  <w:num w:numId="94" w16cid:durableId="539435207">
    <w:abstractNumId w:val="130"/>
  </w:num>
  <w:num w:numId="95" w16cid:durableId="372537349">
    <w:abstractNumId w:val="52"/>
  </w:num>
  <w:num w:numId="96" w16cid:durableId="1679036443">
    <w:abstractNumId w:val="67"/>
  </w:num>
  <w:num w:numId="97" w16cid:durableId="1673944306">
    <w:abstractNumId w:val="36"/>
  </w:num>
  <w:num w:numId="98" w16cid:durableId="528302758">
    <w:abstractNumId w:val="136"/>
  </w:num>
  <w:num w:numId="99" w16cid:durableId="102918223">
    <w:abstractNumId w:val="19"/>
  </w:num>
  <w:num w:numId="100" w16cid:durableId="891967718">
    <w:abstractNumId w:val="135"/>
  </w:num>
  <w:num w:numId="101" w16cid:durableId="948466645">
    <w:abstractNumId w:val="76"/>
  </w:num>
  <w:num w:numId="102" w16cid:durableId="2027318554">
    <w:abstractNumId w:val="132"/>
  </w:num>
  <w:num w:numId="103" w16cid:durableId="57477957">
    <w:abstractNumId w:val="85"/>
  </w:num>
  <w:num w:numId="104" w16cid:durableId="1308781444">
    <w:abstractNumId w:val="31"/>
  </w:num>
  <w:num w:numId="105" w16cid:durableId="2064138867">
    <w:abstractNumId w:val="119"/>
  </w:num>
  <w:num w:numId="106" w16cid:durableId="234359926">
    <w:abstractNumId w:val="107"/>
  </w:num>
  <w:num w:numId="107" w16cid:durableId="658770968">
    <w:abstractNumId w:val="78"/>
  </w:num>
  <w:num w:numId="108" w16cid:durableId="1758625058">
    <w:abstractNumId w:val="51"/>
  </w:num>
  <w:num w:numId="109" w16cid:durableId="1937323903">
    <w:abstractNumId w:val="92"/>
  </w:num>
  <w:num w:numId="110" w16cid:durableId="1852838213">
    <w:abstractNumId w:val="73"/>
  </w:num>
  <w:num w:numId="111" w16cid:durableId="33772218">
    <w:abstractNumId w:val="44"/>
  </w:num>
  <w:num w:numId="112" w16cid:durableId="1081220968">
    <w:abstractNumId w:val="116"/>
  </w:num>
  <w:num w:numId="113" w16cid:durableId="1032338682">
    <w:abstractNumId w:val="21"/>
  </w:num>
  <w:num w:numId="114" w16cid:durableId="1833795363">
    <w:abstractNumId w:val="7"/>
  </w:num>
  <w:num w:numId="115" w16cid:durableId="1191068953">
    <w:abstractNumId w:val="50"/>
  </w:num>
  <w:num w:numId="116" w16cid:durableId="1779254943">
    <w:abstractNumId w:val="42"/>
  </w:num>
  <w:num w:numId="117" w16cid:durableId="147985135">
    <w:abstractNumId w:val="26"/>
  </w:num>
  <w:num w:numId="118" w16cid:durableId="356392474">
    <w:abstractNumId w:val="0"/>
  </w:num>
  <w:num w:numId="119" w16cid:durableId="408114978">
    <w:abstractNumId w:val="11"/>
  </w:num>
  <w:num w:numId="120" w16cid:durableId="2021661077">
    <w:abstractNumId w:val="5"/>
  </w:num>
  <w:num w:numId="121" w16cid:durableId="1396322649">
    <w:abstractNumId w:val="79"/>
  </w:num>
  <w:num w:numId="122" w16cid:durableId="15665428">
    <w:abstractNumId w:val="113"/>
  </w:num>
  <w:num w:numId="123" w16cid:durableId="2120223610">
    <w:abstractNumId w:val="108"/>
  </w:num>
  <w:num w:numId="124" w16cid:durableId="954215188">
    <w:abstractNumId w:val="127"/>
  </w:num>
  <w:num w:numId="125" w16cid:durableId="130562714">
    <w:abstractNumId w:val="111"/>
  </w:num>
  <w:num w:numId="126" w16cid:durableId="1259171704">
    <w:abstractNumId w:val="100"/>
  </w:num>
  <w:num w:numId="127" w16cid:durableId="531572280">
    <w:abstractNumId w:val="18"/>
  </w:num>
  <w:num w:numId="128" w16cid:durableId="1583031751">
    <w:abstractNumId w:val="109"/>
  </w:num>
  <w:num w:numId="129" w16cid:durableId="913047628">
    <w:abstractNumId w:val="15"/>
  </w:num>
  <w:num w:numId="130" w16cid:durableId="511992075">
    <w:abstractNumId w:val="22"/>
  </w:num>
  <w:num w:numId="131" w16cid:durableId="273288462">
    <w:abstractNumId w:val="71"/>
  </w:num>
  <w:num w:numId="132" w16cid:durableId="1116872889">
    <w:abstractNumId w:val="4"/>
  </w:num>
  <w:num w:numId="133" w16cid:durableId="415984639">
    <w:abstractNumId w:val="6"/>
  </w:num>
  <w:num w:numId="134" w16cid:durableId="523834645">
    <w:abstractNumId w:val="87"/>
  </w:num>
  <w:num w:numId="135" w16cid:durableId="1082917737">
    <w:abstractNumId w:val="10"/>
  </w:num>
  <w:num w:numId="136" w16cid:durableId="883519476">
    <w:abstractNumId w:val="121"/>
  </w:num>
  <w:num w:numId="137" w16cid:durableId="76592591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C8"/>
    <w:rsid w:val="000F37E2"/>
    <w:rsid w:val="001F24EF"/>
    <w:rsid w:val="00270BB6"/>
    <w:rsid w:val="00856341"/>
    <w:rsid w:val="00936632"/>
    <w:rsid w:val="00A22585"/>
    <w:rsid w:val="00BC7A4F"/>
    <w:rsid w:val="00CD67C8"/>
    <w:rsid w:val="00E1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00D94"/>
  <w15:chartTrackingRefBased/>
  <w15:docId w15:val="{FCD082E4-05FF-400F-A3FB-9483ABDF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D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7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7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7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7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D6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D67C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D67C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D67C8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D67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D67C8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D67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D67C8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D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7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7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7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D67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7C8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D67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7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7C8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D67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D67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6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mind.google/blog/alphagenome-ai-for-better-understanding-the-geno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phagenomedocs.com/exploring_model_metadat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mind.google/blog/alphagenome-ai-for-better-understanding-the-genome/" TargetMode="External"/><Relationship Id="rId5" Type="http://schemas.openxmlformats.org/officeDocument/2006/relationships/hyperlink" Target="https://www.alphagenomedocs.com/exploring_model_metadata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4023</Words>
  <Characters>22132</Characters>
  <Application>Microsoft Office Word</Application>
  <DocSecurity>0</DocSecurity>
  <Lines>184</Lines>
  <Paragraphs>52</Paragraphs>
  <ScaleCrop>false</ScaleCrop>
  <Company/>
  <LinksUpToDate>false</LinksUpToDate>
  <CharactersWithSpaces>26103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Noémie Tardieu</dc:creator>
  <cp:keywords/>
  <dc:description/>
  <cp:lastModifiedBy>Noémie Tardieu</cp:lastModifiedBy>
  <cp:revision>1</cp:revision>
  <dcterms:created xsi:type="dcterms:W3CDTF">2026-02-22T10:50:00Z</dcterms:created>
  <dcterms:modified xsi:type="dcterms:W3CDTF">2026-02-22T10:51:00Z</dcterms:modified>
</cp:coreProperties>
</file>