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952A" w14:textId="440C52E1" w:rsidR="002D02E1" w:rsidRDefault="002D02E1" w:rsidP="002D02E1">
      <w:pPr>
        <w:pStyle w:val="Title"/>
      </w:pPr>
      <w:r>
        <w:t>AE 4342 – Lab 9</w:t>
      </w:r>
    </w:p>
    <w:p w14:paraId="27D45223" w14:textId="09C1633C" w:rsidR="002D02E1" w:rsidRDefault="002D02E1" w:rsidP="002D02E1">
      <w:pPr>
        <w:pStyle w:val="Heading1"/>
      </w:pPr>
      <w:r w:rsidRPr="002D02E1">
        <w:t>Power Budgets and EPS</w:t>
      </w:r>
    </w:p>
    <w:p w14:paraId="5B08AC05" w14:textId="441EDD92" w:rsidR="002D02E1" w:rsidRDefault="00820706" w:rsidP="002D02E1">
      <w:pPr>
        <w:rPr>
          <w:rFonts w:eastAsiaTheme="minorEastAsia"/>
        </w:rPr>
      </w:pPr>
      <w:r>
        <w:t>1.</w:t>
      </w:r>
      <w:r w:rsidR="003E32CD">
        <w:t xml:space="preserve"> </w:t>
      </w:r>
      <m:oMath>
        <m:r>
          <w:rPr>
            <w:rFonts w:ascii="Cambria Math" w:hAnsi="Cambria Math"/>
          </w:rPr>
          <m:t>T</m:t>
        </m:r>
        <m:r>
          <w:rPr>
            <w:rFonts w:ascii="Cambria Math" w:hAnsi="Cambria Math"/>
          </w:rPr>
          <m:t>=2</m:t>
        </m:r>
        <m:r>
          <m:rPr>
            <m:sty m:val="p"/>
          </m:rPr>
          <w:rPr>
            <w:rFonts w:ascii="Cambria Math" w:hAnsi="Cambria Math"/>
          </w:rPr>
          <m:t>π</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+h</m:t>
                            </m:r>
                          </m:e>
                        </m:d>
                      </m:e>
                      <m:sup>
                        <m:r>
                          <w:rPr>
                            <w:rFonts w:ascii="Cambria Math" w:hAnsi="Cambria Math"/>
                          </w:rPr>
                          <m:t>3</m:t>
                        </m:r>
                      </m:sup>
                    </m:sSup>
                    <m:ctrlPr>
                      <w:rPr>
                        <w:rFonts w:ascii="Cambria Math" w:hAnsi="Cambria Math"/>
                        <w:i/>
                      </w:rPr>
                    </m:ctrlPr>
                  </m:num>
                  <m:den>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ctrlPr>
                      <w:rPr>
                        <w:rFonts w:ascii="Cambria Math" w:hAnsi="Cambria Math"/>
                        <w:i/>
                      </w:rPr>
                    </m:ctrlPr>
                  </m:den>
                </m:f>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p>
      </m:oMath>
      <w:r w:rsidR="003E32CD">
        <w:rPr>
          <w:rFonts w:eastAsiaTheme="minorEastAsia"/>
        </w:rPr>
        <w:t>, where R</w:t>
      </w:r>
      <w:r w:rsidR="003E32CD">
        <w:rPr>
          <w:rFonts w:eastAsiaTheme="minorEastAsia"/>
          <w:vertAlign w:val="subscript"/>
        </w:rPr>
        <w:t>E</w:t>
      </w:r>
      <w:r w:rsidR="003E32CD">
        <w:rPr>
          <w:rFonts w:eastAsiaTheme="minorEastAsia"/>
        </w:rPr>
        <w:t>=</w:t>
      </w:r>
      <w:r w:rsidR="003E32CD" w:rsidRPr="003E32CD">
        <w:rPr>
          <w:rFonts w:eastAsiaTheme="minorEastAsia"/>
        </w:rPr>
        <w:t>6,371 km</w:t>
      </w:r>
      <w:r w:rsidR="003E32CD">
        <w:rPr>
          <w:rFonts w:eastAsiaTheme="minorEastAsia"/>
        </w:rPr>
        <w:t>, G=</w:t>
      </w:r>
      <w:r w:rsidR="003E32CD" w:rsidRPr="003E32CD">
        <w:rPr>
          <w:rFonts w:eastAsiaTheme="minorEastAsia"/>
        </w:rPr>
        <w:t>6.67408 × 10-11 m</w:t>
      </w:r>
      <w:r w:rsidR="003E32CD" w:rsidRPr="003E32CD">
        <w:rPr>
          <w:rFonts w:eastAsiaTheme="minorEastAsia"/>
          <w:vertAlign w:val="superscript"/>
        </w:rPr>
        <w:t>3</w:t>
      </w:r>
      <w:r w:rsidR="003E32CD" w:rsidRPr="003E32CD">
        <w:rPr>
          <w:rFonts w:eastAsiaTheme="minorEastAsia"/>
        </w:rPr>
        <w:t xml:space="preserve"> kg</w:t>
      </w:r>
      <w:r w:rsidR="003E32CD" w:rsidRPr="003E32CD">
        <w:rPr>
          <w:rFonts w:eastAsiaTheme="minorEastAsia"/>
          <w:vertAlign w:val="superscript"/>
        </w:rPr>
        <w:t>-1</w:t>
      </w:r>
      <w:r w:rsidR="003E32CD" w:rsidRPr="003E32CD">
        <w:rPr>
          <w:rFonts w:eastAsiaTheme="minorEastAsia"/>
        </w:rPr>
        <w:t xml:space="preserve"> s</w:t>
      </w:r>
      <w:r w:rsidR="003E32CD" w:rsidRPr="003E32CD">
        <w:rPr>
          <w:rFonts w:eastAsiaTheme="minorEastAsia"/>
          <w:vertAlign w:val="superscript"/>
        </w:rPr>
        <w:t>-2</w:t>
      </w:r>
      <w:r w:rsidR="003E32CD">
        <w:rPr>
          <w:rFonts w:eastAsiaTheme="minorEastAsia"/>
        </w:rPr>
        <w:t>, h = 600 km, M</w:t>
      </w:r>
      <w:r w:rsidR="003E32CD">
        <w:rPr>
          <w:rFonts w:eastAsiaTheme="minorEastAsia"/>
          <w:vertAlign w:val="subscript"/>
        </w:rPr>
        <w:t>E</w:t>
      </w:r>
      <w:r w:rsidR="003E32CD">
        <w:rPr>
          <w:rFonts w:eastAsiaTheme="minorEastAsia"/>
        </w:rPr>
        <w:t>=</w:t>
      </w:r>
      <w:r w:rsidR="003E32CD" w:rsidRPr="003E32CD">
        <w:rPr>
          <w:rFonts w:eastAsiaTheme="minorEastAsia"/>
        </w:rPr>
        <w:t>5.972 × 10²⁴ kg</w:t>
      </w:r>
      <w:r w:rsidR="003E32CD">
        <w:rPr>
          <w:rFonts w:eastAsiaTheme="minorEastAsia"/>
        </w:rPr>
        <w:t xml:space="preserve">, which yields a period of </w:t>
      </w:r>
      <w:r w:rsidR="00F441F3">
        <w:rPr>
          <w:rFonts w:eastAsiaTheme="minorEastAsia"/>
        </w:rPr>
        <w:t>1.609hr or 1hr 36min 32s. As such it will be in eclipse for 0.306hr or 18min 20s every orbit.</w:t>
      </w:r>
    </w:p>
    <w:p w14:paraId="66347AE5" w14:textId="4CB2AF28" w:rsidR="00A05EE0" w:rsidRPr="002E539E" w:rsidRDefault="00A05EE0" w:rsidP="002D02E1">
      <w:r>
        <w:t xml:space="preserve">As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SA</m:t>
                </m:r>
              </m:sub>
            </m:sSub>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ξ</m:t>
                </m:r>
              </m:e>
            </m:d>
          </m:e>
          <m:sup>
            <m:r>
              <m:rPr>
                <m:sty m:val="p"/>
              </m:rPr>
              <w:rPr>
                <w:rFonts w:ascii="Cambria Math" w:hAnsi="Cambria Math"/>
              </w:rPr>
              <m:t>τ</m:t>
            </m:r>
          </m:sup>
        </m:sSup>
        <m:d>
          <m:dPr>
            <m:ctrlPr>
              <w:rPr>
                <w:rFonts w:ascii="Cambria Math" w:hAnsi="Cambria Math"/>
                <w:i/>
              </w:rPr>
            </m:ctrlPr>
          </m:dPr>
          <m:e>
            <m:r>
              <w:rPr>
                <w:rFonts w:ascii="Cambria Math" w:hAnsi="Cambria Math"/>
              </w:rPr>
              <m:t>cos</m:t>
            </m:r>
            <m:d>
              <m:dPr>
                <m:ctrlPr>
                  <w:rPr>
                    <w:rFonts w:ascii="Cambria Math" w:hAnsi="Cambria Math"/>
                    <w:i/>
                  </w:rPr>
                </m:ctrlPr>
              </m:dPr>
              <m:e>
                <m:r>
                  <m:rPr>
                    <m:sty m:val="p"/>
                  </m:rPr>
                  <w:rPr>
                    <w:rFonts w:ascii="Cambria Math" w:hAnsi="Cambria Math"/>
                  </w:rPr>
                  <m:t>θ</m:t>
                </m:r>
              </m:e>
            </m:d>
          </m:e>
        </m:d>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array</m:t>
            </m:r>
          </m:sub>
        </m:sSub>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1-0.005</m:t>
                </m:r>
              </m:e>
            </m:d>
          </m:e>
          <m:sup>
            <m:r>
              <w:rPr>
                <w:rFonts w:ascii="Cambria Math" w:hAnsi="Cambria Math"/>
              </w:rPr>
              <m:t>3</m:t>
            </m:r>
          </m:sup>
        </m:sSup>
        <m:d>
          <m:dPr>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20</m:t>
                </m:r>
              </m:e>
            </m:d>
          </m:e>
        </m:d>
        <m:r>
          <m:rPr>
            <m:sty m:val="p"/>
          </m:rPr>
          <w:rPr>
            <w:rFonts w:ascii="Cambria Math" w:hAnsi="Cambria Math"/>
          </w:rPr>
          <m:t>×</m:t>
        </m:r>
        <m:r>
          <w:rPr>
            <w:rFonts w:ascii="Cambria Math" w:hAnsi="Cambria Math"/>
          </w:rPr>
          <m:t>0.28</m:t>
        </m:r>
        <m:r>
          <m:rPr>
            <m:sty m:val="p"/>
          </m:rPr>
          <w:rPr>
            <w:rFonts w:ascii="Cambria Math" w:hAnsi="Cambria Math"/>
          </w:rPr>
          <m:t>×</m:t>
        </m:r>
        <m:r>
          <w:rPr>
            <w:rFonts w:ascii="Cambria Math" w:hAnsi="Cambria Math"/>
          </w:rPr>
          <m:t>1366=354</m:t>
        </m:r>
        <m:f>
          <m:fPr>
            <m:ctrlPr>
              <w:rPr>
                <w:rFonts w:ascii="Cambria Math" w:hAnsi="Cambria Math"/>
              </w:rPr>
            </m:ctrlPr>
          </m:fPr>
          <m:num>
            <m:r>
              <w:rPr>
                <w:rFonts w:ascii="Cambria Math" w:hAnsi="Cambria Math"/>
              </w:rPr>
              <m:t>W</m:t>
            </m:r>
            <m:ctrlPr>
              <w:rPr>
                <w:rFonts w:ascii="Cambria Math"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den>
        </m:f>
      </m:oMath>
    </w:p>
    <w:p w14:paraId="53F099DA" w14:textId="01624951" w:rsidR="002D02E1" w:rsidRDefault="00BD227B" w:rsidP="002D02E1">
      <w:pPr>
        <w:rPr>
          <w:rFonts w:eastAsiaTheme="minorEastAsia"/>
        </w:rPr>
      </w:pPr>
      <w:r>
        <w:t>Furthermore, since</w:t>
      </w:r>
      <w:r w:rsidR="00301255">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SA</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SA</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SA</m:t>
                </m:r>
              </m:sub>
            </m:sSub>
            <m:ctrlPr>
              <w:rPr>
                <w:rFonts w:ascii="Cambria Math" w:hAnsi="Cambria Math"/>
                <w:i/>
              </w:rPr>
            </m:ctrlPr>
          </m:den>
        </m:f>
      </m:oMath>
      <w:r w:rsidR="00301255">
        <w:rPr>
          <w:rFonts w:eastAsiaTheme="minorEastAsia"/>
        </w:rPr>
        <w:t xml:space="preserve">, we can derive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SA</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SA</m:t>
                </m:r>
              </m:sub>
            </m:sSub>
            <m:ctrlPr>
              <w:rPr>
                <w:rFonts w:ascii="Cambria Math" w:hAnsi="Cambria Math"/>
                <w:i/>
              </w:rPr>
            </m:ctrlPr>
          </m:num>
          <m:den>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SA</m:t>
                    </m:r>
                  </m:sub>
                </m:sSub>
              </m:e>
            </m:acc>
            <m:ctrlPr>
              <w:rPr>
                <w:rFonts w:ascii="Cambria Math"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20</m:t>
            </m:r>
            <m:ctrlPr>
              <w:rPr>
                <w:rFonts w:ascii="Cambria Math" w:eastAsiaTheme="minorEastAsia" w:hAnsi="Cambria Math"/>
                <w:i/>
              </w:rPr>
            </m:ctrlPr>
          </m:num>
          <m:den>
            <m:r>
              <w:rPr>
                <w:rFonts w:ascii="Cambria Math" w:eastAsiaTheme="minorEastAsia" w:hAnsi="Cambria Math"/>
              </w:rPr>
              <m:t>354</m:t>
            </m:r>
            <m:ctrlPr>
              <w:rPr>
                <w:rFonts w:ascii="Cambria Math" w:eastAsiaTheme="minorEastAsia" w:hAnsi="Cambria Math"/>
                <w:i/>
              </w:rPr>
            </m:ctrlPr>
          </m:den>
        </m:f>
        <m:r>
          <w:rPr>
            <w:rFonts w:ascii="Cambria Math" w:eastAsiaTheme="minorEastAsia" w:hAnsi="Cambria Math"/>
          </w:rPr>
          <m:t>=0.0</m:t>
        </m:r>
        <m:r>
          <w:rPr>
            <w:rFonts w:ascii="Cambria Math" w:eastAsiaTheme="minorEastAsia" w:hAnsi="Cambria Math"/>
          </w:rPr>
          <m:t>565</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565</m:t>
        </m:r>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42C7B17D" w14:textId="52635248" w:rsidR="00FB3163" w:rsidRDefault="00BE777F" w:rsidP="002D02E1">
      <w:pPr>
        <w:rPr>
          <w:rFonts w:eastAsiaTheme="minorEastAsia"/>
        </w:rPr>
      </w:pPr>
      <w:r>
        <w:rPr>
          <w:rFonts w:eastAsiaTheme="minorEastAsia"/>
        </w:rPr>
        <w:t xml:space="preserve">565/48=11.77 </w:t>
      </w:r>
      <w:r w:rsidR="00FB3163">
        <w:rPr>
          <w:rFonts w:eastAsiaTheme="minorEastAsia"/>
        </w:rPr>
        <w:t xml:space="preserve">As such, the satellite will need </w:t>
      </w:r>
      <w:r w:rsidR="00FB3163" w:rsidRPr="00FB3163">
        <w:rPr>
          <w:rFonts w:eastAsiaTheme="minorEastAsia"/>
          <w:b/>
          <w:bCs/>
        </w:rPr>
        <w:t>1</w:t>
      </w:r>
      <w:r>
        <w:rPr>
          <w:rFonts w:eastAsiaTheme="minorEastAsia"/>
          <w:b/>
          <w:bCs/>
        </w:rPr>
        <w:t>2</w:t>
      </w:r>
      <w:r w:rsidR="00FB3163" w:rsidRPr="00FB3163">
        <w:rPr>
          <w:rFonts w:eastAsiaTheme="minorEastAsia"/>
          <w:b/>
          <w:bCs/>
        </w:rPr>
        <w:t xml:space="preserve"> solar cells</w:t>
      </w:r>
      <w:r w:rsidR="00FB3163">
        <w:rPr>
          <w:rFonts w:eastAsiaTheme="minorEastAsia"/>
        </w:rPr>
        <w:t xml:space="preserve"> to fulfill its power requirement.</w:t>
      </w:r>
    </w:p>
    <w:p w14:paraId="573237F3" w14:textId="139AC48A" w:rsidR="00820706" w:rsidRDefault="00FB3163" w:rsidP="002D02E1">
      <w:pPr>
        <w:rPr>
          <w:rFonts w:eastAsiaTheme="minorEastAsia"/>
        </w:rPr>
      </w:pPr>
      <w:r>
        <w:rPr>
          <w:rFonts w:eastAsiaTheme="minorEastAsia"/>
        </w:rPr>
        <w:t xml:space="preserve">b) No, the satellite wouldn’t need deployable solar panels as all of the solar cells could fit on one of the longer sides of the panel, which would be 30x20 cm, to have a total area of </w:t>
      </w:r>
      <w:r w:rsidR="00820706">
        <w:rPr>
          <w:rFonts w:eastAsiaTheme="minorEastAsia"/>
        </w:rPr>
        <w:t>600cm</w:t>
      </w:r>
      <w:r w:rsidR="00820706">
        <w:rPr>
          <w:rFonts w:eastAsiaTheme="minorEastAsia"/>
          <w:vertAlign w:val="superscript"/>
        </w:rPr>
        <w:t>2</w:t>
      </w:r>
      <w:r w:rsidR="00820706">
        <w:rPr>
          <w:rFonts w:eastAsiaTheme="minorEastAsia"/>
        </w:rPr>
        <w:t>, more than enough to fit all cells on one side of the CubeSat</w:t>
      </w:r>
    </w:p>
    <w:p w14:paraId="337293E3" w14:textId="4DA03651" w:rsidR="00820706" w:rsidRDefault="00820706" w:rsidP="002D02E1">
      <w:pPr>
        <w:rPr>
          <w:rFonts w:eastAsiaTheme="minorEastAsia"/>
        </w:rPr>
      </w:pPr>
    </w:p>
    <w:p w14:paraId="1650ACE0" w14:textId="1EE98E11" w:rsidR="00820706" w:rsidRDefault="00820706" w:rsidP="00810779">
      <w:pPr>
        <w:rPr>
          <w:rFonts w:eastAsiaTheme="minorEastAsia"/>
        </w:rPr>
      </w:pPr>
      <w:r>
        <w:rPr>
          <w:rFonts w:eastAsiaTheme="minorEastAsia"/>
        </w:rPr>
        <w:t>2.</w:t>
      </w:r>
      <w:r w:rsidR="00BE777F">
        <w:rPr>
          <w:rFonts w:eastAsiaTheme="minorEastAsia"/>
          <w:noProof/>
        </w:rPr>
        <w:drawing>
          <wp:inline distT="0" distB="0" distL="0" distR="0" wp14:anchorId="4D60CA0F" wp14:editId="31EBD787">
            <wp:extent cx="985838" cy="89003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7412" cy="891451"/>
                    </a:xfrm>
                    <a:prstGeom prst="rect">
                      <a:avLst/>
                    </a:prstGeom>
                    <a:noFill/>
                    <a:ln>
                      <a:noFill/>
                    </a:ln>
                  </pic:spPr>
                </pic:pic>
              </a:graphicData>
            </a:graphic>
          </wp:inline>
        </w:drawing>
      </w:r>
      <w:r w:rsidR="00BE777F">
        <w:rPr>
          <w:rFonts w:eastAsiaTheme="minorEastAsia"/>
        </w:rPr>
        <w:t xml:space="preserve">, as we know our average power will be 20W whether day or night as 17/0.85=13/0.62=20W. As such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20*0.306</m:t>
            </m:r>
            <m:ctrlPr>
              <w:rPr>
                <w:rFonts w:ascii="Cambria Math" w:eastAsiaTheme="minorEastAsia" w:hAnsi="Cambria Math"/>
                <w:i/>
              </w:rPr>
            </m:ctrlPr>
          </m:num>
          <m:den>
            <m:r>
              <w:rPr>
                <w:rFonts w:ascii="Cambria Math" w:eastAsiaTheme="minorEastAsia" w:hAnsi="Cambria Math"/>
              </w:rPr>
              <m:t>1.609</m:t>
            </m:r>
            <m:r>
              <m:rPr>
                <m:sty m:val="p"/>
              </m:rPr>
              <w:rPr>
                <w:rFonts w:ascii="Cambria Math" w:eastAsiaTheme="minorEastAsia" w:hAnsi="Cambria Math"/>
              </w:rPr>
              <m:t>×</m:t>
            </m:r>
            <m:r>
              <w:rPr>
                <w:rFonts w:ascii="Cambria Math" w:eastAsiaTheme="minorEastAsia" w:hAnsi="Cambria Math"/>
              </w:rPr>
              <m:t>0.81</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rPr>
          <m:t>4.695W</m:t>
        </m:r>
      </m:oMath>
      <w:r w:rsidR="00ED508E">
        <w:rPr>
          <w:rFonts w:eastAsiaTheme="minorEastAsia"/>
        </w:rPr>
        <w:t>. The summation has been removed as the number of periods, the number of sunlit periods and the number of eclipses is the same. We now know that the spacecraft needs 4.695W extra during sunlit hours to be able to power the spacecraft during eclipses. Using the same method as in 1. We find that the area needed is 133cm</w:t>
      </w:r>
      <w:r w:rsidR="00ED508E">
        <w:rPr>
          <w:rFonts w:eastAsiaTheme="minorEastAsia"/>
          <w:vertAlign w:val="superscript"/>
        </w:rPr>
        <w:t>2</w:t>
      </w:r>
      <w:r w:rsidR="00ED508E">
        <w:rPr>
          <w:rFonts w:eastAsiaTheme="minorEastAsia"/>
        </w:rPr>
        <w:t xml:space="preserve">, or 2.77 cells. As such, 3 extra cells are needed to </w:t>
      </w:r>
      <w:r w:rsidR="00810779" w:rsidRPr="00810779">
        <w:rPr>
          <w:rFonts w:eastAsiaTheme="minorEastAsia"/>
        </w:rPr>
        <w:t>supply the satellite from</w:t>
      </w:r>
      <w:r w:rsidR="00810779">
        <w:rPr>
          <w:rFonts w:eastAsiaTheme="minorEastAsia"/>
        </w:rPr>
        <w:t xml:space="preserve"> </w:t>
      </w:r>
      <w:r w:rsidR="00810779" w:rsidRPr="00810779">
        <w:rPr>
          <w:rFonts w:eastAsiaTheme="minorEastAsia"/>
        </w:rPr>
        <w:t>question 1 with power during the complete mission</w:t>
      </w:r>
      <w:r w:rsidR="00810779">
        <w:rPr>
          <w:rFonts w:eastAsiaTheme="minorEastAsia"/>
        </w:rPr>
        <w:t>.</w:t>
      </w:r>
    </w:p>
    <w:p w14:paraId="00FBE8EA" w14:textId="7987B231" w:rsidR="00810779" w:rsidRDefault="00B006A8" w:rsidP="00810779">
      <w:pPr>
        <w:rPr>
          <w:rFonts w:eastAsiaTheme="minorEastAsia"/>
        </w:rPr>
      </w:pPr>
      <w:r>
        <w:rPr>
          <w:rFonts w:eastAsiaTheme="minorEastAsia"/>
        </w:rPr>
        <w:t>However,</w:t>
      </w:r>
      <w:r w:rsidR="00810779">
        <w:rPr>
          <w:rFonts w:eastAsiaTheme="minorEastAsia"/>
        </w:rPr>
        <w:t xml:space="preserve"> I just realized this isn’t what is asked for, the number of battery cells is</w:t>
      </w:r>
      <w:r>
        <w:rPr>
          <w:rFonts w:eastAsiaTheme="minorEastAsia"/>
        </w:rPr>
        <w:t>. The full capacity can be calculated as</w:t>
      </w:r>
    </w:p>
    <w:p w14:paraId="65CBF75C" w14:textId="589CC1A6" w:rsidR="00B006A8" w:rsidRDefault="00B006A8" w:rsidP="00810779">
      <w:pPr>
        <w:rPr>
          <w:rFonts w:eastAsiaTheme="minorEastAsia"/>
        </w:rPr>
      </w:pPr>
      <w:r>
        <w:rPr>
          <w:rFonts w:eastAsiaTheme="minorEastAsia"/>
          <w:noProof/>
        </w:rPr>
        <w:drawing>
          <wp:inline distT="0" distB="0" distL="0" distR="0" wp14:anchorId="7F653251" wp14:editId="712D8AF9">
            <wp:extent cx="1419225" cy="461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5407" cy="463293"/>
                    </a:xfrm>
                    <a:prstGeom prst="rect">
                      <a:avLst/>
                    </a:prstGeom>
                    <a:noFill/>
                    <a:ln>
                      <a:noFill/>
                    </a:ln>
                  </pic:spPr>
                </pic:pic>
              </a:graphicData>
            </a:graphic>
          </wp:inline>
        </w:drawing>
      </w:r>
      <w:r>
        <w:rPr>
          <w:rFonts w:eastAsiaTheme="minorEastAsia"/>
        </w:rPr>
        <w:t xml:space="preserve">, as q=1, the equation becomes </w:t>
      </w:r>
      <m:oMath>
        <m:f>
          <m:fPr>
            <m:ctrlPr>
              <w:rPr>
                <w:rFonts w:ascii="Cambria Math" w:eastAsiaTheme="minorEastAsia" w:hAnsi="Cambria Math"/>
              </w:rPr>
            </m:ctrlPr>
          </m:fPr>
          <m:num>
            <m:r>
              <w:rPr>
                <w:rFonts w:ascii="Cambria Math" w:eastAsiaTheme="minorEastAsia" w:hAnsi="Cambria Math"/>
              </w:rPr>
              <m:t>20*0.306</m:t>
            </m:r>
            <m:ctrlPr>
              <w:rPr>
                <w:rFonts w:ascii="Cambria Math" w:eastAsiaTheme="minorEastAsia" w:hAnsi="Cambria Math"/>
                <w:i/>
              </w:rPr>
            </m:ctrlPr>
          </m:num>
          <m:den>
            <m:r>
              <w:rPr>
                <w:rFonts w:ascii="Cambria Math" w:eastAsiaTheme="minorEastAsia" w:hAnsi="Cambria Math"/>
              </w:rPr>
              <m:t>0.35*0.87</m:t>
            </m:r>
            <m:ctrlPr>
              <w:rPr>
                <w:rFonts w:ascii="Cambria Math" w:eastAsiaTheme="minorEastAsia" w:hAnsi="Cambria Math"/>
                <w:i/>
              </w:rPr>
            </m:ctrlPr>
          </m:den>
        </m:f>
        <m:r>
          <w:rPr>
            <w:rFonts w:ascii="Cambria Math" w:eastAsiaTheme="minorEastAsia" w:hAnsi="Cambria Math"/>
          </w:rPr>
          <m:t>=20.1Whr</m:t>
        </m:r>
      </m:oMath>
      <w:r w:rsidR="003E4B7E">
        <w:rPr>
          <w:rFonts w:eastAsiaTheme="minorEastAsia"/>
        </w:rPr>
        <w:t xml:space="preserve">. As one cell has a capacity of 8Whr, 20.1/8=2.5, the spacecraft will need a minimum of 3 cells to </w:t>
      </w:r>
      <w:r w:rsidR="003E4B7E" w:rsidRPr="00810779">
        <w:rPr>
          <w:rFonts w:eastAsiaTheme="minorEastAsia"/>
        </w:rPr>
        <w:t>supply the satellite from</w:t>
      </w:r>
      <w:r w:rsidR="003E4B7E">
        <w:rPr>
          <w:rFonts w:eastAsiaTheme="minorEastAsia"/>
        </w:rPr>
        <w:t xml:space="preserve"> </w:t>
      </w:r>
      <w:r w:rsidR="003E4B7E" w:rsidRPr="00810779">
        <w:rPr>
          <w:rFonts w:eastAsiaTheme="minorEastAsia"/>
        </w:rPr>
        <w:t>question 1 with power during the complete mission</w:t>
      </w:r>
      <w:r w:rsidR="003E4B7E">
        <w:rPr>
          <w:rFonts w:eastAsiaTheme="minorEastAsia"/>
        </w:rPr>
        <w:t>.</w:t>
      </w:r>
    </w:p>
    <w:p w14:paraId="3BD9672C" w14:textId="77FA57CC" w:rsidR="00810779" w:rsidRDefault="00810779" w:rsidP="00810779">
      <w:pPr>
        <w:rPr>
          <w:rFonts w:eastAsiaTheme="minorEastAsia"/>
        </w:rPr>
      </w:pPr>
      <w:r>
        <w:rPr>
          <w:rFonts w:eastAsiaTheme="minorEastAsia"/>
        </w:rPr>
        <w:t xml:space="preserve">b. </w:t>
      </w:r>
      <w:r>
        <w:rPr>
          <w:rFonts w:eastAsiaTheme="minorEastAsia"/>
          <w:noProof/>
        </w:rPr>
        <w:drawing>
          <wp:inline distT="0" distB="0" distL="0" distR="0" wp14:anchorId="247B8FFE" wp14:editId="25588BE1">
            <wp:extent cx="972410" cy="61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5111" cy="616387"/>
                    </a:xfrm>
                    <a:prstGeom prst="rect">
                      <a:avLst/>
                    </a:prstGeom>
                    <a:noFill/>
                    <a:ln>
                      <a:noFill/>
                    </a:ln>
                  </pic:spPr>
                </pic:pic>
              </a:graphicData>
            </a:graphic>
          </wp:inline>
        </w:drawing>
      </w:r>
      <w:r>
        <w:rPr>
          <w:rFonts w:eastAsiaTheme="minorEastAsia"/>
        </w:rPr>
        <w:t>=</w:t>
      </w:r>
      <m:oMath>
        <m:f>
          <m:fPr>
            <m:ctrlPr>
              <w:rPr>
                <w:rFonts w:ascii="Cambria Math" w:eastAsiaTheme="minorEastAsia" w:hAnsi="Cambria Math"/>
              </w:rPr>
            </m:ctrlPr>
          </m:fPr>
          <m:num>
            <m:r>
              <w:rPr>
                <w:rFonts w:ascii="Cambria Math" w:eastAsiaTheme="minorEastAsia" w:hAnsi="Cambria Math"/>
              </w:rPr>
              <m:t>3*8</m:t>
            </m:r>
            <m:ctrlPr>
              <w:rPr>
                <w:rFonts w:ascii="Cambria Math" w:eastAsiaTheme="minorEastAsia" w:hAnsi="Cambria Math"/>
                <w:i/>
              </w:rPr>
            </m:ctrlPr>
          </m:num>
          <m:den>
            <m:r>
              <w:rPr>
                <w:rFonts w:ascii="Cambria Math" w:eastAsiaTheme="minorEastAsia" w:hAnsi="Cambria Math"/>
              </w:rPr>
              <m:t>100</m:t>
            </m:r>
            <m:ctrlPr>
              <w:rPr>
                <w:rFonts w:ascii="Cambria Math" w:eastAsiaTheme="minorEastAsia" w:hAnsi="Cambria Math"/>
                <w:i/>
              </w:rPr>
            </m:ctrlPr>
          </m:den>
        </m:f>
        <m:r>
          <w:rPr>
            <w:rFonts w:ascii="Cambria Math" w:eastAsiaTheme="minorEastAsia" w:hAnsi="Cambria Math"/>
          </w:rPr>
          <m:t>=0.24kg</m:t>
        </m:r>
      </m:oMath>
      <w:r w:rsidR="003E4B7E">
        <w:rPr>
          <w:rFonts w:eastAsiaTheme="minorEastAsia"/>
        </w:rPr>
        <w:t>, a capacity of 24W</w:t>
      </w:r>
      <w:r w:rsidR="00C51653">
        <w:rPr>
          <w:rFonts w:eastAsiaTheme="minorEastAsia"/>
        </w:rPr>
        <w:t>hr</w:t>
      </w:r>
      <w:r w:rsidR="003E4B7E">
        <w:rPr>
          <w:rFonts w:eastAsiaTheme="minorEastAsia"/>
        </w:rPr>
        <w:t xml:space="preserve"> was used as we cannot have half a cell on the spacecraft, we cannot use the capacity of 20.1Whr</w:t>
      </w:r>
      <w:r w:rsidR="00C51653">
        <w:rPr>
          <w:rFonts w:eastAsiaTheme="minorEastAsia"/>
        </w:rPr>
        <w:t>, and must use the actual capacity as calculated from the number of cells in the battery</w:t>
      </w:r>
      <w:r w:rsidR="00625E30">
        <w:rPr>
          <w:rFonts w:eastAsiaTheme="minorEastAsia"/>
        </w:rPr>
        <w:t>.</w:t>
      </w:r>
    </w:p>
    <w:p w14:paraId="5A0734CE" w14:textId="01686E90" w:rsidR="002B217A" w:rsidRDefault="002B217A" w:rsidP="002B217A">
      <w:pPr>
        <w:pStyle w:val="Heading1"/>
        <w:rPr>
          <w:rFonts w:eastAsiaTheme="minorEastAsia"/>
        </w:rPr>
      </w:pPr>
      <w:r w:rsidRPr="002B217A">
        <w:rPr>
          <w:rFonts w:eastAsiaTheme="minorEastAsia"/>
        </w:rPr>
        <w:lastRenderedPageBreak/>
        <w:t>Communication System</w:t>
      </w:r>
    </w:p>
    <w:p w14:paraId="1E663AF1" w14:textId="0523DFAE" w:rsidR="002B217A" w:rsidRDefault="002B217A" w:rsidP="002B217A">
      <w:r>
        <w:t>a) 1MB=</w:t>
      </w:r>
      <w:r w:rsidRPr="002B217A">
        <w:t xml:space="preserve"> </w:t>
      </w:r>
      <w:r w:rsidRPr="002B217A">
        <w:t>8000000</w:t>
      </w:r>
      <w:r>
        <w:t xml:space="preserve"> bit, in 27min or 1620s. This gives us a downlink data rate of 4939 bits/s or 5kbps.</w:t>
      </w:r>
    </w:p>
    <w:p w14:paraId="4C48C710" w14:textId="0D42B2EE" w:rsidR="004F1547" w:rsidRDefault="004F1547" w:rsidP="002B217A">
      <w:r>
        <w:t>b) 1.55 dBi = 1.429</w:t>
      </w:r>
    </w:p>
    <w:p w14:paraId="52D7114D" w14:textId="34BA857C" w:rsidR="004F1547" w:rsidRDefault="004F1547" w:rsidP="002B217A">
      <w:pPr>
        <w:rPr>
          <w:rFonts w:eastAsiaTheme="minorEastAsia"/>
        </w:rPr>
      </w:pPr>
      <w:r>
        <w:t xml:space="preserve">c) </w:t>
      </w:r>
      <w:r>
        <w:rPr>
          <w:noProof/>
        </w:rPr>
        <w:drawing>
          <wp:inline distT="0" distB="0" distL="0" distR="0" wp14:anchorId="0FB1335B" wp14:editId="2019CE65">
            <wp:extent cx="942975" cy="4567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7530" cy="463847"/>
                    </a:xfrm>
                    <a:prstGeom prst="rect">
                      <a:avLst/>
                    </a:prstGeom>
                    <a:noFill/>
                    <a:ln>
                      <a:noFill/>
                    </a:ln>
                  </pic:spPr>
                </pic:pic>
              </a:graphicData>
            </a:graphic>
          </wp:inline>
        </w:drawing>
      </w:r>
      <w:r>
        <w:t xml:space="preserve">, </w:t>
      </w:r>
      <m:oMath>
        <m:r>
          <w:rPr>
            <w:rFonts w:ascii="Cambria Math" w:hAnsi="Cambria Math"/>
          </w:rPr>
          <m:t>0.65*</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π</m:t>
                    </m:r>
                    <m:r>
                      <w:rPr>
                        <w:rFonts w:ascii="Cambria Math" w:hAnsi="Cambria Math"/>
                      </w:rPr>
                      <m:t>2.2</m:t>
                    </m:r>
                    <m:ctrlPr>
                      <w:rPr>
                        <w:rFonts w:ascii="Cambria Math" w:hAnsi="Cambria Math"/>
                        <w:i/>
                      </w:rPr>
                    </m:ctrlPr>
                  </m:num>
                  <m:den>
                    <m:r>
                      <w:rPr>
                        <w:rFonts w:ascii="Cambria Math" w:hAnsi="Cambria Math"/>
                      </w:rPr>
                      <m:t>0.545</m:t>
                    </m:r>
                    <m:ctrlPr>
                      <w:rPr>
                        <w:rFonts w:ascii="Cambria Math" w:hAnsi="Cambria Math"/>
                        <w:i/>
                      </w:rPr>
                    </m:ctrlPr>
                  </m:den>
                </m:f>
              </m:e>
            </m:d>
          </m:e>
          <m:sup>
            <m:r>
              <w:rPr>
                <w:rFonts w:ascii="Cambria Math" w:hAnsi="Cambria Math"/>
              </w:rPr>
              <m:t>2</m:t>
            </m:r>
          </m:sup>
        </m:sSup>
        <m:r>
          <w:rPr>
            <w:rFonts w:ascii="Cambria Math" w:hAnsi="Cambria Math"/>
          </w:rPr>
          <m:t>=104.5</m:t>
        </m:r>
        <m:r>
          <w:rPr>
            <w:rFonts w:ascii="Cambria Math" w:hAnsi="Cambria Math"/>
          </w:rPr>
          <m:t>=20.2</m:t>
        </m:r>
      </m:oMath>
    </w:p>
    <w:p w14:paraId="29F73476" w14:textId="075EFE23" w:rsidR="00A918B7" w:rsidRDefault="00A918B7" w:rsidP="002B217A">
      <w:pPr>
        <w:rPr>
          <w:rFonts w:eastAsiaTheme="minorEastAsia"/>
        </w:rPr>
      </w:pPr>
      <w:r>
        <w:rPr>
          <w:rFonts w:eastAsiaTheme="minorEastAsia"/>
        </w:rPr>
        <w:t xml:space="preserve">d) </w:t>
      </w:r>
      <w:r>
        <w:rPr>
          <w:rFonts w:eastAsiaTheme="minorEastAsia"/>
          <w:noProof/>
        </w:rPr>
        <w:drawing>
          <wp:inline distT="0" distB="0" distL="0" distR="0" wp14:anchorId="2638157D" wp14:editId="1B68ACD1">
            <wp:extent cx="756114" cy="4527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1599" cy="456040"/>
                    </a:xfrm>
                    <a:prstGeom prst="rect">
                      <a:avLst/>
                    </a:prstGeom>
                    <a:noFill/>
                    <a:ln>
                      <a:noFill/>
                    </a:ln>
                  </pic:spPr>
                </pic:pic>
              </a:graphicData>
            </a:graphic>
          </wp:inline>
        </w:drawing>
      </w: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0.545</m:t>
                    </m:r>
                    <m:ctrlPr>
                      <w:rPr>
                        <w:rFonts w:ascii="Cambria Math" w:eastAsiaTheme="minorEastAsia" w:hAnsi="Cambria Math"/>
                        <w:i/>
                      </w:rPr>
                    </m:ctrlPr>
                  </m:num>
                  <m:den>
                    <m:r>
                      <w:rPr>
                        <w:rFonts w:ascii="Cambria Math" w:eastAsiaTheme="minorEastAsia" w:hAnsi="Cambria Math"/>
                      </w:rPr>
                      <m:t>4</m:t>
                    </m:r>
                    <m:r>
                      <m:rPr>
                        <m:sty m:val="p"/>
                      </m:rPr>
                      <w:rPr>
                        <w:rFonts w:ascii="Cambria Math" w:eastAsiaTheme="minorEastAsia" w:hAnsi="Cambria Math"/>
                      </w:rPr>
                      <m:t>π</m:t>
                    </m:r>
                    <m:r>
                      <w:rPr>
                        <w:rFonts w:ascii="Cambria Math" w:eastAsiaTheme="minorEastAsia" w:hAnsi="Cambria Math"/>
                      </w:rPr>
                      <m:t>1000000</m:t>
                    </m:r>
                    <m:ctrlPr>
                      <w:rPr>
                        <w:rFonts w:ascii="Cambria Math" w:eastAsiaTheme="minorEastAsia" w:hAnsi="Cambria Math"/>
                        <w:i/>
                      </w:rPr>
                    </m:ctrlPr>
                  </m:den>
                </m:f>
              </m:e>
            </m:d>
          </m:e>
          <m:sup>
            <m:r>
              <w:rPr>
                <w:rFonts w:ascii="Cambria Math" w:eastAsiaTheme="minorEastAsia" w:hAnsi="Cambria Math"/>
              </w:rPr>
              <m:t>2</m:t>
            </m:r>
          </m:sup>
        </m:sSup>
        <m:r>
          <w:rPr>
            <w:rFonts w:ascii="Cambria Math" w:eastAsiaTheme="minorEastAsia" w:hAnsi="Cambria Math"/>
          </w:rPr>
          <m:t>=1.88*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=-147.25dBi</m:t>
        </m:r>
      </m:oMath>
    </w:p>
    <w:p w14:paraId="145621D7" w14:textId="12631E44" w:rsidR="00B97307" w:rsidRDefault="00B97307" w:rsidP="002B217A">
      <w:pPr>
        <w:rPr>
          <w:rFonts w:eastAsiaTheme="minorEastAsia"/>
        </w:rPr>
      </w:pPr>
      <w:r>
        <w:rPr>
          <w:rFonts w:eastAsiaTheme="minorEastAsia"/>
        </w:rPr>
        <w:t xml:space="preserve">e)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2*0.38*</m:t>
            </m:r>
            <m:r>
              <w:rPr>
                <w:rFonts w:ascii="Cambria Math" w:hAnsi="Cambria Math"/>
              </w:rPr>
              <m:t>1</m:t>
            </m:r>
            <m:r>
              <w:rPr>
                <w:rFonts w:ascii="Cambria Math" w:hAnsi="Cambria Math"/>
              </w:rPr>
              <m:t>.429</m:t>
            </m:r>
            <m:r>
              <w:rPr>
                <w:rFonts w:ascii="Cambria Math" w:eastAsiaTheme="minorEastAsia" w:hAnsi="Cambria Math"/>
              </w:rPr>
              <m:t>*0.01*104.5*1.88*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ctrlPr>
              <w:rPr>
                <w:rFonts w:ascii="Cambria Math" w:eastAsiaTheme="minorEastAsia" w:hAnsi="Cambria Math"/>
                <w:i/>
              </w:rPr>
            </m:ctrlPr>
          </m:num>
          <m:den>
            <m:r>
              <w:rPr>
                <w:rFonts w:ascii="Cambria Math" w:eastAsiaTheme="minorEastAsia" w:hAnsi="Cambria Math"/>
              </w:rPr>
              <m:t>5*</m:t>
            </m:r>
            <m:r>
              <w:rPr>
                <w:rFonts w:ascii="Cambria Math" w:eastAsiaTheme="minorEastAsia" w:hAnsi="Cambria Math"/>
              </w:rPr>
              <m:t>1.380649×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23</m:t>
                </m:r>
              </m:sup>
            </m:sSup>
            <m:r>
              <w:rPr>
                <w:rFonts w:ascii="Cambria Math" w:eastAsiaTheme="minorEastAsia" w:hAnsi="Cambria Math"/>
              </w:rPr>
              <m:t>*130</m:t>
            </m:r>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rPr>
          <m:t>237751=53dB</m:t>
        </m:r>
      </m:oMath>
    </w:p>
    <w:p w14:paraId="7F8CC3F5" w14:textId="69B76C52" w:rsidR="000B64B1" w:rsidRPr="008C0693" w:rsidRDefault="000B64B1" w:rsidP="002B217A">
      <w:pPr>
        <w:rPr>
          <w:rFonts w:eastAsiaTheme="minorEastAsia"/>
        </w:rPr>
      </w:pPr>
      <w:r>
        <w:rPr>
          <w:rFonts w:eastAsiaTheme="minorEastAsia"/>
        </w:rPr>
        <w:t>f) Yes, this power to noise ratio is excellent and appropriate to use in this mission. The signal far outweighs the noise and the signal should be clearly received on Earth.</w:t>
      </w:r>
    </w:p>
    <w:sectPr w:rsidR="000B64B1" w:rsidRPr="008C069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76ED" w14:textId="77777777" w:rsidR="00ED632A" w:rsidRDefault="00ED632A" w:rsidP="002D02E1">
      <w:pPr>
        <w:spacing w:after="0" w:line="240" w:lineRule="auto"/>
      </w:pPr>
      <w:r>
        <w:separator/>
      </w:r>
    </w:p>
  </w:endnote>
  <w:endnote w:type="continuationSeparator" w:id="0">
    <w:p w14:paraId="0C285B3A" w14:textId="77777777" w:rsidR="00ED632A" w:rsidRDefault="00ED632A" w:rsidP="002D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B1BE" w14:textId="77777777" w:rsidR="00ED632A" w:rsidRDefault="00ED632A" w:rsidP="002D02E1">
      <w:pPr>
        <w:spacing w:after="0" w:line="240" w:lineRule="auto"/>
      </w:pPr>
      <w:r>
        <w:separator/>
      </w:r>
    </w:p>
  </w:footnote>
  <w:footnote w:type="continuationSeparator" w:id="0">
    <w:p w14:paraId="40E1EF44" w14:textId="77777777" w:rsidR="00ED632A" w:rsidRDefault="00ED632A" w:rsidP="002D0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4843" w14:textId="616D3ABE" w:rsidR="002D02E1" w:rsidRDefault="002D02E1">
    <w:pPr>
      <w:pStyle w:val="Header"/>
    </w:pPr>
    <w:r>
      <w:t>Noe Lepez Da Silva Duarte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1150E"/>
    <w:multiLevelType w:val="hybridMultilevel"/>
    <w:tmpl w:val="F6943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E1"/>
    <w:rsid w:val="000B64B1"/>
    <w:rsid w:val="002B217A"/>
    <w:rsid w:val="002D02E1"/>
    <w:rsid w:val="002D309D"/>
    <w:rsid w:val="002E539E"/>
    <w:rsid w:val="00301255"/>
    <w:rsid w:val="003E32CD"/>
    <w:rsid w:val="003E4B7E"/>
    <w:rsid w:val="004F1547"/>
    <w:rsid w:val="00625E30"/>
    <w:rsid w:val="006474A1"/>
    <w:rsid w:val="00810779"/>
    <w:rsid w:val="00820706"/>
    <w:rsid w:val="008C0693"/>
    <w:rsid w:val="00A05EE0"/>
    <w:rsid w:val="00A30BE1"/>
    <w:rsid w:val="00A918B7"/>
    <w:rsid w:val="00B006A8"/>
    <w:rsid w:val="00B97307"/>
    <w:rsid w:val="00BD227B"/>
    <w:rsid w:val="00BE777F"/>
    <w:rsid w:val="00C51653"/>
    <w:rsid w:val="00C55877"/>
    <w:rsid w:val="00ED508E"/>
    <w:rsid w:val="00ED632A"/>
    <w:rsid w:val="00F441F3"/>
    <w:rsid w:val="00FB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9633"/>
  <w15:chartTrackingRefBased/>
  <w15:docId w15:val="{A48092DD-0F13-4C98-B191-95A6ED88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2E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D0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2E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0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E1"/>
  </w:style>
  <w:style w:type="paragraph" w:styleId="Footer">
    <w:name w:val="footer"/>
    <w:basedOn w:val="Normal"/>
    <w:link w:val="FooterChar"/>
    <w:uiPriority w:val="99"/>
    <w:unhideWhenUsed/>
    <w:rsid w:val="002D0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E1"/>
  </w:style>
  <w:style w:type="character" w:customStyle="1" w:styleId="Heading1Char">
    <w:name w:val="Heading 1 Char"/>
    <w:basedOn w:val="DefaultParagraphFont"/>
    <w:link w:val="Heading1"/>
    <w:uiPriority w:val="9"/>
    <w:rsid w:val="002D02E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32CD"/>
    <w:rPr>
      <w:color w:val="808080"/>
    </w:rPr>
  </w:style>
  <w:style w:type="paragraph" w:styleId="ListParagraph">
    <w:name w:val="List Paragraph"/>
    <w:basedOn w:val="Normal"/>
    <w:uiPriority w:val="34"/>
    <w:qFormat/>
    <w:rsid w:val="002B2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898A2-70AE-4246-9487-B6EBF059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8</cp:revision>
  <dcterms:created xsi:type="dcterms:W3CDTF">2021-11-09T23:31:00Z</dcterms:created>
  <dcterms:modified xsi:type="dcterms:W3CDTF">2021-11-10T01:54:00Z</dcterms:modified>
</cp:coreProperties>
</file>