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2400" w:after="120" w:line="276" w:lineRule="auto"/>
      </w:pPr>
      <w:r>
        <w:rPr>
          <w:rFonts w:ascii="Calibri" w:hAnsi="Calibri"/>
          <w:color w:val="1F497D"/>
          <w:sz w:val="52"/>
          <w:b/>
        </w:rPr>
        <w:t xml:space="preserve">MEMORIA DE LA PRÁCTICA</w:t>
      </w:r>
    </w:p>
    <w:p>
      <w:pPr>
        <w:jc w:val="center"/>
        <w:spacing w:before="60" w:after="120" w:line="276" w:lineRule="auto"/>
      </w:pPr>
      <w:r>
        <w:rPr>
          <w:rFonts w:ascii="Calibri" w:hAnsi="Calibri"/>
          <w:color w:val="595959"/>
          <w:sz w:val="26"/>
        </w:rPr>
        <w:t xml:space="preserve">MF0493_3 · Implantación de aplicaciones web</w:t>
      </w:r>
    </w:p>
    <w:p>
      <w:pPr>
        <w:jc w:val="center"/>
        <w:spacing w:before="60" w:after="120" w:line="276" w:lineRule="auto"/>
      </w:pPr>
      <w:r>
        <w:rPr>
          <w:rFonts w:ascii="Calibri" w:hAnsi="Calibri"/>
          <w:color w:val="595959"/>
          <w:sz w:val="26"/>
        </w:rPr>
        <w:t xml:space="preserve">Aplicación web de gestión de biblioteca con Spring MVC, Hibernate y Maven</w:t>
      </w:r>
    </w:p>
    <w:p>
      <w:pPr>
        <w:jc w:val="center"/>
        <w:spacing w:before="60" w:after="120" w:line="276" w:lineRule="auto"/>
      </w:pPr>
      <w:r>
        <w:rPr>
          <w:rFonts w:ascii="Calibri" w:hAnsi="Calibri"/>
          <w:color w:val="595959"/>
          <w:sz w:val="26"/>
        </w:rPr>
        <w:t xml:space="preserve">Juan José García Geijo · 27 de octubre de 2026</w:t>
      </w:r>
    </w:p>
    <w:p>
      <w:r>
        <w:br w:type="page"/>
      </w:r>
    </w:p>
    <w:p>
      <w:pPr>
        <w:jc w:val="left"/>
        <w:spacing w:before="320" w:after="140" w:line="276" w:lineRule="auto"/>
      </w:pPr>
      <w:r>
        <w:rPr>
          <w:rFonts w:ascii="Calibri" w:hAnsi="Calibri"/>
          <w:color w:val="1F497D"/>
          <w:sz w:val="32"/>
          <w:b/>
        </w:rPr>
        <w:t xml:space="preserve">1. Datos personales</w:t>
      </w:r>
    </w:p>
    <w:tbl>
      <w:tblPr>
        <w:tblW w:w="5000" w:type="pct"/>
        <w:tblBorders>
          <w:top w:val="single" w:sz="6" w:color="BFBFBF"/>
          <w:left w:val="single" w:sz="6" w:color="BFBFBF"/>
          <w:bottom w:val="single" w:sz="6" w:color="BFBFBF"/>
          <w:right w:val="single" w:sz="6" w:color="BFBFBF"/>
          <w:insideH w:val="single" w:sz="6" w:color="BFBFBF"/>
          <w:insideV w:val="single" w:sz="6" w:color="BFBFBF"/>
        </w:tblBorders>
      </w:tblPr>
      <w:tr>
        <w:tc>
          <w:tcPr>
            <w:tcW w:w="0" w:type="auto"/>
            <w:shd w:val="clear" w:color="auto" w:fill="DEEAF6"/>
          </w:tcPr>
          <w:p>
            <w:pPr>
              <w:spacing w:before="40" w:after="40" w:line="240" w:lineRule="auto"/>
            </w:pPr>
            <w:r>
              <w:rPr>
                <w:rFonts w:ascii="Calibri" w:hAnsi="Calibri"/>
                <w:color w:val="262626"/>
                <w:sz w:val="19"/>
                <w:b/>
              </w:rPr>
              <w:t xml:space="preserve">Campo</w:t>
            </w:r>
          </w:p>
        </w:tc>
        <w:tc>
          <w:tcPr>
            <w:tcW w:w="0" w:type="auto"/>
            <w:shd w:val="clear" w:color="auto" w:fill="DEEAF6"/>
          </w:tcPr>
          <w:p>
            <w:pPr>
              <w:spacing w:before="40" w:after="40" w:line="240" w:lineRule="auto"/>
            </w:pPr>
            <w:r>
              <w:rPr>
                <w:rFonts w:ascii="Calibri" w:hAnsi="Calibri"/>
                <w:color w:val="262626"/>
                <w:sz w:val="19"/>
                <w:b/>
              </w:rPr>
              <w:t xml:space="preserve">Dato</w:t>
            </w:r>
          </w:p>
        </w:tc>
      </w:tr>
      <w:tr>
        <w:tc>
          <w:tcPr>
            <w:tcW w:w="0" w:type="auto"/>
          </w:tcPr>
          <w:p>
            <w:pPr>
              <w:spacing w:before="40" w:after="40" w:line="240" w:lineRule="auto"/>
            </w:pPr>
            <w:r>
              <w:rPr>
                <w:rFonts w:ascii="Calibri" w:hAnsi="Calibri"/>
                <w:color w:val="262626"/>
                <w:sz w:val="19"/>
              </w:rPr>
              <w:t xml:space="preserve">Nombre y apellidos</w:t>
            </w:r>
          </w:p>
        </w:tc>
        <w:tc>
          <w:tcPr>
            <w:tcW w:w="0" w:type="auto"/>
          </w:tcPr>
          <w:p>
            <w:pPr>
              <w:spacing w:before="40" w:after="40" w:line="240" w:lineRule="auto"/>
            </w:pPr>
            <w:r>
              <w:rPr>
                <w:rFonts w:ascii="Calibri" w:hAnsi="Calibri"/>
                <w:color w:val="262626"/>
                <w:sz w:val="19"/>
              </w:rPr>
              <w:t xml:space="preserve">Juan José García Geijo</w:t>
            </w:r>
          </w:p>
        </w:tc>
      </w:tr>
      <w:tr>
        <w:tc>
          <w:tcPr>
            <w:tcW w:w="0" w:type="auto"/>
          </w:tcPr>
          <w:p>
            <w:pPr>
              <w:spacing w:before="40" w:after="40" w:line="240" w:lineRule="auto"/>
            </w:pPr>
            <w:r>
              <w:rPr>
                <w:rFonts w:ascii="Calibri" w:hAnsi="Calibri"/>
                <w:color w:val="262626"/>
                <w:sz w:val="19"/>
              </w:rPr>
              <w:t xml:space="preserve">DNI / NIE</w:t>
            </w:r>
          </w:p>
        </w:tc>
        <w:tc>
          <w:tcPr>
            <w:tcW w:w="0" w:type="auto"/>
          </w:tcPr>
          <w:p>
            <w:pPr>
              <w:spacing w:before="40" w:after="40" w:line="240" w:lineRule="auto"/>
            </w:pPr>
            <w:r>
              <w:rPr>
                <w:rFonts w:ascii="Calibri" w:hAnsi="Calibri"/>
                <w:color w:val="262626"/>
                <w:sz w:val="19"/>
              </w:rPr>
              <w:t xml:space="preserve">(completar)</w:t>
            </w:r>
          </w:p>
        </w:tc>
      </w:tr>
      <w:tr>
        <w:tc>
          <w:tcPr>
            <w:tcW w:w="0" w:type="auto"/>
          </w:tcPr>
          <w:p>
            <w:pPr>
              <w:spacing w:before="40" w:after="40" w:line="240" w:lineRule="auto"/>
            </w:pPr>
            <w:r>
              <w:rPr>
                <w:rFonts w:ascii="Calibri" w:hAnsi="Calibri"/>
                <w:color w:val="262626"/>
                <w:sz w:val="19"/>
              </w:rPr>
              <w:t xml:space="preserve">Módulo</w:t>
            </w:r>
          </w:p>
        </w:tc>
        <w:tc>
          <w:tcPr>
            <w:tcW w:w="0" w:type="auto"/>
          </w:tcPr>
          <w:p>
            <w:pPr>
              <w:spacing w:before="40" w:after="40" w:line="240" w:lineRule="auto"/>
            </w:pPr>
            <w:r>
              <w:rPr>
                <w:rFonts w:ascii="Calibri" w:hAnsi="Calibri"/>
                <w:color w:val="262626"/>
                <w:sz w:val="19"/>
              </w:rPr>
              <w:t xml:space="preserve">MF0493_3 · Implantación de aplicaciones web</w:t>
            </w:r>
          </w:p>
        </w:tc>
      </w:tr>
      <w:tr>
        <w:tc>
          <w:tcPr>
            <w:tcW w:w="0" w:type="auto"/>
          </w:tcPr>
          <w:p>
            <w:pPr>
              <w:spacing w:before="40" w:after="40" w:line="240" w:lineRule="auto"/>
            </w:pPr>
            <w:r>
              <w:rPr>
                <w:rFonts w:ascii="Calibri" w:hAnsi="Calibri"/>
                <w:color w:val="262626"/>
                <w:sz w:val="19"/>
              </w:rPr>
              <w:t xml:space="preserve">Práctica</w:t>
            </w:r>
          </w:p>
        </w:tc>
        <w:tc>
          <w:tcPr>
            <w:tcW w:w="0" w:type="auto"/>
          </w:tcPr>
          <w:p>
            <w:pPr>
              <w:spacing w:before="40" w:after="40" w:line="240" w:lineRule="auto"/>
            </w:pPr>
            <w:r>
              <w:rPr>
                <w:rFonts w:ascii="Calibri" w:hAnsi="Calibri"/>
                <w:color w:val="262626"/>
                <w:sz w:val="19"/>
              </w:rPr>
              <w:t xml:space="preserve">Aplicación web de gestión de una entidad (biblioteca)</w:t>
            </w:r>
          </w:p>
        </w:tc>
      </w:tr>
      <w:tr>
        <w:tc>
          <w:tcPr>
            <w:tcW w:w="0" w:type="auto"/>
          </w:tcPr>
          <w:p>
            <w:pPr>
              <w:spacing w:before="40" w:after="40" w:line="240" w:lineRule="auto"/>
            </w:pPr>
            <w:r>
              <w:rPr>
                <w:rFonts w:ascii="Calibri" w:hAnsi="Calibri"/>
                <w:color w:val="262626"/>
                <w:sz w:val="19"/>
              </w:rPr>
              <w:t xml:space="preserve">Repositorio</w:t>
            </w:r>
          </w:p>
        </w:tc>
        <w:tc>
          <w:tcPr>
            <w:tcW w:w="0" w:type="auto"/>
          </w:tcPr>
          <w:p>
            <w:pPr>
              <w:spacing w:before="40" w:after="40" w:line="240" w:lineRule="auto"/>
            </w:pPr>
            <w:r>
              <w:rPr>
                <w:rFonts w:ascii="Calibri" w:hAnsi="Calibri"/>
                <w:color w:val="262626"/>
                <w:sz w:val="19"/>
              </w:rPr>
              <w:t xml:space="preserve">https://github.com/Noes3no/Ejercicio_jj</w:t>
            </w:r>
          </w:p>
        </w:tc>
      </w:tr>
      <w:tr>
        <w:tc>
          <w:tcPr>
            <w:tcW w:w="0" w:type="auto"/>
          </w:tcPr>
          <w:p>
            <w:pPr>
              <w:spacing w:before="40" w:after="40" w:line="240" w:lineRule="auto"/>
            </w:pPr>
            <w:r>
              <w:rPr>
                <w:rFonts w:ascii="Calibri" w:hAnsi="Calibri"/>
                <w:color w:val="262626"/>
                <w:sz w:val="19"/>
              </w:rPr>
              <w:t xml:space="preserve">Fecha de entrega</w:t>
            </w:r>
          </w:p>
        </w:tc>
        <w:tc>
          <w:tcPr>
            <w:tcW w:w="0" w:type="auto"/>
          </w:tcPr>
          <w:p>
            <w:pPr>
              <w:spacing w:before="40" w:after="40" w:line="240" w:lineRule="auto"/>
            </w:pPr>
            <w:r>
              <w:rPr>
                <w:rFonts w:ascii="Calibri" w:hAnsi="Calibri"/>
                <w:color w:val="262626"/>
                <w:sz w:val="19"/>
              </w:rPr>
              <w:t xml:space="preserve">27 de octubre de 2026</w:t>
            </w:r>
          </w:p>
        </w:tc>
      </w:tr>
    </w:tbl>
    <w:p>
      <w:pPr>
        <w:spacing w:before="80" w:after="80"/>
      </w:pPr>
    </w:p>
    <w:p>
      <w:pPr>
        <w:jc w:val="left"/>
        <w:spacing w:before="80" w:after="80" w:line="276" w:lineRule="auto"/>
      </w:pPr>
      <w:r>
        <w:rPr>
          <w:rFonts w:ascii="Calibri" w:hAnsi="Calibri"/>
          <w:color w:val="595959"/>
          <w:sz w:val="20"/>
          <w:i/>
        </w:rPr>
        <w:t xml:space="preserve">Nota: sustituye «(completar)» por tu DNI o NIE antes de exportar el PDF definitivo.</w:t>
      </w:r>
    </w:p>
    <w:p>
      <w:pPr>
        <w:jc w:val="left"/>
        <w:spacing w:before="320" w:after="140" w:line="276" w:lineRule="auto"/>
      </w:pPr>
      <w:r>
        <w:rPr>
          <w:rFonts w:ascii="Calibri" w:hAnsi="Calibri"/>
          <w:color w:val="1F497D"/>
          <w:sz w:val="32"/>
          <w:b/>
        </w:rPr>
        <w:t xml:space="preserve">2. Descripción de la aplicación</w:t>
      </w:r>
    </w:p>
    <w:p>
      <w:pPr>
        <w:jc w:val="left"/>
        <w:spacing w:before="100" w:after="100" w:line="276" w:lineRule="auto"/>
      </w:pPr>
      <w:r>
        <w:rPr>
          <w:rFonts w:ascii="Calibri" w:hAnsi="Calibri"/>
          <w:color w:val="262626"/>
          <w:sz w:val="22"/>
        </w:rPr>
        <w:t xml:space="preserve">La aplicación es un gestor de biblioteca accesible desde el navegador. Muestra el catálogo de libros almacenados en una base de datos, permite dar de alta nuevos títulos mediante un formulario y eliminar los registros existentes. Toda la información se guarda mediante Hibernate en una base de datos H2 en memoria, por lo que los datos de ejemplo se cargan al arrancar y se pierden al detener la aplicación.</w:t>
      </w:r>
    </w:p>
    <w:p>
      <w:pPr>
        <w:jc w:val="left"/>
        <w:spacing w:before="100" w:after="100" w:line="276" w:lineRule="auto"/>
      </w:pPr>
      <w:r>
        <w:rPr>
          <w:rFonts w:ascii="Calibri" w:hAnsi="Calibri"/>
          <w:color w:val="262626"/>
          <w:sz w:val="22"/>
        </w:rPr>
        <w:t xml:space="preserve">La entidad elegida es el libro, con tres campos: identificador, título y autor. La aplicación sigue el patrón MVC de Spring: el controlador atiende las peticiones HTTP, el repositorio accede a los datos y la vista Thymeleaf presenta la información al usuario.</w:t>
      </w:r>
    </w:p>
    <w:p>
      <w:pPr>
        <w:jc w:val="left"/>
        <w:spacing w:before="240" w:after="100" w:line="276" w:lineRule="auto"/>
      </w:pPr>
      <w:r>
        <w:rPr>
          <w:rFonts w:ascii="Calibri" w:hAnsi="Calibri"/>
          <w:color w:val="2E75B6"/>
          <w:sz w:val="26"/>
          <w:b/>
        </w:rPr>
        <w:t xml:space="preserve">2.1 Funcionalidades</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Listado: </w:t>
      </w:r>
      <w:r>
        <w:rPr>
          <w:rFonts w:ascii="Calibri" w:hAnsi="Calibri"/>
          <w:color w:val="262626"/>
          <w:sz w:val="22"/>
        </w:rPr>
        <w:t xml:space="preserve">Tabla con todos los libros guardados (identificador, título, autor y acción de borrado).</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Alta: </w:t>
      </w:r>
      <w:r>
        <w:rPr>
          <w:rFonts w:ascii="Calibri" w:hAnsi="Calibri"/>
          <w:color w:val="262626"/>
          <w:sz w:val="22"/>
        </w:rPr>
        <w:t xml:space="preserve">Formulario con validación HTML de campos obligatorios que inserta un nuevo libro en la base de datos.</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Borrado: </w:t>
      </w:r>
      <w:r>
        <w:rPr>
          <w:rFonts w:ascii="Calibri" w:hAnsi="Calibri"/>
          <w:color w:val="262626"/>
          <w:sz w:val="22"/>
        </w:rPr>
        <w:t xml:space="preserve">Enlace «Borrar» en cada fila que elimina el registro indicado y vuelve al listado.</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Persistencia automática: </w:t>
      </w:r>
      <w:r>
        <w:rPr>
          <w:rFonts w:ascii="Calibri" w:hAnsi="Calibri"/>
          <w:color w:val="262626"/>
          <w:sz w:val="22"/>
        </w:rPr>
        <w:t xml:space="preserve">Hibernate genera la tabla a partir de la clase @Entity y ejecuta las consultas SQL necesarias.</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Datos de ejemplo: </w:t>
      </w:r>
      <w:r>
        <w:rPr>
          <w:rFonts w:ascii="Calibri" w:hAnsi="Calibri"/>
          <w:color w:val="262626"/>
          <w:sz w:val="22"/>
        </w:rPr>
        <w:t xml:space="preserve">El archivo data.sql carga tres libros al iniciar la aplicación.</w:t>
      </w:r>
    </w:p>
    <w:p>
      <w:pPr>
        <w:jc w:val="left"/>
        <w:spacing w:before="240" w:after="100" w:line="276" w:lineRule="auto"/>
      </w:pPr>
      <w:r>
        <w:rPr>
          <w:rFonts w:ascii="Calibri" w:hAnsi="Calibri"/>
          <w:color w:val="2E75B6"/>
          <w:sz w:val="26"/>
          <w:b/>
        </w:rPr>
        <w:t xml:space="preserve">2.2 Tecnologías utilizadas</w:t>
      </w:r>
    </w:p>
    <w:tbl>
      <w:tblPr>
        <w:tblW w:w="5000" w:type="pct"/>
        <w:tblBorders>
          <w:top w:val="single" w:sz="6" w:color="BFBFBF"/>
          <w:left w:val="single" w:sz="6" w:color="BFBFBF"/>
          <w:bottom w:val="single" w:sz="6" w:color="BFBFBF"/>
          <w:right w:val="single" w:sz="6" w:color="BFBFBF"/>
          <w:insideH w:val="single" w:sz="6" w:color="BFBFBF"/>
          <w:insideV w:val="single" w:sz="6" w:color="BFBFBF"/>
        </w:tblBorders>
      </w:tblPr>
      <w:tr>
        <w:tc>
          <w:tcPr>
            <w:tcW w:w="0" w:type="auto"/>
            <w:shd w:val="clear" w:color="auto" w:fill="DEEAF6"/>
          </w:tcPr>
          <w:p>
            <w:pPr>
              <w:spacing w:before="40" w:after="40" w:line="240" w:lineRule="auto"/>
            </w:pPr>
            <w:r>
              <w:rPr>
                <w:rFonts w:ascii="Calibri" w:hAnsi="Calibri"/>
                <w:color w:val="262626"/>
                <w:sz w:val="19"/>
                <w:b/>
              </w:rPr>
              <w:t xml:space="preserve">Tecnología</w:t>
            </w:r>
          </w:p>
        </w:tc>
        <w:tc>
          <w:tcPr>
            <w:tcW w:w="0" w:type="auto"/>
            <w:shd w:val="clear" w:color="auto" w:fill="DEEAF6"/>
          </w:tcPr>
          <w:p>
            <w:pPr>
              <w:spacing w:before="40" w:after="40" w:line="240" w:lineRule="auto"/>
            </w:pPr>
            <w:r>
              <w:rPr>
                <w:rFonts w:ascii="Calibri" w:hAnsi="Calibri"/>
                <w:color w:val="262626"/>
                <w:sz w:val="19"/>
                <w:b/>
              </w:rPr>
              <w:t xml:space="preserve">Versión</w:t>
            </w:r>
          </w:p>
        </w:tc>
        <w:tc>
          <w:tcPr>
            <w:tcW w:w="0" w:type="auto"/>
            <w:shd w:val="clear" w:color="auto" w:fill="DEEAF6"/>
          </w:tcPr>
          <w:p>
            <w:pPr>
              <w:spacing w:before="40" w:after="40" w:line="240" w:lineRule="auto"/>
            </w:pPr>
            <w:r>
              <w:rPr>
                <w:rFonts w:ascii="Calibri" w:hAnsi="Calibri"/>
                <w:color w:val="262626"/>
                <w:sz w:val="19"/>
                <w:b/>
              </w:rPr>
              <w:t xml:space="preserve">Uso en el proyecto</w:t>
            </w:r>
          </w:p>
        </w:tc>
      </w:tr>
      <w:tr>
        <w:tc>
          <w:tcPr>
            <w:tcW w:w="0" w:type="auto"/>
          </w:tcPr>
          <w:p>
            <w:pPr>
              <w:spacing w:before="40" w:after="40" w:line="240" w:lineRule="auto"/>
            </w:pPr>
            <w:r>
              <w:rPr>
                <w:rFonts w:ascii="Calibri" w:hAnsi="Calibri"/>
                <w:color w:val="262626"/>
                <w:sz w:val="19"/>
              </w:rPr>
              <w:t xml:space="preserve">Java</w:t>
            </w:r>
          </w:p>
        </w:tc>
        <w:tc>
          <w:tcPr>
            <w:tcW w:w="0" w:type="auto"/>
          </w:tcPr>
          <w:p>
            <w:pPr>
              <w:spacing w:before="40" w:after="40" w:line="240" w:lineRule="auto"/>
            </w:pPr>
            <w:r>
              <w:rPr>
                <w:rFonts w:ascii="Calibri" w:hAnsi="Calibri"/>
                <w:color w:val="262626"/>
                <w:sz w:val="19"/>
              </w:rPr>
              <w:t xml:space="preserve">17</w:t>
            </w:r>
          </w:p>
        </w:tc>
        <w:tc>
          <w:tcPr>
            <w:tcW w:w="0" w:type="auto"/>
          </w:tcPr>
          <w:p>
            <w:pPr>
              <w:spacing w:before="40" w:after="40" w:line="240" w:lineRule="auto"/>
            </w:pPr>
            <w:r>
              <w:rPr>
                <w:rFonts w:ascii="Calibri" w:hAnsi="Calibri"/>
                <w:color w:val="262626"/>
                <w:sz w:val="19"/>
              </w:rPr>
              <w:t xml:space="preserve">Lenguaje de programación</w:t>
            </w:r>
          </w:p>
        </w:tc>
      </w:tr>
      <w:tr>
        <w:tc>
          <w:tcPr>
            <w:tcW w:w="0" w:type="auto"/>
          </w:tcPr>
          <w:p>
            <w:pPr>
              <w:spacing w:before="40" w:after="40" w:line="240" w:lineRule="auto"/>
            </w:pPr>
            <w:r>
              <w:rPr>
                <w:rFonts w:ascii="Calibri" w:hAnsi="Calibri"/>
                <w:color w:val="262626"/>
                <w:sz w:val="19"/>
              </w:rPr>
              <w:t xml:space="preserve">Spring Boot</w:t>
            </w:r>
          </w:p>
        </w:tc>
        <w:tc>
          <w:tcPr>
            <w:tcW w:w="0" w:type="auto"/>
          </w:tcPr>
          <w:p>
            <w:pPr>
              <w:spacing w:before="40" w:after="40" w:line="240" w:lineRule="auto"/>
            </w:pPr>
            <w:r>
              <w:rPr>
                <w:rFonts w:ascii="Calibri" w:hAnsi="Calibri"/>
                <w:color w:val="262626"/>
                <w:sz w:val="19"/>
              </w:rPr>
              <w:t xml:space="preserve">3.3.5</w:t>
            </w:r>
          </w:p>
        </w:tc>
        <w:tc>
          <w:tcPr>
            <w:tcW w:w="0" w:type="auto"/>
          </w:tcPr>
          <w:p>
            <w:pPr>
              <w:spacing w:before="40" w:after="40" w:line="240" w:lineRule="auto"/>
            </w:pPr>
            <w:r>
              <w:rPr>
                <w:rFonts w:ascii="Calibri" w:hAnsi="Calibri"/>
                <w:color w:val="262626"/>
                <w:sz w:val="19"/>
              </w:rPr>
              <w:t xml:space="preserve">Arranque y configuración automática</w:t>
            </w:r>
          </w:p>
        </w:tc>
      </w:tr>
      <w:tr>
        <w:tc>
          <w:tcPr>
            <w:tcW w:w="0" w:type="auto"/>
          </w:tcPr>
          <w:p>
            <w:pPr>
              <w:spacing w:before="40" w:after="40" w:line="240" w:lineRule="auto"/>
            </w:pPr>
            <w:r>
              <w:rPr>
                <w:rFonts w:ascii="Calibri" w:hAnsi="Calibri"/>
                <w:color w:val="262626"/>
                <w:sz w:val="19"/>
              </w:rPr>
              <w:t xml:space="preserve">Spring MVC</w:t>
            </w:r>
          </w:p>
        </w:tc>
        <w:tc>
          <w:tcPr>
            <w:tcW w:w="0" w:type="auto"/>
          </w:tcPr>
          <w:p>
            <w:pPr>
              <w:spacing w:before="40" w:after="40" w:line="240" w:lineRule="auto"/>
            </w:pPr>
            <w:r>
              <w:rPr>
                <w:rFonts w:ascii="Calibri" w:hAnsi="Calibri"/>
                <w:color w:val="262626"/>
                <w:sz w:val="19"/>
              </w:rPr>
              <w:t xml:space="preserve">Incluido en Spring Boot</w:t>
            </w:r>
          </w:p>
        </w:tc>
        <w:tc>
          <w:tcPr>
            <w:tcW w:w="0" w:type="auto"/>
          </w:tcPr>
          <w:p>
            <w:pPr>
              <w:spacing w:before="40" w:after="40" w:line="240" w:lineRule="auto"/>
            </w:pPr>
            <w:r>
              <w:rPr>
                <w:rFonts w:ascii="Calibri" w:hAnsi="Calibri"/>
                <w:color w:val="262626"/>
                <w:sz w:val="19"/>
              </w:rPr>
              <w:t xml:space="preserve">Controladores y vistas</w:t>
            </w:r>
          </w:p>
        </w:tc>
      </w:tr>
      <w:tr>
        <w:tc>
          <w:tcPr>
            <w:tcW w:w="0" w:type="auto"/>
          </w:tcPr>
          <w:p>
            <w:pPr>
              <w:spacing w:before="40" w:after="40" w:line="240" w:lineRule="auto"/>
            </w:pPr>
            <w:r>
              <w:rPr>
                <w:rFonts w:ascii="Calibri" w:hAnsi="Calibri"/>
                <w:color w:val="262626"/>
                <w:sz w:val="19"/>
              </w:rPr>
              <w:t xml:space="preserve">Spring Data JPA / Hibernate</w:t>
            </w:r>
          </w:p>
        </w:tc>
        <w:tc>
          <w:tcPr>
            <w:tcW w:w="0" w:type="auto"/>
          </w:tcPr>
          <w:p>
            <w:pPr>
              <w:spacing w:before="40" w:after="40" w:line="240" w:lineRule="auto"/>
            </w:pPr>
            <w:r>
              <w:rPr>
                <w:rFonts w:ascii="Calibri" w:hAnsi="Calibri"/>
                <w:color w:val="262626"/>
                <w:sz w:val="19"/>
              </w:rPr>
              <w:t xml:space="preserve">Incluido en Spring Boot</w:t>
            </w:r>
          </w:p>
        </w:tc>
        <w:tc>
          <w:tcPr>
            <w:tcW w:w="0" w:type="auto"/>
          </w:tcPr>
          <w:p>
            <w:pPr>
              <w:spacing w:before="40" w:after="40" w:line="240" w:lineRule="auto"/>
            </w:pPr>
            <w:r>
              <w:rPr>
                <w:rFonts w:ascii="Calibri" w:hAnsi="Calibri"/>
                <w:color w:val="262626"/>
                <w:sz w:val="19"/>
              </w:rPr>
              <w:t xml:space="preserve">Persistencia objeto-relacional</w:t>
            </w:r>
          </w:p>
        </w:tc>
      </w:tr>
      <w:tr>
        <w:tc>
          <w:tcPr>
            <w:tcW w:w="0" w:type="auto"/>
          </w:tcPr>
          <w:p>
            <w:pPr>
              <w:spacing w:before="40" w:after="40" w:line="240" w:lineRule="auto"/>
            </w:pPr>
            <w:r>
              <w:rPr>
                <w:rFonts w:ascii="Calibri" w:hAnsi="Calibri"/>
                <w:color w:val="262626"/>
                <w:sz w:val="19"/>
              </w:rPr>
              <w:t xml:space="preserve">H2</w:t>
            </w:r>
          </w:p>
        </w:tc>
        <w:tc>
          <w:tcPr>
            <w:tcW w:w="0" w:type="auto"/>
          </w:tcPr>
          <w:p>
            <w:pPr>
              <w:spacing w:before="40" w:after="40" w:line="240" w:lineRule="auto"/>
            </w:pPr>
            <w:r>
              <w:rPr>
                <w:rFonts w:ascii="Calibri" w:hAnsi="Calibri"/>
                <w:color w:val="262626"/>
                <w:sz w:val="19"/>
              </w:rPr>
              <w:t xml:space="preserve">Incluido en Spring Boot</w:t>
            </w:r>
          </w:p>
        </w:tc>
        <w:tc>
          <w:tcPr>
            <w:tcW w:w="0" w:type="auto"/>
          </w:tcPr>
          <w:p>
            <w:pPr>
              <w:spacing w:before="40" w:after="40" w:line="240" w:lineRule="auto"/>
            </w:pPr>
            <w:r>
              <w:rPr>
                <w:rFonts w:ascii="Calibri" w:hAnsi="Calibri"/>
                <w:color w:val="262626"/>
                <w:sz w:val="19"/>
              </w:rPr>
              <w:t xml:space="preserve">Base de datos en memoria</w:t>
            </w:r>
          </w:p>
        </w:tc>
      </w:tr>
      <w:tr>
        <w:tc>
          <w:tcPr>
            <w:tcW w:w="0" w:type="auto"/>
          </w:tcPr>
          <w:p>
            <w:pPr>
              <w:spacing w:before="40" w:after="40" w:line="240" w:lineRule="auto"/>
            </w:pPr>
            <w:r>
              <w:rPr>
                <w:rFonts w:ascii="Calibri" w:hAnsi="Calibri"/>
                <w:color w:val="262626"/>
                <w:sz w:val="19"/>
              </w:rPr>
              <w:t xml:space="preserve">Thymeleaf</w:t>
            </w:r>
          </w:p>
        </w:tc>
        <w:tc>
          <w:tcPr>
            <w:tcW w:w="0" w:type="auto"/>
          </w:tcPr>
          <w:p>
            <w:pPr>
              <w:spacing w:before="40" w:after="40" w:line="240" w:lineRule="auto"/>
            </w:pPr>
            <w:r>
              <w:rPr>
                <w:rFonts w:ascii="Calibri" w:hAnsi="Calibri"/>
                <w:color w:val="262626"/>
                <w:sz w:val="19"/>
              </w:rPr>
              <w:t xml:space="preserve">Incluido en Spring Boot</w:t>
            </w:r>
          </w:p>
        </w:tc>
        <w:tc>
          <w:tcPr>
            <w:tcW w:w="0" w:type="auto"/>
          </w:tcPr>
          <w:p>
            <w:pPr>
              <w:spacing w:before="40" w:after="40" w:line="240" w:lineRule="auto"/>
            </w:pPr>
            <w:r>
              <w:rPr>
                <w:rFonts w:ascii="Calibri" w:hAnsi="Calibri"/>
                <w:color w:val="262626"/>
                <w:sz w:val="19"/>
              </w:rPr>
              <w:t xml:space="preserve">Plantillas HTML</w:t>
            </w:r>
          </w:p>
        </w:tc>
      </w:tr>
      <w:tr>
        <w:tc>
          <w:tcPr>
            <w:tcW w:w="0" w:type="auto"/>
          </w:tcPr>
          <w:p>
            <w:pPr>
              <w:spacing w:before="40" w:after="40" w:line="240" w:lineRule="auto"/>
            </w:pPr>
            <w:r>
              <w:rPr>
                <w:rFonts w:ascii="Calibri" w:hAnsi="Calibri"/>
                <w:color w:val="262626"/>
                <w:sz w:val="19"/>
              </w:rPr>
              <w:t xml:space="preserve">Maven</w:t>
            </w:r>
          </w:p>
        </w:tc>
        <w:tc>
          <w:tcPr>
            <w:tcW w:w="0" w:type="auto"/>
          </w:tcPr>
          <w:p>
            <w:pPr>
              <w:spacing w:before="40" w:after="40" w:line="240" w:lineRule="auto"/>
            </w:pPr>
            <w:r>
              <w:rPr>
                <w:rFonts w:ascii="Calibri" w:hAnsi="Calibri"/>
                <w:color w:val="262626"/>
                <w:sz w:val="19"/>
              </w:rPr>
              <w:t xml:space="preserve">Incluido en el kit</w:t>
            </w:r>
          </w:p>
        </w:tc>
        <w:tc>
          <w:tcPr>
            <w:tcW w:w="0" w:type="auto"/>
          </w:tcPr>
          <w:p>
            <w:pPr>
              <w:spacing w:before="40" w:after="40" w:line="240" w:lineRule="auto"/>
            </w:pPr>
            <w:r>
              <w:rPr>
                <w:rFonts w:ascii="Calibri" w:hAnsi="Calibri"/>
                <w:color w:val="262626"/>
                <w:sz w:val="19"/>
              </w:rPr>
              <w:t xml:space="preserve">Dependencias y empaquetado</w:t>
            </w:r>
          </w:p>
        </w:tc>
      </w:tr>
      <w:tr>
        <w:tc>
          <w:tcPr>
            <w:tcW w:w="0" w:type="auto"/>
          </w:tcPr>
          <w:p>
            <w:pPr>
              <w:spacing w:before="40" w:after="40" w:line="240" w:lineRule="auto"/>
            </w:pPr>
            <w:r>
              <w:rPr>
                <w:rFonts w:ascii="Calibri" w:hAnsi="Calibri"/>
                <w:color w:val="262626"/>
                <w:sz w:val="19"/>
              </w:rPr>
              <w:t xml:space="preserve">JUnit 5</w:t>
            </w:r>
          </w:p>
        </w:tc>
        <w:tc>
          <w:tcPr>
            <w:tcW w:w="0" w:type="auto"/>
          </w:tcPr>
          <w:p>
            <w:pPr>
              <w:spacing w:before="40" w:after="40" w:line="240" w:lineRule="auto"/>
            </w:pPr>
            <w:r>
              <w:rPr>
                <w:rFonts w:ascii="Calibri" w:hAnsi="Calibri"/>
                <w:color w:val="262626"/>
                <w:sz w:val="19"/>
              </w:rPr>
              <w:t xml:space="preserve">Incluido en Spring Boot</w:t>
            </w:r>
          </w:p>
        </w:tc>
        <w:tc>
          <w:tcPr>
            <w:tcW w:w="0" w:type="auto"/>
          </w:tcPr>
          <w:p>
            <w:pPr>
              <w:spacing w:before="40" w:after="40" w:line="240" w:lineRule="auto"/>
            </w:pPr>
            <w:r>
              <w:rPr>
                <w:rFonts w:ascii="Calibri" w:hAnsi="Calibri"/>
                <w:color w:val="262626"/>
                <w:sz w:val="19"/>
              </w:rPr>
              <w:t xml:space="preserve">Pruebas automáticas</w:t>
            </w:r>
          </w:p>
        </w:tc>
      </w:tr>
    </w:tbl>
    <w:p>
      <w:pPr>
        <w:spacing w:before="80" w:after="80"/>
      </w:pPr>
    </w:p>
    <w:p>
      <w:pPr>
        <w:jc w:val="left"/>
        <w:spacing w:before="320" w:after="140" w:line="276" w:lineRule="auto"/>
      </w:pPr>
      <w:r>
        <w:rPr>
          <w:rFonts w:ascii="Calibri" w:hAnsi="Calibri"/>
          <w:color w:val="1F497D"/>
          <w:sz w:val="32"/>
          <w:b/>
        </w:rPr>
        <w:t xml:space="preserve">3. Arquitectura y estructura del proyecto</w:t>
      </w:r>
    </w:p>
    <w:p>
      <w:pPr>
        <w:jc w:val="left"/>
        <w:spacing w:before="100" w:after="100" w:line="276" w:lineRule="auto"/>
      </w:pPr>
      <w:r>
        <w:rPr>
          <w:rFonts w:ascii="Calibri" w:hAnsi="Calibri"/>
          <w:color w:val="262626"/>
          <w:sz w:val="22"/>
        </w:rPr>
        <w:t xml:space="preserve">El flujo de una petición es el siguiente: el navegador solicita /libros, el controlador pide la lista al repositorio, Hibernate traduce la petición a SQL, la base de datos devuelve las filas, Hibernate las convierte en objetos y Thymeleaf genera la tabla HTML que recibe el navegador.</w:t>
      </w:r>
    </w:p>
    <w:tbl>
      <w:tblPr>
        <w:tblW w:w="5000" w:type="pct"/>
        <w:tblBorders>
          <w:top w:val="single" w:sz="6" w:color="BFBFBF"/>
          <w:left w:val="single" w:sz="6" w:color="BFBFBF"/>
          <w:bottom w:val="single" w:sz="6" w:color="BFBFBF"/>
          <w:right w:val="single" w:sz="6" w:color="BFBFBF"/>
          <w:insideH w:val="single" w:sz="6" w:color="BFBFBF"/>
          <w:insideV w:val="single" w:sz="6" w:color="BFBFBF"/>
        </w:tblBorders>
      </w:tblPr>
      <w:tr>
        <w:tc>
          <w:tcPr>
            <w:tcW w:w="0" w:type="auto"/>
            <w:shd w:val="clear" w:color="auto" w:fill="DEEAF6"/>
          </w:tcPr>
          <w:p>
            <w:pPr>
              <w:spacing w:before="40" w:after="40" w:line="240" w:lineRule="auto"/>
            </w:pPr>
            <w:r>
              <w:rPr>
                <w:rFonts w:ascii="Calibri" w:hAnsi="Calibri"/>
                <w:color w:val="262626"/>
                <w:sz w:val="19"/>
                <w:b/>
              </w:rPr>
              <w:t xml:space="preserve">Archivo</w:t>
            </w:r>
          </w:p>
        </w:tc>
        <w:tc>
          <w:tcPr>
            <w:tcW w:w="0" w:type="auto"/>
            <w:shd w:val="clear" w:color="auto" w:fill="DEEAF6"/>
          </w:tcPr>
          <w:p>
            <w:pPr>
              <w:spacing w:before="40" w:after="40" w:line="240" w:lineRule="auto"/>
            </w:pPr>
            <w:r>
              <w:rPr>
                <w:rFonts w:ascii="Calibri" w:hAnsi="Calibri"/>
                <w:color w:val="262626"/>
                <w:sz w:val="19"/>
                <w:b/>
              </w:rPr>
              <w:t xml:space="preserve">Función</w:t>
            </w:r>
          </w:p>
        </w:tc>
      </w:tr>
      <w:tr>
        <w:tc>
          <w:tcPr>
            <w:tcW w:w="0" w:type="auto"/>
          </w:tcPr>
          <w:p>
            <w:pPr>
              <w:spacing w:before="40" w:after="40" w:line="240" w:lineRule="auto"/>
            </w:pPr>
            <w:r>
              <w:rPr>
                <w:rFonts w:ascii="Calibri" w:hAnsi="Calibri"/>
                <w:color w:val="262626"/>
                <w:sz w:val="19"/>
              </w:rPr>
              <w:t xml:space="preserve">Application.java</w:t>
            </w:r>
          </w:p>
        </w:tc>
        <w:tc>
          <w:tcPr>
            <w:tcW w:w="0" w:type="auto"/>
          </w:tcPr>
          <w:p>
            <w:pPr>
              <w:spacing w:before="40" w:after="40" w:line="240" w:lineRule="auto"/>
            </w:pPr>
            <w:r>
              <w:rPr>
                <w:rFonts w:ascii="Calibri" w:hAnsi="Calibri"/>
                <w:color w:val="262626"/>
                <w:sz w:val="19"/>
              </w:rPr>
              <w:t xml:space="preserve">Punto de entrada de Spring Boot</w:t>
            </w:r>
          </w:p>
        </w:tc>
      </w:tr>
      <w:tr>
        <w:tc>
          <w:tcPr>
            <w:tcW w:w="0" w:type="auto"/>
          </w:tcPr>
          <w:p>
            <w:pPr>
              <w:spacing w:before="40" w:after="40" w:line="240" w:lineRule="auto"/>
            </w:pPr>
            <w:r>
              <w:rPr>
                <w:rFonts w:ascii="Calibri" w:hAnsi="Calibri"/>
                <w:color w:val="262626"/>
                <w:sz w:val="19"/>
              </w:rPr>
              <w:t xml:space="preserve">Libro.java</w:t>
            </w:r>
          </w:p>
        </w:tc>
        <w:tc>
          <w:tcPr>
            <w:tcW w:w="0" w:type="auto"/>
          </w:tcPr>
          <w:p>
            <w:pPr>
              <w:spacing w:before="40" w:after="40" w:line="240" w:lineRule="auto"/>
            </w:pPr>
            <w:r>
              <w:rPr>
                <w:rFonts w:ascii="Calibri" w:hAnsi="Calibri"/>
                <w:color w:val="262626"/>
                <w:sz w:val="19"/>
              </w:rPr>
              <w:t xml:space="preserve">Entidad JPA: se convierte en la tabla libro</w:t>
            </w:r>
          </w:p>
        </w:tc>
      </w:tr>
      <w:tr>
        <w:tc>
          <w:tcPr>
            <w:tcW w:w="0" w:type="auto"/>
          </w:tcPr>
          <w:p>
            <w:pPr>
              <w:spacing w:before="40" w:after="40" w:line="240" w:lineRule="auto"/>
            </w:pPr>
            <w:r>
              <w:rPr>
                <w:rFonts w:ascii="Calibri" w:hAnsi="Calibri"/>
                <w:color w:val="262626"/>
                <w:sz w:val="19"/>
              </w:rPr>
              <w:t xml:space="preserve">LibroRepository.java</w:t>
            </w:r>
          </w:p>
        </w:tc>
        <w:tc>
          <w:tcPr>
            <w:tcW w:w="0" w:type="auto"/>
          </w:tcPr>
          <w:p>
            <w:pPr>
              <w:spacing w:before="40" w:after="40" w:line="240" w:lineRule="auto"/>
            </w:pPr>
            <w:r>
              <w:rPr>
                <w:rFonts w:ascii="Calibri" w:hAnsi="Calibri"/>
                <w:color w:val="262626"/>
                <w:sz w:val="19"/>
              </w:rPr>
              <w:t xml:space="preserve">Repositorio que extiende JpaRepository (findAll, save, deleteById)</w:t>
            </w:r>
          </w:p>
        </w:tc>
      </w:tr>
      <w:tr>
        <w:tc>
          <w:tcPr>
            <w:tcW w:w="0" w:type="auto"/>
          </w:tcPr>
          <w:p>
            <w:pPr>
              <w:spacing w:before="40" w:after="40" w:line="240" w:lineRule="auto"/>
            </w:pPr>
            <w:r>
              <w:rPr>
                <w:rFonts w:ascii="Calibri" w:hAnsi="Calibri"/>
                <w:color w:val="262626"/>
                <w:sz w:val="19"/>
              </w:rPr>
              <w:t xml:space="preserve">LibroController.java</w:t>
            </w:r>
          </w:p>
        </w:tc>
        <w:tc>
          <w:tcPr>
            <w:tcW w:w="0" w:type="auto"/>
          </w:tcPr>
          <w:p>
            <w:pPr>
              <w:spacing w:before="40" w:after="40" w:line="240" w:lineRule="auto"/>
            </w:pPr>
            <w:r>
              <w:rPr>
                <w:rFonts w:ascii="Calibri" w:hAnsi="Calibri"/>
                <w:color w:val="262626"/>
                <w:sz w:val="19"/>
              </w:rPr>
              <w:t xml:space="preserve">Controlador con las rutas de listado, alta y borrado</w:t>
            </w:r>
          </w:p>
        </w:tc>
      </w:tr>
      <w:tr>
        <w:tc>
          <w:tcPr>
            <w:tcW w:w="0" w:type="auto"/>
          </w:tcPr>
          <w:p>
            <w:pPr>
              <w:spacing w:before="40" w:after="40" w:line="240" w:lineRule="auto"/>
            </w:pPr>
            <w:r>
              <w:rPr>
                <w:rFonts w:ascii="Calibri" w:hAnsi="Calibri"/>
                <w:color w:val="262626"/>
                <w:sz w:val="19"/>
              </w:rPr>
              <w:t xml:space="preserve">lista.html</w:t>
            </w:r>
          </w:p>
        </w:tc>
        <w:tc>
          <w:tcPr>
            <w:tcW w:w="0" w:type="auto"/>
          </w:tcPr>
          <w:p>
            <w:pPr>
              <w:spacing w:before="40" w:after="40" w:line="240" w:lineRule="auto"/>
            </w:pPr>
            <w:r>
              <w:rPr>
                <w:rFonts w:ascii="Calibri" w:hAnsi="Calibri"/>
                <w:color w:val="262626"/>
                <w:sz w:val="19"/>
              </w:rPr>
              <w:t xml:space="preserve">Vista Thymeleaf con la tabla y el formulario</w:t>
            </w:r>
          </w:p>
        </w:tc>
      </w:tr>
      <w:tr>
        <w:tc>
          <w:tcPr>
            <w:tcW w:w="0" w:type="auto"/>
          </w:tcPr>
          <w:p>
            <w:pPr>
              <w:spacing w:before="40" w:after="40" w:line="240" w:lineRule="auto"/>
            </w:pPr>
            <w:r>
              <w:rPr>
                <w:rFonts w:ascii="Calibri" w:hAnsi="Calibri"/>
                <w:color w:val="262626"/>
                <w:sz w:val="19"/>
              </w:rPr>
              <w:t xml:space="preserve">application.properties</w:t>
            </w:r>
          </w:p>
        </w:tc>
        <w:tc>
          <w:tcPr>
            <w:tcW w:w="0" w:type="auto"/>
          </w:tcPr>
          <w:p>
            <w:pPr>
              <w:spacing w:before="40" w:after="40" w:line="240" w:lineRule="auto"/>
            </w:pPr>
            <w:r>
              <w:rPr>
                <w:rFonts w:ascii="Calibri" w:hAnsi="Calibri"/>
                <w:color w:val="262626"/>
                <w:sz w:val="19"/>
              </w:rPr>
              <w:t xml:space="preserve">Configuración de la base de datos, JPA, puerto y codificación</w:t>
            </w:r>
          </w:p>
        </w:tc>
      </w:tr>
      <w:tr>
        <w:tc>
          <w:tcPr>
            <w:tcW w:w="0" w:type="auto"/>
          </w:tcPr>
          <w:p>
            <w:pPr>
              <w:spacing w:before="40" w:after="40" w:line="240" w:lineRule="auto"/>
            </w:pPr>
            <w:r>
              <w:rPr>
                <w:rFonts w:ascii="Calibri" w:hAnsi="Calibri"/>
                <w:color w:val="262626"/>
                <w:sz w:val="19"/>
              </w:rPr>
              <w:t xml:space="preserve">data.sql</w:t>
            </w:r>
          </w:p>
        </w:tc>
        <w:tc>
          <w:tcPr>
            <w:tcW w:w="0" w:type="auto"/>
          </w:tcPr>
          <w:p>
            <w:pPr>
              <w:spacing w:before="40" w:after="40" w:line="240" w:lineRule="auto"/>
            </w:pPr>
            <w:r>
              <w:rPr>
                <w:rFonts w:ascii="Calibri" w:hAnsi="Calibri"/>
                <w:color w:val="262626"/>
                <w:sz w:val="19"/>
              </w:rPr>
              <w:t xml:space="preserve">Datos de ejemplo</w:t>
            </w:r>
          </w:p>
        </w:tc>
      </w:tr>
      <w:tr>
        <w:tc>
          <w:tcPr>
            <w:tcW w:w="0" w:type="auto"/>
          </w:tcPr>
          <w:p>
            <w:pPr>
              <w:spacing w:before="40" w:after="40" w:line="240" w:lineRule="auto"/>
            </w:pPr>
            <w:r>
              <w:rPr>
                <w:rFonts w:ascii="Calibri" w:hAnsi="Calibri"/>
                <w:color w:val="262626"/>
                <w:sz w:val="19"/>
              </w:rPr>
              <w:t xml:space="preserve">src/test</w:t>
            </w:r>
          </w:p>
        </w:tc>
        <w:tc>
          <w:tcPr>
            <w:tcW w:w="0" w:type="auto"/>
          </w:tcPr>
          <w:p>
            <w:pPr>
              <w:spacing w:before="40" w:after="40" w:line="240" w:lineRule="auto"/>
            </w:pPr>
            <w:r>
              <w:rPr>
                <w:rFonts w:ascii="Calibri" w:hAnsi="Calibri"/>
                <w:color w:val="262626"/>
                <w:sz w:val="19"/>
              </w:rPr>
              <w:t xml:space="preserve">Pruebas automáticas de estructura y funcionales</w:t>
            </w:r>
          </w:p>
        </w:tc>
      </w:tr>
    </w:tbl>
    <w:p>
      <w:pPr>
        <w:spacing w:before="80" w:after="80"/>
      </w:pPr>
    </w:p>
    <w:p>
      <w:pPr>
        <w:shd w:val="clear" w:color="auto" w:fill="F2F2F2"/>
        <w:spacing w:before="100" w:after="100" w:line="240" w:lineRule="auto"/>
        <w:ind w:left="360" w:right="240"/>
      </w:pPr>
      <w:r>
        <w:rPr>
          <w:rFonts w:ascii="Consolas" w:hAnsi="Consolas"/>
          <w:color w:val="1E395B"/>
          <w:sz w:val="19"/>
        </w:rPr>
        <w:t xml:space="preserve">src/main/java/es/hazerta/app/Application.java</w:t>
        <w:br/>
        <w:t xml:space="preserve">src/main/java/es/hazerta/app/Libro.java</w:t>
        <w:br/>
        <w:t xml:space="preserve">src/main/java/es/hazerta/app/LibroRepository.java</w:t>
        <w:br/>
        <w:t xml:space="preserve">src/main/java/es/hazerta/app/LibroController.java</w:t>
        <w:br/>
        <w:t xml:space="preserve">src/main/resources/application.properties</w:t>
        <w:br/>
        <w:t xml:space="preserve">src/main/resources/data.sql</w:t>
        <w:br/>
        <w:t xml:space="preserve">src/main/resources/templates/lista.html</w:t>
        <w:br/>
        <w:t xml:space="preserve">src/test/java/es/hazerta/app/EstructuraTest.java</w:t>
        <w:br/>
        <w:t xml:space="preserve">src/test/java/es/hazerta/app/FuncionalTest.java</w:t>
      </w:r>
    </w:p>
    <w:p>
      <w:pPr>
        <w:jc w:val="left"/>
        <w:spacing w:before="100" w:after="100" w:line="276" w:lineRule="auto"/>
      </w:pPr>
      <w:r>
        <w:rPr>
          <w:rFonts w:ascii="Calibri" w:hAnsi="Calibri"/>
          <w:color w:val="262626"/>
          <w:sz w:val="22"/>
        </w:rPr>
        <w:t xml:space="preserve">En esta práctica la lógica de negocio es mínima, por lo que el controlador utiliza directamente el repositorio. Si se amplía el proyecto, lo recomendable es intercalar una capa Service entre el controlador y el repositorio, tal como pide el pliego del módulo.</w:t>
      </w:r>
    </w:p>
    <w:p>
      <w:pPr>
        <w:jc w:val="left"/>
        <w:spacing w:before="320" w:after="140" w:line="276" w:lineRule="auto"/>
      </w:pPr>
      <w:r>
        <w:rPr>
          <w:rFonts w:ascii="Calibri" w:hAnsi="Calibri"/>
          <w:color w:val="1F497D"/>
          <w:sz w:val="32"/>
          <w:b/>
        </w:rPr>
        <w:t xml:space="preserve">4. Diagrama E-R</w:t>
      </w:r>
    </w:p>
    <w:p>
      <w:pPr>
        <w:jc w:val="left"/>
        <w:spacing w:before="100" w:after="100" w:line="276" w:lineRule="auto"/>
      </w:pPr>
      <w:r>
        <w:rPr>
          <w:rFonts w:ascii="Calibri" w:hAnsi="Calibri"/>
          <w:color w:val="262626"/>
          <w:sz w:val="22"/>
        </w:rPr>
        <w:t xml:space="preserve">El modelo implementado consta de una única entidad, LIBRO, con su clave primaria y dos atributos descriptivos. Hibernate crea la tabla automáticamente a partir de las anotaciones de la clase.</w:t>
      </w:r>
    </w:p>
    <w:p>
      <w:pPr>
        <w:jc w:val="center"/>
        <w:spacing w:before="120" w:after="60"/>
      </w:pPr>
      <w:r>
        <w:drawing>
          <wp:inline distT="0" distB="0" distL="0" distR="0">
            <wp:extent cx="5120640" cy="2267712"/>
            <wp:effectExtent l="0" t="0" r="0" b="0"/>
            <wp:docPr id="1" name="Imagen 1"/>
            <wp:cNvGraphicFramePr>
              <a:graphicFrameLocks noChangeAspect="1"/>
            </wp:cNvGraphicFramePr>
            <a:graphic>
              <a:graphicData uri="http://schemas.openxmlformats.org/drawingml/2006/picture">
                <pic:pic>
                  <pic:nvPicPr>
                    <pic:cNvPr id="1" name="er_modelo.png"/>
                    <pic:cNvPicPr/>
                  </pic:nvPicPr>
                  <pic:blipFill>
                    <a:blip r:embed="rIdImg1"/>
                    <a:stretch>
                      <a:fillRect/>
                    </a:stretch>
                  </pic:blipFill>
                  <pic:spPr>
                    <a:xfrm>
                      <a:off x="0" y="0"/>
                      <a:ext cx="5120640" cy="2267712"/>
                    </a:xfrm>
                    <a:prstGeom prst="rect">
                      <a:avLst/>
                    </a:prstGeom>
                  </pic:spPr>
                </pic:pic>
              </a:graphicData>
            </a:graphic>
          </wp:inline>
        </w:drawing>
      </w:r>
    </w:p>
    <w:p>
      <w:pPr>
        <w:jc w:val="center"/>
        <w:spacing w:before="60" w:after="200" w:line="276" w:lineRule="auto"/>
      </w:pPr>
      <w:r>
        <w:rPr>
          <w:rFonts w:ascii="Calibri" w:hAnsi="Calibri"/>
          <w:color w:val="595959"/>
          <w:sz w:val="18"/>
          <w:i/>
        </w:rPr>
        <w:t xml:space="preserve">Figura 1. Diagrama E-R del modelo implementado.</w:t>
      </w:r>
    </w:p>
    <w:p>
      <w:pPr>
        <w:jc w:val="left"/>
        <w:spacing w:before="100" w:after="100" w:line="276" w:lineRule="auto"/>
      </w:pPr>
      <w:r>
        <w:rPr>
          <w:rFonts w:ascii="Calibri" w:hAnsi="Calibri"/>
          <w:color w:val="262626"/>
          <w:sz w:val="22"/>
        </w:rPr>
        <w:t xml:space="preserve">El pliego del módulo pide un mínimo de dos tablas relacionadas 1:N. Como mejora, se propone añadir la entidad PRESTAMO, relacionada con LIBRO mediante una clave ajena: un libro puede tener muchos préstamos y cada préstamo pertenece a un único libro.</w:t>
      </w:r>
    </w:p>
    <w:p>
      <w:pPr>
        <w:jc w:val="center"/>
        <w:spacing w:before="120" w:after="60"/>
      </w:pPr>
      <w:r>
        <w:drawing>
          <wp:inline distT="0" distB="0" distL="0" distR="0">
            <wp:extent cx="5486400" cy="2400300"/>
            <wp:effectExtent l="0" t="0" r="0" b="0"/>
            <wp:docPr id="2" name="Imagen 2"/>
            <wp:cNvGraphicFramePr>
              <a:graphicFrameLocks noChangeAspect="1"/>
            </wp:cNvGraphicFramePr>
            <a:graphic>
              <a:graphicData uri="http://schemas.openxmlformats.org/drawingml/2006/picture">
                <pic:pic>
                  <pic:nvPicPr>
                    <pic:cNvPr id="2" name="er_ampliacion.png"/>
                    <pic:cNvPicPr/>
                  </pic:nvPicPr>
                  <pic:blipFill>
                    <a:blip r:embed="rIdImg2"/>
                    <a:stretch>
                      <a:fillRect/>
                    </a:stretch>
                  </pic:blipFill>
                  <pic:spPr>
                    <a:xfrm>
                      <a:off x="0" y="0"/>
                      <a:ext cx="5486400" cy="2400300"/>
                    </a:xfrm>
                    <a:prstGeom prst="rect">
                      <a:avLst/>
                    </a:prstGeom>
                  </pic:spPr>
                </pic:pic>
              </a:graphicData>
            </a:graphic>
          </wp:inline>
        </w:drawing>
      </w:r>
    </w:p>
    <w:p>
      <w:pPr>
        <w:jc w:val="center"/>
        <w:spacing w:before="60" w:after="200" w:line="276" w:lineRule="auto"/>
      </w:pPr>
      <w:r>
        <w:rPr>
          <w:rFonts w:ascii="Calibri" w:hAnsi="Calibri"/>
          <w:color w:val="595959"/>
          <w:sz w:val="18"/>
          <w:i/>
        </w:rPr>
        <w:t xml:space="preserve">Figura 2. Ampliación propuesta con la relación 1:N entre LIBRO y PRESTAMO.</w:t>
      </w:r>
    </w:p>
    <w:p>
      <w:pPr>
        <w:jc w:val="left"/>
        <w:spacing w:before="320" w:after="140" w:line="276" w:lineRule="auto"/>
      </w:pPr>
      <w:r>
        <w:rPr>
          <w:rFonts w:ascii="Calibri" w:hAnsi="Calibri"/>
          <w:color w:val="1F497D"/>
          <w:sz w:val="32"/>
          <w:b/>
        </w:rPr>
        <w:t xml:space="preserve">5. Funcionamiento de la aplicación</w:t>
      </w:r>
    </w:p>
    <w:p>
      <w:pPr>
        <w:jc w:val="left"/>
        <w:spacing w:before="100" w:after="100" w:line="276" w:lineRule="auto"/>
      </w:pPr>
      <w:r>
        <w:rPr>
          <w:rFonts w:ascii="Calibri" w:hAnsi="Calibri"/>
          <w:color w:val="262626"/>
          <w:sz w:val="22"/>
        </w:rPr>
        <w:t xml:space="preserve">La aplicación se arranca con arrancar.bat o con java -jar app.jar y se abre en el navegador la dirección http://localhost:8080, que redirige al listado de libros.</w:t>
      </w:r>
    </w:p>
    <w:p>
      <w:pPr>
        <w:jc w:val="center"/>
        <w:spacing w:before="120" w:after="60"/>
      </w:pPr>
      <w:r>
        <w:drawing>
          <wp:inline distT="0" distB="0" distL="0" distR="0">
            <wp:extent cx="5394960" cy="2950369"/>
            <wp:effectExtent l="0" t="0" r="0" b="0"/>
            <wp:docPr id="3" name="Imagen 3"/>
            <wp:cNvGraphicFramePr>
              <a:graphicFrameLocks noChangeAspect="1"/>
            </wp:cNvGraphicFramePr>
            <a:graphic>
              <a:graphicData uri="http://schemas.openxmlformats.org/drawingml/2006/picture">
                <pic:pic>
                  <pic:nvPicPr>
                    <pic:cNvPr id="3" name="01_listado.png"/>
                    <pic:cNvPicPr/>
                  </pic:nvPicPr>
                  <pic:blipFill>
                    <a:blip r:embed="rIdImg3"/>
                    <a:stretch>
                      <a:fillRect/>
                    </a:stretch>
                  </pic:blipFill>
                  <pic:spPr>
                    <a:xfrm>
                      <a:off x="0" y="0"/>
                      <a:ext cx="5394960" cy="2950369"/>
                    </a:xfrm>
                    <a:prstGeom prst="rect">
                      <a:avLst/>
                    </a:prstGeom>
                  </pic:spPr>
                </pic:pic>
              </a:graphicData>
            </a:graphic>
          </wp:inline>
        </w:drawing>
      </w:r>
    </w:p>
    <w:p>
      <w:pPr>
        <w:jc w:val="center"/>
        <w:spacing w:before="60" w:after="200" w:line="276" w:lineRule="auto"/>
      </w:pPr>
      <w:r>
        <w:rPr>
          <w:rFonts w:ascii="Calibri" w:hAnsi="Calibri"/>
          <w:color w:val="595959"/>
          <w:sz w:val="18"/>
          <w:i/>
        </w:rPr>
        <w:t xml:space="preserve">Figura 3. Pantalla principal con el listado de los tres libros de ejemplo y el formulario de alta.</w:t>
      </w:r>
    </w:p>
    <w:p>
      <w:pPr>
        <w:jc w:val="left"/>
        <w:spacing w:before="100" w:after="100" w:line="276" w:lineRule="auto"/>
      </w:pPr>
      <w:r>
        <w:rPr>
          <w:rFonts w:ascii="Calibri" w:hAnsi="Calibri"/>
          <w:color w:val="262626"/>
          <w:sz w:val="22"/>
        </w:rPr>
        <w:t xml:space="preserve">Al rellenar el formulario y pulsar Guardar, el controlador recibe los datos por POST, el repositorio guarda el nuevo libro y el navegador vuelve al listado mostrando el registro añadido.</w:t>
      </w:r>
    </w:p>
    <w:p>
      <w:pPr>
        <w:jc w:val="center"/>
        <w:spacing w:before="120" w:after="60"/>
      </w:pPr>
      <w:r>
        <w:drawing>
          <wp:inline distT="0" distB="0" distL="0" distR="0">
            <wp:extent cx="5394960" cy="2950369"/>
            <wp:effectExtent l="0" t="0" r="0" b="0"/>
            <wp:docPr id="4" name="Imagen 4"/>
            <wp:cNvGraphicFramePr>
              <a:graphicFrameLocks noChangeAspect="1"/>
            </wp:cNvGraphicFramePr>
            <a:graphic>
              <a:graphicData uri="http://schemas.openxmlformats.org/drawingml/2006/picture">
                <pic:pic>
                  <pic:nvPicPr>
                    <pic:cNvPr id="4" name="02_alta.png"/>
                    <pic:cNvPicPr/>
                  </pic:nvPicPr>
                  <pic:blipFill>
                    <a:blip r:embed="rIdImg4"/>
                    <a:stretch>
                      <a:fillRect/>
                    </a:stretch>
                  </pic:blipFill>
                  <pic:spPr>
                    <a:xfrm>
                      <a:off x="0" y="0"/>
                      <a:ext cx="5394960" cy="2950369"/>
                    </a:xfrm>
                    <a:prstGeom prst="rect">
                      <a:avLst/>
                    </a:prstGeom>
                  </pic:spPr>
                </pic:pic>
              </a:graphicData>
            </a:graphic>
          </wp:inline>
        </w:drawing>
      </w:r>
    </w:p>
    <w:p>
      <w:pPr>
        <w:jc w:val="center"/>
        <w:spacing w:before="60" w:after="200" w:line="276" w:lineRule="auto"/>
      </w:pPr>
      <w:r>
        <w:rPr>
          <w:rFonts w:ascii="Calibri" w:hAnsi="Calibri"/>
          <w:color w:val="595959"/>
          <w:sz w:val="18"/>
          <w:i/>
        </w:rPr>
        <w:t xml:space="preserve">Figura 4. Listado tras dar de alta el libro «Cien años de soledad».</w:t>
      </w:r>
    </w:p>
    <w:p>
      <w:pPr>
        <w:jc w:val="left"/>
        <w:spacing w:before="100" w:after="100" w:line="276" w:lineRule="auto"/>
      </w:pPr>
      <w:r>
        <w:rPr>
          <w:rFonts w:ascii="Calibri" w:hAnsi="Calibri"/>
          <w:color w:val="262626"/>
          <w:sz w:val="22"/>
        </w:rPr>
        <w:t xml:space="preserve">El enlace Borrar de cada fila envía una petición GET a /libros/borrar/{id}, el controlador elimina el registro con deleteById y se vuelve al listado actualizado.</w:t>
      </w:r>
    </w:p>
    <w:p>
      <w:pPr>
        <w:jc w:val="left"/>
        <w:spacing w:before="320" w:after="140" w:line="276" w:lineRule="auto"/>
      </w:pPr>
      <w:r>
        <w:rPr>
          <w:rFonts w:ascii="Calibri" w:hAnsi="Calibri"/>
          <w:color w:val="1F497D"/>
          <w:sz w:val="32"/>
          <w:b/>
        </w:rPr>
        <w:t xml:space="preserve">6. Despliegue en otro entorno</w:t>
      </w:r>
    </w:p>
    <w:p>
      <w:pPr>
        <w:jc w:val="left"/>
        <w:spacing w:before="240" w:after="100" w:line="276" w:lineRule="auto"/>
      </w:pPr>
      <w:r>
        <w:rPr>
          <w:rFonts w:ascii="Calibri" w:hAnsi="Calibri"/>
          <w:color w:val="2E75B6"/>
          <w:sz w:val="26"/>
          <w:b/>
        </w:rPr>
        <w:t xml:space="preserve">6.1 Requisitos</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Java: </w:t>
      </w:r>
      <w:r>
        <w:rPr>
          <w:rFonts w:ascii="Calibri" w:hAnsi="Calibri"/>
          <w:color w:val="262626"/>
          <w:sz w:val="22"/>
        </w:rPr>
        <w:t xml:space="preserve">Java 17 o superior (JRE o JDK). No hace falta instalar Maven, Tomcat ni la base de datos.</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Sistema operativo: </w:t>
      </w:r>
      <w:r>
        <w:rPr>
          <w:rFonts w:ascii="Calibri" w:hAnsi="Calibri"/>
          <w:color w:val="262626"/>
          <w:sz w:val="22"/>
        </w:rPr>
        <w:t xml:space="preserve">Windows, Linux o macOS con conexión a un navegador actual.</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Puerto libre: </w:t>
      </w:r>
      <w:r>
        <w:rPr>
          <w:rFonts w:ascii="Calibri" w:hAnsi="Calibri"/>
          <w:color w:val="262626"/>
          <w:sz w:val="22"/>
        </w:rPr>
        <w:t xml:space="preserve">El 8080 debe estar disponible, o bien se indica otro puerto al arrancar.</w:t>
      </w:r>
    </w:p>
    <w:p>
      <w:pPr>
        <w:jc w:val="left"/>
        <w:spacing w:before="240" w:after="100" w:line="276" w:lineRule="auto"/>
      </w:pPr>
      <w:r>
        <w:rPr>
          <w:rFonts w:ascii="Calibri" w:hAnsi="Calibri"/>
          <w:color w:val="2E75B6"/>
          <w:sz w:val="26"/>
          <w:b/>
        </w:rPr>
        <w:t xml:space="preserve">6.2 Pasos de despliegue</w:t>
      </w:r>
    </w:p>
    <w:p>
      <w:pPr>
        <w:jc w:val="left"/>
        <w:spacing w:before="100" w:after="100" w:line="276" w:lineRule="auto"/>
      </w:pPr>
      <w:r>
        <w:rPr>
          <w:rFonts w:ascii="Calibri" w:hAnsi="Calibri"/>
          <w:color w:val="262626"/>
          <w:sz w:val="22"/>
        </w:rPr>
        <w:t xml:space="preserve">1. Generar el paquete ejecutable desde la carpeta del proyecto. Se puede hacer con el script incluido o con Maven:</w:t>
      </w:r>
    </w:p>
    <w:p>
      <w:pPr>
        <w:shd w:val="clear" w:color="auto" w:fill="F2F2F2"/>
        <w:spacing w:before="100" w:after="100" w:line="240" w:lineRule="auto"/>
        <w:ind w:left="360" w:right="240"/>
      </w:pPr>
      <w:r>
        <w:rPr>
          <w:rFonts w:ascii="Consolas" w:hAnsi="Consolas"/>
          <w:color w:val="1E395B"/>
          <w:sz w:val="19"/>
        </w:rPr>
        <w:t xml:space="preserve">empaquetar.bat</w:t>
        <w:br/>
        <w:t xml:space="preserve"/>
        <w:br/>
        <w:t xml:space="preserve"># equivalente con Maven</w:t>
        <w:br/>
        <w:t xml:space="preserve">mvn -o clean package -DskipTests</w:t>
      </w:r>
    </w:p>
    <w:p>
      <w:pPr>
        <w:jc w:val="left"/>
        <w:spacing w:before="100" w:after="100" w:line="276" w:lineRule="auto"/>
      </w:pPr>
      <w:r>
        <w:rPr>
          <w:rFonts w:ascii="Calibri" w:hAnsi="Calibri"/>
          <w:color w:val="262626"/>
          <w:sz w:val="22"/>
        </w:rPr>
        <w:t xml:space="preserve">2. Copiar el archivo target/app.jar al equipo de destino. El JAR contiene la aplicación y todas sus dependencias.</w:t>
      </w:r>
    </w:p>
    <w:p>
      <w:pPr>
        <w:jc w:val="left"/>
        <w:spacing w:before="100" w:after="100" w:line="276" w:lineRule="auto"/>
      </w:pPr>
      <w:r>
        <w:rPr>
          <w:rFonts w:ascii="Calibri" w:hAnsi="Calibri"/>
          <w:color w:val="262626"/>
          <w:sz w:val="22"/>
        </w:rPr>
        <w:t xml:space="preserve">3. Ejecutarlo desde una consola con Java 17 o superior:</w:t>
      </w:r>
    </w:p>
    <w:p>
      <w:pPr>
        <w:shd w:val="clear" w:color="auto" w:fill="F2F2F2"/>
        <w:spacing w:before="100" w:after="100" w:line="240" w:lineRule="auto"/>
        <w:ind w:left="360" w:right="240"/>
      </w:pPr>
      <w:r>
        <w:rPr>
          <w:rFonts w:ascii="Consolas" w:hAnsi="Consolas"/>
          <w:color w:val="1E395B"/>
          <w:sz w:val="19"/>
        </w:rPr>
        <w:t xml:space="preserve">java -jar app.jar</w:t>
      </w:r>
    </w:p>
    <w:p>
      <w:pPr>
        <w:jc w:val="left"/>
        <w:spacing w:before="100" w:after="100" w:line="276" w:lineRule="auto"/>
      </w:pPr>
      <w:r>
        <w:rPr>
          <w:rFonts w:ascii="Calibri" w:hAnsi="Calibri"/>
          <w:color w:val="262626"/>
          <w:sz w:val="22"/>
        </w:rPr>
        <w:t xml:space="preserve">4. Abrir el navegador en la dirección del listado:</w:t>
      </w:r>
    </w:p>
    <w:p>
      <w:pPr>
        <w:shd w:val="clear" w:color="auto" w:fill="F2F2F2"/>
        <w:spacing w:before="100" w:after="100" w:line="240" w:lineRule="auto"/>
        <w:ind w:left="360" w:right="240"/>
      </w:pPr>
      <w:r>
        <w:rPr>
          <w:rFonts w:ascii="Consolas" w:hAnsi="Consolas"/>
          <w:color w:val="1E395B"/>
          <w:sz w:val="19"/>
        </w:rPr>
        <w:t xml:space="preserve">http://localhost:8080/libros</w:t>
      </w:r>
    </w:p>
    <w:p>
      <w:pPr>
        <w:jc w:val="left"/>
        <w:spacing w:before="100" w:after="100" w:line="276" w:lineRule="auto"/>
      </w:pPr>
      <w:r>
        <w:rPr>
          <w:rFonts w:ascii="Calibri" w:hAnsi="Calibri"/>
          <w:color w:val="262626"/>
          <w:sz w:val="22"/>
        </w:rPr>
        <w:t xml:space="preserve">5. Para detener la aplicación, pulsar Ctrl + C en la consola.</w:t>
      </w:r>
    </w:p>
    <w:p>
      <w:pPr>
        <w:jc w:val="left"/>
        <w:spacing w:before="100" w:after="100" w:line="276" w:lineRule="auto"/>
      </w:pPr>
      <w:r>
        <w:rPr>
          <w:rFonts w:ascii="Calibri" w:hAnsi="Calibri"/>
          <w:color w:val="262626"/>
          <w:sz w:val="22"/>
        </w:rPr>
        <w:t xml:space="preserve">Si el puerto 8080 está ocupado, se puede arrancar en otro puerto sin modificar el proyecto:</w:t>
      </w:r>
    </w:p>
    <w:p>
      <w:pPr>
        <w:shd w:val="clear" w:color="auto" w:fill="F2F2F2"/>
        <w:spacing w:before="100" w:after="100" w:line="240" w:lineRule="auto"/>
        <w:ind w:left="360" w:right="240"/>
      </w:pPr>
      <w:r>
        <w:rPr>
          <w:rFonts w:ascii="Consolas" w:hAnsi="Consolas"/>
          <w:color w:val="1E395B"/>
          <w:sz w:val="19"/>
        </w:rPr>
        <w:t xml:space="preserve">java -jar app.jar --server.port=9090</w:t>
      </w:r>
    </w:p>
    <w:p>
      <w:pPr>
        <w:jc w:val="left"/>
        <w:spacing w:before="240" w:after="100" w:line="276" w:lineRule="auto"/>
      </w:pPr>
      <w:r>
        <w:rPr>
          <w:rFonts w:ascii="Calibri" w:hAnsi="Calibri"/>
          <w:color w:val="2E75B6"/>
          <w:sz w:val="26"/>
          <w:b/>
        </w:rPr>
        <w:t xml:space="preserve">6.3 Despliegue con el proyecto completo</w:t>
      </w:r>
    </w:p>
    <w:p>
      <w:pPr>
        <w:jc w:val="left"/>
        <w:spacing w:before="100" w:after="100" w:line="276" w:lineRule="auto"/>
      </w:pPr>
      <w:r>
        <w:rPr>
          <w:rFonts w:ascii="Calibri" w:hAnsi="Calibri"/>
          <w:color w:val="262626"/>
          <w:sz w:val="22"/>
        </w:rPr>
        <w:t xml:space="preserve">Si se dispone del código fuente y del kit de herramientas, dentro de la carpeta del proyecto se pueden usar los scripts:</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probar.bat: </w:t>
      </w:r>
      <w:r>
        <w:rPr>
          <w:rFonts w:ascii="Calibri" w:hAnsi="Calibri"/>
          <w:color w:val="262626"/>
          <w:sz w:val="22"/>
        </w:rPr>
        <w:t xml:space="preserve">Ejecuta las pruebas automáticas.</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arrancar.bat: </w:t>
      </w:r>
      <w:r>
        <w:rPr>
          <w:rFonts w:ascii="Calibri" w:hAnsi="Calibri"/>
          <w:color w:val="262626"/>
          <w:sz w:val="22"/>
        </w:rPr>
        <w:t xml:space="preserve">Arranca la aplicación con el servidor embebido.</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empaquetar.bat: </w:t>
      </w:r>
      <w:r>
        <w:rPr>
          <w:rFonts w:ascii="Calibri" w:hAnsi="Calibri"/>
          <w:color w:val="262626"/>
          <w:sz w:val="22"/>
        </w:rPr>
        <w:t xml:space="preserve">Genera target/app.jar.</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ejecutar_jar.bat: </w:t>
      </w:r>
      <w:r>
        <w:rPr>
          <w:rFonts w:ascii="Calibri" w:hAnsi="Calibri"/>
          <w:color w:val="262626"/>
          <w:sz w:val="22"/>
        </w:rPr>
        <w:t xml:space="preserve">Ejecuta el JAR ya generado.</w:t>
      </w:r>
    </w:p>
    <w:p>
      <w:pPr>
        <w:jc w:val="left"/>
        <w:spacing w:before="240" w:after="100" w:line="276" w:lineRule="auto"/>
      </w:pPr>
      <w:r>
        <w:rPr>
          <w:rFonts w:ascii="Calibri" w:hAnsi="Calibri"/>
          <w:color w:val="2E75B6"/>
          <w:sz w:val="26"/>
          <w:b/>
        </w:rPr>
        <w:t xml:space="preserve">6.4 Comprobación</w:t>
      </w:r>
    </w:p>
    <w:p>
      <w:pPr>
        <w:jc w:val="left"/>
        <w:spacing w:before="100" w:after="100" w:line="276" w:lineRule="auto"/>
      </w:pPr>
      <w:r>
        <w:rPr>
          <w:rFonts w:ascii="Calibri" w:hAnsi="Calibri"/>
          <w:color w:val="262626"/>
          <w:sz w:val="22"/>
        </w:rPr>
        <w:t xml:space="preserve">Tras el despliegue hay que verificar que el listado muestra los tres libros de ejemplo, que el alta añade una fila nueva y que el enlace Borrar la elimina. La base de datos H2 está en memoria: al reiniciar la aplicación vuelven a aparecer únicamente los datos de data.sql.</w:t>
      </w:r>
    </w:p>
    <w:p>
      <w:pPr>
        <w:jc w:val="left"/>
        <w:spacing w:before="320" w:after="140" w:line="276" w:lineRule="auto"/>
      </w:pPr>
      <w:r>
        <w:rPr>
          <w:rFonts w:ascii="Calibri" w:hAnsi="Calibri"/>
          <w:color w:val="1F497D"/>
          <w:sz w:val="32"/>
          <w:b/>
        </w:rPr>
        <w:t xml:space="preserve">7. Pruebas realizadas</w:t>
      </w:r>
    </w:p>
    <w:p>
      <w:pPr>
        <w:jc w:val="left"/>
        <w:spacing w:before="100" w:after="100" w:line="276" w:lineRule="auto"/>
      </w:pPr>
      <w:r>
        <w:rPr>
          <w:rFonts w:ascii="Calibri" w:hAnsi="Calibri"/>
          <w:color w:val="262626"/>
          <w:sz w:val="22"/>
        </w:rPr>
        <w:t xml:space="preserve">El proyecto incluye ocho pruebas automáticas que se ejecutan con probar.bat o con mvn test. Comprueban tanto la estructura del código como el funcionamiento real de las páginas.</w:t>
      </w:r>
    </w:p>
    <w:tbl>
      <w:tblPr>
        <w:tblW w:w="5000" w:type="pct"/>
        <w:tblBorders>
          <w:top w:val="single" w:sz="6" w:color="BFBFBF"/>
          <w:left w:val="single" w:sz="6" w:color="BFBFBF"/>
          <w:bottom w:val="single" w:sz="6" w:color="BFBFBF"/>
          <w:right w:val="single" w:sz="6" w:color="BFBFBF"/>
          <w:insideH w:val="single" w:sz="6" w:color="BFBFBF"/>
          <w:insideV w:val="single" w:sz="6" w:color="BFBFBF"/>
        </w:tblBorders>
      </w:tblPr>
      <w:tr>
        <w:tc>
          <w:tcPr>
            <w:tcW w:w="0" w:type="auto"/>
            <w:shd w:val="clear" w:color="auto" w:fill="DEEAF6"/>
          </w:tcPr>
          <w:p>
            <w:pPr>
              <w:spacing w:before="40" w:after="40" w:line="240" w:lineRule="auto"/>
            </w:pPr>
            <w:r>
              <w:rPr>
                <w:rFonts w:ascii="Calibri" w:hAnsi="Calibri"/>
                <w:color w:val="262626"/>
                <w:sz w:val="19"/>
                <w:b/>
              </w:rPr>
              <w:t xml:space="preserve">Prueba</w:t>
            </w:r>
          </w:p>
        </w:tc>
        <w:tc>
          <w:tcPr>
            <w:tcW w:w="0" w:type="auto"/>
            <w:shd w:val="clear" w:color="auto" w:fill="DEEAF6"/>
          </w:tcPr>
          <w:p>
            <w:pPr>
              <w:spacing w:before="40" w:after="40" w:line="240" w:lineRule="auto"/>
            </w:pPr>
            <w:r>
              <w:rPr>
                <w:rFonts w:ascii="Calibri" w:hAnsi="Calibri"/>
                <w:color w:val="262626"/>
                <w:sz w:val="19"/>
                <w:b/>
              </w:rPr>
              <w:t xml:space="preserve">Qué comprueba</w:t>
            </w:r>
          </w:p>
        </w:tc>
        <w:tc>
          <w:tcPr>
            <w:tcW w:w="0" w:type="auto"/>
            <w:shd w:val="clear" w:color="auto" w:fill="DEEAF6"/>
          </w:tcPr>
          <w:p>
            <w:pPr>
              <w:spacing w:before="40" w:after="40" w:line="240" w:lineRule="auto"/>
            </w:pPr>
            <w:r>
              <w:rPr>
                <w:rFonts w:ascii="Calibri" w:hAnsi="Calibri"/>
                <w:color w:val="262626"/>
                <w:sz w:val="19"/>
                <w:b/>
              </w:rPr>
              <w:t xml:space="preserve">Resultado</w:t>
            </w:r>
          </w:p>
        </w:tc>
      </w:tr>
      <w:tr>
        <w:tc>
          <w:tcPr>
            <w:tcW w:w="0" w:type="auto"/>
          </w:tcPr>
          <w:p>
            <w:pPr>
              <w:spacing w:before="40" w:after="40" w:line="240" w:lineRule="auto"/>
            </w:pPr>
            <w:r>
              <w:rPr>
                <w:rFonts w:ascii="Calibri" w:hAnsi="Calibri"/>
                <w:color w:val="262626"/>
                <w:sz w:val="19"/>
              </w:rPr>
              <w:t xml:space="preserve">todo1_entidad</w:t>
            </w:r>
          </w:p>
        </w:tc>
        <w:tc>
          <w:tcPr>
            <w:tcW w:w="0" w:type="auto"/>
          </w:tcPr>
          <w:p>
            <w:pPr>
              <w:spacing w:before="40" w:after="40" w:line="240" w:lineRule="auto"/>
            </w:pPr>
            <w:r>
              <w:rPr>
                <w:rFonts w:ascii="Calibri" w:hAnsi="Calibri"/>
                <w:color w:val="262626"/>
                <w:sz w:val="19"/>
              </w:rPr>
              <w:t xml:space="preserve">La clase Libro lleva @Entity</w:t>
            </w:r>
          </w:p>
        </w:tc>
        <w:tc>
          <w:tcPr>
            <w:tcW w:w="0" w:type="auto"/>
          </w:tcPr>
          <w:p>
            <w:pPr>
              <w:spacing w:before="40" w:after="40" w:line="240" w:lineRule="auto"/>
            </w:pPr>
            <w:r>
              <w:rPr>
                <w:rFonts w:ascii="Calibri" w:hAnsi="Calibri"/>
                <w:color w:val="262626"/>
                <w:sz w:val="19"/>
              </w:rPr>
              <w:t xml:space="preserve">Correcta</w:t>
            </w:r>
          </w:p>
        </w:tc>
      </w:tr>
      <w:tr>
        <w:tc>
          <w:tcPr>
            <w:tcW w:w="0" w:type="auto"/>
          </w:tcPr>
          <w:p>
            <w:pPr>
              <w:spacing w:before="40" w:after="40" w:line="240" w:lineRule="auto"/>
            </w:pPr>
            <w:r>
              <w:rPr>
                <w:rFonts w:ascii="Calibri" w:hAnsi="Calibri"/>
                <w:color w:val="262626"/>
                <w:sz w:val="19"/>
              </w:rPr>
              <w:t xml:space="preserve">todo2_id</w:t>
            </w:r>
          </w:p>
        </w:tc>
        <w:tc>
          <w:tcPr>
            <w:tcW w:w="0" w:type="auto"/>
          </w:tcPr>
          <w:p>
            <w:pPr>
              <w:spacing w:before="40" w:after="40" w:line="240" w:lineRule="auto"/>
            </w:pPr>
            <w:r>
              <w:rPr>
                <w:rFonts w:ascii="Calibri" w:hAnsi="Calibri"/>
                <w:color w:val="262626"/>
                <w:sz w:val="19"/>
              </w:rPr>
              <w:t xml:space="preserve">El campo id lleva @Id</w:t>
            </w:r>
          </w:p>
        </w:tc>
        <w:tc>
          <w:tcPr>
            <w:tcW w:w="0" w:type="auto"/>
          </w:tcPr>
          <w:p>
            <w:pPr>
              <w:spacing w:before="40" w:after="40" w:line="240" w:lineRule="auto"/>
            </w:pPr>
            <w:r>
              <w:rPr>
                <w:rFonts w:ascii="Calibri" w:hAnsi="Calibri"/>
                <w:color w:val="262626"/>
                <w:sz w:val="19"/>
              </w:rPr>
              <w:t xml:space="preserve">Correcta</w:t>
            </w:r>
          </w:p>
        </w:tc>
      </w:tr>
      <w:tr>
        <w:tc>
          <w:tcPr>
            <w:tcW w:w="0" w:type="auto"/>
          </w:tcPr>
          <w:p>
            <w:pPr>
              <w:spacing w:before="40" w:after="40" w:line="240" w:lineRule="auto"/>
            </w:pPr>
            <w:r>
              <w:rPr>
                <w:rFonts w:ascii="Calibri" w:hAnsi="Calibri"/>
                <w:color w:val="262626"/>
                <w:sz w:val="19"/>
              </w:rPr>
              <w:t xml:space="preserve">todo3_repositorio</w:t>
            </w:r>
          </w:p>
        </w:tc>
        <w:tc>
          <w:tcPr>
            <w:tcW w:w="0" w:type="auto"/>
          </w:tcPr>
          <w:p>
            <w:pPr>
              <w:spacing w:before="40" w:after="40" w:line="240" w:lineRule="auto"/>
            </w:pPr>
            <w:r>
              <w:rPr>
                <w:rFonts w:ascii="Calibri" w:hAnsi="Calibri"/>
                <w:color w:val="262626"/>
                <w:sz w:val="19"/>
              </w:rPr>
              <w:t xml:space="preserve">LibroRepository extiende JpaRepository</w:t>
            </w:r>
          </w:p>
        </w:tc>
        <w:tc>
          <w:tcPr>
            <w:tcW w:w="0" w:type="auto"/>
          </w:tcPr>
          <w:p>
            <w:pPr>
              <w:spacing w:before="40" w:after="40" w:line="240" w:lineRule="auto"/>
            </w:pPr>
            <w:r>
              <w:rPr>
                <w:rFonts w:ascii="Calibri" w:hAnsi="Calibri"/>
                <w:color w:val="262626"/>
                <w:sz w:val="19"/>
              </w:rPr>
              <w:t xml:space="preserve">Correcta</w:t>
            </w:r>
          </w:p>
        </w:tc>
      </w:tr>
      <w:tr>
        <w:tc>
          <w:tcPr>
            <w:tcW w:w="0" w:type="auto"/>
          </w:tcPr>
          <w:p>
            <w:pPr>
              <w:spacing w:before="40" w:after="40" w:line="240" w:lineRule="auto"/>
            </w:pPr>
            <w:r>
              <w:rPr>
                <w:rFonts w:ascii="Calibri" w:hAnsi="Calibri"/>
                <w:color w:val="262626"/>
                <w:sz w:val="19"/>
              </w:rPr>
              <w:t xml:space="preserve">todo4_controlador</w:t>
            </w:r>
          </w:p>
        </w:tc>
        <w:tc>
          <w:tcPr>
            <w:tcW w:w="0" w:type="auto"/>
          </w:tcPr>
          <w:p>
            <w:pPr>
              <w:spacing w:before="40" w:after="40" w:line="240" w:lineRule="auto"/>
            </w:pPr>
            <w:r>
              <w:rPr>
                <w:rFonts w:ascii="Calibri" w:hAnsi="Calibri"/>
                <w:color w:val="262626"/>
                <w:sz w:val="19"/>
              </w:rPr>
              <w:t xml:space="preserve">LibroController lleva @Controller</w:t>
            </w:r>
          </w:p>
        </w:tc>
        <w:tc>
          <w:tcPr>
            <w:tcW w:w="0" w:type="auto"/>
          </w:tcPr>
          <w:p>
            <w:pPr>
              <w:spacing w:before="40" w:after="40" w:line="240" w:lineRule="auto"/>
            </w:pPr>
            <w:r>
              <w:rPr>
                <w:rFonts w:ascii="Calibri" w:hAnsi="Calibri"/>
                <w:color w:val="262626"/>
                <w:sz w:val="19"/>
              </w:rPr>
              <w:t xml:space="preserve">Correcta</w:t>
            </w:r>
          </w:p>
        </w:tc>
      </w:tr>
      <w:tr>
        <w:tc>
          <w:tcPr>
            <w:tcW w:w="0" w:type="auto"/>
          </w:tcPr>
          <w:p>
            <w:pPr>
              <w:spacing w:before="40" w:after="40" w:line="240" w:lineRule="auto"/>
            </w:pPr>
            <w:r>
              <w:rPr>
                <w:rFonts w:ascii="Calibri" w:hAnsi="Calibri"/>
                <w:color w:val="262626"/>
                <w:sz w:val="19"/>
              </w:rPr>
              <w:t xml:space="preserve">arranca_aplicacion</w:t>
            </w:r>
          </w:p>
        </w:tc>
        <w:tc>
          <w:tcPr>
            <w:tcW w:w="0" w:type="auto"/>
          </w:tcPr>
          <w:p>
            <w:pPr>
              <w:spacing w:before="40" w:after="40" w:line="240" w:lineRule="auto"/>
            </w:pPr>
            <w:r>
              <w:rPr>
                <w:rFonts w:ascii="Calibri" w:hAnsi="Calibri"/>
                <w:color w:val="262626"/>
                <w:sz w:val="19"/>
              </w:rPr>
              <w:t xml:space="preserve">La aplicación arranca y hay 3 registros de ejemplo</w:t>
            </w:r>
          </w:p>
        </w:tc>
        <w:tc>
          <w:tcPr>
            <w:tcW w:w="0" w:type="auto"/>
          </w:tcPr>
          <w:p>
            <w:pPr>
              <w:spacing w:before="40" w:after="40" w:line="240" w:lineRule="auto"/>
            </w:pPr>
            <w:r>
              <w:rPr>
                <w:rFonts w:ascii="Calibri" w:hAnsi="Calibri"/>
                <w:color w:val="262626"/>
                <w:sz w:val="19"/>
              </w:rPr>
              <w:t xml:space="preserve">Correcta</w:t>
            </w:r>
          </w:p>
        </w:tc>
      </w:tr>
      <w:tr>
        <w:tc>
          <w:tcPr>
            <w:tcW w:w="0" w:type="auto"/>
          </w:tcPr>
          <w:p>
            <w:pPr>
              <w:spacing w:before="40" w:after="40" w:line="240" w:lineRule="auto"/>
            </w:pPr>
            <w:r>
              <w:rPr>
                <w:rFonts w:ascii="Calibri" w:hAnsi="Calibri"/>
                <w:color w:val="262626"/>
                <w:sz w:val="19"/>
              </w:rPr>
              <w:t xml:space="preserve">todo5y8_listar</w:t>
            </w:r>
          </w:p>
        </w:tc>
        <w:tc>
          <w:tcPr>
            <w:tcW w:w="0" w:type="auto"/>
          </w:tcPr>
          <w:p>
            <w:pPr>
              <w:spacing w:before="40" w:after="40" w:line="240" w:lineRule="auto"/>
            </w:pPr>
            <w:r>
              <w:rPr>
                <w:rFonts w:ascii="Calibri" w:hAnsi="Calibri"/>
                <w:color w:val="262626"/>
                <w:sz w:val="19"/>
              </w:rPr>
              <w:t xml:space="preserve">La página /libros muestra los datos en una tabla</w:t>
            </w:r>
          </w:p>
        </w:tc>
        <w:tc>
          <w:tcPr>
            <w:tcW w:w="0" w:type="auto"/>
          </w:tcPr>
          <w:p>
            <w:pPr>
              <w:spacing w:before="40" w:after="40" w:line="240" w:lineRule="auto"/>
            </w:pPr>
            <w:r>
              <w:rPr>
                <w:rFonts w:ascii="Calibri" w:hAnsi="Calibri"/>
                <w:color w:val="262626"/>
                <w:sz w:val="19"/>
              </w:rPr>
              <w:t xml:space="preserve">Correcta</w:t>
            </w:r>
          </w:p>
        </w:tc>
      </w:tr>
      <w:tr>
        <w:tc>
          <w:tcPr>
            <w:tcW w:w="0" w:type="auto"/>
          </w:tcPr>
          <w:p>
            <w:pPr>
              <w:spacing w:before="40" w:after="40" w:line="240" w:lineRule="auto"/>
            </w:pPr>
            <w:r>
              <w:rPr>
                <w:rFonts w:ascii="Calibri" w:hAnsi="Calibri"/>
                <w:color w:val="262626"/>
                <w:sz w:val="19"/>
              </w:rPr>
              <w:t xml:space="preserve">todo6_guardar</w:t>
            </w:r>
          </w:p>
        </w:tc>
        <w:tc>
          <w:tcPr>
            <w:tcW w:w="0" w:type="auto"/>
          </w:tcPr>
          <w:p>
            <w:pPr>
              <w:spacing w:before="40" w:after="40" w:line="240" w:lineRule="auto"/>
            </w:pPr>
            <w:r>
              <w:rPr>
                <w:rFonts w:ascii="Calibri" w:hAnsi="Calibri"/>
                <w:color w:val="262626"/>
                <w:sz w:val="19"/>
              </w:rPr>
              <w:t xml:space="preserve">El alta añade una fila</w:t>
            </w:r>
          </w:p>
        </w:tc>
        <w:tc>
          <w:tcPr>
            <w:tcW w:w="0" w:type="auto"/>
          </w:tcPr>
          <w:p>
            <w:pPr>
              <w:spacing w:before="40" w:after="40" w:line="240" w:lineRule="auto"/>
            </w:pPr>
            <w:r>
              <w:rPr>
                <w:rFonts w:ascii="Calibri" w:hAnsi="Calibri"/>
                <w:color w:val="262626"/>
                <w:sz w:val="19"/>
              </w:rPr>
              <w:t xml:space="preserve">Correcta</w:t>
            </w:r>
          </w:p>
        </w:tc>
      </w:tr>
      <w:tr>
        <w:tc>
          <w:tcPr>
            <w:tcW w:w="0" w:type="auto"/>
          </w:tcPr>
          <w:p>
            <w:pPr>
              <w:spacing w:before="40" w:after="40" w:line="240" w:lineRule="auto"/>
            </w:pPr>
            <w:r>
              <w:rPr>
                <w:rFonts w:ascii="Calibri" w:hAnsi="Calibri"/>
                <w:color w:val="262626"/>
                <w:sz w:val="19"/>
              </w:rPr>
              <w:t xml:space="preserve">todo7_borrar</w:t>
            </w:r>
          </w:p>
        </w:tc>
        <w:tc>
          <w:tcPr>
            <w:tcW w:w="0" w:type="auto"/>
          </w:tcPr>
          <w:p>
            <w:pPr>
              <w:spacing w:before="40" w:after="40" w:line="240" w:lineRule="auto"/>
            </w:pPr>
            <w:r>
              <w:rPr>
                <w:rFonts w:ascii="Calibri" w:hAnsi="Calibri"/>
                <w:color w:val="262626"/>
                <w:sz w:val="19"/>
              </w:rPr>
              <w:t xml:space="preserve">El borrado elimina una fila</w:t>
            </w:r>
          </w:p>
        </w:tc>
        <w:tc>
          <w:tcPr>
            <w:tcW w:w="0" w:type="auto"/>
          </w:tcPr>
          <w:p>
            <w:pPr>
              <w:spacing w:before="40" w:after="40" w:line="240" w:lineRule="auto"/>
            </w:pPr>
            <w:r>
              <w:rPr>
                <w:rFonts w:ascii="Calibri" w:hAnsi="Calibri"/>
                <w:color w:val="262626"/>
                <w:sz w:val="19"/>
              </w:rPr>
              <w:t xml:space="preserve">Correcta</w:t>
            </w:r>
          </w:p>
        </w:tc>
      </w:tr>
    </w:tbl>
    <w:p>
      <w:pPr>
        <w:spacing w:before="80" w:after="80"/>
      </w:pPr>
    </w:p>
    <w:p>
      <w:pPr>
        <w:jc w:val="left"/>
        <w:spacing w:before="100" w:after="100" w:line="276" w:lineRule="auto"/>
      </w:pPr>
      <w:r>
        <w:rPr>
          <w:rFonts w:ascii="Calibri" w:hAnsi="Calibri"/>
          <w:color w:val="262626"/>
          <w:sz w:val="22"/>
        </w:rPr>
        <w:t xml:space="preserve">Resultado de la ejecución:</w:t>
      </w:r>
    </w:p>
    <w:p>
      <w:pPr>
        <w:shd w:val="clear" w:color="auto" w:fill="F2F2F2"/>
        <w:spacing w:before="100" w:after="100" w:line="240" w:lineRule="auto"/>
        <w:ind w:left="360" w:right="240"/>
      </w:pPr>
      <w:r>
        <w:rPr>
          <w:rFonts w:ascii="Consolas" w:hAnsi="Consolas"/>
          <w:color w:val="1E395B"/>
          <w:sz w:val="19"/>
        </w:rPr>
        <w:t xml:space="preserve">Tests run: 8, Failures: 0, Errors: 0, Skipped: 0</w:t>
        <w:br/>
        <w:t xml:space="preserve">BUILD SUCCESS</w:t>
      </w:r>
    </w:p>
    <w:p>
      <w:pPr>
        <w:jc w:val="left"/>
        <w:spacing w:before="100" w:after="100" w:line="276" w:lineRule="auto"/>
      </w:pPr>
      <w:r>
        <w:rPr>
          <w:rFonts w:ascii="Calibri" w:hAnsi="Calibri"/>
          <w:color w:val="262626"/>
          <w:sz w:val="22"/>
        </w:rPr>
        <w:t xml:space="preserve">Además se comprobó el despliegue real con java -jar app.jar: la página respondió con código 200, se añadió un libro desde el formulario y se eliminó correctamente.</w:t>
      </w:r>
    </w:p>
    <w:p>
      <w:pPr>
        <w:jc w:val="left"/>
        <w:spacing w:before="320" w:after="140" w:line="276" w:lineRule="auto"/>
      </w:pPr>
      <w:r>
        <w:rPr>
          <w:rFonts w:ascii="Calibri" w:hAnsi="Calibri"/>
          <w:color w:val="1F497D"/>
          <w:sz w:val="32"/>
          <w:b/>
        </w:rPr>
        <w:t xml:space="preserve">8. Conclusiones y mejoras</w:t>
      </w:r>
    </w:p>
    <w:p>
      <w:pPr>
        <w:jc w:val="left"/>
        <w:spacing w:before="100" w:after="100" w:line="276" w:lineRule="auto"/>
      </w:pPr>
      <w:r>
        <w:rPr>
          <w:rFonts w:ascii="Calibri" w:hAnsi="Calibri"/>
          <w:color w:val="262626"/>
          <w:sz w:val="22"/>
        </w:rPr>
        <w:t xml:space="preserve">La aplicación cumple el objetivo de la práctica: gestión de una entidad con acceso a base de datos mediante Hibernate y Spring MVC, con vistas de listado, alta y borrado, validación básica del formulario, proyecto Maven, pruebas automáticas y JAR desplegable.</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Limitaciones: </w:t>
      </w:r>
      <w:r>
        <w:rPr>
          <w:rFonts w:ascii="Calibri" w:hAnsi="Calibri"/>
          <w:color w:val="262626"/>
          <w:sz w:val="22"/>
        </w:rPr>
        <w:t xml:space="preserve">El modelo tiene una sola tabla, no incluye edición de registros ni capa Service, y la validación se apoya en los atributos required del formulario.</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Mejora 1: </w:t>
      </w:r>
      <w:r>
        <w:rPr>
          <w:rFonts w:ascii="Calibri" w:hAnsi="Calibri"/>
          <w:color w:val="262626"/>
          <w:sz w:val="22"/>
        </w:rPr>
        <w:t xml:space="preserve">Añadir la entidad PRESTAMO con relación @OneToMany / @ManyToOne y las vistas de préstamos.</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Mejora 2: </w:t>
      </w:r>
      <w:r>
        <w:rPr>
          <w:rFonts w:ascii="Calibri" w:hAnsi="Calibri"/>
          <w:color w:val="262626"/>
          <w:sz w:val="22"/>
        </w:rPr>
        <w:t xml:space="preserve">Incorporar una capa Service, edición de libros y validación con Bean Validation (@NotBlank, @Size).</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Mejora 3: </w:t>
      </w:r>
      <w:r>
        <w:rPr>
          <w:rFonts w:ascii="Calibri" w:hAnsi="Calibri"/>
          <w:color w:val="262626"/>
          <w:sz w:val="22"/>
        </w:rPr>
        <w:t xml:space="preserve">Sustituir H2 en memoria por una base de datos persistente (H2 en fichero o MySQL) y añadir un formulario de búsqueda.</w:t>
      </w:r>
    </w:p>
    <w:p>
      <w:pPr>
        <w:spacing w:before="40" w:after="40" w:line="276" w:lineRule="auto"/>
        <w:ind w:left="420" w:hanging="240"/>
      </w:pPr>
      <w:r>
        <w:rPr>
          <w:rFonts w:ascii="Calibri" w:hAnsi="Calibri"/>
          <w:color w:val="1F497D"/>
          <w:sz w:val="22"/>
          <w:b/>
        </w:rPr>
        <w:t xml:space="preserve">•  </w:t>
      </w:r>
      <w:r>
        <w:rPr>
          <w:rFonts w:ascii="Calibri" w:hAnsi="Calibri"/>
          <w:color w:val="1F497D"/>
          <w:sz w:val="22"/>
          <w:b/>
        </w:rPr>
        <w:t xml:space="preserve">Incidencia corregida: </w:t>
      </w:r>
      <w:r>
        <w:rPr>
          <w:rFonts w:ascii="Calibri" w:hAnsi="Calibri"/>
          <w:color w:val="262626"/>
          <w:sz w:val="22"/>
        </w:rPr>
        <w:t xml:space="preserve">Los acentos de data.sql aparecían corruptos en pantalla porque Spring leía el script con la codificación del sistema. Se corrigió añadiendo spring.sql.init.encoding=UTF-8 en application.properties.</w:t>
      </w:r>
    </w:p>
    <w:p>
      <w:pPr>
        <w:jc w:val="left"/>
        <w:spacing w:before="320" w:after="140" w:line="276" w:lineRule="auto"/>
      </w:pPr>
      <w:r>
        <w:rPr>
          <w:rFonts w:ascii="Calibri" w:hAnsi="Calibri"/>
          <w:color w:val="1F497D"/>
          <w:sz w:val="32"/>
          <w:b/>
        </w:rPr>
        <w:t xml:space="preserve">9. Enlaces</w:t>
      </w:r>
    </w:p>
    <w:p>
      <w:pPr>
        <w:jc w:val="left"/>
        <w:spacing w:before="100" w:after="100" w:line="276" w:lineRule="auto"/>
      </w:pPr>
      <w:r>
        <w:rPr>
          <w:rFonts w:ascii="Calibri" w:hAnsi="Calibri"/>
          <w:color w:val="262626"/>
          <w:sz w:val="22"/>
        </w:rPr>
        <w:t xml:space="preserve">Repositorio del proyecto: https://github.com/Noes3no/Ejercicio_jj</w:t>
      </w:r>
    </w:p>
    <w:p>
      <w:pPr>
        <w:jc w:val="left"/>
        <w:spacing w:before="100" w:after="100" w:line="276" w:lineRule="auto"/>
      </w:pPr>
      <w:r>
        <w:rPr>
          <w:rFonts w:ascii="Calibri" w:hAnsi="Calibri"/>
          <w:color w:val="262626"/>
          <w:sz w:val="22"/>
        </w:rPr>
        <w:t xml:space="preserve">Documentación complementaria: ANALISIS_DE_ERRORES.docx y REGISTRO_DE_CAMBIOS_Y_SOLUCIONES.docx, incluidos en la carpeta 0_DOC_SOLUCIONES Y CAMBIOS.</w:t>
      </w:r>
    </w:p>
    <w:sectPr>
      <w:pgSz w:w="11906" w:h="16838"/>
      <w:pgMar w:top="1200" w:right="1134" w:bottom="1200"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