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F51744" w14:textId="77777777" w:rsidR="0047299B" w:rsidRPr="0047299B" w:rsidRDefault="0047299B" w:rsidP="0047299B">
      <w:pPr>
        <w:jc w:val="center"/>
        <w:rPr>
          <w:rFonts w:ascii="SimHei" w:eastAsia="SimHei" w:hAnsi="SimHei"/>
          <w:color w:val="FF0000"/>
          <w:sz w:val="40"/>
          <w:szCs w:val="44"/>
        </w:rPr>
      </w:pPr>
      <w:r w:rsidRPr="0047299B">
        <w:rPr>
          <w:rFonts w:ascii="SimHei" w:eastAsia="SimHei" w:hAnsi="SimHei" w:hint="eastAsia"/>
          <w:color w:val="FF0000"/>
          <w:sz w:val="40"/>
          <w:szCs w:val="44"/>
        </w:rPr>
        <w:t>请勿修改答题卷，在指定单元格内填写答案</w:t>
      </w:r>
    </w:p>
    <w:p w14:paraId="698A63E4" w14:textId="77777777" w:rsidR="00D67434" w:rsidRDefault="00D67434" w:rsidP="0047299B">
      <w:pPr>
        <w:jc w:val="left"/>
        <w:rPr>
          <w:rFonts w:ascii="SimHei" w:eastAsia="SimHei" w:hAnsi="SimHei"/>
          <w:b/>
          <w:sz w:val="24"/>
          <w:szCs w:val="24"/>
        </w:rPr>
      </w:pPr>
    </w:p>
    <w:p w14:paraId="7D271A02" w14:textId="77777777" w:rsidR="00D67434" w:rsidRDefault="00B96AC6" w:rsidP="00B96AC6">
      <w:pPr>
        <w:pStyle w:val="ListParagraph"/>
        <w:numPr>
          <w:ilvl w:val="0"/>
          <w:numId w:val="1"/>
        </w:numPr>
        <w:ind w:firstLineChars="0"/>
        <w:jc w:val="left"/>
        <w:rPr>
          <w:rFonts w:ascii="SimHei" w:eastAsia="SimHei" w:hAnsi="SimHei"/>
          <w:sz w:val="28"/>
          <w:szCs w:val="24"/>
        </w:rPr>
      </w:pPr>
      <w:r w:rsidRPr="00B96AC6">
        <w:rPr>
          <w:rFonts w:ascii="SimHei" w:eastAsia="SimHei" w:hAnsi="SimHei" w:hint="eastAsia"/>
          <w:sz w:val="28"/>
          <w:szCs w:val="24"/>
        </w:rPr>
        <w:t>分析报告</w:t>
      </w:r>
    </w:p>
    <w:p w14:paraId="601DCC6A" w14:textId="77777777" w:rsidR="00B96AC6" w:rsidRPr="00B96AC6" w:rsidRDefault="00B96AC6" w:rsidP="00B96AC6">
      <w:pPr>
        <w:jc w:val="left"/>
        <w:rPr>
          <w:rFonts w:ascii="SimHei" w:eastAsia="SimHei" w:hAnsi="SimHei"/>
          <w:sz w:val="24"/>
          <w:szCs w:val="24"/>
        </w:rPr>
      </w:pPr>
      <w:r w:rsidRPr="00B96AC6">
        <w:rPr>
          <w:rFonts w:ascii="SimHei" w:eastAsia="SimHei" w:hAnsi="SimHei" w:hint="eastAsia"/>
          <w:sz w:val="24"/>
          <w:szCs w:val="24"/>
        </w:rPr>
        <w:t>用户</w:t>
      </w:r>
      <w:r w:rsidR="00C828E6">
        <w:rPr>
          <w:rFonts w:ascii="SimHei" w:eastAsia="SimHei" w:hAnsi="SimHei" w:hint="eastAsia"/>
          <w:sz w:val="24"/>
          <w:szCs w:val="24"/>
        </w:rPr>
        <w:t>活动模式</w:t>
      </w:r>
    </w:p>
    <w:tbl>
      <w:tblPr>
        <w:tblStyle w:val="TableGrid"/>
        <w:tblW w:w="8359" w:type="dxa"/>
        <w:tblLook w:val="04A0" w:firstRow="1" w:lastRow="0" w:firstColumn="1" w:lastColumn="0" w:noHBand="0" w:noVBand="1"/>
      </w:tblPr>
      <w:tblGrid>
        <w:gridCol w:w="3681"/>
        <w:gridCol w:w="4678"/>
      </w:tblGrid>
      <w:tr w:rsidR="00C828E6" w14:paraId="3A04B4A3" w14:textId="77777777" w:rsidTr="00C828E6">
        <w:trPr>
          <w:trHeight w:val="668"/>
        </w:trPr>
        <w:tc>
          <w:tcPr>
            <w:tcW w:w="3681" w:type="dxa"/>
            <w:vAlign w:val="center"/>
          </w:tcPr>
          <w:p w14:paraId="7237EAED" w14:textId="77777777" w:rsidR="00C828E6" w:rsidRPr="00B96AC6" w:rsidRDefault="00C828E6" w:rsidP="00B96AC6">
            <w:pPr>
              <w:widowControl/>
              <w:jc w:val="center"/>
              <w:rPr>
                <w:rFonts w:ascii="DengXian" w:eastAsia="DengXian" w:hAnsi="DengXian"/>
                <w:color w:val="000000"/>
                <w:sz w:val="22"/>
              </w:rPr>
            </w:pPr>
          </w:p>
        </w:tc>
        <w:tc>
          <w:tcPr>
            <w:tcW w:w="4678" w:type="dxa"/>
            <w:vAlign w:val="center"/>
          </w:tcPr>
          <w:p w14:paraId="663C7FEE" w14:textId="77777777" w:rsidR="00C828E6" w:rsidRPr="00F03F33" w:rsidRDefault="00C828E6" w:rsidP="00C828E6">
            <w:pPr>
              <w:widowControl/>
              <w:jc w:val="center"/>
              <w:rPr>
                <w:rFonts w:ascii="DengXian" w:eastAsia="DengXian" w:hAnsi="DengXian"/>
                <w:color w:val="000000"/>
                <w:sz w:val="22"/>
              </w:rPr>
            </w:pPr>
            <w:r>
              <w:rPr>
                <w:rFonts w:ascii="DengXian" w:eastAsia="DengXian" w:hAnsi="DengXian" w:hint="eastAsia"/>
                <w:color w:val="000000"/>
                <w:sz w:val="22"/>
              </w:rPr>
              <w:t>用户平均步数</w:t>
            </w:r>
          </w:p>
        </w:tc>
      </w:tr>
      <w:tr w:rsidR="00C828E6" w14:paraId="667F6C32" w14:textId="77777777" w:rsidTr="00C828E6">
        <w:tc>
          <w:tcPr>
            <w:tcW w:w="3681" w:type="dxa"/>
            <w:vAlign w:val="center"/>
          </w:tcPr>
          <w:p w14:paraId="6192AF9F" w14:textId="77777777" w:rsidR="00C828E6" w:rsidRPr="00B96AC6" w:rsidRDefault="00C828E6" w:rsidP="00F03F33">
            <w:pPr>
              <w:widowControl/>
              <w:jc w:val="center"/>
              <w:rPr>
                <w:rFonts w:ascii="DengXian" w:eastAsia="DengXian" w:hAnsi="DengXian"/>
                <w:color w:val="000000"/>
                <w:sz w:val="22"/>
              </w:rPr>
            </w:pPr>
            <w:r w:rsidRPr="00F03F33">
              <w:rPr>
                <w:rFonts w:ascii="DengXian" w:eastAsia="DengXian" w:hAnsi="DengXian"/>
                <w:color w:val="000000"/>
                <w:sz w:val="22"/>
              </w:rPr>
              <w:t xml:space="preserve">06:00 - </w:t>
            </w:r>
            <w:r>
              <w:rPr>
                <w:rFonts w:ascii="DengXian" w:eastAsia="DengXian" w:hAnsi="DengXian"/>
                <w:color w:val="000000"/>
                <w:sz w:val="22"/>
              </w:rPr>
              <w:t>08</w:t>
            </w:r>
            <w:r w:rsidRPr="00F03F33">
              <w:rPr>
                <w:rFonts w:ascii="DengXian" w:eastAsia="DengXian" w:hAnsi="DengXian"/>
                <w:color w:val="000000"/>
                <w:sz w:val="22"/>
              </w:rPr>
              <w:t>:00</w:t>
            </w:r>
          </w:p>
        </w:tc>
        <w:tc>
          <w:tcPr>
            <w:tcW w:w="4678" w:type="dxa"/>
            <w:vAlign w:val="center"/>
          </w:tcPr>
          <w:p w14:paraId="536861DE" w14:textId="5A1E9183" w:rsidR="00C828E6" w:rsidRPr="00D02167" w:rsidRDefault="00D02167" w:rsidP="00D02167">
            <w:pPr>
              <w:widowControl/>
              <w:jc w:val="center"/>
              <w:rPr>
                <w:rFonts w:ascii="Calibri" w:hAnsi="Calibri" w:cs="Calibri" w:hint="eastAsia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5068.099048</w:t>
            </w:r>
          </w:p>
        </w:tc>
      </w:tr>
      <w:tr w:rsidR="00C828E6" w14:paraId="79A48A41" w14:textId="77777777" w:rsidTr="00C828E6">
        <w:tc>
          <w:tcPr>
            <w:tcW w:w="3681" w:type="dxa"/>
            <w:vAlign w:val="center"/>
          </w:tcPr>
          <w:p w14:paraId="41669F3E" w14:textId="77777777" w:rsidR="00C828E6" w:rsidRDefault="00C828E6" w:rsidP="00F03F33">
            <w:pPr>
              <w:widowControl/>
              <w:jc w:val="center"/>
              <w:rPr>
                <w:rFonts w:ascii="DengXian" w:eastAsia="DengXian" w:hAnsi="DengXian"/>
                <w:color w:val="000000"/>
                <w:sz w:val="22"/>
              </w:rPr>
            </w:pPr>
            <w:r>
              <w:rPr>
                <w:rFonts w:ascii="DengXian" w:eastAsia="DengXian" w:hAnsi="DengXian"/>
                <w:color w:val="000000"/>
                <w:sz w:val="22"/>
              </w:rPr>
              <w:t>17</w:t>
            </w:r>
            <w:r w:rsidRPr="00F03F33">
              <w:rPr>
                <w:rFonts w:ascii="DengXian" w:eastAsia="DengXian" w:hAnsi="DengXian"/>
                <w:color w:val="000000"/>
                <w:sz w:val="22"/>
              </w:rPr>
              <w:t xml:space="preserve">:00 - </w:t>
            </w:r>
            <w:r>
              <w:rPr>
                <w:rFonts w:ascii="DengXian" w:eastAsia="DengXian" w:hAnsi="DengXian"/>
                <w:color w:val="000000"/>
                <w:sz w:val="22"/>
              </w:rPr>
              <w:t>20</w:t>
            </w:r>
            <w:r w:rsidRPr="00F03F33">
              <w:rPr>
                <w:rFonts w:ascii="DengXian" w:eastAsia="DengXian" w:hAnsi="DengXian"/>
                <w:color w:val="000000"/>
                <w:sz w:val="22"/>
              </w:rPr>
              <w:t>:00</w:t>
            </w:r>
          </w:p>
        </w:tc>
        <w:tc>
          <w:tcPr>
            <w:tcW w:w="4678" w:type="dxa"/>
            <w:vAlign w:val="center"/>
          </w:tcPr>
          <w:p w14:paraId="18F7E8A4" w14:textId="0B54ECCC" w:rsidR="00C828E6" w:rsidRPr="00D02167" w:rsidRDefault="00D02167" w:rsidP="00D02167">
            <w:pPr>
              <w:widowControl/>
              <w:jc w:val="center"/>
              <w:rPr>
                <w:rFonts w:ascii="Calibri" w:hAnsi="Calibri" w:cs="Calibri" w:hint="eastAsia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5005.6475</w:t>
            </w:r>
          </w:p>
        </w:tc>
      </w:tr>
      <w:tr w:rsidR="00C828E6" w14:paraId="039CE9E7" w14:textId="77777777" w:rsidTr="00C828E6">
        <w:tc>
          <w:tcPr>
            <w:tcW w:w="3681" w:type="dxa"/>
            <w:vAlign w:val="center"/>
          </w:tcPr>
          <w:p w14:paraId="3858E609" w14:textId="77777777" w:rsidR="00C828E6" w:rsidRDefault="00C828E6" w:rsidP="00F03F33">
            <w:pPr>
              <w:widowControl/>
              <w:jc w:val="center"/>
              <w:rPr>
                <w:rFonts w:ascii="DengXian" w:eastAsia="DengXian" w:hAnsi="DengXian"/>
                <w:color w:val="000000"/>
                <w:sz w:val="22"/>
              </w:rPr>
            </w:pPr>
            <w:r>
              <w:rPr>
                <w:rFonts w:ascii="DengXian" w:eastAsia="DengXian" w:hAnsi="DengXian" w:hint="eastAsia"/>
                <w:color w:val="000000"/>
                <w:sz w:val="22"/>
              </w:rPr>
              <w:t>其余时段（步数为0时段不计入）</w:t>
            </w:r>
          </w:p>
        </w:tc>
        <w:tc>
          <w:tcPr>
            <w:tcW w:w="4678" w:type="dxa"/>
            <w:vAlign w:val="center"/>
          </w:tcPr>
          <w:p w14:paraId="457DBBDD" w14:textId="62955B1F" w:rsidR="00C828E6" w:rsidRPr="00D02167" w:rsidRDefault="00D02167" w:rsidP="00D02167">
            <w:pPr>
              <w:widowControl/>
              <w:jc w:val="center"/>
              <w:rPr>
                <w:rFonts w:ascii="Calibri" w:hAnsi="Calibri" w:cs="Calibri" w:hint="eastAsia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1101.247792</w:t>
            </w:r>
          </w:p>
        </w:tc>
      </w:tr>
    </w:tbl>
    <w:p w14:paraId="35C5E383" w14:textId="77777777" w:rsidR="00B96AC6" w:rsidRDefault="00B96AC6" w:rsidP="00B96AC6">
      <w:pPr>
        <w:jc w:val="left"/>
        <w:rPr>
          <w:rFonts w:ascii="SimHei" w:eastAsia="SimHei" w:hAnsi="SimHei"/>
          <w:sz w:val="24"/>
          <w:szCs w:val="24"/>
        </w:rPr>
      </w:pPr>
    </w:p>
    <w:p w14:paraId="03B5F2F5" w14:textId="77777777" w:rsidR="00B96AC6" w:rsidRPr="00B96AC6" w:rsidRDefault="00C828E6" w:rsidP="00B96AC6">
      <w:pPr>
        <w:jc w:val="left"/>
        <w:rPr>
          <w:rFonts w:ascii="SimHei" w:eastAsia="SimHei" w:hAnsi="SimHei"/>
          <w:sz w:val="24"/>
          <w:szCs w:val="24"/>
        </w:rPr>
      </w:pPr>
      <w:r>
        <w:rPr>
          <w:rFonts w:ascii="SimHei" w:eastAsia="SimHei" w:hAnsi="SimHei" w:hint="eastAsia"/>
          <w:sz w:val="24"/>
          <w:szCs w:val="24"/>
        </w:rPr>
        <w:t>健康指标关注</w:t>
      </w:r>
      <w:r w:rsidR="00CD79CE">
        <w:rPr>
          <w:rFonts w:ascii="SimHei" w:eastAsia="SimHei" w:hAnsi="SimHei" w:hint="eastAsia"/>
          <w:sz w:val="24"/>
          <w:szCs w:val="24"/>
        </w:rPr>
        <w:t>度</w:t>
      </w:r>
    </w:p>
    <w:tbl>
      <w:tblPr>
        <w:tblStyle w:val="TableGrid"/>
        <w:tblW w:w="8359" w:type="dxa"/>
        <w:tblLook w:val="04A0" w:firstRow="1" w:lastRow="0" w:firstColumn="1" w:lastColumn="0" w:noHBand="0" w:noVBand="1"/>
      </w:tblPr>
      <w:tblGrid>
        <w:gridCol w:w="2405"/>
        <w:gridCol w:w="2835"/>
        <w:gridCol w:w="3119"/>
      </w:tblGrid>
      <w:tr w:rsidR="00B96AC6" w14:paraId="1DE1192C" w14:textId="77777777" w:rsidTr="00B96AC6">
        <w:tc>
          <w:tcPr>
            <w:tcW w:w="2405" w:type="dxa"/>
            <w:vAlign w:val="center"/>
          </w:tcPr>
          <w:p w14:paraId="763656B9" w14:textId="77777777" w:rsidR="00B96AC6" w:rsidRPr="00B96AC6" w:rsidRDefault="00C828E6" w:rsidP="00B96AC6">
            <w:pPr>
              <w:widowControl/>
              <w:jc w:val="center"/>
              <w:rPr>
                <w:rFonts w:ascii="DengXian" w:eastAsia="DengXian" w:hAnsi="DengXian"/>
                <w:color w:val="000000"/>
                <w:sz w:val="22"/>
              </w:rPr>
            </w:pPr>
            <w:r>
              <w:rPr>
                <w:rFonts w:ascii="DengXian" w:eastAsia="DengXian" w:hAnsi="DengXian" w:hint="eastAsia"/>
                <w:color w:val="000000"/>
                <w:sz w:val="22"/>
              </w:rPr>
              <w:t>最受关注的指标</w:t>
            </w:r>
          </w:p>
        </w:tc>
        <w:tc>
          <w:tcPr>
            <w:tcW w:w="5954" w:type="dxa"/>
            <w:gridSpan w:val="2"/>
            <w:vAlign w:val="center"/>
          </w:tcPr>
          <w:p w14:paraId="1DAA007A" w14:textId="73B5D46E" w:rsidR="00B96AC6" w:rsidRPr="0080026F" w:rsidRDefault="0080026F" w:rsidP="0080026F">
            <w:pPr>
              <w:widowControl/>
              <w:jc w:val="center"/>
              <w:rPr>
                <w:rFonts w:ascii="Calibri" w:hAnsi="Calibri" w:cs="Calibri" w:hint="eastAsia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步</w:t>
            </w:r>
            <w:r>
              <w:rPr>
                <w:rFonts w:ascii="Microsoft YaHei" w:eastAsia="Microsoft YaHei" w:hAnsi="Microsoft YaHei" w:cs="Microsoft YaHei" w:hint="eastAsia"/>
                <w:color w:val="000000"/>
                <w:sz w:val="22"/>
              </w:rPr>
              <w:t>数</w:t>
            </w:r>
          </w:p>
        </w:tc>
      </w:tr>
      <w:tr w:rsidR="00B96AC6" w14:paraId="301ABCE4" w14:textId="77777777" w:rsidTr="00B96AC6">
        <w:tc>
          <w:tcPr>
            <w:tcW w:w="2405" w:type="dxa"/>
            <w:vAlign w:val="center"/>
          </w:tcPr>
          <w:p w14:paraId="5F8F6015" w14:textId="77777777" w:rsidR="00B96AC6" w:rsidRDefault="00C828E6" w:rsidP="00B96AC6">
            <w:pPr>
              <w:widowControl/>
              <w:jc w:val="center"/>
              <w:rPr>
                <w:rFonts w:ascii="DengXian" w:eastAsia="DengXian" w:hAnsi="DengXian"/>
                <w:color w:val="000000"/>
                <w:sz w:val="22"/>
              </w:rPr>
            </w:pPr>
            <w:r>
              <w:rPr>
                <w:rFonts w:ascii="DengXian" w:eastAsia="DengXian" w:hAnsi="DengXian" w:hint="eastAsia"/>
                <w:color w:val="000000"/>
                <w:sz w:val="22"/>
              </w:rPr>
              <w:t>较少关注的指标</w:t>
            </w:r>
          </w:p>
        </w:tc>
        <w:tc>
          <w:tcPr>
            <w:tcW w:w="2835" w:type="dxa"/>
            <w:vAlign w:val="center"/>
          </w:tcPr>
          <w:p w14:paraId="1A660130" w14:textId="4365F2CD" w:rsidR="00B96AC6" w:rsidRDefault="0080026F" w:rsidP="00B96AC6">
            <w:pPr>
              <w:jc w:val="center"/>
              <w:rPr>
                <w:rFonts w:ascii="SimHei" w:eastAsia="SimHei" w:hAnsi="SimHei"/>
                <w:sz w:val="28"/>
                <w:szCs w:val="28"/>
              </w:rPr>
            </w:pPr>
            <w:r>
              <w:rPr>
                <w:rFonts w:ascii="SimHei" w:eastAsia="SimHei" w:hAnsi="SimHei" w:hint="eastAsia"/>
                <w:sz w:val="28"/>
                <w:szCs w:val="28"/>
              </w:rPr>
              <w:t>心率</w:t>
            </w:r>
          </w:p>
        </w:tc>
        <w:tc>
          <w:tcPr>
            <w:tcW w:w="3119" w:type="dxa"/>
            <w:vAlign w:val="center"/>
          </w:tcPr>
          <w:p w14:paraId="56485611" w14:textId="5F822A61" w:rsidR="00B96AC6" w:rsidRDefault="0080026F" w:rsidP="00B96AC6">
            <w:pPr>
              <w:jc w:val="center"/>
              <w:rPr>
                <w:rFonts w:ascii="SimHei" w:eastAsia="SimHei" w:hAnsi="SimHei"/>
                <w:sz w:val="28"/>
                <w:szCs w:val="28"/>
              </w:rPr>
            </w:pPr>
            <w:r>
              <w:rPr>
                <w:rFonts w:ascii="SimHei" w:eastAsia="SimHei" w:hAnsi="SimHei" w:hint="eastAsia"/>
                <w:sz w:val="28"/>
                <w:szCs w:val="28"/>
              </w:rPr>
              <w:t>睡眠时长</w:t>
            </w:r>
          </w:p>
        </w:tc>
      </w:tr>
    </w:tbl>
    <w:p w14:paraId="0CCD5431" w14:textId="77777777" w:rsidR="00B96AC6" w:rsidRDefault="00B96AC6" w:rsidP="00B96AC6">
      <w:pPr>
        <w:jc w:val="left"/>
        <w:rPr>
          <w:rFonts w:ascii="SimHei" w:eastAsia="SimHei" w:hAnsi="SimHei"/>
          <w:sz w:val="24"/>
          <w:szCs w:val="24"/>
        </w:rPr>
      </w:pPr>
    </w:p>
    <w:p w14:paraId="3C239BB7" w14:textId="77777777" w:rsidR="0047299B" w:rsidRDefault="00C828E6" w:rsidP="00B96AC6">
      <w:pPr>
        <w:jc w:val="left"/>
        <w:rPr>
          <w:rFonts w:ascii="SimHei" w:eastAsia="SimHei" w:hAnsi="SimHei"/>
          <w:sz w:val="24"/>
          <w:szCs w:val="24"/>
        </w:rPr>
      </w:pPr>
      <w:r>
        <w:rPr>
          <w:rFonts w:ascii="SimHei" w:eastAsia="SimHei" w:hAnsi="SimHei" w:hint="eastAsia"/>
          <w:sz w:val="24"/>
          <w:szCs w:val="24"/>
        </w:rPr>
        <w:t>数据同步性能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2945"/>
        <w:gridCol w:w="2946"/>
      </w:tblGrid>
      <w:tr w:rsidR="00B96AC6" w14:paraId="59CF81A5" w14:textId="77777777" w:rsidTr="00E462DB">
        <w:tc>
          <w:tcPr>
            <w:tcW w:w="2405" w:type="dxa"/>
            <w:vAlign w:val="center"/>
          </w:tcPr>
          <w:p w14:paraId="3D1992FF" w14:textId="77777777" w:rsidR="00B96AC6" w:rsidRPr="00B96AC6" w:rsidRDefault="00F03F33" w:rsidP="00B96AC6">
            <w:pPr>
              <w:widowControl/>
              <w:jc w:val="center"/>
              <w:rPr>
                <w:rFonts w:ascii="DengXian" w:eastAsia="DengXian" w:hAnsi="DengXian"/>
                <w:color w:val="000000"/>
                <w:sz w:val="22"/>
              </w:rPr>
            </w:pPr>
            <w:r>
              <w:rPr>
                <w:rFonts w:ascii="DengXian" w:eastAsia="DengXian" w:hAnsi="DengXian" w:hint="eastAsia"/>
                <w:color w:val="000000"/>
                <w:sz w:val="22"/>
              </w:rPr>
              <w:t>平均</w:t>
            </w:r>
            <w:r w:rsidR="00C828E6">
              <w:rPr>
                <w:rFonts w:ascii="DengXian" w:eastAsia="DengXian" w:hAnsi="DengXian" w:hint="eastAsia"/>
                <w:color w:val="000000"/>
                <w:sz w:val="22"/>
              </w:rPr>
              <w:t>延迟时间</w:t>
            </w:r>
            <w:r w:rsidR="0065194A">
              <w:rPr>
                <w:rFonts w:ascii="DengXian" w:eastAsia="DengXian" w:hAnsi="DengXian" w:hint="eastAsia"/>
                <w:color w:val="000000"/>
                <w:sz w:val="22"/>
              </w:rPr>
              <w:t>（秒）</w:t>
            </w:r>
          </w:p>
        </w:tc>
        <w:tc>
          <w:tcPr>
            <w:tcW w:w="5891" w:type="dxa"/>
            <w:gridSpan w:val="2"/>
            <w:vAlign w:val="center"/>
          </w:tcPr>
          <w:p w14:paraId="19292079" w14:textId="1E2F5FDC" w:rsidR="00B96AC6" w:rsidRPr="0080026F" w:rsidRDefault="0080026F" w:rsidP="0080026F">
            <w:pPr>
              <w:widowControl/>
              <w:jc w:val="center"/>
              <w:rPr>
                <w:rFonts w:ascii="Calibri" w:hAnsi="Calibri" w:cs="Calibri" w:hint="eastAsia"/>
                <w:b/>
                <w:bCs/>
                <w:color w:val="000000"/>
                <w:sz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</w:rPr>
              <w:t>0.697955845</w:t>
            </w:r>
          </w:p>
        </w:tc>
      </w:tr>
      <w:tr w:rsidR="00F03F33" w14:paraId="70BBF877" w14:textId="77777777" w:rsidTr="0042298B">
        <w:tc>
          <w:tcPr>
            <w:tcW w:w="2405" w:type="dxa"/>
            <w:vAlign w:val="center"/>
          </w:tcPr>
          <w:p w14:paraId="08AD7FEB" w14:textId="77777777" w:rsidR="00F03F33" w:rsidRPr="00B96AC6" w:rsidRDefault="00C828E6" w:rsidP="00B96AC6">
            <w:pPr>
              <w:widowControl/>
              <w:jc w:val="center"/>
              <w:rPr>
                <w:rFonts w:ascii="DengXian" w:eastAsia="DengXian" w:hAnsi="DengXian"/>
                <w:color w:val="000000"/>
                <w:sz w:val="22"/>
              </w:rPr>
            </w:pPr>
            <w:r>
              <w:rPr>
                <w:rFonts w:ascii="DengXian" w:eastAsia="DengXian" w:hAnsi="DengXian" w:hint="eastAsia"/>
                <w:color w:val="000000"/>
                <w:sz w:val="22"/>
              </w:rPr>
              <w:t>影响因素</w:t>
            </w:r>
          </w:p>
        </w:tc>
        <w:tc>
          <w:tcPr>
            <w:tcW w:w="2945" w:type="dxa"/>
            <w:vAlign w:val="center"/>
          </w:tcPr>
          <w:p w14:paraId="03112035" w14:textId="7A0B41BC" w:rsidR="00F03F33" w:rsidRDefault="0080026F" w:rsidP="00B96AC6">
            <w:pPr>
              <w:jc w:val="center"/>
              <w:rPr>
                <w:rFonts w:ascii="SimHei" w:eastAsia="SimHei" w:hAnsi="SimHei"/>
                <w:sz w:val="28"/>
                <w:szCs w:val="28"/>
              </w:rPr>
            </w:pPr>
            <w:r>
              <w:rPr>
                <w:rFonts w:ascii="SimHei" w:eastAsia="SimHei" w:hAnsi="SimHei" w:hint="eastAsia"/>
                <w:sz w:val="28"/>
                <w:szCs w:val="28"/>
              </w:rPr>
              <w:t>网络连接</w:t>
            </w:r>
          </w:p>
        </w:tc>
        <w:tc>
          <w:tcPr>
            <w:tcW w:w="2946" w:type="dxa"/>
            <w:vAlign w:val="center"/>
          </w:tcPr>
          <w:p w14:paraId="430D4FD2" w14:textId="48D4CE53" w:rsidR="00F03F33" w:rsidRDefault="0080026F" w:rsidP="00B96AC6">
            <w:pPr>
              <w:jc w:val="center"/>
              <w:rPr>
                <w:rFonts w:ascii="SimHei" w:eastAsia="SimHei" w:hAnsi="SimHei"/>
                <w:sz w:val="28"/>
                <w:szCs w:val="28"/>
              </w:rPr>
            </w:pPr>
            <w:r>
              <w:rPr>
                <w:rFonts w:ascii="SimHei" w:eastAsia="SimHei" w:hAnsi="SimHei" w:hint="eastAsia"/>
                <w:sz w:val="28"/>
                <w:szCs w:val="28"/>
              </w:rPr>
              <w:t>数据包过大</w:t>
            </w:r>
          </w:p>
        </w:tc>
      </w:tr>
    </w:tbl>
    <w:p w14:paraId="7637E184" w14:textId="77777777" w:rsidR="00B96AC6" w:rsidRDefault="00B96AC6" w:rsidP="0047299B">
      <w:pPr>
        <w:jc w:val="left"/>
        <w:rPr>
          <w:rFonts w:ascii="SimHei" w:eastAsia="SimHei" w:hAnsi="SimHei"/>
          <w:sz w:val="28"/>
          <w:szCs w:val="28"/>
        </w:rPr>
      </w:pPr>
    </w:p>
    <w:p w14:paraId="58D3818F" w14:textId="77777777" w:rsidR="006B7FC0" w:rsidRPr="00B96AC6" w:rsidRDefault="00B96AC6" w:rsidP="00B96AC6">
      <w:pPr>
        <w:pStyle w:val="ListParagraph"/>
        <w:numPr>
          <w:ilvl w:val="0"/>
          <w:numId w:val="1"/>
        </w:numPr>
        <w:ind w:firstLineChars="0"/>
        <w:jc w:val="left"/>
        <w:rPr>
          <w:rFonts w:ascii="SimHei" w:eastAsia="SimHei" w:hAnsi="SimHei"/>
          <w:sz w:val="28"/>
          <w:szCs w:val="24"/>
        </w:rPr>
      </w:pPr>
      <w:r w:rsidRPr="00B96AC6">
        <w:rPr>
          <w:rFonts w:ascii="SimHei" w:eastAsia="SimHei" w:hAnsi="SimHei" w:hint="eastAsia"/>
          <w:sz w:val="28"/>
          <w:szCs w:val="24"/>
        </w:rPr>
        <w:t>优化方向及解决方案</w:t>
      </w:r>
    </w:p>
    <w:p w14:paraId="451E277C" w14:textId="77777777" w:rsidR="00B96AC6" w:rsidRPr="00B96AC6" w:rsidRDefault="00B96AC6" w:rsidP="00B96AC6">
      <w:pPr>
        <w:jc w:val="left"/>
        <w:rPr>
          <w:rFonts w:ascii="SimHei" w:eastAsia="SimHei" w:hAnsi="SimHei"/>
          <w:sz w:val="28"/>
          <w:szCs w:val="24"/>
        </w:rPr>
      </w:pPr>
      <w:r w:rsidRPr="00B96AC6">
        <w:rPr>
          <w:rFonts w:ascii="SimHei" w:eastAsia="SimHei" w:hAnsi="SimHei" w:hint="eastAsia"/>
          <w:sz w:val="24"/>
          <w:szCs w:val="24"/>
        </w:rPr>
        <w:t>优化方向</w:t>
      </w:r>
      <w:r w:rsidR="005D42E0">
        <w:rPr>
          <w:rFonts w:ascii="SimHei" w:eastAsia="SimHei" w:hAnsi="SimHei" w:hint="eastAsia"/>
          <w:sz w:val="24"/>
          <w:szCs w:val="24"/>
        </w:rPr>
        <w:t>1</w:t>
      </w:r>
      <w:r w:rsidRPr="00B96AC6">
        <w:rPr>
          <w:rFonts w:ascii="SimHei" w:eastAsia="SimHei" w:hAnsi="SimHei" w:hint="eastAsia"/>
          <w:sz w:val="24"/>
          <w:szCs w:val="24"/>
        </w:rPr>
        <w:t>：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96"/>
      </w:tblGrid>
      <w:tr w:rsidR="0047299B" w14:paraId="4245758A" w14:textId="77777777" w:rsidTr="006C1DFF">
        <w:trPr>
          <w:trHeight w:val="851"/>
        </w:trPr>
        <w:tc>
          <w:tcPr>
            <w:tcW w:w="8296" w:type="dxa"/>
          </w:tcPr>
          <w:p w14:paraId="30DDA666" w14:textId="168159E1" w:rsidR="0047299B" w:rsidRPr="006B7FC0" w:rsidRDefault="00CA1F70" w:rsidP="0081292F">
            <w:pPr>
              <w:jc w:val="left"/>
              <w:rPr>
                <w:rFonts w:ascii="SimHei" w:eastAsia="SimHei" w:hAnsi="SimHei" w:hint="eastAsia"/>
                <w:sz w:val="24"/>
                <w:szCs w:val="24"/>
              </w:rPr>
            </w:pPr>
            <w:r>
              <w:rPr>
                <w:rFonts w:ascii="SimHei" w:eastAsia="SimHei" w:hAnsi="SimHei" w:hint="eastAsia"/>
                <w:sz w:val="24"/>
                <w:szCs w:val="24"/>
              </w:rPr>
              <w:t>用户活动模式的优化</w:t>
            </w:r>
          </w:p>
        </w:tc>
      </w:tr>
    </w:tbl>
    <w:p w14:paraId="7DBB0AD7" w14:textId="77777777" w:rsidR="0047299B" w:rsidRPr="006C1DFF" w:rsidRDefault="006C1DFF" w:rsidP="0047299B">
      <w:pPr>
        <w:jc w:val="left"/>
        <w:rPr>
          <w:rFonts w:ascii="SimHei" w:eastAsia="SimHei" w:hAnsi="SimHei"/>
          <w:sz w:val="24"/>
          <w:szCs w:val="24"/>
        </w:rPr>
      </w:pPr>
      <w:r w:rsidRPr="006C1DFF">
        <w:rPr>
          <w:rFonts w:ascii="SimHei" w:eastAsia="SimHei" w:hAnsi="SimHei" w:hint="eastAsia"/>
          <w:sz w:val="24"/>
          <w:szCs w:val="24"/>
        </w:rPr>
        <w:t>对应解决方案</w:t>
      </w:r>
      <w:r w:rsidR="005D42E0">
        <w:rPr>
          <w:rFonts w:ascii="SimHei" w:eastAsia="SimHei" w:hAnsi="SimHei" w:hint="eastAsia"/>
          <w:sz w:val="24"/>
          <w:szCs w:val="24"/>
        </w:rPr>
        <w:t>1</w:t>
      </w:r>
      <w:r w:rsidRPr="006C1DFF">
        <w:rPr>
          <w:rFonts w:ascii="SimHei" w:eastAsia="SimHei" w:hAnsi="SimHei" w:hint="eastAsia"/>
          <w:sz w:val="24"/>
          <w:szCs w:val="24"/>
        </w:rPr>
        <w:t>：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96"/>
      </w:tblGrid>
      <w:tr w:rsidR="006C1DFF" w14:paraId="76F5C4B7" w14:textId="77777777" w:rsidTr="006C1DFF">
        <w:trPr>
          <w:trHeight w:val="851"/>
        </w:trPr>
        <w:tc>
          <w:tcPr>
            <w:tcW w:w="8296" w:type="dxa"/>
          </w:tcPr>
          <w:p w14:paraId="0B9BE6E6" w14:textId="578098E0" w:rsidR="006C1DFF" w:rsidRDefault="00CA1F70" w:rsidP="006C1DFF">
            <w:pPr>
              <w:jc w:val="left"/>
              <w:rPr>
                <w:rFonts w:ascii="SimHei" w:eastAsia="SimHei" w:hAnsi="SimHei"/>
                <w:sz w:val="24"/>
                <w:szCs w:val="24"/>
              </w:rPr>
            </w:pPr>
            <w:r>
              <w:rPr>
                <w:rFonts w:ascii="SimHei" w:eastAsia="SimHei" w:hAnsi="SimHei" w:hint="eastAsia"/>
                <w:sz w:val="24"/>
                <w:szCs w:val="24"/>
              </w:rPr>
              <w:t>早晨和傍晚是用户活跃的高峰期，手环可以在这些时段自动开启高灵敏度模式，以更准确地捕捉步数和其他运动数据。</w:t>
            </w:r>
          </w:p>
        </w:tc>
      </w:tr>
    </w:tbl>
    <w:p w14:paraId="4D88A567" w14:textId="77777777" w:rsidR="006C1DFF" w:rsidRDefault="006C1DFF" w:rsidP="006C1DFF">
      <w:pPr>
        <w:jc w:val="left"/>
        <w:rPr>
          <w:rFonts w:ascii="SimHei" w:eastAsia="SimHei" w:hAnsi="SimHei"/>
          <w:sz w:val="24"/>
          <w:szCs w:val="24"/>
        </w:rPr>
      </w:pPr>
    </w:p>
    <w:p w14:paraId="0E3E431A" w14:textId="77777777" w:rsidR="006C1DFF" w:rsidRPr="006B7FC0" w:rsidRDefault="006C1DFF" w:rsidP="006C1DFF">
      <w:pPr>
        <w:jc w:val="left"/>
        <w:rPr>
          <w:rFonts w:ascii="SimHei" w:eastAsia="SimHei" w:hAnsi="SimHei"/>
          <w:sz w:val="24"/>
          <w:szCs w:val="24"/>
        </w:rPr>
      </w:pPr>
    </w:p>
    <w:p w14:paraId="05A0F864" w14:textId="77777777" w:rsidR="006C1DFF" w:rsidRPr="006C1DFF" w:rsidRDefault="006C1DFF" w:rsidP="006C1DFF">
      <w:pPr>
        <w:jc w:val="left"/>
        <w:rPr>
          <w:rFonts w:ascii="SimHei" w:eastAsia="SimHei" w:hAnsi="SimHei"/>
          <w:sz w:val="24"/>
          <w:szCs w:val="24"/>
        </w:rPr>
      </w:pPr>
      <w:r w:rsidRPr="00B96AC6">
        <w:rPr>
          <w:rFonts w:ascii="SimHei" w:eastAsia="SimHei" w:hAnsi="SimHei" w:hint="eastAsia"/>
          <w:sz w:val="24"/>
          <w:szCs w:val="24"/>
        </w:rPr>
        <w:t>优化方向</w:t>
      </w:r>
      <w:r w:rsidR="005D42E0">
        <w:rPr>
          <w:rFonts w:ascii="SimHei" w:eastAsia="SimHei" w:hAnsi="SimHei" w:hint="eastAsia"/>
          <w:sz w:val="24"/>
          <w:szCs w:val="24"/>
        </w:rPr>
        <w:t>2</w:t>
      </w:r>
      <w:r w:rsidRPr="00B96AC6">
        <w:rPr>
          <w:rFonts w:ascii="SimHei" w:eastAsia="SimHei" w:hAnsi="SimHei" w:hint="eastAsia"/>
          <w:sz w:val="24"/>
          <w:szCs w:val="24"/>
        </w:rPr>
        <w:t>：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96"/>
      </w:tblGrid>
      <w:tr w:rsidR="006C1DFF" w14:paraId="5C7AE6D0" w14:textId="77777777" w:rsidTr="008D79B3">
        <w:trPr>
          <w:trHeight w:val="851"/>
        </w:trPr>
        <w:tc>
          <w:tcPr>
            <w:tcW w:w="8296" w:type="dxa"/>
          </w:tcPr>
          <w:p w14:paraId="0B65D3CC" w14:textId="69DC011F" w:rsidR="006C1DFF" w:rsidRPr="006B7FC0" w:rsidRDefault="00CA1F70" w:rsidP="008D79B3">
            <w:pPr>
              <w:jc w:val="left"/>
              <w:rPr>
                <w:rFonts w:ascii="SimHei" w:eastAsia="SimHei" w:hAnsi="SimHei"/>
                <w:sz w:val="24"/>
                <w:szCs w:val="24"/>
              </w:rPr>
            </w:pPr>
            <w:r>
              <w:rPr>
                <w:rFonts w:ascii="SimHei" w:eastAsia="SimHei" w:hAnsi="SimHei" w:hint="eastAsia"/>
                <w:sz w:val="24"/>
                <w:szCs w:val="24"/>
              </w:rPr>
              <w:t>健康指标关注度的优化</w:t>
            </w:r>
          </w:p>
        </w:tc>
      </w:tr>
    </w:tbl>
    <w:p w14:paraId="71F5B21F" w14:textId="77777777" w:rsidR="006C1DFF" w:rsidRPr="006C1DFF" w:rsidRDefault="006C1DFF" w:rsidP="006C1DFF">
      <w:pPr>
        <w:jc w:val="left"/>
        <w:rPr>
          <w:rFonts w:ascii="SimHei" w:eastAsia="SimHei" w:hAnsi="SimHei"/>
          <w:sz w:val="24"/>
          <w:szCs w:val="24"/>
        </w:rPr>
      </w:pPr>
      <w:r w:rsidRPr="006C1DFF">
        <w:rPr>
          <w:rFonts w:ascii="SimHei" w:eastAsia="SimHei" w:hAnsi="SimHei" w:hint="eastAsia"/>
          <w:sz w:val="24"/>
          <w:szCs w:val="24"/>
        </w:rPr>
        <w:t>对应解决方案</w:t>
      </w:r>
      <w:r w:rsidR="005D42E0">
        <w:rPr>
          <w:rFonts w:ascii="SimHei" w:eastAsia="SimHei" w:hAnsi="SimHei" w:hint="eastAsia"/>
          <w:sz w:val="24"/>
          <w:szCs w:val="24"/>
        </w:rPr>
        <w:t>2</w:t>
      </w:r>
      <w:r w:rsidRPr="006C1DFF">
        <w:rPr>
          <w:rFonts w:ascii="SimHei" w:eastAsia="SimHei" w:hAnsi="SimHei" w:hint="eastAsia"/>
          <w:sz w:val="24"/>
          <w:szCs w:val="24"/>
        </w:rPr>
        <w:t>：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96"/>
      </w:tblGrid>
      <w:tr w:rsidR="006C1DFF" w14:paraId="3716EAEB" w14:textId="77777777" w:rsidTr="008D79B3">
        <w:trPr>
          <w:trHeight w:val="851"/>
        </w:trPr>
        <w:tc>
          <w:tcPr>
            <w:tcW w:w="8296" w:type="dxa"/>
          </w:tcPr>
          <w:p w14:paraId="79BF3310" w14:textId="1592B9B0" w:rsidR="006C1DFF" w:rsidRDefault="00CA1F70" w:rsidP="008D79B3">
            <w:pPr>
              <w:jc w:val="left"/>
              <w:rPr>
                <w:rFonts w:ascii="SimHei" w:eastAsia="SimHei" w:hAnsi="SimHei"/>
                <w:sz w:val="24"/>
                <w:szCs w:val="24"/>
              </w:rPr>
            </w:pPr>
            <w:r>
              <w:rPr>
                <w:rFonts w:ascii="SimHei" w:eastAsia="SimHei" w:hAnsi="SimHei" w:hint="eastAsia"/>
                <w:sz w:val="24"/>
                <w:szCs w:val="24"/>
              </w:rPr>
              <w:t>增加对心率和睡眠时长检测功能的推广和教育</w:t>
            </w:r>
          </w:p>
        </w:tc>
      </w:tr>
    </w:tbl>
    <w:p w14:paraId="053F07D3" w14:textId="77777777" w:rsidR="006C1DFF" w:rsidRDefault="006C1DFF" w:rsidP="006C1DFF">
      <w:pPr>
        <w:jc w:val="left"/>
        <w:rPr>
          <w:rFonts w:ascii="SimHei" w:eastAsia="SimHei" w:hAnsi="SimHei"/>
          <w:sz w:val="24"/>
          <w:szCs w:val="24"/>
        </w:rPr>
      </w:pPr>
    </w:p>
    <w:p w14:paraId="5E1BE3F2" w14:textId="77777777" w:rsidR="006C1DFF" w:rsidRPr="006B7FC0" w:rsidRDefault="006C1DFF" w:rsidP="006C1DFF">
      <w:pPr>
        <w:jc w:val="left"/>
        <w:rPr>
          <w:rFonts w:ascii="SimHei" w:eastAsia="SimHei" w:hAnsi="SimHei"/>
          <w:sz w:val="24"/>
          <w:szCs w:val="24"/>
        </w:rPr>
      </w:pPr>
    </w:p>
    <w:p w14:paraId="6F04A0E4" w14:textId="77777777" w:rsidR="006C1DFF" w:rsidRPr="006C1DFF" w:rsidRDefault="006C1DFF" w:rsidP="006C1DFF">
      <w:pPr>
        <w:jc w:val="left"/>
        <w:rPr>
          <w:rFonts w:ascii="SimHei" w:eastAsia="SimHei" w:hAnsi="SimHei"/>
          <w:sz w:val="24"/>
          <w:szCs w:val="24"/>
        </w:rPr>
      </w:pPr>
      <w:r w:rsidRPr="00B96AC6">
        <w:rPr>
          <w:rFonts w:ascii="SimHei" w:eastAsia="SimHei" w:hAnsi="SimHei" w:hint="eastAsia"/>
          <w:sz w:val="24"/>
          <w:szCs w:val="24"/>
        </w:rPr>
        <w:t>优化方向</w:t>
      </w:r>
      <w:r w:rsidR="005D42E0">
        <w:rPr>
          <w:rFonts w:ascii="SimHei" w:eastAsia="SimHei" w:hAnsi="SimHei" w:hint="eastAsia"/>
          <w:sz w:val="24"/>
          <w:szCs w:val="24"/>
        </w:rPr>
        <w:t>3</w:t>
      </w:r>
      <w:r w:rsidRPr="00B96AC6">
        <w:rPr>
          <w:rFonts w:ascii="SimHei" w:eastAsia="SimHei" w:hAnsi="SimHei" w:hint="eastAsia"/>
          <w:sz w:val="24"/>
          <w:szCs w:val="24"/>
        </w:rPr>
        <w:t>：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96"/>
      </w:tblGrid>
      <w:tr w:rsidR="006C1DFF" w14:paraId="6BCDD7B2" w14:textId="77777777" w:rsidTr="008D79B3">
        <w:trPr>
          <w:trHeight w:val="851"/>
        </w:trPr>
        <w:tc>
          <w:tcPr>
            <w:tcW w:w="8296" w:type="dxa"/>
          </w:tcPr>
          <w:p w14:paraId="1F9D2CD6" w14:textId="454EA7B8" w:rsidR="006C1DFF" w:rsidRPr="006B7FC0" w:rsidRDefault="00CA1F70" w:rsidP="008D79B3">
            <w:pPr>
              <w:jc w:val="left"/>
              <w:rPr>
                <w:rFonts w:ascii="SimHei" w:eastAsia="SimHei" w:hAnsi="SimHei"/>
                <w:sz w:val="24"/>
                <w:szCs w:val="24"/>
              </w:rPr>
            </w:pPr>
            <w:r>
              <w:rPr>
                <w:rFonts w:ascii="SimHei" w:eastAsia="SimHei" w:hAnsi="SimHei" w:hint="eastAsia"/>
                <w:sz w:val="24"/>
                <w:szCs w:val="24"/>
              </w:rPr>
              <w:t>数据同步性能的优化</w:t>
            </w:r>
          </w:p>
        </w:tc>
      </w:tr>
    </w:tbl>
    <w:p w14:paraId="52D8AC38" w14:textId="77777777" w:rsidR="006C1DFF" w:rsidRPr="006C1DFF" w:rsidRDefault="006C1DFF" w:rsidP="006C1DFF">
      <w:pPr>
        <w:jc w:val="left"/>
        <w:rPr>
          <w:rFonts w:ascii="SimHei" w:eastAsia="SimHei" w:hAnsi="SimHei"/>
          <w:sz w:val="24"/>
          <w:szCs w:val="24"/>
        </w:rPr>
      </w:pPr>
      <w:r w:rsidRPr="006C1DFF">
        <w:rPr>
          <w:rFonts w:ascii="SimHei" w:eastAsia="SimHei" w:hAnsi="SimHei" w:hint="eastAsia"/>
          <w:sz w:val="24"/>
          <w:szCs w:val="24"/>
        </w:rPr>
        <w:t>对应解决方案</w:t>
      </w:r>
      <w:r w:rsidR="005D42E0">
        <w:rPr>
          <w:rFonts w:ascii="SimHei" w:eastAsia="SimHei" w:hAnsi="SimHei" w:hint="eastAsia"/>
          <w:sz w:val="24"/>
          <w:szCs w:val="24"/>
        </w:rPr>
        <w:t>3</w:t>
      </w:r>
      <w:r w:rsidRPr="006C1DFF">
        <w:rPr>
          <w:rFonts w:ascii="SimHei" w:eastAsia="SimHei" w:hAnsi="SimHei" w:hint="eastAsia"/>
          <w:sz w:val="24"/>
          <w:szCs w:val="24"/>
        </w:rPr>
        <w:t>：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96"/>
      </w:tblGrid>
      <w:tr w:rsidR="006C1DFF" w14:paraId="6EBBBE85" w14:textId="77777777" w:rsidTr="008D79B3">
        <w:trPr>
          <w:trHeight w:val="851"/>
        </w:trPr>
        <w:tc>
          <w:tcPr>
            <w:tcW w:w="8296" w:type="dxa"/>
          </w:tcPr>
          <w:p w14:paraId="5D53B10A" w14:textId="26076E45" w:rsidR="006C1DFF" w:rsidRDefault="00CA1F70" w:rsidP="008D79B3">
            <w:pPr>
              <w:jc w:val="left"/>
              <w:rPr>
                <w:rFonts w:ascii="SimHei" w:eastAsia="SimHei" w:hAnsi="SimHei"/>
                <w:sz w:val="24"/>
                <w:szCs w:val="24"/>
              </w:rPr>
            </w:pPr>
            <w:r>
              <w:rPr>
                <w:rFonts w:ascii="SimHei" w:eastAsia="SimHei" w:hAnsi="SimHei" w:hint="eastAsia"/>
                <w:sz w:val="24"/>
                <w:szCs w:val="24"/>
              </w:rPr>
              <w:t>优化数据包的大小和格式，减少数据传输时间</w:t>
            </w:r>
          </w:p>
        </w:tc>
      </w:tr>
    </w:tbl>
    <w:p w14:paraId="3388F81E" w14:textId="77777777" w:rsidR="006C1DFF" w:rsidRPr="006B7FC0" w:rsidRDefault="006C1DFF" w:rsidP="006C1DFF">
      <w:pPr>
        <w:jc w:val="left"/>
        <w:rPr>
          <w:rFonts w:ascii="SimHei" w:eastAsia="SimHei" w:hAnsi="SimHei"/>
          <w:sz w:val="24"/>
          <w:szCs w:val="24"/>
        </w:rPr>
      </w:pPr>
    </w:p>
    <w:p w14:paraId="28A35DDB" w14:textId="77777777" w:rsidR="00D67434" w:rsidRPr="0047299B" w:rsidRDefault="00D67434" w:rsidP="0047299B">
      <w:pPr>
        <w:jc w:val="left"/>
        <w:rPr>
          <w:rFonts w:ascii="SimHei" w:eastAsia="SimHei" w:hAnsi="SimHei"/>
          <w:sz w:val="28"/>
          <w:szCs w:val="28"/>
        </w:rPr>
      </w:pPr>
    </w:p>
    <w:sectPr w:rsidR="00D67434" w:rsidRPr="0047299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274948" w14:textId="77777777" w:rsidR="00F74714" w:rsidRDefault="00F74714" w:rsidP="006B7FC0">
      <w:r>
        <w:separator/>
      </w:r>
    </w:p>
  </w:endnote>
  <w:endnote w:type="continuationSeparator" w:id="0">
    <w:p w14:paraId="29011B1E" w14:textId="77777777" w:rsidR="00F74714" w:rsidRDefault="00F74714" w:rsidP="006B7F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20295F" w14:textId="77777777" w:rsidR="00F74714" w:rsidRDefault="00F74714" w:rsidP="006B7FC0">
      <w:r>
        <w:separator/>
      </w:r>
    </w:p>
  </w:footnote>
  <w:footnote w:type="continuationSeparator" w:id="0">
    <w:p w14:paraId="4DE9ABDE" w14:textId="77777777" w:rsidR="00F74714" w:rsidRDefault="00F74714" w:rsidP="006B7FC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C1106B"/>
    <w:multiLevelType w:val="hybridMultilevel"/>
    <w:tmpl w:val="F7A632B8"/>
    <w:lvl w:ilvl="0" w:tplc="2C10E06A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455155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99B"/>
    <w:rsid w:val="00054E8B"/>
    <w:rsid w:val="000A3171"/>
    <w:rsid w:val="000D349B"/>
    <w:rsid w:val="001F2CA4"/>
    <w:rsid w:val="001F6AA6"/>
    <w:rsid w:val="0028211F"/>
    <w:rsid w:val="002B183B"/>
    <w:rsid w:val="003D76A5"/>
    <w:rsid w:val="004215FF"/>
    <w:rsid w:val="0044717B"/>
    <w:rsid w:val="0045014A"/>
    <w:rsid w:val="0047299B"/>
    <w:rsid w:val="004E545C"/>
    <w:rsid w:val="00525F96"/>
    <w:rsid w:val="00572A57"/>
    <w:rsid w:val="005D42E0"/>
    <w:rsid w:val="00613F4E"/>
    <w:rsid w:val="0065194A"/>
    <w:rsid w:val="006B7FC0"/>
    <w:rsid w:val="006C1DFF"/>
    <w:rsid w:val="006F6943"/>
    <w:rsid w:val="00711A6F"/>
    <w:rsid w:val="0080026F"/>
    <w:rsid w:val="00882386"/>
    <w:rsid w:val="008D4013"/>
    <w:rsid w:val="00A9386F"/>
    <w:rsid w:val="00B96AC6"/>
    <w:rsid w:val="00C828E6"/>
    <w:rsid w:val="00CA1F70"/>
    <w:rsid w:val="00CC14CA"/>
    <w:rsid w:val="00CD79CE"/>
    <w:rsid w:val="00D02167"/>
    <w:rsid w:val="00D4056C"/>
    <w:rsid w:val="00D67434"/>
    <w:rsid w:val="00E93EF4"/>
    <w:rsid w:val="00EC5192"/>
    <w:rsid w:val="00F03F33"/>
    <w:rsid w:val="00F747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07D14F"/>
  <w15:chartTrackingRefBased/>
  <w15:docId w15:val="{504DE061-FC95-42B6-B31E-58B5F4A4AD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7299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B7FC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6B7FC0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6B7FC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6B7FC0"/>
    <w:rPr>
      <w:sz w:val="18"/>
      <w:szCs w:val="18"/>
    </w:rPr>
  </w:style>
  <w:style w:type="paragraph" w:styleId="ListParagraph">
    <w:name w:val="List Paragraph"/>
    <w:basedOn w:val="Normal"/>
    <w:uiPriority w:val="34"/>
    <w:qFormat/>
    <w:rsid w:val="00B96AC6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063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14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2</Pages>
  <Words>60</Words>
  <Characters>346</Characters>
  <Application>Microsoft Office Word</Application>
  <DocSecurity>0</DocSecurity>
  <Lines>2</Lines>
  <Paragraphs>1</Paragraphs>
  <ScaleCrop>false</ScaleCrop>
  <Company/>
  <LinksUpToDate>false</LinksUpToDate>
  <CharactersWithSpaces>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5600</dc:creator>
  <cp:keywords/>
  <dc:description/>
  <cp:lastModifiedBy>Li, Shumeng</cp:lastModifiedBy>
  <cp:revision>13</cp:revision>
  <dcterms:created xsi:type="dcterms:W3CDTF">2025-03-09T07:20:00Z</dcterms:created>
  <dcterms:modified xsi:type="dcterms:W3CDTF">2025-08-17T08:55:00Z</dcterms:modified>
</cp:coreProperties>
</file>