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70" w:after="0" w:line="240"/>
        <w:ind w:right="0" w:left="10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40"/>
          <w:u w:val="single"/>
          <w:shd w:fill="auto" w:val="clear"/>
        </w:rPr>
        <w:t xml:space="preserve">חפיפה חלק ב</w:t>
      </w:r>
    </w:p>
    <w:p>
      <w:pPr>
        <w:bidi w:val="true"/>
        <w:spacing w:before="209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u w:val="single"/>
          <w:shd w:fill="auto" w:val="clear"/>
        </w:rPr>
        <w:t xml:space="preserve">GIT</w:t>
      </w:r>
    </w:p>
    <w:p>
      <w:pPr>
        <w:numPr>
          <w:ilvl w:val="0"/>
          <w:numId w:val="3"/>
        </w:numPr>
        <w:bidi w:val="true"/>
        <w:spacing w:before="86" w:after="0" w:line="240"/>
        <w:ind w:right="3982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קרא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גיט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והסבר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הפעולות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הבאות</w:t>
      </w:r>
    </w:p>
    <w:p>
      <w:pPr>
        <w:numPr>
          <w:ilvl w:val="0"/>
          <w:numId w:val="3"/>
        </w:numPr>
        <w:tabs>
          <w:tab w:val="left" w:pos="928" w:leader="none"/>
        </w:tabs>
        <w:bidi w:val="true"/>
        <w:spacing w:before="29" w:after="0" w:line="240"/>
        <w:ind w:right="1189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clone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727" w:leader="none"/>
        </w:tabs>
        <w:bidi w:val="true"/>
        <w:spacing w:before="29" w:after="0" w:line="240"/>
        <w:ind w:right="1189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199" w:leader="none"/>
        </w:tabs>
        <w:bidi w:val="true"/>
        <w:spacing w:before="29" w:after="0" w:line="240"/>
        <w:ind w:right="1189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commit</w:t>
      </w:r>
    </w:p>
    <w:p>
      <w:pPr>
        <w:numPr>
          <w:ilvl w:val="0"/>
          <w:numId w:val="3"/>
        </w:numPr>
        <w:tabs>
          <w:tab w:val="left" w:pos="858" w:leader="none"/>
        </w:tabs>
        <w:bidi w:val="true"/>
        <w:spacing w:before="29" w:after="0" w:line="240"/>
        <w:ind w:right="1189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push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720" w:leader="none"/>
        </w:tabs>
        <w:bidi w:val="true"/>
        <w:spacing w:before="29" w:after="0" w:line="240"/>
        <w:ind w:right="1189" w:left="720" w:hanging="360"/>
        <w:jc w:val="left"/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pull</w:t>
      </w:r>
    </w:p>
    <w:p>
      <w:pPr>
        <w:numPr>
          <w:ilvl w:val="0"/>
          <w:numId w:val="3"/>
        </w:numPr>
        <w:tabs>
          <w:tab w:val="left" w:pos="720" w:leader="none"/>
        </w:tabs>
        <w:bidi w:val="true"/>
        <w:spacing w:before="29" w:after="0" w:line="240"/>
        <w:ind w:right="1189" w:left="720" w:hanging="360"/>
        <w:jc w:val="left"/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fetch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720" w:leader="none"/>
        </w:tabs>
        <w:bidi w:val="true"/>
        <w:spacing w:before="29" w:after="0" w:line="240"/>
        <w:ind w:right="1189" w:left="720" w:hanging="360"/>
        <w:jc w:val="left"/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663" w:leader="none"/>
        </w:tabs>
        <w:bidi w:val="true"/>
        <w:spacing w:before="0" w:after="0" w:line="366"/>
        <w:ind w:right="1189" w:left="720" w:hanging="360"/>
        <w:jc w:val="left"/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init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663" w:leader="none"/>
        </w:tabs>
        <w:bidi w:val="true"/>
        <w:spacing w:before="0" w:after="0" w:line="366"/>
        <w:ind w:right="1189" w:left="360" w:firstLine="0"/>
        <w:jc w:val="left"/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בקש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מהחופף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לפתוח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לך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הרשאות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לגיט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צור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משתמש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אם אין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לך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תעשה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clone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תפח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תיקייה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אישית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עם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השם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שלך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תחת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training</w:t>
      </w:r>
    </w:p>
    <w:p>
      <w:pPr>
        <w:numPr>
          <w:ilvl w:val="0"/>
          <w:numId w:val="11"/>
        </w:numPr>
        <w:tabs>
          <w:tab w:val="left" w:pos="663" w:leader="none"/>
        </w:tabs>
        <w:bidi w:val="true"/>
        <w:spacing w:before="0" w:after="0" w:line="366"/>
        <w:ind w:right="1189" w:left="720" w:hanging="360"/>
        <w:jc w:val="left"/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כתוב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סיבות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גיט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זו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מערכת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ניהול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הגרסאות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הטובה</w:t>
      </w:r>
    </w:p>
    <w:p>
      <w:pPr>
        <w:numPr>
          <w:ilvl w:val="0"/>
          <w:numId w:val="11"/>
        </w:numPr>
        <w:bidi w:val="true"/>
        <w:spacing w:before="46" w:after="0" w:line="240"/>
        <w:ind w:right="1873" w:left="720" w:hanging="360"/>
        <w:jc w:val="left"/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4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האובייקטים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blob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branch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tag</w:t>
      </w:r>
    </w:p>
    <w:p>
      <w:pPr>
        <w:bidi w:val="true"/>
        <w:spacing w:before="193" w:after="0" w:line="240"/>
        <w:ind w:right="0" w:left="8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בהמשך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החפיפה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תעלו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התשובות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שלכם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לתיקיות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האישיות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שלכם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bidi w:val="true"/>
        <w:spacing w:before="21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מבנה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הפרוטוקול</w:t>
      </w:r>
    </w:p>
    <w:p>
      <w:pPr>
        <w:bidi w:val="true"/>
        <w:spacing w:before="3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RELAY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SMB</w:t>
      </w:r>
    </w:p>
    <w:p>
      <w:pPr>
        <w:bidi w:val="true"/>
        <w:spacing w:before="23" w:after="0" w:line="256"/>
        <w:ind w:right="16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חולשת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SMB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Redirect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החולשה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ניתנת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ליישום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בשילוב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מתקפה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אחרת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הציעו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תקיפות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שניתן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לבצע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באמצעותן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החולשה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הסבירו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פרוטוקול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NTLM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ומה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החולשות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הקיימות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בגישה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למשאב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איך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נוכל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לבחור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להתאמת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Kerberos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במקום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NTLM</w:t>
      </w:r>
    </w:p>
    <w:p>
      <w:pPr>
        <w:bidi w:val="true"/>
        <w:spacing w:before="18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בגישה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למשאב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איך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נוכל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לבחור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להתאמת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NTLM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במקום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Kerberos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25" w:after="0" w:line="240"/>
        <w:ind w:right="0" w:left="15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25" w:after="0" w:line="240"/>
        <w:ind w:right="0" w:left="15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u w:val="single"/>
          <w:shd w:fill="auto" w:val="clear"/>
        </w:rPr>
        <w:t xml:space="preserve">SMB</w:t>
      </w:r>
    </w:p>
    <w:p>
      <w:pPr>
        <w:bidi w:val="true"/>
        <w:spacing w:before="18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</w:p>
    <w:p>
      <w:pPr>
        <w:bidi w:val="true"/>
        <w:spacing w:before="23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</w:p>
    <w:p>
      <w:pPr>
        <w:bidi w:val="true"/>
        <w:spacing w:before="23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3</w:t>
      </w:r>
    </w:p>
    <w:p>
      <w:pPr>
        <w:bidi w:val="true"/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3"/>
          <w:shd w:fill="auto" w:val="clear"/>
        </w:rPr>
      </w:pPr>
    </w:p>
    <w:p>
      <w:pPr>
        <w:bidi w:val="true"/>
        <w:spacing w:before="0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4</w:t>
      </w:r>
    </w:p>
    <w:p>
      <w:pPr>
        <w:bidi w:val="true"/>
        <w:spacing w:before="23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5</w:t>
      </w:r>
    </w:p>
    <w:p>
      <w:pPr>
        <w:bidi w:val="true"/>
        <w:spacing w:before="182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6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bidi w:val="true"/>
        <w:spacing w:before="44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Wireshark</w:t>
      </w:r>
    </w:p>
    <w:p>
      <w:pPr>
        <w:bidi w:val="true"/>
        <w:spacing w:before="18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הורידו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האתגר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Challenge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Packet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Sharkfest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2019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ופתרו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אתגרים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1,2,4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Some</w:t>
      </w:r>
    </w:p>
    <w:p>
      <w:pPr>
        <w:bidi w:val="true"/>
        <w:spacing w:before="27" w:after="0" w:line="240"/>
        <w:ind w:right="0" w:left="55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SMBForce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HTTP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Bad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Address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bidi w:val="true"/>
        <w:spacing w:before="43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Portable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Executable</w:t>
      </w:r>
    </w:p>
    <w:p>
      <w:pPr>
        <w:bidi w:val="true"/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bidi w:val="true"/>
        <w:spacing w:before="87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6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מהו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DLL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ומי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משתמש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2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ההבדל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בין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DLL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מבחינת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headers</w:t>
      </w:r>
    </w:p>
    <w:p>
      <w:pPr>
        <w:bidi w:val="true"/>
        <w:spacing w:before="23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איפה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נמצאים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ים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במערכת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23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6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סדר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הטעינה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DLL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שנקרא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ללא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נתיב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מלא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23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מהו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injection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DLL</w:t>
      </w:r>
    </w:p>
    <w:p>
      <w:pPr>
        <w:bidi w:val="true"/>
        <w:spacing w:before="23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5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מהו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injection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DLL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reflective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איך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הוא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עובד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ומה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היתרון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injection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DLL</w:t>
      </w:r>
    </w:p>
    <w:p>
      <w:pPr>
        <w:bidi w:val="true"/>
        <w:spacing w:before="0" w:after="0" w:line="340"/>
        <w:ind w:right="782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רגיל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23" w:after="0" w:line="240"/>
        <w:ind w:right="7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הסבירו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packing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ותנו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דוגמא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תוכנות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מוכרות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המשמשות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Packing</w:t>
      </w:r>
    </w:p>
    <w:p>
      <w:pPr>
        <w:bidi w:val="true"/>
        <w:spacing w:before="22" w:after="0" w:line="240"/>
        <w:ind w:right="5839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5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הסבירו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obfuscation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NTFS</w:t>
      </w:r>
    </w:p>
    <w:p>
      <w:pPr>
        <w:numPr>
          <w:ilvl w:val="0"/>
          <w:numId w:val="43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השוו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בין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NTFS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ל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FAT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מה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המגבלות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של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כל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אחת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מהן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43"/>
        </w:numPr>
        <w:bidi w:val="true"/>
        <w:spacing w:before="23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מהם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Streams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Alternate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השימוש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הלגיטימי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שלהם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43"/>
        </w:numPr>
        <w:bidi w:val="true"/>
        <w:spacing w:before="23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באילו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דרכים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יכולים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פוגענים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לנצל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AltDS</w:t>
      </w:r>
    </w:p>
    <w:p>
      <w:pPr>
        <w:numPr>
          <w:ilvl w:val="0"/>
          <w:numId w:val="43"/>
        </w:numPr>
        <w:bidi w:val="true"/>
        <w:spacing w:before="22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למה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כשמעבירים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קבצים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בעלי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AltDS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למערכות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קבצים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מסוימות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המידע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AltDS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האלטרנטיבי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נמחק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43"/>
        </w:numPr>
        <w:bidi w:val="true"/>
        <w:spacing w:before="23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הסבירו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בהרחבה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איזה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מידע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נשמר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קובץ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בטבלת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MFT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bidi w:val="true"/>
        <w:spacing w:before="43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Services</w:t>
      </w:r>
    </w:p>
    <w:p>
      <w:pPr>
        <w:numPr>
          <w:ilvl w:val="0"/>
          <w:numId w:val="50"/>
        </w:numPr>
        <w:bidi w:val="true"/>
        <w:spacing w:before="87" w:after="0" w:line="240"/>
        <w:ind w:right="347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services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איך ואיפה זה מוגדר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50"/>
        </w:numPr>
        <w:bidi w:val="true"/>
        <w:spacing w:before="87" w:after="0" w:line="240"/>
        <w:ind w:right="347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נועד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svchost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ומה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אתגרי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האבטחה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50"/>
        </w:numPr>
        <w:bidi w:val="true"/>
        <w:spacing w:before="87" w:after="0" w:line="240"/>
        <w:ind w:right="347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 מנגנון 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service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שעוזר לפוגען שרץ כסרביס לשמור על שרידותו במערכת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87" w:after="0" w:line="240"/>
        <w:ind w:right="34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184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Memory</w:t>
      </w:r>
    </w:p>
    <w:p>
      <w:pPr>
        <w:bidi w:val="true"/>
        <w:spacing w:before="87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קורה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לפני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שתהליך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מנסה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לגשת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לאובייקט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55"/>
        </w:numPr>
        <w:bidi w:val="true"/>
        <w:spacing w:before="87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פרטו על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5"/>
        </w:numPr>
        <w:bidi w:val="true"/>
        <w:spacing w:before="87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 Data</w:t>
      </w:r>
    </w:p>
    <w:p>
      <w:pPr>
        <w:numPr>
          <w:ilvl w:val="0"/>
          <w:numId w:val="55"/>
        </w:numPr>
        <w:bidi w:val="true"/>
        <w:spacing w:before="87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Mapped Files</w:t>
      </w:r>
    </w:p>
    <w:p>
      <w:pPr>
        <w:numPr>
          <w:ilvl w:val="0"/>
          <w:numId w:val="55"/>
        </w:numPr>
        <w:bidi w:val="true"/>
        <w:spacing w:before="87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Thread Stacks</w:t>
      </w:r>
    </w:p>
    <w:p>
      <w:pPr>
        <w:numPr>
          <w:ilvl w:val="0"/>
          <w:numId w:val="55"/>
        </w:numPr>
        <w:bidi w:val="true"/>
        <w:spacing w:before="87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Process Heaps</w:t>
      </w:r>
    </w:p>
    <w:p>
      <w:pPr>
        <w:numPr>
          <w:ilvl w:val="0"/>
          <w:numId w:val="55"/>
        </w:numPr>
        <w:bidi w:val="true"/>
        <w:spacing w:before="87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בעזרת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צרו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mutex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ותוכנית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אחרת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שתבדוק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mutex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קיים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5"/>
        </w:numPr>
        <w:bidi w:val="true"/>
        <w:spacing w:before="87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כתבו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כלי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שיקבל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תהליך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ויוציא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תהליך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האב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5"/>
        </w:numPr>
        <w:bidi w:val="true"/>
        <w:spacing w:before="87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הסבירו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דרכים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להזרקת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קוד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לתהליך</w:t>
      </w:r>
    </w:p>
    <w:p>
      <w:pPr>
        <w:bidi w:val="true"/>
        <w:spacing w:before="8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8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8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8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8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8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8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8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3" w:after="0" w:line="240"/>
        <w:ind w:right="1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44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REGISTRY</w:t>
      </w:r>
    </w:p>
    <w:p>
      <w:pPr>
        <w:numPr>
          <w:ilvl w:val="0"/>
          <w:numId w:val="61"/>
        </w:numPr>
        <w:bidi w:val="true"/>
        <w:spacing w:before="0" w:after="0" w:line="530"/>
        <w:ind w:right="33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כתבו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סקריפט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שמקבל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נתיב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מפתח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כלשהו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ומחזיר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הזמן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האחרון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בו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הוא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נערך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61"/>
        </w:numPr>
        <w:bidi w:val="true"/>
        <w:spacing w:before="23" w:after="0" w:line="240"/>
        <w:ind w:right="423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כתבו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סקריפט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שמשנה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מסך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הנעילה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61"/>
        </w:numPr>
        <w:bidi w:val="true"/>
        <w:spacing w:before="23" w:after="0" w:line="240"/>
        <w:ind w:right="423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גרמו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לכך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שתהיה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אפשרות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3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קבצי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</w:t>
      </w:r>
    </w:p>
    <w:p>
      <w:pPr>
        <w:numPr>
          <w:ilvl w:val="0"/>
          <w:numId w:val="61"/>
        </w:numPr>
        <w:bidi w:val="true"/>
        <w:spacing w:before="23" w:after="0" w:line="240"/>
        <w:ind w:right="423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כתבו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שיציג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למשתמש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אילו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סוגי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קבצים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נפתחו לאחרונה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העמדה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לפי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סיומות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הקבצים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61"/>
        </w:numPr>
        <w:bidi w:val="true"/>
        <w:spacing w:before="65" w:after="0" w:line="240"/>
        <w:ind w:right="4689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מהו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מפתח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DLLS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ApplInit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פרטו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61"/>
        </w:numPr>
        <w:bidi w:val="true"/>
        <w:spacing w:before="23" w:after="0" w:line="240"/>
        <w:ind w:right="3201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מצא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הערכים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המעידים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חיבור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USB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לעמדה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3" w:after="0" w:line="240"/>
        <w:ind w:right="1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Event Viewer</w:t>
      </w:r>
    </w:p>
    <w:p>
      <w:pPr>
        <w:bidi w:val="true"/>
        <w:spacing w:before="87" w:after="0" w:line="240"/>
        <w:ind w:right="78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קראו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LogonSession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ומנה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סוגי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ההתחברויות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Windows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הסבירו איך מתבצע כל אחד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87" w:after="0" w:line="240"/>
        <w:ind w:right="78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הסבירו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הקובץ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Secpol.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msc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ועל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משמעותו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ההבדלים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בינו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לבין</w:t>
      </w:r>
    </w:p>
    <w:p>
      <w:pPr>
        <w:bidi w:val="true"/>
        <w:spacing w:before="0" w:after="0" w:line="340"/>
        <w:ind w:right="827" w:left="0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gpedit.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msc</w:t>
      </w:r>
    </w:p>
    <w:p>
      <w:pPr>
        <w:bidi w:val="true"/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 על שלושה אירועי כישלון משתמש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Windows Event Log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שונים ומה ההבדל ביניהם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23" w:after="0" w:line="367"/>
        <w:ind w:right="309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קראו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הכלי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סיסמון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באינטרנט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23" w:after="0" w:line="367"/>
        <w:ind w:right="309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3" w:after="0" w:line="240"/>
        <w:ind w:right="1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פרטו על אירועי 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Sysmon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הבאים והשדות שלהם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3" w:after="0" w:line="240"/>
        <w:ind w:right="1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Process Create</w:t>
      </w:r>
    </w:p>
    <w:p>
      <w:pPr>
        <w:bidi w:val="true"/>
        <w:spacing w:before="3" w:after="0" w:line="240"/>
        <w:ind w:right="1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Network Connection</w:t>
      </w:r>
    </w:p>
    <w:p>
      <w:pPr>
        <w:bidi w:val="true"/>
        <w:spacing w:before="3" w:after="0" w:line="240"/>
        <w:ind w:right="1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Pipe Create</w:t>
      </w:r>
    </w:p>
    <w:p>
      <w:pPr>
        <w:bidi w:val="true"/>
        <w:spacing w:before="3" w:after="0" w:line="240"/>
        <w:ind w:right="1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</w:t>
      </w:r>
    </w:p>
    <w:p>
      <w:pPr>
        <w:bidi w:val="true"/>
        <w:spacing w:before="3" w:after="0" w:line="240"/>
        <w:ind w:right="1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Remote Thread</w:t>
      </w:r>
    </w:p>
    <w:p>
      <w:pPr>
        <w:bidi w:val="true"/>
        <w:spacing w:before="3" w:after="0" w:line="240"/>
        <w:ind w:right="1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מהם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האירועים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המעניינים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שמגיעים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מסיסמון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שאין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לנו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viewer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event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bidi w:val="true"/>
        <w:spacing w:before="44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Active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Directory</w:t>
      </w:r>
    </w:p>
    <w:p>
      <w:pPr>
        <w:bidi w:val="true"/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76"/>
        </w:numPr>
        <w:bidi w:val="true"/>
        <w:spacing w:before="87" w:after="0" w:line="240"/>
        <w:ind w:right="1228" w:left="122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מנגנון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LAPS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ומי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תכלס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התקין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אותו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אצלנו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ברשתות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76"/>
        </w:numPr>
        <w:bidi w:val="true"/>
        <w:spacing w:before="87" w:after="0" w:line="240"/>
        <w:ind w:right="1228" w:left="122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פרטו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מהו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AdminSDHolder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והסבירו מה שליטה בו תיתן לתוקף</w:t>
      </w:r>
    </w:p>
    <w:p>
      <w:pPr>
        <w:numPr>
          <w:ilvl w:val="0"/>
          <w:numId w:val="76"/>
        </w:numPr>
        <w:bidi w:val="true"/>
        <w:spacing w:before="87" w:after="0" w:line="240"/>
        <w:ind w:right="1228" w:left="122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מהו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GPO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איך נשתמש בו על מנת להקשות את מהלכי התוקף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האם הוא רלוונטי עבור הניטור ותגובה לאירוע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76"/>
        </w:numPr>
        <w:bidi w:val="true"/>
        <w:spacing w:before="87" w:after="0" w:line="240"/>
        <w:ind w:right="1228" w:left="122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קראו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guard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credentials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 ועל 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flow guard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והסבירו עליהם בקצרה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6"/>
        </w:numPr>
        <w:bidi w:val="true"/>
        <w:spacing w:before="87" w:after="0" w:line="240"/>
        <w:ind w:right="1228" w:left="122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פרוטוקול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LDAP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איך ניתן להקשיח אותו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איזה כלי משתמש באותה פגיעות של הפרוטוקול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bidi w:val="true"/>
        <w:spacing w:before="2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תאר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בפירוט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מנגנון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ההזדהות</w:t>
      </w:r>
    </w:p>
    <w:p>
      <w:pPr>
        <w:bidi w:val="true"/>
        <w:spacing w:before="39" w:after="0" w:line="256"/>
        <w:ind w:right="4987" w:left="0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מהו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KDC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39" w:after="0" w:line="256"/>
        <w:ind w:right="498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הסבירו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המשתמש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krbtgt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מה משמעותו 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0" w:after="0" w:line="33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האם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אפשר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לחסום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למחוק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אותו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2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איך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מאפסים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סיסמא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ולמה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הפעולה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תגרום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43" w:after="0" w:line="240"/>
        <w:ind w:right="0" w:left="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43" w:after="0" w:line="240"/>
        <w:ind w:right="0" w:left="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Kerberos</w:t>
      </w:r>
    </w:p>
    <w:p>
      <w:pPr>
        <w:bidi w:val="true"/>
        <w:spacing w:before="18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</w:p>
    <w:p>
      <w:pPr>
        <w:bidi w:val="true"/>
        <w:spacing w:before="23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</w:p>
    <w:p>
      <w:pPr>
        <w:bidi w:val="true"/>
        <w:spacing w:before="23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3</w:t>
      </w:r>
    </w:p>
    <w:p>
      <w:pPr>
        <w:bidi w:val="true"/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bidi w:val="true"/>
        <w:spacing w:before="119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thick"/>
          <w:shd w:fill="auto" w:val="clear"/>
        </w:rPr>
        <w:t xml:space="preserve">NTLM</w:t>
      </w:r>
      <w:r>
        <w:rPr>
          <w:rFonts w:ascii="Calibri" w:hAnsi="Calibri" w:cs="Calibri" w:eastAsia="Calibri"/>
          <w:color w:val="auto"/>
          <w:spacing w:val="11"/>
          <w:position w:val="0"/>
          <w:sz w:val="28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u w:val="thick"/>
          <w:shd w:fill="auto" w:val="clear"/>
        </w:rPr>
        <w:t xml:space="preserve">Relay</w:t>
      </w:r>
    </w:p>
    <w:p>
      <w:pPr>
        <w:bidi w:val="true"/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bidi w:val="true"/>
        <w:spacing w:before="119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7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המתקפה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ומה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התנאים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הנדרשים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לביצועה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49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תתרענן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netbios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llmnr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איך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יכולים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להיות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רלוונטים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במתקפת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ntlm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49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7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למה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תקיפה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זו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היתה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פשוטה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יותר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בעבר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ואילו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מגבלות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קיימות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בה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כיום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92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thick"/>
          <w:shd w:fill="auto" w:val="clear"/>
        </w:rPr>
        <w:t xml:space="preserve">Golden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u w:val="thick"/>
          <w:shd w:fill="auto" w:val="clear"/>
        </w:rPr>
        <w:t xml:space="preserve">Ticket</w:t>
      </w:r>
    </w:p>
    <w:p>
      <w:pPr>
        <w:numPr>
          <w:ilvl w:val="0"/>
          <w:numId w:val="93"/>
        </w:numPr>
        <w:bidi w:val="true"/>
        <w:spacing w:before="292" w:after="0" w:line="240"/>
        <w:ind w:right="107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 על המתקפה</w:t>
      </w:r>
    </w:p>
    <w:p>
      <w:pPr>
        <w:bidi w:val="true"/>
        <w:spacing w:before="49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5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באילו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כלים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ניתן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להשתמש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בכדי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לממש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המתקפה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ובאילו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טכניקות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נוכל</w:t>
      </w:r>
    </w:p>
    <w:p>
      <w:pPr>
        <w:bidi w:val="true"/>
        <w:spacing w:before="49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לזהות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שימוש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69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תנו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דרכים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להגנה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מפני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מתקפת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Ticket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Golden</w:t>
      </w:r>
    </w:p>
    <w:p>
      <w:pPr>
        <w:bidi w:val="true"/>
        <w:spacing w:before="49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120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u w:val="thick"/>
          <w:shd w:fill="auto" w:val="clear"/>
        </w:rPr>
        <w:t xml:space="preserve">Pass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u w:val="thick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u w:val="thick"/>
          <w:shd w:fill="auto" w:val="clear"/>
        </w:rPr>
        <w:t xml:space="preserve">Ticket</w:t>
      </w:r>
    </w:p>
    <w:p>
      <w:pPr>
        <w:bidi w:val="true"/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bidi w:val="true"/>
        <w:spacing w:before="119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5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המתקפה</w:t>
      </w:r>
    </w:p>
    <w:p>
      <w:pPr>
        <w:bidi w:val="true"/>
        <w:spacing w:before="49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5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באילו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כלים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ניתן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להשתמש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בכדי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לממש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המתקפה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ובאילו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טכניקות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נוכל</w:t>
      </w:r>
    </w:p>
    <w:p>
      <w:pPr>
        <w:bidi w:val="true"/>
        <w:spacing w:before="49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לזהות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שימוש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112" w:after="0" w:line="444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thick"/>
          <w:shd w:fill="auto" w:val="clear"/>
        </w:rPr>
        <w:t xml:space="preserve">Kerberoast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thick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thick"/>
          <w:shd w:fill="auto" w:val="clear"/>
        </w:rPr>
        <w:t xml:space="preserve">Silver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u w:val="thick"/>
          <w:shd w:fill="auto" w:val="clear"/>
        </w:rPr>
        <w:t xml:space="preserve">Ticket</w:t>
      </w:r>
    </w:p>
    <w:p>
      <w:pPr>
        <w:bidi w:val="true"/>
        <w:spacing w:before="4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5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זו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המתקפה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ואיך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היא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עובדת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49" w:after="0" w:line="240"/>
        <w:ind w:right="0" w:left="4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5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הסבר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באילו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כלים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ניתן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להשתמש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בכדי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לממש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המתקפה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ובאילו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טכניקות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נוכל</w:t>
      </w:r>
    </w:p>
    <w:p>
      <w:pPr>
        <w:bidi w:val="true"/>
        <w:spacing w:before="48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לזהות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שימוש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  <w:t xml:space="preserve"> </w:t>
      </w:r>
    </w:p>
    <w:p>
      <w:pPr>
        <w:bidi w:val="true"/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bidi w:val="true"/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Python</w:t>
      </w:r>
    </w:p>
    <w:p>
      <w:pPr>
        <w:bidi w:val="true"/>
        <w:spacing w:before="44" w:after="0" w:line="372"/>
        <w:ind w:right="4120" w:left="0" w:firstLine="0"/>
        <w:jc w:val="left"/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קראו בספר 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-4"/>
            <w:position w:val="0"/>
            <w:sz w:val="28"/>
            <w:u w:val="single"/>
            <w:shd w:fill="auto" w:val="clear"/>
          </w:rPr>
          <w:t xml:space="preserve">תכנות בשפת </w:t>
        </w:r>
        <w:r>
          <w:rPr>
            <w:rFonts w:ascii="Calibri" w:hAnsi="Calibri" w:cs="Calibri" w:eastAsia="Calibri"/>
            <w:color w:val="0000FF"/>
            <w:spacing w:val="-4"/>
            <w:position w:val="0"/>
            <w:sz w:val="28"/>
            <w:u w:val="single"/>
            <w:shd w:fill="auto" w:val="clear"/>
          </w:rPr>
          <w:t xml:space="preserve"> HYPERLINK "https://data.cyber.org.il/python/python_book.pdf"</w:t>
        </w:r>
        <w:r>
          <w:rPr>
            <w:rFonts w:ascii="Calibri" w:hAnsi="Calibri" w:cs="Calibri" w:eastAsia="Calibri"/>
            <w:color w:val="0000FF"/>
            <w:spacing w:val="-4"/>
            <w:position w:val="0"/>
            <w:sz w:val="28"/>
            <w:u w:val="single"/>
            <w:shd w:fill="auto" w:val="clear"/>
          </w:rPr>
          <w:t xml:space="preserve">פייתון</w:t>
        </w:r>
      </w:hyperlink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את כל פרק 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וענו על כל השאלות </w:t>
      </w:r>
    </w:p>
    <w:p>
      <w:pPr>
        <w:bidi w:val="true"/>
        <w:spacing w:before="87" w:after="0" w:line="240"/>
        <w:ind w:right="12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5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הסניפו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תעבורה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באמצעות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scapy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הוסיפו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פילטורים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להסנפה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לדוגמא</w:t>
      </w:r>
    </w:p>
    <w:p>
      <w:pPr>
        <w:bidi w:val="true"/>
        <w:spacing w:before="23" w:after="0" w:line="240"/>
        <w:ind w:right="61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פקטות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DNS</w:t>
      </w:r>
      <w:r>
        <w:rPr>
          <w:rFonts w:ascii="Calibri" w:hAnsi="Calibri" w:cs="Calibri" w:eastAsia="Calibri"/>
          <w:color w:val="auto"/>
          <w:spacing w:val="4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או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ARP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.(</w:t>
      </w:r>
    </w:p>
    <w:p>
      <w:pPr>
        <w:bidi w:val="true"/>
        <w:spacing w:before="22" w:after="0" w:line="240"/>
        <w:ind w:right="472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5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הסבירו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Tunneling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Ping</w:t>
      </w:r>
      <w:r>
        <w:rPr>
          <w:rFonts w:ascii="Calibri" w:hAnsi="Calibri" w:cs="Calibri" w:eastAsia="Calibri"/>
          <w:color w:val="auto"/>
          <w:spacing w:val="3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וממשו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2" w:after="0" w:line="240"/>
        <w:ind w:right="472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22" w:after="0" w:line="240"/>
        <w:ind w:right="472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הסבירו על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DNS Cache Poisoning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22" w:after="0" w:line="240"/>
        <w:ind w:right="472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כתבו סקריפט פייתון שבודק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poisoning</w:t>
      </w:r>
    </w:p>
    <w:p>
      <w:pPr>
        <w:bidi w:val="true"/>
        <w:spacing w:before="2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בקשו מהחופף סביבה שבה תוכלו  לממש את הסקריפטים שכתבתם</w:t>
      </w:r>
    </w:p>
    <w:p>
      <w:pPr>
        <w:bidi w:val="true"/>
        <w:spacing w:before="263" w:after="0" w:line="240"/>
        <w:ind w:right="66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223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Exploits</w:t>
      </w:r>
    </w:p>
    <w:p>
      <w:pPr>
        <w:bidi w:val="true"/>
        <w:spacing w:before="87" w:after="0" w:line="240"/>
        <w:ind w:right="53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5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השיגו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הרשאות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מבלי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להחליף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קובץ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sethc.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בשתי דרכים שונות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פתיחת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חלון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CMD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עם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הרשאות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</w:p>
    <w:p>
      <w:pPr>
        <w:bidi w:val="true"/>
        <w:spacing w:before="23" w:after="0" w:line="240"/>
        <w:ind w:right="516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כתוב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כלי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מכונה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שיכולותיו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23" w:after="0" w:line="240"/>
        <w:ind w:right="528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לנעול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העכבר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והמקלדת</w:t>
      </w:r>
    </w:p>
    <w:p>
      <w:pPr>
        <w:bidi w:val="true"/>
        <w:spacing w:before="65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לנעול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רק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העכבר</w:t>
      </w:r>
    </w:p>
    <w:p>
      <w:pPr>
        <w:bidi w:val="true"/>
        <w:spacing w:before="23" w:after="0" w:line="256"/>
        <w:ind w:right="3412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לנעול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רק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המקלדת</w:t>
      </w:r>
    </w:p>
    <w:p>
      <w:pPr>
        <w:bidi w:val="true"/>
        <w:spacing w:before="23" w:after="0" w:line="256"/>
        <w:ind w:right="3412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להחליף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בין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כפתורי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העכבר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בעזרת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hooking</w:t>
      </w:r>
    </w:p>
    <w:p>
      <w:pPr>
        <w:bidi w:val="true"/>
        <w:spacing w:before="0" w:after="0" w:line="3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ישנה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המקשים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במקלדת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יקליד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משפט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ספציפי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לא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משנה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מקלידים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2" w:after="0" w:line="240"/>
        <w:ind w:right="41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6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כתבו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כלי</w:t>
      </w:r>
      <w:r>
        <w:rPr>
          <w:rFonts w:ascii="Calibri" w:hAnsi="Calibri" w:cs="Calibri" w:eastAsia="Calibri"/>
          <w:color w:val="auto"/>
          <w:spacing w:val="4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שמציע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האפשרויות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הבאות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23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6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הצגת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הערך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שנמצא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clipboard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3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שינוי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ערך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clipboard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לפי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ערך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שהמשתמש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יכניס</w:t>
      </w:r>
    </w:p>
    <w:p>
      <w:pPr>
        <w:bidi w:val="true"/>
        <w:spacing w:before="23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5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נעילת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clipboard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משימוש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bidi w:val="true"/>
        <w:spacing w:before="44" w:after="0" w:line="240"/>
        <w:ind w:right="1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Living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off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u w:val="single"/>
          <w:shd w:fill="auto" w:val="clear"/>
        </w:rPr>
        <w:t xml:space="preserve">Land</w:t>
      </w:r>
    </w:p>
    <w:p>
      <w:pPr>
        <w:bidi w:val="true"/>
        <w:spacing w:before="187" w:after="0" w:line="372"/>
        <w:ind w:right="348" w:left="0" w:firstLine="529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קראו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הטכניקה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והסבירו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אותה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מצאו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דרכים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שונות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לביצוע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הטכניקה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windows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בחרו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אחת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מהדרכים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וממשו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אותה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bidi w:val="true"/>
        <w:spacing w:before="231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</w:pPr>
    </w:p>
    <w:p>
      <w:pPr>
        <w:bidi w:val="true"/>
        <w:spacing w:before="231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חקירת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זיכרון</w:t>
      </w:r>
    </w:p>
    <w:p>
      <w:pPr>
        <w:bidi w:val="true"/>
        <w:spacing w:before="231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הסבירו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מהו הזיכרון הפיזי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RAM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של מחשב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מה נמצא בו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מה ההבדל בינו לבין זיכרון קשיח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Hard Disk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איזה מידע נוכל למצוא ב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dump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של הזיכרון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למה משמש הכלי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volatility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ציינו כמה יכולות מרכזיות שלו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קראו באינטרנט והסבירו כיצד נוכל לראות ב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dump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של זיכרון תהליכים שכבר הסתיימו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ועם אילו פלאגינים של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volatility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נעשה זאת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הסבר על תהליך ההיברנציה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hibernation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כיצד הוא שימושי לנו כחוקר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הסבר על מנגנון ה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paging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חקירת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event viewer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איפה במערכת הקבצים נשמרים קבצי הלוגים של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event viewer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חפשו באינטרנט והתנסו עם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כלים לפרסור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הצגה של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event logs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שהם לא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Event Viewer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bidi w:val="true"/>
        <w:spacing w:before="228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חקירת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עמדה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מרוחקת</w:t>
      </w:r>
    </w:p>
    <w:p>
      <w:pPr>
        <w:bidi w:val="true"/>
        <w:spacing w:before="15" w:after="0" w:line="530"/>
        <w:ind w:right="1114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דאגו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שיהיו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לכם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שתי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מכונות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windows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תקשורת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ביניהן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כתבו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שמבצע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חקירה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ראשונית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עמדה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מרוחקת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לבחירת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המשתמש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יש</w:t>
      </w:r>
    </w:p>
    <w:p>
      <w:pPr>
        <w:bidi w:val="true"/>
        <w:spacing w:before="25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להשתמש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כמה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שפחות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psexec</w:t>
      </w:r>
    </w:p>
    <w:p>
      <w:pPr>
        <w:bidi w:val="true"/>
        <w:spacing w:before="188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הכלי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יבצע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187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6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ראשית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יבדוק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העמדה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למעלה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אם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לא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ידפיס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הודעה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למשתמש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2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6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יוציא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התהליכים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שרצים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כרגע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העמדה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3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יוציא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רשימה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התהליכים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שיוצרים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תקשורת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העמדה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3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5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יוציא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רשימת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משתמשים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שהתחברו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לאחרונה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לעמדה</w:t>
      </w:r>
    </w:p>
    <w:p>
      <w:pPr>
        <w:bidi w:val="true"/>
        <w:spacing w:before="23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5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יוציא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prefetch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ים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העמדה</w:t>
      </w:r>
    </w:p>
    <w:p>
      <w:pPr>
        <w:bidi w:val="true"/>
        <w:spacing w:before="22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6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יבדוק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האם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FW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העמדה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פעיל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ואם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יוציא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לקובץ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החוקים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שבו</w:t>
      </w:r>
    </w:p>
    <w:p>
      <w:pPr>
        <w:bidi w:val="true"/>
        <w:spacing w:before="23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5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יוציא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כניסות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אחרונות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לתיקיות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משותפות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העמדה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3" w:after="0" w:line="240"/>
        <w:ind w:right="0" w:left="8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בסוף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יכניס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המחשב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למצב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hibernate</w:t>
      </w:r>
    </w:p>
    <w:p>
      <w:pPr>
        <w:bidi w:val="true"/>
        <w:spacing w:before="23" w:after="0" w:line="240"/>
        <w:ind w:right="589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bidi w:val="true"/>
        <w:spacing w:before="44" w:after="0" w:line="240"/>
        <w:ind w:right="0" w:left="61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Practical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Malware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Analysis</w:t>
      </w:r>
    </w:p>
    <w:p>
      <w:pPr>
        <w:bidi w:val="true"/>
        <w:spacing w:before="18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הורידו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הספר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מהאינטרנט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וקראו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פרק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בצעו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את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האתגרים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והמעבדות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בעזרת</w:t>
      </w:r>
    </w:p>
    <w:p>
      <w:pPr>
        <w:bidi w:val="true"/>
        <w:spacing w:before="2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הורדת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הכלים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מהספר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</w:pPr>
    </w:p>
    <w:p>
      <w:pPr>
        <w:bidi w:val="true"/>
        <w:spacing w:before="2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  <w:t xml:space="preserve">CAMEL</w:t>
      </w:r>
    </w:p>
    <w:p>
      <w:pPr>
        <w:bidi w:val="true"/>
        <w:spacing w:before="2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קראו על הכלי כאמ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ל דרך רשת מעבדה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2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ענו על תרגול כאמ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ל שנמצאות בתיקיית חפיפה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</w:pPr>
    </w:p>
    <w:p>
      <w:pPr>
        <w:bidi w:val="true"/>
        <w:spacing w:before="2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</w:pPr>
    </w:p>
    <w:p>
      <w:pPr>
        <w:bidi w:val="true"/>
        <w:spacing w:before="2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u w:val="single"/>
          <w:shd w:fill="auto" w:val="clear"/>
        </w:rPr>
      </w:pPr>
    </w:p>
    <w:p>
      <w:pPr>
        <w:bidi w:val="true"/>
        <w:spacing w:before="27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11">
    <w:abstractNumId w:val="36"/>
  </w:num>
  <w:num w:numId="43">
    <w:abstractNumId w:val="30"/>
  </w:num>
  <w:num w:numId="50">
    <w:abstractNumId w:val="24"/>
  </w:num>
  <w:num w:numId="55">
    <w:abstractNumId w:val="18"/>
  </w:num>
  <w:num w:numId="61">
    <w:abstractNumId w:val="12"/>
  </w:num>
  <w:num w:numId="76">
    <w:abstractNumId w:val="6"/>
  </w:num>
  <w:num w:numId="9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ata.cyber.org.il/python/python_book.pdf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