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bidi w:val="0"/>
        <w:spacing w:line="400" w:lineRule="atLeast"/>
        <w:jc w:val="center"/>
        <w:textAlignment w:val="auto"/>
        <w:rPr>
          <w:rFonts w:ascii="黑体" w:hAnsi="宋体" w:eastAsia="黑体"/>
          <w:b/>
          <w:sz w:val="84"/>
        </w:rPr>
      </w:pPr>
      <w:r>
        <w:rPr>
          <w:rFonts w:ascii="黑体" w:hAnsi="宋体" w:eastAsia="黑体"/>
          <w:b/>
          <w:sz w:val="84"/>
        </w:rPr>
        <w:drawing>
          <wp:inline distT="0" distB="0" distL="0" distR="0">
            <wp:extent cx="1913255" cy="575310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/>
        <w:jc w:val="center"/>
        <w:textAlignment w:val="auto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4"/>
        </w:rPr>
        <w:t xml:space="preserve"> 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/>
        <w:jc w:val="center"/>
        <w:textAlignment w:val="auto"/>
        <w:rPr>
          <w:rFonts w:ascii="黑体" w:hAnsi="宋体" w:eastAsia="黑体"/>
          <w:b/>
          <w:spacing w:val="80"/>
          <w:kern w:val="44"/>
          <w:sz w:val="52"/>
          <w:shd w:val="pct10" w:color="auto" w:fill="FFFFFF"/>
        </w:rPr>
      </w:pPr>
      <w:r>
        <w:rPr>
          <w:rFonts w:hint="eastAsia" w:ascii="黑体" w:hAnsi="宋体" w:eastAsia="黑体"/>
          <w:b/>
          <w:spacing w:val="80"/>
          <w:kern w:val="44"/>
          <w:sz w:val="52"/>
        </w:rPr>
        <w:t>计算机组成原理实验报告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/>
        <w:jc w:val="center"/>
        <w:textAlignment w:val="auto"/>
        <w:rPr>
          <w:rFonts w:ascii="宋体" w:hAnsi="宋体"/>
          <w:b/>
          <w:sz w:val="36"/>
        </w:rPr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/>
        <w:jc w:val="center"/>
        <w:textAlignment w:val="auto"/>
        <w:rPr>
          <w:rFonts w:ascii="宋体" w:hAnsi="宋体"/>
          <w:b/>
          <w:sz w:val="36"/>
        </w:rPr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/>
        <w:jc w:val="center"/>
        <w:textAlignment w:val="auto"/>
        <w:rPr>
          <w:rFonts w:hint="default" w:ascii="宋体" w:hAnsi="宋体" w:eastAsia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</w:rPr>
        <w:t>题目：</w:t>
      </w:r>
      <w:r>
        <w:rPr>
          <w:rFonts w:hint="eastAsia" w:ascii="宋体" w:hAnsi="宋体"/>
          <w:sz w:val="32"/>
          <w:szCs w:val="32"/>
          <w:lang w:val="en-US" w:eastAsia="zh-CN"/>
        </w:rPr>
        <w:t>流水线设计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/>
        <w:jc w:val="center"/>
        <w:textAlignment w:val="auto"/>
        <w:rPr>
          <w:rFonts w:ascii="宋体" w:hAnsi="宋体"/>
          <w:b/>
          <w:sz w:val="36"/>
        </w:rPr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121" w:firstLineChars="400"/>
        <w:textAlignment w:val="auto"/>
        <w:rPr>
          <w:rFonts w:hint="eastAsia" w:ascii="宋体" w:hAnsi="宋体" w:eastAsiaTheme="minorEastAsia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姓    名：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臧祝利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121" w:firstLineChars="400"/>
        <w:textAlignment w:val="auto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专    业：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计算机科学与技术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121" w:firstLineChars="400"/>
        <w:textAlignment w:val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年    级：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</w:t>
      </w:r>
      <w:r>
        <w:rPr>
          <w:rFonts w:hint="eastAsia" w:ascii="宋体" w:hAnsi="宋体"/>
          <w:b/>
          <w:sz w:val="28"/>
          <w:szCs w:val="28"/>
        </w:rPr>
        <w:t>级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121" w:firstLineChars="400"/>
        <w:textAlignment w:val="auto"/>
        <w:rPr>
          <w:rFonts w:hint="default" w:ascii="宋体" w:hAnsi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学    号：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202011998088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121" w:firstLineChars="400"/>
        <w:textAlignment w:val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任课教师：  王志春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121" w:firstLineChars="400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完成日期：  </w:t>
      </w:r>
      <w:r>
        <w:rPr>
          <w:rFonts w:hint="eastAsia" w:ascii="宋体" w:hAnsi="宋体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05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04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441" w:firstLineChars="400"/>
        <w:textAlignment w:val="auto"/>
        <w:rPr>
          <w:rFonts w:ascii="宋体" w:hAnsi="宋体"/>
          <w:b/>
          <w:sz w:val="36"/>
        </w:rPr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441" w:firstLineChars="400"/>
        <w:textAlignment w:val="auto"/>
        <w:rPr>
          <w:rFonts w:ascii="宋体" w:hAnsi="宋体"/>
          <w:b/>
          <w:sz w:val="36"/>
        </w:rPr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441" w:firstLineChars="400"/>
        <w:textAlignment w:val="auto"/>
        <w:rPr>
          <w:rFonts w:ascii="宋体" w:hAnsi="宋体"/>
          <w:b/>
          <w:sz w:val="36"/>
        </w:rPr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 w:firstLine="1441" w:firstLineChars="400"/>
        <w:textAlignment w:val="auto"/>
        <w:rPr>
          <w:rFonts w:ascii="宋体" w:hAnsi="宋体"/>
          <w:b/>
          <w:sz w:val="36"/>
        </w:rPr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right="135"/>
        <w:textAlignment w:val="auto"/>
        <w:rPr>
          <w:rFonts w:ascii="宋体" w:hAnsi="宋体"/>
          <w:b/>
          <w:sz w:val="36"/>
        </w:rPr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jc w:val="center"/>
        <w:textAlignment w:val="auto"/>
        <w:rPr>
          <w:b/>
        </w:rPr>
        <w:sectPr>
          <w:footerReference r:id="rId3" w:type="default"/>
          <w:pgSz w:w="11906" w:h="16838"/>
          <w:pgMar w:top="1418" w:right="1134" w:bottom="1134" w:left="1418" w:header="851" w:footer="992" w:gutter="0"/>
          <w:pgNumType w:fmt="lowerRoman" w:start="1"/>
          <w:cols w:space="425" w:num="1"/>
          <w:docGrid w:type="lines" w:linePitch="312" w:charSpace="0"/>
        </w:sectPr>
      </w:pPr>
      <w:r>
        <w:rPr>
          <w:rFonts w:hint="eastAsia"/>
          <w:b/>
        </w:rPr>
        <w:t>人工智能学院</w:t>
      </w:r>
    </w:p>
    <w:p>
      <w:pPr>
        <w:pStyle w:val="33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="312" w:beforeLines="100" w:after="312" w:afterLines="100" w:line="400" w:lineRule="atLeast"/>
        <w:ind w:left="560" w:hanging="560" w:hangingChars="175"/>
        <w:textAlignment w:val="auto"/>
      </w:pPr>
      <w:r>
        <w:rPr>
          <w:rFonts w:hint="eastAsia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(1)</w:t>
      </w:r>
      <w:r>
        <w:rPr>
          <w:rFonts w:hint="eastAsia" w:ascii="宋体" w:hAnsi="宋体" w:eastAsia="宋体" w:cs="宋体"/>
          <w:lang w:val="en-US" w:eastAsia="zh-CN"/>
        </w:rPr>
        <w:t>计算非流水线下的最大时钟频率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)</w:t>
      </w:r>
      <w:r>
        <w:rPr>
          <w:rFonts w:hint="eastAsia" w:ascii="宋体" w:hAnsi="宋体" w:eastAsia="宋体" w:cs="宋体"/>
          <w:lang w:val="en-US" w:eastAsia="zh-CN"/>
        </w:rPr>
        <w:t>完成子电路</w:t>
      </w:r>
      <w:r>
        <w:rPr>
          <w:rFonts w:hint="default" w:ascii="Times New Roman" w:hAnsi="Times New Roman" w:eastAsia="宋体" w:cs="Times New Roman"/>
          <w:lang w:val="en-US" w:eastAsia="zh-CN"/>
        </w:rPr>
        <w:t>Pipelined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>)</w:t>
      </w:r>
      <w:r>
        <w:rPr>
          <w:rFonts w:hint="eastAsia" w:ascii="宋体" w:hAnsi="宋体" w:eastAsia="宋体" w:cs="宋体"/>
          <w:lang w:val="en-US" w:eastAsia="zh-CN"/>
        </w:rPr>
        <w:t>计算流水线下的最大时钟频率</w:t>
      </w:r>
    </w:p>
    <w:p>
      <w:pPr>
        <w:pStyle w:val="33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="312" w:beforeLines="100" w:after="312" w:afterLines="100" w:line="400" w:lineRule="atLeast"/>
        <w:ind w:left="560" w:hanging="560" w:hangingChars="175"/>
        <w:textAlignment w:val="auto"/>
      </w:pPr>
      <w:r>
        <w:rPr>
          <w:rFonts w:hint="eastAsia"/>
        </w:rPr>
        <w:t>实验结果与分析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firstLine="480" w:firstLineChars="200"/>
        <w:textAlignment w:val="auto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</w:instrText>
      </w:r>
      <w:r>
        <w:rPr>
          <w:rFonts w:hint="eastAsia" w:ascii="宋体" w:hAnsi="宋体"/>
        </w:rPr>
        <w:instrText xml:space="preserve">根据实验的具体要求，列出子标题一一描述实验结果和分析</w:instrText>
      </w:r>
      <w:r>
        <w:rPr>
          <w:rFonts w:ascii="宋体" w:hAnsi="宋体"/>
        </w:rPr>
        <w:instrText xml:space="preserve">] </w:instrText>
      </w:r>
      <w:r>
        <w:rPr>
          <w:rFonts w:ascii="宋体" w:hAnsi="宋体"/>
        </w:rPr>
        <w:fldChar w:fldCharType="end"/>
      </w:r>
    </w:p>
    <w:p>
      <w:pPr>
        <w:pStyle w:val="3"/>
        <w:pageBreakBefore w:val="0"/>
        <w:kinsoku/>
        <w:wordWrap/>
        <w:overflowPunct/>
        <w:topLinePunct w:val="0"/>
        <w:bidi w:val="0"/>
        <w:spacing w:before="156" w:beforeLines="50" w:after="156" w:afterLines="50" w:line="400" w:lineRule="atLeast"/>
        <w:ind w:left="902" w:hanging="482"/>
        <w:textAlignment w:val="auto"/>
        <w:rPr>
          <w:sz w:val="28"/>
        </w:rPr>
      </w:pPr>
      <w:r>
        <w:rPr>
          <w:rFonts w:hint="eastAsia"/>
          <w:sz w:val="28"/>
          <w:lang w:val="en-US" w:eastAsia="zh-CN"/>
        </w:rPr>
        <w:t>计算非流水线下的最大时钟频率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电路为</w:t>
      </w:r>
      <w:r>
        <w:rPr>
          <w:rFonts w:hint="default" w:ascii="Times New Roman" w:hAnsi="Times New Roman" w:eastAsia="宋体" w:cs="Times New Roman"/>
          <w:lang w:val="en-US" w:eastAsia="zh-CN"/>
        </w:rPr>
        <w:t>Non-pipelined</w:t>
      </w:r>
      <w:r>
        <w:rPr>
          <w:rFonts w:hint="eastAsia" w:ascii="宋体" w:hAnsi="宋体" w:eastAsia="宋体" w:cs="宋体"/>
          <w:lang w:val="en-US" w:eastAsia="zh-CN"/>
        </w:rPr>
        <w:t>，如图：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12382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其中加法器块的传播延迟为</w:t>
      </w:r>
      <w:r>
        <w:rPr>
          <w:rFonts w:hint="eastAsia" w:ascii="Times New Roman" w:hAnsi="Times New Roman" w:eastAsia="宋体" w:cs="Times New Roman"/>
          <w:lang w:val="en-US" w:eastAsia="zh-CN"/>
        </w:rPr>
        <w:t>50ns</w:t>
      </w:r>
      <w:r>
        <w:rPr>
          <w:rFonts w:hint="eastAsia" w:ascii="宋体" w:hAnsi="宋体" w:eastAsia="宋体" w:cs="宋体"/>
          <w:lang w:val="en-US" w:eastAsia="zh-CN"/>
        </w:rPr>
        <w:t>，乘法块的传播延迟为</w:t>
      </w:r>
      <w:r>
        <w:rPr>
          <w:rFonts w:hint="eastAsia" w:ascii="Times New Roman" w:hAnsi="Times New Roman" w:eastAsia="宋体" w:cs="Times New Roman"/>
          <w:lang w:val="en-US" w:eastAsia="zh-CN"/>
        </w:rPr>
        <w:t>55ns</w:t>
      </w:r>
      <w:r>
        <w:rPr>
          <w:rFonts w:hint="eastAsia" w:ascii="宋体" w:hAnsi="宋体" w:eastAsia="宋体" w:cs="宋体"/>
          <w:lang w:val="en-US" w:eastAsia="zh-CN"/>
        </w:rPr>
        <w:t>，寄存器的</w:t>
      </w:r>
      <w:r>
        <w:rPr>
          <w:rFonts w:hint="eastAsia" w:ascii="Times New Roman" w:hAnsi="Times New Roman" w:eastAsia="宋体" w:cs="Times New Roman"/>
          <w:lang w:val="en-US" w:eastAsia="zh-CN"/>
        </w:rPr>
        <w:t>clk-to-q</w:t>
      </w:r>
      <w:r>
        <w:rPr>
          <w:rFonts w:hint="eastAsia" w:ascii="宋体" w:hAnsi="宋体" w:eastAsia="宋体" w:cs="宋体"/>
          <w:lang w:val="en-US" w:eastAsia="zh-CN"/>
        </w:rPr>
        <w:t>延迟为</w:t>
      </w:r>
      <w:r>
        <w:rPr>
          <w:rFonts w:hint="eastAsia" w:ascii="Times New Roman" w:hAnsi="Times New Roman" w:eastAsia="宋体" w:cs="Times New Roman"/>
          <w:lang w:val="en-US" w:eastAsia="zh-CN"/>
        </w:rPr>
        <w:t>5ns</w:t>
      </w:r>
      <w:r>
        <w:rPr>
          <w:rFonts w:hint="eastAsia" w:ascii="宋体" w:hAnsi="宋体" w:eastAsia="宋体" w:cs="宋体"/>
          <w:lang w:val="en-US" w:eastAsia="zh-CN"/>
        </w:rPr>
        <w:t>，则该电路可以运行的最大时钟频率计算过程为：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9230" cy="1129665"/>
            <wp:effectExtent l="0" t="0" r="38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在非流水线过程下，整个过程是串行进行的，也就是在计算完乘法之后，将值传入加法器，加法器进行加和后通过寄存器更新值，因此整个过程最小时钟周期为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object>
          <v:shape id="_x0000_i1026" o:spt="75" type="#_x0000_t75" style="height:19pt;width:250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contextualSpacing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则可算得最大时钟频率为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27" o:spt="75" type="#_x0000_t75" style="height:31pt;width:139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11">
            <o:LockedField>false</o:LockedField>
          </o:OLEObject>
        </w:object>
      </w:r>
    </w:p>
    <w:p>
      <w:pPr>
        <w:pStyle w:val="3"/>
        <w:pageBreakBefore w:val="0"/>
        <w:kinsoku/>
        <w:wordWrap/>
        <w:overflowPunct/>
        <w:topLinePunct w:val="0"/>
        <w:bidi w:val="0"/>
        <w:spacing w:before="156" w:beforeLines="50" w:after="156" w:afterLines="50" w:line="400" w:lineRule="atLeast"/>
        <w:ind w:left="902" w:hanging="482"/>
        <w:textAlignment w:val="auto"/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8"/>
          <w:lang w:val="en-US" w:eastAsia="zh-CN"/>
        </w:rPr>
        <w:t>完成电路</w:t>
      </w: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Pipelined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lang w:val="en-US" w:eastAsia="zh-CN"/>
        </w:rPr>
        <w:t>Non-pipelined</w:t>
      </w:r>
      <w:r>
        <w:rPr>
          <w:rFonts w:hint="eastAsia" w:ascii="宋体" w:hAnsi="宋体" w:eastAsia="宋体" w:cs="宋体"/>
          <w:lang w:val="en-US" w:eastAsia="zh-CN"/>
        </w:rPr>
        <w:t>的基础上增加一个寄存器记录乘法器的结果，电路图如下：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  <w:r>
        <w:drawing>
          <wp:inline distT="0" distB="0" distL="114300" distR="114300">
            <wp:extent cx="5269865" cy="1414780"/>
            <wp:effectExtent l="0" t="0" r="317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根据实验要求中“正确性”的定义，运行主电路时，观察流水线和非流水线的结果，非流水线结果为[3,5,1,2,4,-1,0....]，而流水线结果为[0,3,5,1,2,4,-1,0...]，符合“正确性”的定义，有前导零，且输出序列内容相同；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  <w:r>
        <w:drawing>
          <wp:inline distT="0" distB="0" distL="114300" distR="114300">
            <wp:extent cx="5266055" cy="193167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  <w:r>
        <w:drawing>
          <wp:inline distT="0" distB="0" distL="114300" distR="114300">
            <wp:extent cx="5269230" cy="207772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03644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  <w:r>
        <w:drawing>
          <wp:inline distT="0" distB="0" distL="114300" distR="114300">
            <wp:extent cx="5266055" cy="204660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  <w:r>
        <w:drawing>
          <wp:inline distT="0" distB="0" distL="114300" distR="114300">
            <wp:extent cx="5266690" cy="203454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02120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  <w:r>
        <w:drawing>
          <wp:inline distT="0" distB="0" distL="114300" distR="114300">
            <wp:extent cx="5269230" cy="210502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  <w:r>
        <w:drawing>
          <wp:inline distT="0" distB="0" distL="114300" distR="114300">
            <wp:extent cx="5270500" cy="2043430"/>
            <wp:effectExtent l="0" t="0" r="254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bidi w:val="0"/>
        <w:spacing w:before="156" w:beforeLines="50" w:after="156" w:afterLines="50" w:line="400" w:lineRule="atLeast"/>
        <w:ind w:left="902" w:hanging="482"/>
        <w:textAlignment w:val="auto"/>
        <w:rPr>
          <w:sz w:val="28"/>
        </w:rPr>
      </w:pPr>
      <w:r>
        <w:rPr>
          <w:rFonts w:hint="eastAsia"/>
          <w:sz w:val="28"/>
          <w:lang w:val="en-US" w:eastAsia="zh-CN"/>
        </w:rPr>
        <w:t>计算流水线下的最大时钟频率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在新加入一个寄存器Reg 1</w:t>
      </w:r>
      <w:r>
        <w:rPr>
          <w:rFonts w:hint="eastAsia" w:ascii="宋体" w:hAnsi="宋体" w:eastAsia="宋体" w:cs="宋体"/>
          <w:lang w:val="en-US" w:eastAsia="zh-CN"/>
        </w:rPr>
        <w:t>的情况下，可以记录乘法得到的结果，由原来串行运行变成了流水线运行，具体过程如图所示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2245" cy="1336040"/>
            <wp:effectExtent l="0" t="0" r="1079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则最小时钟周期为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38" o:spt="75" type="#_x0000_t75" style="height:19pt;width:288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8" DrawAspect="Content" ObjectID="_1468075727" r:id="rId23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最大时钟频率为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39" o:spt="75" type="#_x0000_t75" style="height:31pt;width:139.95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9" DrawAspect="Content" ObjectID="_1468075728" r:id="rId25">
            <o:LockedField>false</o:LockedField>
          </o:OLEObject>
        </w:object>
      </w:r>
    </w:p>
    <w:p>
      <w:pPr>
        <w:pStyle w:val="33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="312" w:beforeLines="100" w:after="312" w:afterLines="100" w:line="400" w:lineRule="atLeast"/>
        <w:ind w:left="560" w:hanging="560" w:hangingChars="175"/>
        <w:textAlignment w:val="auto"/>
      </w:pPr>
      <w:r>
        <w:rPr>
          <w:rFonts w:hint="eastAsia"/>
        </w:rPr>
        <w:t>实验小结</w:t>
      </w:r>
    </w:p>
    <w:p>
      <w:pPr>
        <w:pageBreakBefore w:val="0"/>
        <w:kinsoku/>
        <w:wordWrap/>
        <w:overflowPunct/>
        <w:topLinePunct w:val="0"/>
        <w:bidi w:val="0"/>
        <w:spacing w:line="400" w:lineRule="atLeast"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通过这个实验进一步学习到了流水线的设计流程，也通过实例的计算了解到</w:t>
      </w:r>
      <w:bookmarkStart w:id="1" w:name="_GoBack"/>
      <w:r>
        <w:rPr>
          <w:rFonts w:hint="eastAsia" w:ascii="宋体" w:hAnsi="宋体" w:eastAsia="宋体" w:cs="宋体"/>
          <w:lang w:val="en-US" w:eastAsia="zh-CN"/>
        </w:rPr>
        <w:t>了非流水线运行和流水线运行在时间、效率上的区别。</w:t>
      </w:r>
    </w:p>
    <w:bookmarkEnd w:id="1"/>
    <w:p>
      <w:pPr>
        <w:pStyle w:val="33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="312" w:beforeLines="100" w:after="312" w:afterLines="100" w:line="400" w:lineRule="atLeast"/>
        <w:ind w:left="560" w:hanging="560" w:hangingChars="175"/>
        <w:textAlignment w:val="auto"/>
      </w:pPr>
      <w:bookmarkStart w:id="0" w:name="_Toc340219425"/>
      <w:r>
        <w:rPr>
          <w:rFonts w:hint="eastAsia"/>
        </w:rPr>
        <w:t>参考</w:t>
      </w:r>
      <w:bookmarkEnd w:id="0"/>
      <w:r>
        <w:rPr>
          <w:rFonts w:hint="eastAsia"/>
        </w:rPr>
        <w:t>资料（如有参考资料可以列出）</w:t>
      </w:r>
    </w:p>
    <w:p>
      <w:pPr>
        <w:pStyle w:val="14"/>
        <w:pageBreakBefore w:val="0"/>
        <w:kinsoku/>
        <w:wordWrap/>
        <w:overflowPunct/>
        <w:topLinePunct w:val="0"/>
        <w:bidi w:val="0"/>
        <w:spacing w:line="400" w:lineRule="atLeast"/>
        <w:ind w:firstLine="480"/>
        <w:textAlignment w:val="auto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AcceptAllChangesInDoc [单击此处，输入参考资料] </w:instrText>
      </w:r>
      <w:r>
        <w:rPr>
          <w:rFonts w:ascii="宋体" w:hAnsi="宋体"/>
        </w:rPr>
        <w:fldChar w:fldCharType="end"/>
      </w:r>
    </w:p>
    <w:p>
      <w:pPr>
        <w:pageBreakBefore w:val="0"/>
        <w:widowControl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jc w:val="left"/>
        <w:textAlignment w:val="auto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</w:t>
      </w:r>
    </w:p>
    <w:sectPr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书宋简体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2</w:t>
    </w:r>
    <w:r>
      <w:rPr>
        <w:rStyle w:val="17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23861"/>
    <w:multiLevelType w:val="multilevel"/>
    <w:tmpl w:val="0F2238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64E7D"/>
    <w:multiLevelType w:val="multilevel"/>
    <w:tmpl w:val="6C664E7D"/>
    <w:lvl w:ilvl="0" w:tentative="0">
      <w:start w:val="1"/>
      <w:numFmt w:val="decimal"/>
      <w:pStyle w:val="2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40" w:firstLine="0"/>
      </w:pPr>
      <w:rPr>
        <w:rFonts w:hint="default" w:ascii="Times" w:hAnsi="Times"/>
        <w:b/>
        <w:i w:val="0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-420" w:firstLine="0"/>
      </w:pPr>
      <w:rPr>
        <w:rFonts w:hint="eastAsia" w:ascii="方正书宋简体" w:eastAsia="方正书宋简体"/>
        <w:b w:val="0"/>
        <w:i w:val="0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firstLine="0"/>
      </w:pPr>
      <w:rPr>
        <w:rFonts w:hint="eastAsia" w:ascii="方正书宋简体" w:eastAsia="方正书宋简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420" w:firstLine="0"/>
      </w:pPr>
      <w:rPr>
        <w:rFonts w:hint="eastAsia" w:ascii="方正书宋简体" w:eastAsia="方正书宋简体"/>
      </w:rPr>
    </w:lvl>
    <w:lvl w:ilvl="7" w:tentative="0">
      <w:start w:val="1"/>
      <w:numFmt w:val="lowerLetter"/>
      <w:pStyle w:val="9"/>
      <w:suff w:val="space"/>
      <w:lvlText w:val="%8."/>
      <w:lvlJc w:val="left"/>
      <w:pPr>
        <w:ind w:left="0" w:firstLine="0"/>
      </w:pPr>
      <w:rPr>
        <w:rFonts w:hint="eastAsia" w:ascii="方正书宋简体" w:eastAsia="方正书宋简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197"/>
        </w:tabs>
        <w:ind w:left="4197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kNGJiODg0ZDQ1ZTc3NDg5ZTQ2YmVmNTA5YmM1N2IifQ=="/>
  </w:docVars>
  <w:rsids>
    <w:rsidRoot w:val="00C75029"/>
    <w:rsid w:val="0007115B"/>
    <w:rsid w:val="00216977"/>
    <w:rsid w:val="00344F3B"/>
    <w:rsid w:val="003573A5"/>
    <w:rsid w:val="003A712D"/>
    <w:rsid w:val="003D2AEB"/>
    <w:rsid w:val="00436CB6"/>
    <w:rsid w:val="004E3DF5"/>
    <w:rsid w:val="00562A51"/>
    <w:rsid w:val="005828C5"/>
    <w:rsid w:val="00587152"/>
    <w:rsid w:val="006760A1"/>
    <w:rsid w:val="0068430D"/>
    <w:rsid w:val="007A18EE"/>
    <w:rsid w:val="0084661A"/>
    <w:rsid w:val="00895C5F"/>
    <w:rsid w:val="008A1A9F"/>
    <w:rsid w:val="009C5BEE"/>
    <w:rsid w:val="00A46B7D"/>
    <w:rsid w:val="00AC485C"/>
    <w:rsid w:val="00AF1DD5"/>
    <w:rsid w:val="00B0355B"/>
    <w:rsid w:val="00B17E07"/>
    <w:rsid w:val="00C57DD3"/>
    <w:rsid w:val="00C75029"/>
    <w:rsid w:val="00C77645"/>
    <w:rsid w:val="00C94668"/>
    <w:rsid w:val="00CD1F87"/>
    <w:rsid w:val="00D90BD5"/>
    <w:rsid w:val="00E36AB7"/>
    <w:rsid w:val="00E50396"/>
    <w:rsid w:val="00E843FD"/>
    <w:rsid w:val="00EF239E"/>
    <w:rsid w:val="00F31784"/>
    <w:rsid w:val="00FA3C30"/>
    <w:rsid w:val="00FC18DE"/>
    <w:rsid w:val="089852A6"/>
    <w:rsid w:val="0A107760"/>
    <w:rsid w:val="189E3DD1"/>
    <w:rsid w:val="47DF54A9"/>
    <w:rsid w:val="573516D7"/>
    <w:rsid w:val="68C57108"/>
    <w:rsid w:val="79315A2F"/>
    <w:rsid w:val="79D1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Lines="200" w:afterLines="200" w:line="400" w:lineRule="atLeast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Lines="100" w:afterLines="100" w:line="400" w:lineRule="atLeast"/>
      <w:jc w:val="left"/>
      <w:outlineLvl w:val="1"/>
    </w:pPr>
    <w:rPr>
      <w:rFonts w:ascii="Times New Roman" w:hAnsi="Times New Roman" w:eastAsia="黑体" w:cs="Times New Roman"/>
      <w:bCs/>
      <w:sz w:val="30"/>
      <w:szCs w:val="30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Lines="50" w:afterLines="50" w:line="400" w:lineRule="atLeast"/>
      <w:ind w:left="0"/>
      <w:jc w:val="left"/>
      <w:outlineLvl w:val="2"/>
    </w:pPr>
    <w:rPr>
      <w:rFonts w:ascii="Times New Roman" w:hAnsi="Times New Roman" w:eastAsia="黑体" w:cs="Times New Roman"/>
      <w:bCs/>
      <w:sz w:val="28"/>
      <w:szCs w:val="28"/>
    </w:rPr>
  </w:style>
  <w:style w:type="paragraph" w:styleId="5">
    <w:name w:val="heading 4"/>
    <w:basedOn w:val="1"/>
    <w:next w:val="1"/>
    <w:link w:val="23"/>
    <w:qFormat/>
    <w:uiPriority w:val="9"/>
    <w:pPr>
      <w:keepNext/>
      <w:keepLines/>
      <w:numPr>
        <w:ilvl w:val="3"/>
        <w:numId w:val="1"/>
      </w:numPr>
      <w:spacing w:beforeLines="50" w:afterLines="50" w:line="400" w:lineRule="atLeast"/>
      <w:ind w:left="0"/>
      <w:jc w:val="left"/>
      <w:outlineLvl w:val="3"/>
    </w:pPr>
    <w:rPr>
      <w:rFonts w:ascii="Times New Roman" w:hAnsi="Times New Roman" w:eastAsia="黑体" w:cs="Times New Roman"/>
      <w:bCs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numPr>
        <w:ilvl w:val="4"/>
        <w:numId w:val="1"/>
      </w:numPr>
      <w:spacing w:line="400" w:lineRule="atLeast"/>
      <w:ind w:left="0" w:firstLine="420"/>
      <w:jc w:val="left"/>
      <w:outlineLvl w:val="4"/>
    </w:pPr>
    <w:rPr>
      <w:rFonts w:ascii="Times New Roman" w:hAnsi="Times New Roman" w:eastAsia="黑体" w:cs="Times New Roman"/>
      <w:bCs/>
    </w:rPr>
  </w:style>
  <w:style w:type="paragraph" w:styleId="7">
    <w:name w:val="heading 6"/>
    <w:basedOn w:val="6"/>
    <w:next w:val="1"/>
    <w:link w:val="25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1"/>
    <w:next w:val="1"/>
    <w:link w:val="26"/>
    <w:qFormat/>
    <w:uiPriority w:val="0"/>
    <w:pPr>
      <w:numPr>
        <w:ilvl w:val="6"/>
        <w:numId w:val="1"/>
      </w:numPr>
      <w:spacing w:line="400" w:lineRule="atLeast"/>
      <w:ind w:left="0" w:firstLine="420"/>
      <w:jc w:val="left"/>
      <w:outlineLvl w:val="6"/>
    </w:pPr>
    <w:rPr>
      <w:rFonts w:ascii="Times" w:hAnsi="Times" w:eastAsia="黑体" w:cs="Times New Roman"/>
      <w:bCs/>
    </w:rPr>
  </w:style>
  <w:style w:type="paragraph" w:styleId="9">
    <w:name w:val="heading 8"/>
    <w:basedOn w:val="1"/>
    <w:next w:val="1"/>
    <w:link w:val="27"/>
    <w:qFormat/>
    <w:uiPriority w:val="0"/>
    <w:pPr>
      <w:numPr>
        <w:ilvl w:val="7"/>
        <w:numId w:val="1"/>
      </w:numPr>
      <w:spacing w:line="400" w:lineRule="atLeast"/>
      <w:jc w:val="left"/>
      <w:outlineLvl w:val="7"/>
    </w:pPr>
    <w:rPr>
      <w:rFonts w:ascii="Times" w:hAnsi="Arial" w:eastAsia="宋体" w:cs="Times New Roman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5"/>
    <w:semiHidden/>
    <w:unhideWhenUsed/>
    <w:uiPriority w:val="99"/>
    <w:rPr>
      <w:rFonts w:ascii="宋体" w:eastAsia="宋体"/>
    </w:rPr>
  </w:style>
  <w:style w:type="paragraph" w:styleId="11">
    <w:name w:val="Body Text"/>
    <w:basedOn w:val="1"/>
    <w:link w:val="29"/>
    <w:semiHidden/>
    <w:unhideWhenUsed/>
    <w:uiPriority w:val="99"/>
    <w:pPr>
      <w:spacing w:after="120"/>
    </w:pPr>
  </w:style>
  <w:style w:type="paragraph" w:styleId="12">
    <w:name w:val="footer"/>
    <w:basedOn w:val="1"/>
    <w:link w:val="32"/>
    <w:uiPriority w:val="99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itle"/>
    <w:basedOn w:val="1"/>
    <w:link w:val="31"/>
    <w:qFormat/>
    <w:uiPriority w:val="0"/>
    <w:pPr>
      <w:spacing w:beforeLines="100" w:afterLines="100" w:line="400" w:lineRule="atLeast"/>
      <w:jc w:val="center"/>
      <w:outlineLvl w:val="0"/>
    </w:pPr>
    <w:rPr>
      <w:rFonts w:ascii="Times New Roman" w:hAnsi="Times New Roman" w:eastAsia="黑体" w:cs="Arial"/>
      <w:b/>
      <w:bCs/>
      <w:sz w:val="32"/>
      <w:szCs w:val="32"/>
    </w:rPr>
  </w:style>
  <w:style w:type="paragraph" w:styleId="14">
    <w:name w:val="Body Text First Indent"/>
    <w:basedOn w:val="1"/>
    <w:link w:val="28"/>
    <w:uiPriority w:val="0"/>
    <w:pPr>
      <w:spacing w:line="400" w:lineRule="atLeast"/>
      <w:ind w:firstLine="200" w:firstLineChars="200"/>
    </w:pPr>
    <w:rPr>
      <w:rFonts w:eastAsia="宋体"/>
    </w:rPr>
  </w:style>
  <w:style w:type="character" w:styleId="17">
    <w:name w:val="page number"/>
    <w:basedOn w:val="16"/>
    <w:qFormat/>
    <w:uiPriority w:val="0"/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6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32"/>
    </w:rPr>
  </w:style>
  <w:style w:type="character" w:customStyle="1" w:styleId="21">
    <w:name w:val="标题 2 字符"/>
    <w:basedOn w:val="16"/>
    <w:link w:val="3"/>
    <w:qFormat/>
    <w:uiPriority w:val="9"/>
    <w:rPr>
      <w:rFonts w:ascii="Times New Roman" w:hAnsi="Times New Roman" w:eastAsia="黑体" w:cs="Times New Roman"/>
      <w:bCs/>
      <w:sz w:val="30"/>
      <w:szCs w:val="30"/>
    </w:rPr>
  </w:style>
  <w:style w:type="character" w:customStyle="1" w:styleId="22">
    <w:name w:val="标题 3 字符"/>
    <w:basedOn w:val="16"/>
    <w:link w:val="4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3">
    <w:name w:val="标题 4 字符"/>
    <w:basedOn w:val="16"/>
    <w:link w:val="5"/>
    <w:qFormat/>
    <w:uiPriority w:val="9"/>
    <w:rPr>
      <w:rFonts w:ascii="Times New Roman" w:hAnsi="Times New Roman" w:eastAsia="黑体" w:cs="Times New Roman"/>
      <w:bCs/>
    </w:rPr>
  </w:style>
  <w:style w:type="character" w:customStyle="1" w:styleId="24">
    <w:name w:val="标题 5 字符"/>
    <w:basedOn w:val="16"/>
    <w:link w:val="6"/>
    <w:uiPriority w:val="0"/>
    <w:rPr>
      <w:rFonts w:ascii="Times New Roman" w:hAnsi="Times New Roman" w:eastAsia="黑体" w:cs="Times New Roman"/>
      <w:bCs/>
    </w:rPr>
  </w:style>
  <w:style w:type="character" w:customStyle="1" w:styleId="25">
    <w:name w:val="标题 6 字符"/>
    <w:basedOn w:val="16"/>
    <w:link w:val="7"/>
    <w:qFormat/>
    <w:uiPriority w:val="0"/>
    <w:rPr>
      <w:rFonts w:ascii="Times New Roman" w:hAnsi="Times New Roman" w:eastAsia="黑体" w:cs="Times New Roman"/>
    </w:rPr>
  </w:style>
  <w:style w:type="character" w:customStyle="1" w:styleId="26">
    <w:name w:val="标题 7 字符"/>
    <w:basedOn w:val="16"/>
    <w:link w:val="8"/>
    <w:uiPriority w:val="0"/>
    <w:rPr>
      <w:rFonts w:ascii="Times" w:hAnsi="Times" w:eastAsia="黑体" w:cs="Times New Roman"/>
      <w:bCs/>
    </w:rPr>
  </w:style>
  <w:style w:type="character" w:customStyle="1" w:styleId="27">
    <w:name w:val="标题 8 字符"/>
    <w:basedOn w:val="16"/>
    <w:link w:val="9"/>
    <w:uiPriority w:val="0"/>
    <w:rPr>
      <w:rFonts w:ascii="Times" w:hAnsi="Arial" w:eastAsia="宋体" w:cs="Times New Roman"/>
    </w:rPr>
  </w:style>
  <w:style w:type="character" w:customStyle="1" w:styleId="28">
    <w:name w:val="正文文本首行缩进 字符"/>
    <w:link w:val="14"/>
    <w:qFormat/>
    <w:uiPriority w:val="0"/>
    <w:rPr>
      <w:rFonts w:eastAsia="宋体"/>
    </w:rPr>
  </w:style>
  <w:style w:type="character" w:customStyle="1" w:styleId="29">
    <w:name w:val="正文文本 字符"/>
    <w:basedOn w:val="16"/>
    <w:link w:val="11"/>
    <w:semiHidden/>
    <w:qFormat/>
    <w:uiPriority w:val="99"/>
  </w:style>
  <w:style w:type="character" w:customStyle="1" w:styleId="30">
    <w:name w:val="正文首行缩进字符1"/>
    <w:basedOn w:val="29"/>
    <w:semiHidden/>
    <w:qFormat/>
    <w:uiPriority w:val="99"/>
  </w:style>
  <w:style w:type="character" w:customStyle="1" w:styleId="31">
    <w:name w:val="标题 字符"/>
    <w:basedOn w:val="16"/>
    <w:link w:val="13"/>
    <w:qFormat/>
    <w:uiPriority w:val="0"/>
    <w:rPr>
      <w:rFonts w:ascii="Times New Roman" w:hAnsi="Times New Roman" w:eastAsia="黑体" w:cs="Arial"/>
      <w:b/>
      <w:bCs/>
      <w:sz w:val="32"/>
      <w:szCs w:val="32"/>
    </w:rPr>
  </w:style>
  <w:style w:type="character" w:customStyle="1" w:styleId="32">
    <w:name w:val="页脚 字符"/>
    <w:basedOn w:val="16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标题1"/>
    <w:basedOn w:val="2"/>
    <w:link w:val="34"/>
    <w:qFormat/>
    <w:uiPriority w:val="0"/>
    <w:pPr>
      <w:numPr>
        <w:numId w:val="0"/>
      </w:numPr>
      <w:spacing w:before="624" w:after="624"/>
      <w:jc w:val="both"/>
    </w:pPr>
  </w:style>
  <w:style w:type="character" w:customStyle="1" w:styleId="34">
    <w:name w:val="标题1 Char"/>
    <w:basedOn w:val="20"/>
    <w:link w:val="33"/>
    <w:qFormat/>
    <w:uiPriority w:val="0"/>
    <w:rPr>
      <w:rFonts w:ascii="Times New Roman" w:hAnsi="Times New Roman" w:eastAsia="黑体" w:cs="Times New Roman"/>
      <w:kern w:val="44"/>
      <w:sz w:val="32"/>
      <w:szCs w:val="32"/>
    </w:rPr>
  </w:style>
  <w:style w:type="character" w:customStyle="1" w:styleId="35">
    <w:name w:val="文档结构图 字符"/>
    <w:basedOn w:val="16"/>
    <w:link w:val="10"/>
    <w:semiHidden/>
    <w:qFormat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7.wmf"/><Relationship Id="rId25" Type="http://schemas.openxmlformats.org/officeDocument/2006/relationships/oleObject" Target="embeddings/oleObject4.bin"/><Relationship Id="rId24" Type="http://schemas.openxmlformats.org/officeDocument/2006/relationships/image" Target="media/image16.wmf"/><Relationship Id="rId23" Type="http://schemas.openxmlformats.org/officeDocument/2006/relationships/oleObject" Target="embeddings/oleObject3.bin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560</Words>
  <Characters>681</Characters>
  <Lines>5</Lines>
  <Paragraphs>1</Paragraphs>
  <TotalTime>569</TotalTime>
  <ScaleCrop>false</ScaleCrop>
  <LinksUpToDate>false</LinksUpToDate>
  <CharactersWithSpaces>717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2017-12-14T07:40:00Z</dcterms:created>
  <dc:creator>Microsoft Office 用户</dc:creator>
  <cp:lastModifiedBy>qzuser</cp:lastModifiedBy>
  <cp:lastPrinted>2018-03-16T02:40:00Z</cp:lastPrinted>
  <dcterms:modified xsi:type="dcterms:W3CDTF">2022-05-05T13:07:41Z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94ADF28714E04832A0DA37DDB1802497</vt:lpwstr>
  </property>
</Properties>
</file>