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73C964C1" w14:textId="7DECC753" w:rsidR="00A809F8" w:rsidRPr="00B73495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103/2022</w:t>
            </w:r>
          </w:p>
          <w:p w14:paraId="102B41D1" w14:textId="031329E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Pregão Eletrônico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Pr="000A6E0A">
              <w:rPr>
                <w:rFonts w:ascii="Tahoma" w:hAnsi="Tahoma" w:cs="Tahoma"/>
                <w:b/>
                <w:sz w:val="24"/>
                <w:szCs w:val="24"/>
              </w:rPr>
              <w:t>nº:</w:t>
            </w:r>
            <w:r w:rsidRPr="000A6E0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73495">
              <w:rPr>
                <w:rFonts w:ascii="Tahoma" w:hAnsi="Tahoma" w:cs="Tahoma"/>
                <w:sz w:val="24"/>
                <w:szCs w:val="24"/>
              </w:rPr>
              <w:t>58/2022</w:t>
            </w:r>
          </w:p>
          <w:p w14:paraId="6688B296" w14:textId="05839B51" w:rsidR="00A809F8" w:rsidRPr="00B73495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MAXITECH</w:t>
            </w:r>
            <w:r w:rsidR="00B73495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CONTROLE</w:t>
            </w:r>
            <w:r w:rsidR="00B73495">
              <w:rPr>
                <w:rFonts w:ascii="Tahoma" w:hAnsi="Tahoma" w:cs="Tahoma"/>
                <w:bCs/>
                <w:sz w:val="24"/>
                <w:szCs w:val="24"/>
              </w:rPr>
              <w:t xml:space="preserve"> DE ACESSO LTDA</w:t>
            </w:r>
          </w:p>
          <w:p w14:paraId="2537FF28" w14:textId="056CE120" w:rsidR="00A809F8" w:rsidRPr="003564A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B73495" w:rsidRPr="00B73495">
              <w:rPr>
                <w:rFonts w:ascii="Tahoma" w:hAnsi="Tahoma" w:cs="Tahoma"/>
                <w:sz w:val="22"/>
                <w:szCs w:val="22"/>
              </w:rPr>
              <w:t>Prestação de serviços especializados em manutenção preventiva, manutenção corretiva e manutenção emergencial de portas automáticas deslizantes – nas dependências da Assembleia Legislativa do Estado de São Paulo (Edifício Sede e Anexos), compreendendo mão de obra e equipamentos necessários</w:t>
            </w:r>
            <w:r w:rsidRPr="00B73495">
              <w:rPr>
                <w:rFonts w:ascii="Tahoma" w:hAnsi="Tahoma" w:cs="Tahoma"/>
                <w:sz w:val="22"/>
                <w:szCs w:val="22"/>
              </w:rPr>
              <w:t>, conforme especificações (qualitativas e quantitativas) descritas no corpo do Memorial Descritivo.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08235B6C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>Atestamos que os serviços em epígrafe</w:t>
            </w:r>
            <w:r w:rsidR="005E1C32" w:rsidRPr="003D19D8">
              <w:rPr>
                <w:rFonts w:ascii="Tahoma" w:hAnsi="Tahoma" w:cs="Tahoma"/>
                <w:sz w:val="24"/>
                <w:szCs w:val="24"/>
              </w:rPr>
              <w:t xml:space="preserve"> referente à manutenção preventiva</w:t>
            </w:r>
            <w:r w:rsidR="00FD6ABF">
              <w:rPr>
                <w:rFonts w:ascii="Tahoma" w:hAnsi="Tahoma" w:cs="Tahoma"/>
                <w:sz w:val="24"/>
                <w:szCs w:val="24"/>
              </w:rPr>
              <w:t xml:space="preserve"> e corretiva</w:t>
            </w:r>
            <w:r w:rsidRPr="003D19D8">
              <w:rPr>
                <w:rFonts w:ascii="Tahoma" w:hAnsi="Tahoma" w:cs="Tahoma"/>
                <w:sz w:val="24"/>
                <w:szCs w:val="24"/>
              </w:rPr>
              <w:t xml:space="preserve">, período de </w:t>
            </w:r>
            <w:r w:rsidR="00A42E01" w:rsidRPr="003D19D8">
              <w:rPr>
                <w:rFonts w:ascii="Tahoma" w:hAnsi="Tahoma" w:cs="Tahoma"/>
                <w:sz w:val="24"/>
                <w:szCs w:val="24"/>
              </w:rPr>
              <w:t>01/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0D7EB4">
              <w:rPr>
                <w:rFonts w:ascii="Tahoma" w:hAnsi="Tahoma" w:cs="Tahoma"/>
                <w:sz w:val="24"/>
                <w:szCs w:val="24"/>
              </w:rPr>
              <w:t>4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="00C05593" w:rsidRPr="003D19D8">
              <w:rPr>
                <w:rFonts w:ascii="Tahoma" w:hAnsi="Tahoma" w:cs="Tahoma"/>
                <w:sz w:val="24"/>
                <w:szCs w:val="24"/>
              </w:rPr>
              <w:t xml:space="preserve"> a 3</w:t>
            </w:r>
            <w:r w:rsidR="000D7EB4">
              <w:rPr>
                <w:rFonts w:ascii="Tahoma" w:hAnsi="Tahoma" w:cs="Tahoma"/>
                <w:sz w:val="24"/>
                <w:szCs w:val="24"/>
              </w:rPr>
              <w:t>0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0D7EB4">
              <w:rPr>
                <w:rFonts w:ascii="Tahoma" w:hAnsi="Tahoma" w:cs="Tahoma"/>
                <w:sz w:val="24"/>
                <w:szCs w:val="24"/>
              </w:rPr>
              <w:t>4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Pr="003D19D8">
              <w:rPr>
                <w:rFonts w:ascii="Tahoma" w:hAnsi="Tahoma" w:cs="Tahoma"/>
                <w:sz w:val="24"/>
                <w:szCs w:val="24"/>
              </w:rPr>
              <w:t>, foram executados dentro dos padrões exigidos pela ALESP e de acordo com as condições e prazos estabelecidos no Contrato.</w:t>
            </w:r>
          </w:p>
          <w:p w14:paraId="74FD303E" w14:textId="77777777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41BD6750" w:rsidR="00A809F8" w:rsidRPr="003D19D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F02DB4" w:rsidRPr="003D19D8">
              <w:rPr>
                <w:rFonts w:ascii="Tahoma" w:hAnsi="Tahoma" w:cs="Tahoma"/>
                <w:sz w:val="24"/>
                <w:szCs w:val="24"/>
              </w:rPr>
              <w:t>0</w:t>
            </w:r>
            <w:r w:rsidR="000D7EB4">
              <w:rPr>
                <w:rFonts w:ascii="Tahoma" w:hAnsi="Tahoma" w:cs="Tahoma"/>
                <w:sz w:val="24"/>
                <w:szCs w:val="24"/>
              </w:rPr>
              <w:t>4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0D7EB4">
              <w:rPr>
                <w:rFonts w:ascii="Tahoma" w:hAnsi="Tahoma" w:cs="Tahoma"/>
                <w:sz w:val="24"/>
                <w:szCs w:val="24"/>
              </w:rPr>
              <w:t>maio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870A06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Pr="003D19D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3D19D8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3D19D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C6379">
              <w:rPr>
                <w:rFonts w:ascii="Tahoma" w:hAnsi="Tahoma" w:cs="Tahoma"/>
                <w:sz w:val="22"/>
                <w:szCs w:val="22"/>
              </w:rPr>
              <w:t xml:space="preserve">Matrícula </w:t>
            </w:r>
            <w:r w:rsidR="00F02DB4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EC6379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08D50C25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068C8E6F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6B39843E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786A4D">
              <w:rPr>
                <w:rFonts w:ascii="Tahoma" w:hAnsi="Tahoma" w:cs="Tahoma"/>
                <w:sz w:val="22"/>
                <w:szCs w:val="22"/>
              </w:rPr>
              <w:t>24</w:t>
            </w:r>
            <w:r w:rsidRPr="003D19D8">
              <w:rPr>
                <w:rFonts w:ascii="Tahoma" w:hAnsi="Tahoma" w:cs="Tahoma"/>
                <w:sz w:val="22"/>
                <w:szCs w:val="22"/>
              </w:rPr>
              <w:t>.</w:t>
            </w:r>
            <w:r w:rsidR="00786A4D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1071FD7C" w14:textId="77777777" w:rsidR="000D7EB4" w:rsidRPr="00573E97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 xml:space="preserve">Rafael Marques </w:t>
            </w:r>
            <w:proofErr w:type="spellStart"/>
            <w:r w:rsidRPr="00573E97">
              <w:rPr>
                <w:rFonts w:ascii="Tahoma" w:hAnsi="Tahoma" w:cs="Tahoma"/>
                <w:sz w:val="22"/>
                <w:szCs w:val="22"/>
              </w:rPr>
              <w:t>Pantalena</w:t>
            </w:r>
            <w:proofErr w:type="spellEnd"/>
          </w:p>
          <w:p w14:paraId="00164096" w14:textId="77777777" w:rsidR="000D7EB4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70B8795B" w14:textId="77777777" w:rsidR="000D7EB4" w:rsidRPr="00573E97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7014811B" w:rsidR="00932B8D" w:rsidRPr="00F4610A" w:rsidRDefault="000D7EB4" w:rsidP="000D7EB4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DMAN</w:t>
            </w:r>
            <w:bookmarkStart w:id="0" w:name="_GoBack"/>
            <w:bookmarkEnd w:id="0"/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26FC9B" w14:textId="77777777" w:rsidR="0040586F" w:rsidRDefault="0040586F" w:rsidP="00DA788F">
      <w:r>
        <w:separator/>
      </w:r>
    </w:p>
  </w:endnote>
  <w:endnote w:type="continuationSeparator" w:id="0">
    <w:p w14:paraId="4460BF69" w14:textId="77777777" w:rsidR="0040586F" w:rsidRDefault="0040586F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81FDFD" w14:textId="77777777" w:rsidR="0040586F" w:rsidRDefault="0040586F" w:rsidP="00DA788F">
      <w:r>
        <w:separator/>
      </w:r>
    </w:p>
  </w:footnote>
  <w:footnote w:type="continuationSeparator" w:id="0">
    <w:p w14:paraId="503C7E36" w14:textId="77777777" w:rsidR="0040586F" w:rsidRDefault="0040586F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03EED"/>
    <w:rsid w:val="0001703A"/>
    <w:rsid w:val="00046BED"/>
    <w:rsid w:val="00083DA3"/>
    <w:rsid w:val="000B30E9"/>
    <w:rsid w:val="000C6179"/>
    <w:rsid w:val="000D7EB4"/>
    <w:rsid w:val="000F3445"/>
    <w:rsid w:val="001017D3"/>
    <w:rsid w:val="00104BA3"/>
    <w:rsid w:val="00115CDE"/>
    <w:rsid w:val="00117376"/>
    <w:rsid w:val="00141B70"/>
    <w:rsid w:val="0014740C"/>
    <w:rsid w:val="00152E88"/>
    <w:rsid w:val="001576B0"/>
    <w:rsid w:val="00175BBB"/>
    <w:rsid w:val="001914D6"/>
    <w:rsid w:val="001C6F6D"/>
    <w:rsid w:val="001E60CF"/>
    <w:rsid w:val="001F50BC"/>
    <w:rsid w:val="001F7F01"/>
    <w:rsid w:val="00237C03"/>
    <w:rsid w:val="00244204"/>
    <w:rsid w:val="00252FDB"/>
    <w:rsid w:val="002621FC"/>
    <w:rsid w:val="002672FD"/>
    <w:rsid w:val="0027388D"/>
    <w:rsid w:val="00282FE4"/>
    <w:rsid w:val="002876B7"/>
    <w:rsid w:val="002B4AFD"/>
    <w:rsid w:val="002E250D"/>
    <w:rsid w:val="00320D23"/>
    <w:rsid w:val="0038095B"/>
    <w:rsid w:val="003D19D8"/>
    <w:rsid w:val="003D7588"/>
    <w:rsid w:val="003E298C"/>
    <w:rsid w:val="003F541B"/>
    <w:rsid w:val="00400C45"/>
    <w:rsid w:val="0040586F"/>
    <w:rsid w:val="00406D09"/>
    <w:rsid w:val="00426F5E"/>
    <w:rsid w:val="004503EA"/>
    <w:rsid w:val="00456F68"/>
    <w:rsid w:val="0046083C"/>
    <w:rsid w:val="00475F18"/>
    <w:rsid w:val="004A6D79"/>
    <w:rsid w:val="004B61E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86A4D"/>
    <w:rsid w:val="007B2A4C"/>
    <w:rsid w:val="007D2EBF"/>
    <w:rsid w:val="007D6BD3"/>
    <w:rsid w:val="0082228F"/>
    <w:rsid w:val="00863DE9"/>
    <w:rsid w:val="008675A5"/>
    <w:rsid w:val="00870A06"/>
    <w:rsid w:val="00883550"/>
    <w:rsid w:val="008F4630"/>
    <w:rsid w:val="009113AC"/>
    <w:rsid w:val="00921C2D"/>
    <w:rsid w:val="00932B8D"/>
    <w:rsid w:val="00957CA0"/>
    <w:rsid w:val="009E595F"/>
    <w:rsid w:val="00A30D41"/>
    <w:rsid w:val="00A37C8E"/>
    <w:rsid w:val="00A42E01"/>
    <w:rsid w:val="00A54579"/>
    <w:rsid w:val="00A55DF1"/>
    <w:rsid w:val="00A56A89"/>
    <w:rsid w:val="00A66D0E"/>
    <w:rsid w:val="00A809F8"/>
    <w:rsid w:val="00AA70C4"/>
    <w:rsid w:val="00AC3389"/>
    <w:rsid w:val="00AF495D"/>
    <w:rsid w:val="00B0205C"/>
    <w:rsid w:val="00B218AA"/>
    <w:rsid w:val="00B4117C"/>
    <w:rsid w:val="00B73495"/>
    <w:rsid w:val="00BA2531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43FCF"/>
    <w:rsid w:val="00C600C8"/>
    <w:rsid w:val="00C64C75"/>
    <w:rsid w:val="00C8226C"/>
    <w:rsid w:val="00C942FA"/>
    <w:rsid w:val="00CC47B8"/>
    <w:rsid w:val="00CC7B76"/>
    <w:rsid w:val="00CE6A01"/>
    <w:rsid w:val="00CF48AB"/>
    <w:rsid w:val="00D56BCD"/>
    <w:rsid w:val="00D84574"/>
    <w:rsid w:val="00DA3188"/>
    <w:rsid w:val="00DA557A"/>
    <w:rsid w:val="00DA7235"/>
    <w:rsid w:val="00DA788F"/>
    <w:rsid w:val="00DD3562"/>
    <w:rsid w:val="00DD392A"/>
    <w:rsid w:val="00DE7C07"/>
    <w:rsid w:val="00E04360"/>
    <w:rsid w:val="00E66239"/>
    <w:rsid w:val="00E83F19"/>
    <w:rsid w:val="00EB35D1"/>
    <w:rsid w:val="00EE7C9F"/>
    <w:rsid w:val="00F02DB4"/>
    <w:rsid w:val="00F45242"/>
    <w:rsid w:val="00F46387"/>
    <w:rsid w:val="00F51D7D"/>
    <w:rsid w:val="00F53419"/>
    <w:rsid w:val="00F57D50"/>
    <w:rsid w:val="00F80EE0"/>
    <w:rsid w:val="00F81E2D"/>
    <w:rsid w:val="00F8627C"/>
    <w:rsid w:val="00FD0586"/>
    <w:rsid w:val="00FD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D85EC947-D310-4F13-B329-6628EF9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21</TotalTime>
  <Pages>1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4</cp:revision>
  <cp:lastPrinted>2025-10-01T20:44:00Z</cp:lastPrinted>
  <dcterms:created xsi:type="dcterms:W3CDTF">2026-02-02T17:20:00Z</dcterms:created>
  <dcterms:modified xsi:type="dcterms:W3CDTF">2026-05-04T18:14:00Z</dcterms:modified>
</cp:coreProperties>
</file>