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3AEF4" w14:textId="77777777" w:rsidR="000949AB" w:rsidRPr="000949AB" w:rsidRDefault="000949AB" w:rsidP="000949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44" w:line="240" w:lineRule="auto"/>
        <w:outlineLvl w:val="2"/>
        <w:rPr>
          <w:rFonts w:ascii="Times New Roman" w:eastAsia="Times New Roman" w:hAnsi="Times New Roman" w:cs="Times New Roman"/>
          <w:b/>
          <w:bCs/>
          <w:color w:val="0F172A"/>
          <w:sz w:val="30"/>
          <w:szCs w:val="30"/>
          <w:lang w:eastAsia="pt-BR"/>
        </w:rPr>
      </w:pPr>
      <w:r w:rsidRPr="000949AB">
        <w:rPr>
          <w:rFonts w:ascii="Times New Roman" w:eastAsia="Times New Roman" w:hAnsi="Times New Roman" w:cs="Times New Roman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PLANEJAMENTO ANUAL DE MATEMÁTICA - 7º ANO DO ENSINO FUNDAMENTAL</w:t>
      </w:r>
    </w:p>
    <w:p w14:paraId="147B8C67" w14:textId="77777777" w:rsidR="000949AB" w:rsidRPr="000949AB" w:rsidRDefault="000949AB" w:rsidP="000949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</w:pPr>
      <w:r w:rsidRPr="000949AB">
        <w:rPr>
          <w:rFonts w:ascii="Times New Roman" w:eastAsia="Times New Roman" w:hAnsi="Times New Roman" w:cs="Times New Roman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Base:</w:t>
      </w:r>
      <w:r w:rsidRPr="000949AB"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  <w:t> Currículo da Cidade de São Paulo (2019) - Ciclo Autoral</w:t>
      </w:r>
    </w:p>
    <w:p w14:paraId="62C60303" w14:textId="77777777" w:rsidR="000949AB" w:rsidRPr="000949AB" w:rsidRDefault="000949AB" w:rsidP="000949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</w:pPr>
      <w:r w:rsidRPr="000949AB">
        <w:rPr>
          <w:rFonts w:ascii="Times New Roman" w:eastAsia="Times New Roman" w:hAnsi="Times New Roman" w:cs="Times New Roman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Objetivo Geral:</w:t>
      </w:r>
      <w:r w:rsidRPr="000949AB"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  <w:t> Ampliar e aprofundar o conhecimento matemático, com ênfase na </w:t>
      </w:r>
      <w:r w:rsidRPr="000949AB">
        <w:rPr>
          <w:rFonts w:ascii="Times New Roman" w:eastAsia="Times New Roman" w:hAnsi="Times New Roman" w:cs="Times New Roman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abstração, generalização e argumentação</w:t>
      </w:r>
      <w:r w:rsidRPr="000949AB"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  <w:t>. Desenvolver a capacidade de modelar situações utilizando a linguagem algébrica, compreender os números inteiros e aprofundar o estudo da geometria e da probabilidade, articulando esses conhecimentos em projetos autorais e na análise de problemas contemporâneos.</w:t>
      </w:r>
    </w:p>
    <w:p w14:paraId="616E81C0" w14:textId="77777777" w:rsidR="000949AB" w:rsidRPr="000949AB" w:rsidRDefault="000949AB" w:rsidP="000949AB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</w:pPr>
      <w:r w:rsidRPr="000949AB"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  <w:pict w14:anchorId="6D019E98">
          <v:rect id="_x0000_i1026" style="width:0;height:0" o:hralign="center" o:hrstd="t" o:hr="t" fillcolor="#a0a0a0" stroked="f"/>
        </w:pict>
      </w:r>
    </w:p>
    <w:p w14:paraId="67747FA9" w14:textId="77777777" w:rsidR="000949AB" w:rsidRPr="000949AB" w:rsidRDefault="000949AB" w:rsidP="000949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44" w:line="240" w:lineRule="auto"/>
        <w:outlineLvl w:val="2"/>
        <w:rPr>
          <w:rFonts w:ascii="Times New Roman" w:eastAsia="Times New Roman" w:hAnsi="Times New Roman" w:cs="Times New Roman"/>
          <w:b/>
          <w:bCs/>
          <w:color w:val="0F172A"/>
          <w:sz w:val="30"/>
          <w:szCs w:val="30"/>
          <w:lang w:eastAsia="pt-BR"/>
        </w:rPr>
      </w:pPr>
      <w:r w:rsidRPr="000949AB">
        <w:rPr>
          <w:rFonts w:ascii="Times New Roman" w:eastAsia="Times New Roman" w:hAnsi="Times New Roman" w:cs="Times New Roman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1º BIMESTRE: O MUNDO DOS NÚMEROS INTEIROS E A POTÊNCIA DA ÁLGEBRA</w:t>
      </w:r>
    </w:p>
    <w:p w14:paraId="7B525939" w14:textId="77777777" w:rsidR="000949AB" w:rsidRPr="000949AB" w:rsidRDefault="000949AB" w:rsidP="000949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</w:pPr>
      <w:r w:rsidRPr="000949AB">
        <w:rPr>
          <w:rFonts w:ascii="Times New Roman" w:eastAsia="Times New Roman" w:hAnsi="Times New Roman" w:cs="Times New Roman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0949AB"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  <w:t> Introduzir e dominar o conjunto dos números inteiros, explorar potenciação e raiz quadrada em contextos variados, e dar os primeiros passos na linguagem algébrica.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152"/>
        <w:gridCol w:w="3548"/>
      </w:tblGrid>
      <w:tr w:rsidR="000949AB" w:rsidRPr="000949AB" w14:paraId="2A41BBBF" w14:textId="77777777" w:rsidTr="000949A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35CFF4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777B04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(EF07MXX)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B704D9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0949AB" w:rsidRPr="000949AB" w14:paraId="7B131234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6CC49BB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Números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6355F60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EF07M02: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Reconhecer significados dos números inteiros (débito, temperatura, altitude, etc.).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EF07M03: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Ler, escrever, comparar, ordenar e representar inteiros na reta.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EF07M06: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Calcular operações com números inteiros (adição e subtração).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898DAE9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Conjunto dos Números Inteiros (Z):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Contextualização histórica e prática.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Representação na reta numérica.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Módulo ou valor absoluto.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Oposto ou simétrico.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Comparação e ordenação.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Adição e Subtração: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Regras de sinais (modelagem com situações reais).</w:t>
            </w:r>
          </w:p>
        </w:tc>
      </w:tr>
      <w:tr w:rsidR="000949AB" w:rsidRPr="000949AB" w14:paraId="7DF2B475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5AE54DF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Números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BFAABC8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EF07M08: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Compreender e calcular raiz quadrada e cúbica (estimativa e tecnologia).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EF07M09: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Investigar potências com expoente nulo e negativo.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>EF07M11: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Traduzir e resolver problemas usando equações.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A9CD70C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lastRenderedPageBreak/>
              <w:t>- Potenciação: Revisão e extensão para expoente zero e inteiros negativos.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Notação Científica (aplicações).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Raiz Quadrada: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Conceito geométrico (lado do quadrado), raiz exata e aproximada.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Introdução à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Linguagem 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>Algébrica: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Letra representando número desconhecido (incógnita).</w:t>
            </w:r>
          </w:p>
        </w:tc>
      </w:tr>
      <w:tr w:rsidR="000949AB" w:rsidRPr="000949AB" w14:paraId="4050899B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301E92F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>Álgebra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B5B9381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EF07M10: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Identificar usos das letras (generalização, incógnita, fórmula).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EF07M12: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Solucionar equações do 1º grau.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EF07M14: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Usar a simbologia algébrica para expressar regularidades.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3369720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Expressões Algébricas: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Conceito, valor numérico.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Equações do 1º Grau: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Conceito de incógnita, raiz ou solução.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Resolução de equações simples (princípio aditivo e multiplicativo).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Sequências: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Padrões e regularidades expressos algebricamente.</w:t>
            </w:r>
          </w:p>
        </w:tc>
      </w:tr>
      <w:tr w:rsidR="000949AB" w:rsidRPr="000949AB" w14:paraId="20C693D1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CBBD71F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Eixo Articulador: Processos Matemáticos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D38BBF7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Integrado aos objetivos acima.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48FEEBE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Investigação: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Explorar padrões de sinais nas potências.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Resolução de Problemas: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Situações contextualizadas que culminem em equações simples (</w:t>
            </w:r>
            <w:proofErr w:type="spellStart"/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ex</w:t>
            </w:r>
            <w:proofErr w:type="spellEnd"/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: "Pensei em um número...").</w:t>
            </w:r>
          </w:p>
        </w:tc>
      </w:tr>
    </w:tbl>
    <w:p w14:paraId="7D217384" w14:textId="77777777" w:rsidR="000949AB" w:rsidRPr="000949AB" w:rsidRDefault="000949AB" w:rsidP="000949AB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</w:pPr>
      <w:r w:rsidRPr="000949AB"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  <w:pict w14:anchorId="722E1751">
          <v:rect id="_x0000_i1027" style="width:0;height:0" o:hralign="center" o:hrstd="t" o:hr="t" fillcolor="#a0a0a0" stroked="f"/>
        </w:pict>
      </w:r>
    </w:p>
    <w:p w14:paraId="075990CF" w14:textId="77777777" w:rsidR="000949AB" w:rsidRPr="000949AB" w:rsidRDefault="000949AB" w:rsidP="000949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44" w:line="240" w:lineRule="auto"/>
        <w:outlineLvl w:val="2"/>
        <w:rPr>
          <w:rFonts w:ascii="Times New Roman" w:eastAsia="Times New Roman" w:hAnsi="Times New Roman" w:cs="Times New Roman"/>
          <w:b/>
          <w:bCs/>
          <w:color w:val="0F172A"/>
          <w:sz w:val="30"/>
          <w:szCs w:val="30"/>
          <w:lang w:eastAsia="pt-BR"/>
        </w:rPr>
      </w:pPr>
      <w:r w:rsidRPr="000949AB">
        <w:rPr>
          <w:rFonts w:ascii="Times New Roman" w:eastAsia="Times New Roman" w:hAnsi="Times New Roman" w:cs="Times New Roman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2º BIMESTRE: ÁLGEBRA, PROPORCIONALIDADE E GEOMETRIA DE POSIÇÃO</w:t>
      </w:r>
    </w:p>
    <w:p w14:paraId="12150070" w14:textId="77777777" w:rsidR="000949AB" w:rsidRPr="000949AB" w:rsidRDefault="000949AB" w:rsidP="000949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</w:pPr>
      <w:r w:rsidRPr="000949AB">
        <w:rPr>
          <w:rFonts w:ascii="Times New Roman" w:eastAsia="Times New Roman" w:hAnsi="Times New Roman" w:cs="Times New Roman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0949AB"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  <w:t> Consolidar a resolução de equações, explorar relações de proporcionalidade e aprofundar o estudo do plano cartesiano e das transformações geométricas.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760"/>
        <w:gridCol w:w="3655"/>
      </w:tblGrid>
      <w:tr w:rsidR="000949AB" w:rsidRPr="000949AB" w14:paraId="25017459" w14:textId="77777777" w:rsidTr="000949A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BE74BF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  <w:lastRenderedPageBreak/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9195BD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(EF07MXX)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2A18AC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0949AB" w:rsidRPr="000949AB" w14:paraId="0F1DC3AC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3D94988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Álgebra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1E6C006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EF07M11 &amp; EF07M12: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Consolidar a tradução e resolução de problemas com equações.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EF07M13: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Diferenciar variável de incógnita.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EF07M15: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Solucionar problemas de proporcionalidade direta e inversa com linguagem algébrica.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C6162F3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Equações do 1º Grau: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Problemas mais complexos (número de partes, idades, medidas).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Variável vs. Incógnita: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A letra como elemento que varia (</w:t>
            </w:r>
            <w:proofErr w:type="spellStart"/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ex</w:t>
            </w:r>
            <w:proofErr w:type="spellEnd"/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: fórmula de perímetro) vs. valor a ser determinado.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Grandezas Direta e Inversamente Proporcionais: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Reconhecimento em tabelas, gráficos e situações.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Constante de Proporcionalidade.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Regra de Três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como aplicação da proporcionalidade.</w:t>
            </w:r>
          </w:p>
        </w:tc>
      </w:tr>
      <w:tr w:rsidR="000949AB" w:rsidRPr="000949AB" w14:paraId="2CEF2F65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3E85B38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400315A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EF07M16: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Descrever e representar pontos no plano cartesiano (todos os quadrantes).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EF07M17: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Identificar translação e reflexão.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671F5CB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Plano Cartesiano: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Revisão do 1º quadrante e extensão para os 4 quadrantes (integração com números inteiros).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Transformações Geométricas Isométricas: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*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Translação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(deslocamento).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*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Reflexão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(simetria axial) em relação aos eixos e a outras retas.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Composição de transformações.</w:t>
            </w:r>
          </w:p>
        </w:tc>
      </w:tr>
      <w:tr w:rsidR="000949AB" w:rsidRPr="000949AB" w14:paraId="3F605864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EFA1230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Números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A98B17E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EF07M06: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Calcular operações com inteiros (multiplicação e divisão).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EF07M04: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Resolver problemas com números inteiros e racionais.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EDDD5D0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Multiplicação e Divisão de Números Inteiros: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Regras de sinais e aplicações.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Expressões Numéricas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envolvendo todas as operações com inteiros e racionais.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Problemas integrados (</w:t>
            </w:r>
            <w:proofErr w:type="spellStart"/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ex</w:t>
            </w:r>
            <w:proofErr w:type="spellEnd"/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: variação de temperatura, saldo bancário).</w:t>
            </w:r>
          </w:p>
        </w:tc>
      </w:tr>
      <w:tr w:rsidR="000949AB" w:rsidRPr="000949AB" w14:paraId="7823C786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E2BC745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 xml:space="preserve">Eixo Articulador: Conexões </w:t>
            </w:r>
            <w:proofErr w:type="spellStart"/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Extramatemática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088A531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(Preparação para projetos)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5361DD8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Tema inspirador (ODS 13):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Analisar dados de variação de temperatura (inteiros) em diferentes cidades.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Tema inspirador (ODS 11):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Analisar mapas e coordenadas do bairro/escola.</w:t>
            </w:r>
          </w:p>
        </w:tc>
      </w:tr>
    </w:tbl>
    <w:p w14:paraId="0FAA5AA4" w14:textId="77777777" w:rsidR="000949AB" w:rsidRPr="000949AB" w:rsidRDefault="000949AB" w:rsidP="000949AB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</w:pPr>
      <w:r w:rsidRPr="000949AB"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  <w:pict w14:anchorId="6D41600E">
          <v:rect id="_x0000_i1028" style="width:0;height:0" o:hralign="center" o:hrstd="t" o:hr="t" fillcolor="#a0a0a0" stroked="f"/>
        </w:pict>
      </w:r>
    </w:p>
    <w:p w14:paraId="1563FBE7" w14:textId="77777777" w:rsidR="000949AB" w:rsidRPr="000949AB" w:rsidRDefault="000949AB" w:rsidP="000949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44" w:line="240" w:lineRule="auto"/>
        <w:outlineLvl w:val="2"/>
        <w:rPr>
          <w:rFonts w:ascii="Times New Roman" w:eastAsia="Times New Roman" w:hAnsi="Times New Roman" w:cs="Times New Roman"/>
          <w:b/>
          <w:bCs/>
          <w:color w:val="0F172A"/>
          <w:sz w:val="30"/>
          <w:szCs w:val="30"/>
          <w:lang w:eastAsia="pt-BR"/>
        </w:rPr>
      </w:pPr>
      <w:r w:rsidRPr="000949AB">
        <w:rPr>
          <w:rFonts w:ascii="Times New Roman" w:eastAsia="Times New Roman" w:hAnsi="Times New Roman" w:cs="Times New Roman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3º BIMESTRE: GEOMETRIA DAS FORMAS E PROBABILIDADE</w:t>
      </w:r>
    </w:p>
    <w:p w14:paraId="37C39AD8" w14:textId="77777777" w:rsidR="000949AB" w:rsidRPr="000949AB" w:rsidRDefault="000949AB" w:rsidP="000949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</w:pPr>
      <w:r w:rsidRPr="000949AB">
        <w:rPr>
          <w:rFonts w:ascii="Times New Roman" w:eastAsia="Times New Roman" w:hAnsi="Times New Roman" w:cs="Times New Roman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0949AB"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  <w:t> Investigar relações geométricas em polígonos, aprofundar o estudo de triângulos e introduzir o cálculo de probabilidade com representação decimal e percentual.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3102"/>
        <w:gridCol w:w="3572"/>
      </w:tblGrid>
      <w:tr w:rsidR="000949AB" w:rsidRPr="000949AB" w14:paraId="2A81BD69" w14:textId="77777777" w:rsidTr="000949A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1826B6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91F094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(EF07MXX)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C73D26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0949AB" w:rsidRPr="000949AB" w14:paraId="6A899A93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E4C407B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E5298A1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EF07M18: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Relacionar arestas, vértices e faces em prismas e pirâmides.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EF07M19: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Construir triângulos dadas condições.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EF07M20: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Condição de existência de um triângulo.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EF07M21: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Propriedades e classificação de triângulos.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EF07M22: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Soma dos ângulos internos de quadriláteros.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1B6528C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Poliedros: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Prismas e pirâmides - elementos, planificações, relação de Euler.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Triângulos: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* Construção com régua e compasso/software.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* Condição de existência (desigualdade triangular).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* Classificação quanto aos lados (equilátero, isósceles, escaleno) e ângulos (acutângulo, retângulo, obtusângulo).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* Soma dos ângulos internos (=180°).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Quadriláteros: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Soma dos ângulos internos (=360°).</w:t>
            </w:r>
          </w:p>
        </w:tc>
      </w:tr>
      <w:tr w:rsidR="000949AB" w:rsidRPr="000949AB" w14:paraId="04DA9E8B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BFBF1D0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>Probabilidade e Estatística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B788E6E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(Objetivos gerais do ciclo e articulação com EF06M25) - Introdução aprofundada.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AFCF1F1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Espaço amostral, evento.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Cálculo da probabilidade de um evento (P=nº casos favoráveis / nº casos possíveis).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Representação da probabilidade: fração, decimal, porcentagem.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Eventos certos, impossíveis e prováveis.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Experimentos: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Simulações com dados, moedas, cartas, roletas.</w:t>
            </w:r>
          </w:p>
        </w:tc>
      </w:tr>
      <w:tr w:rsidR="000949AB" w:rsidRPr="000949AB" w14:paraId="29C43C1F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200F4DD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Álgebra / Números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9BEAF3C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EF07M07: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Resolver problemas de educação financeira com porcentagem, acréscimo e decréscimo.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3554851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Porcentagem: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Revisão e aprofundamento.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Acréscimos e descontos percentuais sucessivos ou compostos (noção inicial).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Educação Financeira: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Juros simples, composição de preços, impostos.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Análise crítica de ofertas e propagandas.</w:t>
            </w:r>
          </w:p>
        </w:tc>
      </w:tr>
      <w:tr w:rsidR="000949AB" w:rsidRPr="000949AB" w14:paraId="3495AED5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8432BEE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Eixo Articulador: Jogos e Brincadeiras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3F92BEA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Integrado ao estudo de Probabilidade e Geometria.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916A3C6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Jogos de Estratégia e Probabilidade: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Jogos com dados que envolvam cálculo de chances esperadas.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Desafios Geométricos: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</w:t>
            </w:r>
            <w:proofErr w:type="spellStart"/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Tangram</w:t>
            </w:r>
            <w:proofErr w:type="spellEnd"/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, quebra-cabeças de construção de figuras com condições dadas.</w:t>
            </w:r>
          </w:p>
        </w:tc>
      </w:tr>
    </w:tbl>
    <w:p w14:paraId="6D60FB4A" w14:textId="77777777" w:rsidR="000949AB" w:rsidRPr="000949AB" w:rsidRDefault="000949AB" w:rsidP="000949AB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</w:pPr>
      <w:r w:rsidRPr="000949AB"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  <w:pict w14:anchorId="000EED01">
          <v:rect id="_x0000_i1029" style="width:0;height:0" o:hralign="center" o:hrstd="t" o:hr="t" fillcolor="#a0a0a0" stroked="f"/>
        </w:pict>
      </w:r>
    </w:p>
    <w:p w14:paraId="3C9544E3" w14:textId="77777777" w:rsidR="000949AB" w:rsidRPr="000949AB" w:rsidRDefault="000949AB" w:rsidP="000949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44" w:line="240" w:lineRule="auto"/>
        <w:outlineLvl w:val="2"/>
        <w:rPr>
          <w:rFonts w:ascii="Times New Roman" w:eastAsia="Times New Roman" w:hAnsi="Times New Roman" w:cs="Times New Roman"/>
          <w:b/>
          <w:bCs/>
          <w:color w:val="0F172A"/>
          <w:sz w:val="30"/>
          <w:szCs w:val="30"/>
          <w:lang w:eastAsia="pt-BR"/>
        </w:rPr>
      </w:pPr>
      <w:r w:rsidRPr="000949AB">
        <w:rPr>
          <w:rFonts w:ascii="Times New Roman" w:eastAsia="Times New Roman" w:hAnsi="Times New Roman" w:cs="Times New Roman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4º BIMESTRE: GRANDEZAS, MEDIDAS, REVISÃO E TRABALHO COLABORATIVO DE AUTORIA (TCA)</w:t>
      </w:r>
    </w:p>
    <w:p w14:paraId="45808DCF" w14:textId="77777777" w:rsidR="000949AB" w:rsidRPr="000949AB" w:rsidRDefault="000949AB" w:rsidP="000949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</w:pPr>
      <w:r w:rsidRPr="000949AB">
        <w:rPr>
          <w:rFonts w:ascii="Times New Roman" w:eastAsia="Times New Roman" w:hAnsi="Times New Roman" w:cs="Times New Roman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lastRenderedPageBreak/>
        <w:t>Foco:</w:t>
      </w:r>
      <w:r w:rsidRPr="000949AB">
        <w:rPr>
          <w:rFonts w:ascii="Times New Roman" w:eastAsia="Times New Roman" w:hAnsi="Times New Roman" w:cs="Times New Roman"/>
          <w:color w:val="334155"/>
          <w:sz w:val="24"/>
          <w:szCs w:val="24"/>
          <w:lang w:eastAsia="pt-BR"/>
        </w:rPr>
        <w:t> Trabalhar com unidades de medida, áreas e volumes, integrar os conhecimentos do ano e desenvolvê-los em um projeto de autoria, conforme proposto no Ciclo Autoral.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483"/>
        <w:gridCol w:w="3995"/>
      </w:tblGrid>
      <w:tr w:rsidR="000949AB" w:rsidRPr="000949AB" w14:paraId="4C39881C" w14:textId="77777777" w:rsidTr="000949A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CD13C4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7C30AE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(EF07MXX)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643B09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0949AB" w:rsidRPr="000949AB" w14:paraId="0116FE85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6276AB8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Grandezas e Medidas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135F8CC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(Objetivos implícitos e de continuidade) Medir, estimar, converter e calcular áreas e volumes.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E968FC9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Área: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Fórmulas da área do triângulo, paralelogramo e trapézio (dedução a partir de composição/decomposição).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Área de Figuras Planas Compostas.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Volume: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Conceito. Volume do bloco retangular (paralelepípedo retângulo) e do cubo.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 Unidades de medida de volume (m³, dm³, cm³, L).</w:t>
            </w:r>
          </w:p>
        </w:tc>
      </w:tr>
      <w:tr w:rsidR="000949AB" w:rsidRPr="000949AB" w14:paraId="3A99A867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A2EE864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Números e Álgebra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4962763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EF07M01: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Resolver problemas com MMC e MDC.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EF07M05: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Resolver problemas com o princípio multiplicativo.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F71C4DA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 Aplicações de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MMC e MDC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em problemas contextualizados (encontros, divisão de grupos, ciclos).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Princípio Fundamental da Contagem (PFC):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Análise de possibilidades em situações do cotidiano.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Arranjos Simples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(introdução).</w:t>
            </w:r>
          </w:p>
        </w:tc>
      </w:tr>
      <w:tr w:rsidR="000949AB" w:rsidRPr="000949AB" w14:paraId="0F6C3A48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3DE3CA7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Revisão Geral e Integração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FC9A636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Revisão dos conceitos-chave que apresentaram maior dificuldade, especialmente equações, operações com inteiros e geometria.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5FA53C4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Resolução de Problemas Sintetizadores: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Que envolvam múltiplos conceitos (</w:t>
            </w:r>
            <w:proofErr w:type="spellStart"/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ex</w:t>
            </w:r>
            <w:proofErr w:type="spellEnd"/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: calcular a área de um terreno triangular, seu perímetro, e o custo para cercá-lo, considerando desconto percentual).</w:t>
            </w:r>
          </w:p>
        </w:tc>
      </w:tr>
      <w:tr w:rsidR="000949AB" w:rsidRPr="000949AB" w14:paraId="54AB22B4" w14:textId="77777777" w:rsidTr="00094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60498D9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Eixo Articulador: Conexões </w:t>
            </w:r>
            <w:proofErr w:type="spellStart"/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Extramatemática</w:t>
            </w:r>
            <w:proofErr w:type="spellEnd"/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 (TCA)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9689B9E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Projeto do Ciclo Autoral: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Articular os ODS com os conteúdos matemáticos.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D26CD9E" w14:textId="77777777" w:rsidR="000949AB" w:rsidRPr="000949AB" w:rsidRDefault="000949AB" w:rsidP="000949A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-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Proposta de TCA - Exemplo: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"Cálculo da Pegada Hídrica ou de Carbono da Nossa Escola/Turma".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1. Pesquisa: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Coletar dados de consumo (energia, água, materiais).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2. Processamento 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>Matemático: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Usar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porcentagens, proporcionalidade, médias, gráficos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3. Modelagem: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Criar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expressões ou equações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para estimar impactos.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4. Geometria/Medidas: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Calcular áreas de espaços, volumes de resíduos.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5. Proposição: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Elaborar metas de redução (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números inteiros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para representar mudança).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br/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6. Comunicação: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 Apresentar resultados com </w:t>
            </w:r>
            <w:r w:rsidRPr="000949AB">
              <w:rPr>
                <w:rFonts w:ascii="Times New Roman" w:eastAsia="Times New Roman" w:hAnsi="Times New Roman" w:cs="Times New Roman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tabelas, gráficos e argumentação matemática</w:t>
            </w:r>
            <w:r w:rsidRPr="000949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.</w:t>
            </w:r>
          </w:p>
        </w:tc>
      </w:tr>
    </w:tbl>
    <w:p w14:paraId="48CE4841" w14:textId="50BBAC04" w:rsidR="00642175" w:rsidRDefault="008A749C" w:rsidP="000949AB">
      <w:bookmarkStart w:id="0" w:name="_GoBack"/>
      <w:bookmarkEnd w:id="0"/>
    </w:p>
    <w:sectPr w:rsidR="006421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8451B"/>
    <w:multiLevelType w:val="multilevel"/>
    <w:tmpl w:val="C120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C9"/>
    <w:rsid w:val="000949AB"/>
    <w:rsid w:val="007F6215"/>
    <w:rsid w:val="008A749C"/>
    <w:rsid w:val="00B67AC9"/>
    <w:rsid w:val="00C1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821321-2A4D-48BD-81D6-64FE8880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949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949A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94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949AB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0949AB"/>
    <w:rPr>
      <w:color w:val="0000FF"/>
      <w:u w:val="single"/>
    </w:rPr>
  </w:style>
  <w:style w:type="character" w:customStyle="1" w:styleId="text-9px">
    <w:name w:val="text-[9px]"/>
    <w:basedOn w:val="Fontepargpadro"/>
    <w:rsid w:val="00094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4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75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3097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8377559">
                  <w:marLeft w:val="0"/>
                  <w:marRight w:val="0"/>
                  <w:marTop w:val="240"/>
                  <w:marBottom w:val="0"/>
                  <w:divBdr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divBdr>
                </w:div>
              </w:divsChild>
            </w:div>
          </w:divsChild>
        </w:div>
        <w:div w:id="1210344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809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29499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1347</Words>
  <Characters>7276</Characters>
  <Application>Microsoft Office Word</Application>
  <DocSecurity>0</DocSecurity>
  <Lines>60</Lines>
  <Paragraphs>17</Paragraphs>
  <ScaleCrop>false</ScaleCrop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RenatoNSilva</dc:creator>
  <cp:keywords/>
  <dc:description/>
  <cp:lastModifiedBy>RenatoNSilva</cp:lastModifiedBy>
  <cp:revision>3</cp:revision>
  <dcterms:created xsi:type="dcterms:W3CDTF">2026-01-07T19:03:00Z</dcterms:created>
  <dcterms:modified xsi:type="dcterms:W3CDTF">2026-01-07T19:04:00Z</dcterms:modified>
</cp:coreProperties>
</file>