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E5D97" w:rsidR="00EE5D97" w:rsidP="00EE5D97" w:rsidRDefault="00EE5D97" w14:paraId="7082AD45" w14:textId="77777777">
      <w:pPr>
        <w:pStyle w:val="Normal0"/>
        <w:ind w:left="-30"/>
        <w:jc w:val="center"/>
        <w:rPr>
          <w:b/>
          <w:bCs/>
          <w:sz w:val="32"/>
          <w:szCs w:val="32"/>
        </w:rPr>
      </w:pPr>
      <w:bookmarkStart w:name="_heading=h.30j0zll" w:id="0"/>
      <w:bookmarkEnd w:id="0"/>
      <w:r w:rsidRPr="00EE5D97">
        <w:rPr>
          <w:b/>
          <w:bCs/>
          <w:sz w:val="32"/>
          <w:szCs w:val="32"/>
        </w:rPr>
        <w:t>UNIVERSIDADE VIRTUAL DO ESTADO DE SÃO PAULO</w:t>
      </w:r>
    </w:p>
    <w:p w:rsidRPr="00EE5D97" w:rsidR="00EE5D97" w:rsidP="00EE5D97" w:rsidRDefault="00EE5D97" w14:paraId="49E8FA2E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09D28C22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6D56AA86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30D8BD08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05D8BA8B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667929C8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5144BBD7" w14:textId="77777777">
      <w:pPr>
        <w:pStyle w:val="Normal0"/>
        <w:ind w:left="-30"/>
        <w:jc w:val="center"/>
        <w:rPr>
          <w:sz w:val="28"/>
          <w:szCs w:val="28"/>
        </w:rPr>
      </w:pPr>
    </w:p>
    <w:p w:rsidRPr="00040F9D" w:rsidR="00040F9D" w:rsidP="00040F9D" w:rsidRDefault="00040F9D" w14:paraId="2BB24BF1" w14:textId="6510ABA1">
      <w:pPr>
        <w:pStyle w:val="Normal0"/>
        <w:ind w:left="-30"/>
        <w:jc w:val="center"/>
        <w:rPr>
          <w:sz w:val="28"/>
          <w:szCs w:val="28"/>
        </w:rPr>
      </w:pPr>
      <w:r w:rsidRPr="00040F9D">
        <w:rPr>
          <w:sz w:val="28"/>
          <w:szCs w:val="28"/>
        </w:rPr>
        <w:t>JULIANA NELIA DO NASCIMENTO CORREA</w:t>
      </w:r>
      <w:r>
        <w:rPr>
          <w:sz w:val="28"/>
          <w:szCs w:val="28"/>
        </w:rPr>
        <w:t xml:space="preserve">, </w:t>
      </w:r>
      <w:r w:rsidRPr="00040F9D">
        <w:rPr>
          <w:sz w:val="28"/>
          <w:szCs w:val="28"/>
        </w:rPr>
        <w:t>2013603</w:t>
      </w:r>
    </w:p>
    <w:p w:rsidRPr="00040F9D" w:rsidR="00040F9D" w:rsidP="00040F9D" w:rsidRDefault="00040F9D" w14:paraId="72182813" w14:textId="6D23461E">
      <w:pPr>
        <w:pStyle w:val="Normal0"/>
        <w:ind w:left="-30"/>
        <w:jc w:val="center"/>
        <w:rPr>
          <w:sz w:val="28"/>
          <w:szCs w:val="28"/>
        </w:rPr>
      </w:pPr>
      <w:r w:rsidRPr="00040F9D">
        <w:rPr>
          <w:sz w:val="28"/>
          <w:szCs w:val="28"/>
        </w:rPr>
        <w:t>MATHEUS VINICIUS DIAS BARBOSA</w:t>
      </w:r>
      <w:r>
        <w:rPr>
          <w:sz w:val="28"/>
          <w:szCs w:val="28"/>
        </w:rPr>
        <w:t xml:space="preserve">, </w:t>
      </w:r>
      <w:r w:rsidRPr="00040F9D">
        <w:rPr>
          <w:sz w:val="28"/>
          <w:szCs w:val="28"/>
        </w:rPr>
        <w:t>1706186</w:t>
      </w:r>
    </w:p>
    <w:p w:rsidRPr="00040F9D" w:rsidR="00040F9D" w:rsidP="00040F9D" w:rsidRDefault="00040F9D" w14:paraId="23C664B4" w14:textId="48DDD96D">
      <w:pPr>
        <w:pStyle w:val="Normal0"/>
        <w:ind w:left="-30"/>
        <w:jc w:val="center"/>
        <w:rPr>
          <w:sz w:val="28"/>
          <w:szCs w:val="28"/>
        </w:rPr>
      </w:pPr>
      <w:r w:rsidRPr="00040F9D">
        <w:rPr>
          <w:sz w:val="28"/>
          <w:szCs w:val="28"/>
        </w:rPr>
        <w:t>MICHELLE GOMES GUIMARÃES</w:t>
      </w:r>
      <w:r>
        <w:rPr>
          <w:sz w:val="28"/>
          <w:szCs w:val="28"/>
        </w:rPr>
        <w:t xml:space="preserve">, </w:t>
      </w:r>
      <w:r w:rsidRPr="00040F9D">
        <w:rPr>
          <w:sz w:val="28"/>
          <w:szCs w:val="28"/>
        </w:rPr>
        <w:t>2004795</w:t>
      </w:r>
    </w:p>
    <w:p w:rsidRPr="00040F9D" w:rsidR="00040F9D" w:rsidP="00040F9D" w:rsidRDefault="00040F9D" w14:paraId="0D12145A" w14:textId="5259D5CF">
      <w:pPr>
        <w:pStyle w:val="Normal0"/>
        <w:ind w:left="-30"/>
        <w:jc w:val="center"/>
        <w:rPr>
          <w:sz w:val="28"/>
          <w:szCs w:val="28"/>
        </w:rPr>
      </w:pPr>
      <w:r w:rsidRPr="00040F9D">
        <w:rPr>
          <w:sz w:val="28"/>
          <w:szCs w:val="28"/>
        </w:rPr>
        <w:t>RENATO NOGUEIRA DA SILVA</w:t>
      </w:r>
      <w:r>
        <w:rPr>
          <w:sz w:val="28"/>
          <w:szCs w:val="28"/>
        </w:rPr>
        <w:t xml:space="preserve">, </w:t>
      </w:r>
      <w:r w:rsidRPr="00040F9D">
        <w:rPr>
          <w:sz w:val="28"/>
          <w:szCs w:val="28"/>
        </w:rPr>
        <w:t>2009044</w:t>
      </w:r>
    </w:p>
    <w:p w:rsidR="00EE5D97" w:rsidP="00040F9D" w:rsidRDefault="00040F9D" w14:paraId="54E70D4F" w14:textId="599D92F2">
      <w:pPr>
        <w:pStyle w:val="Normal0"/>
        <w:ind w:left="-30"/>
        <w:jc w:val="center"/>
        <w:rPr>
          <w:sz w:val="28"/>
          <w:szCs w:val="28"/>
        </w:rPr>
      </w:pPr>
      <w:r w:rsidRPr="00040F9D">
        <w:rPr>
          <w:sz w:val="28"/>
          <w:szCs w:val="28"/>
        </w:rPr>
        <w:t>WELLINGTON WASHINGTON ANDRADE DE MELO JÚNIOR</w:t>
      </w:r>
      <w:r>
        <w:rPr>
          <w:sz w:val="28"/>
          <w:szCs w:val="28"/>
        </w:rPr>
        <w:t xml:space="preserve">, </w:t>
      </w:r>
      <w:r w:rsidRPr="00040F9D">
        <w:rPr>
          <w:sz w:val="28"/>
          <w:szCs w:val="28"/>
        </w:rPr>
        <w:t>2014767</w:t>
      </w:r>
    </w:p>
    <w:p w:rsidRPr="00EE5D97" w:rsidR="00EE5D97" w:rsidP="00040F9D" w:rsidRDefault="00EE5D97" w14:paraId="3EF6603F" w14:textId="20B024A8">
      <w:pPr>
        <w:pStyle w:val="Normal0"/>
        <w:spacing w:line="276" w:lineRule="auto"/>
        <w:rPr>
          <w:sz w:val="28"/>
          <w:szCs w:val="28"/>
          <w:lang w:val="en-AU"/>
        </w:rPr>
      </w:pPr>
    </w:p>
    <w:p w:rsidRPr="00EE5D97" w:rsidR="00EE5D97" w:rsidP="00EE5D97" w:rsidRDefault="00EE5D97" w14:paraId="0CD734D8" w14:textId="7777777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371301C9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6F384226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5C4EAC9B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51409970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364B4371" w14:textId="3083CC8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4B4A3381" w14:textId="78A6BB3E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2F6A427E" w14:textId="1A85B71D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16CE9720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00671328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0D56957D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040F9D" w14:paraId="4DB1997A" w14:textId="5F862FF4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Quadro Digital</w:t>
      </w:r>
    </w:p>
    <w:p w:rsidRPr="00EE5D97" w:rsidR="00EE5D97" w:rsidP="00EE5D97" w:rsidRDefault="00EE5D97" w14:paraId="5C329A44" w14:textId="7777777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:rsidRPr="00EE5D97" w:rsidR="00EE5D97" w:rsidP="00EE5D97" w:rsidRDefault="00EE5D97" w14:paraId="1C5506CF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04F30074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79652007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378AAE18" w14:textId="76B2BEAE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4249FF43" w14:textId="2BD296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48E32700" w14:textId="4D5C07B0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5E9FB8DD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5E45AACE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31B683BE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41E8E0DF" w14:textId="7777777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:rsidRPr="00EE5D97" w:rsidR="00EE5D97" w:rsidP="00EE5D97" w:rsidRDefault="00040F9D" w14:paraId="1E07A47A" w14:textId="21BA63A8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Osasco</w:t>
      </w:r>
      <w:r w:rsidRPr="00EE5D97" w:rsidR="00EE5D97">
        <w:rPr>
          <w:sz w:val="28"/>
          <w:szCs w:val="28"/>
        </w:rPr>
        <w:t xml:space="preserve"> - SP</w:t>
      </w:r>
    </w:p>
    <w:p w:rsidR="001627D2" w:rsidP="00040F9D" w:rsidRDefault="00040F9D" w14:paraId="68AE6C74" w14:textId="39827D64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040F9D" w:rsidP="00040F9D" w:rsidRDefault="00040F9D" w14:paraId="5E112697" w14:textId="530250B6">
      <w:pPr>
        <w:pStyle w:val="Normal0"/>
        <w:ind w:left="-30"/>
        <w:jc w:val="center"/>
        <w:rPr>
          <w:sz w:val="28"/>
          <w:szCs w:val="28"/>
        </w:rPr>
      </w:pPr>
    </w:p>
    <w:p w:rsidR="00040F9D" w:rsidP="00040F9D" w:rsidRDefault="00040F9D" w14:paraId="1ADF3880" w14:textId="77777777">
      <w:pPr>
        <w:pStyle w:val="Normal0"/>
        <w:ind w:left="-30"/>
        <w:jc w:val="center"/>
        <w:rPr>
          <w:sz w:val="28"/>
          <w:szCs w:val="28"/>
        </w:rPr>
      </w:pPr>
    </w:p>
    <w:p w:rsidRPr="00040F9D" w:rsidR="00040F9D" w:rsidP="00040F9D" w:rsidRDefault="00040F9D" w14:paraId="292DABDB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040F9D" w:rsidRDefault="00EE5D97" w14:paraId="6F90C2D0" w14:textId="24288C17">
      <w:pPr>
        <w:pStyle w:val="Normal0"/>
        <w:ind w:left="-30"/>
        <w:rPr>
          <w:b/>
          <w:bCs/>
          <w:sz w:val="32"/>
          <w:szCs w:val="32"/>
        </w:rPr>
      </w:pPr>
      <w:r w:rsidRPr="00EE5D97">
        <w:tab/>
      </w:r>
      <w:r w:rsidRPr="00EE5D97">
        <w:rPr>
          <w:b/>
          <w:bCs/>
          <w:sz w:val="32"/>
          <w:szCs w:val="32"/>
        </w:rPr>
        <w:t>UNIVERSIDADE VIRTUAL DO ESTADO DE SÃO PAULO</w:t>
      </w:r>
    </w:p>
    <w:p w:rsidRPr="00EE5D97" w:rsidR="00EE5D97" w:rsidP="00EE5D97" w:rsidRDefault="00EE5D97" w14:paraId="3A94AEC0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7500DFB4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3D92E212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46F792BF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22C58ACC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0F6A6CAF" w14:textId="0E8853F6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1F09B3B9" w14:textId="52409241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12379D7C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00D82E60" w14:textId="7777777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040F9D" w14:paraId="0077C037" w14:textId="0AD219E0">
      <w:pPr>
        <w:pStyle w:val="Normal0"/>
        <w:pBdr>
          <w:top w:val="nil"/>
          <w:left w:val="nil"/>
          <w:bottom w:val="nil"/>
          <w:right w:val="nil"/>
          <w:between w:val="nil"/>
        </w:pBdr>
        <w:ind w:left="-30" w:right="-15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Quadro Digital</w:t>
      </w:r>
    </w:p>
    <w:p w:rsidRPr="00EE5D97" w:rsidR="00EE5D97" w:rsidP="00EE5D97" w:rsidRDefault="00EE5D97" w14:paraId="0D15BF53" w14:textId="47FEF42F">
      <w:pPr>
        <w:pStyle w:val="Normal0"/>
        <w:spacing w:line="276" w:lineRule="auto"/>
        <w:ind w:left="-30"/>
        <w:jc w:val="center"/>
        <w:rPr>
          <w:lang w:val="en-AU"/>
        </w:rPr>
      </w:pPr>
    </w:p>
    <w:p w:rsidRPr="00EE5D97" w:rsidR="00EE5D97" w:rsidP="00EE5D97" w:rsidRDefault="00EE5D97" w14:paraId="16597AC1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01C6EDAB" w14:textId="77777777">
      <w:pPr>
        <w:pStyle w:val="Normal0"/>
        <w:ind w:left="-30"/>
        <w:jc w:val="center"/>
        <w:rPr>
          <w:sz w:val="28"/>
          <w:szCs w:val="28"/>
          <w:lang w:val="en-AU"/>
        </w:rPr>
      </w:pPr>
    </w:p>
    <w:p w:rsidRPr="00EE5D97" w:rsidR="00EE5D97" w:rsidP="00EE5D97" w:rsidRDefault="00EE5D97" w14:paraId="4798724B" w14:textId="77777777">
      <w:pPr>
        <w:pStyle w:val="Normal0"/>
        <w:ind w:left="-30"/>
        <w:rPr>
          <w:sz w:val="28"/>
          <w:szCs w:val="28"/>
          <w:lang w:val="en-AU"/>
        </w:rPr>
      </w:pPr>
    </w:p>
    <w:p w:rsidRPr="00EE5D97" w:rsidR="00EE5D97" w:rsidP="00EE5D97" w:rsidRDefault="00EE5D97" w14:paraId="3E65716E" w14:textId="77777777">
      <w:pPr>
        <w:pStyle w:val="Normal0"/>
        <w:ind w:left="-30"/>
        <w:rPr>
          <w:sz w:val="28"/>
          <w:szCs w:val="28"/>
          <w:lang w:val="en-AU"/>
        </w:rPr>
      </w:pPr>
    </w:p>
    <w:p w:rsidRPr="00EE5D97" w:rsidR="00EE5D97" w:rsidP="00EE5D97" w:rsidRDefault="00EE5D97" w14:paraId="54BD4CB2" w14:textId="77777777">
      <w:pPr>
        <w:pStyle w:val="Normal0"/>
        <w:ind w:left="-30"/>
        <w:rPr>
          <w:sz w:val="28"/>
          <w:szCs w:val="28"/>
          <w:lang w:val="en-AU"/>
        </w:rPr>
      </w:pPr>
      <w:r w:rsidRPr="00EE5D97">
        <w:rPr>
          <w:sz w:val="28"/>
          <w:szCs w:val="28"/>
          <w:lang w:val="en-AU"/>
        </w:rPr>
        <w:t xml:space="preserve"> </w:t>
      </w:r>
    </w:p>
    <w:p w:rsidRPr="00EE5D97" w:rsidR="00EE5D97" w:rsidP="00EE5D97" w:rsidRDefault="00EE5D97" w14:paraId="7D342A4B" w14:textId="77777777">
      <w:pPr>
        <w:pStyle w:val="Normal0"/>
        <w:ind w:left="-30"/>
        <w:rPr>
          <w:sz w:val="28"/>
          <w:szCs w:val="28"/>
          <w:lang w:val="en-AU"/>
        </w:rPr>
      </w:pPr>
      <w:r w:rsidRPr="00EE5D97">
        <w:rPr>
          <w:sz w:val="28"/>
          <w:szCs w:val="28"/>
          <w:lang w:val="en-AU"/>
        </w:rPr>
        <w:t xml:space="preserve"> </w:t>
      </w:r>
    </w:p>
    <w:p w:rsidRPr="00EE5D97" w:rsidR="00EE5D97" w:rsidP="00392E5C" w:rsidRDefault="00EE5D97" w14:paraId="55477316" w14:textId="7484A5B2">
      <w:pPr>
        <w:pStyle w:val="Normal0"/>
        <w:pBdr>
          <w:left w:val="nil"/>
        </w:pBdr>
        <w:ind w:left="3402"/>
        <w:jc w:val="both"/>
      </w:pPr>
      <w:r w:rsidRPr="00EE5D97">
        <w:t xml:space="preserve">Relatório Técnico-Científico apresentado na disciplina de Projeto Integrador para o curso de </w:t>
      </w:r>
      <w:r w:rsidR="00716F3F">
        <w:t>computação</w:t>
      </w:r>
      <w:r w:rsidRPr="00EE5D97">
        <w:t xml:space="preserve"> da Universidade Virtual do Estado de São Paulo (UNIVESP). </w:t>
      </w:r>
    </w:p>
    <w:p w:rsidRPr="00EE5D97" w:rsidR="00EE5D97" w:rsidP="00EE5D97" w:rsidRDefault="00EE5D97" w14:paraId="3116E5F0" w14:textId="77777777">
      <w:pPr>
        <w:pStyle w:val="Normal0"/>
        <w:ind w:left="-30"/>
        <w:jc w:val="both"/>
        <w:rPr>
          <w:sz w:val="28"/>
          <w:szCs w:val="28"/>
        </w:rPr>
      </w:pPr>
      <w:r w:rsidRPr="00EE5D97">
        <w:rPr>
          <w:sz w:val="28"/>
          <w:szCs w:val="28"/>
        </w:rPr>
        <w:t xml:space="preserve">                                                                        </w:t>
      </w:r>
    </w:p>
    <w:p w:rsidRPr="00EE5D97" w:rsidR="00EE5D97" w:rsidP="00EE5D97" w:rsidRDefault="00EE5D97" w14:paraId="568004F3" w14:textId="77777777">
      <w:pPr>
        <w:pStyle w:val="Normal0"/>
        <w:ind w:left="-30"/>
        <w:rPr>
          <w:sz w:val="28"/>
          <w:szCs w:val="28"/>
        </w:rPr>
      </w:pPr>
    </w:p>
    <w:p w:rsidRPr="00EE5D97" w:rsidR="00EE5D97" w:rsidP="00EE5D97" w:rsidRDefault="00EE5D97" w14:paraId="084AB32D" w14:textId="77777777">
      <w:pPr>
        <w:pStyle w:val="Normal0"/>
        <w:ind w:left="-30"/>
        <w:rPr>
          <w:sz w:val="28"/>
          <w:szCs w:val="28"/>
        </w:rPr>
      </w:pPr>
    </w:p>
    <w:p w:rsidRPr="00EE5D97" w:rsidR="00EE5D97" w:rsidP="00EE5D97" w:rsidRDefault="00EE5D97" w14:paraId="34C8711B" w14:textId="77777777">
      <w:pPr>
        <w:pStyle w:val="Normal0"/>
        <w:ind w:left="-30"/>
        <w:rPr>
          <w:sz w:val="28"/>
          <w:szCs w:val="28"/>
        </w:rPr>
      </w:pPr>
    </w:p>
    <w:p w:rsidRPr="00EE5D97" w:rsidR="00EE5D97" w:rsidP="00EE5D97" w:rsidRDefault="00EE5D97" w14:paraId="08A7F5A6" w14:textId="77777777">
      <w:pPr>
        <w:pStyle w:val="Normal0"/>
        <w:ind w:left="-30"/>
        <w:rPr>
          <w:sz w:val="28"/>
          <w:szCs w:val="28"/>
        </w:rPr>
      </w:pPr>
    </w:p>
    <w:p w:rsidRPr="00EE5D97" w:rsidR="00EE5D97" w:rsidP="00EE5D97" w:rsidRDefault="00EE5D97" w14:paraId="7865360D" w14:textId="77777777">
      <w:pPr>
        <w:pStyle w:val="Normal0"/>
        <w:ind w:left="-30"/>
        <w:rPr>
          <w:sz w:val="28"/>
          <w:szCs w:val="28"/>
        </w:rPr>
      </w:pPr>
    </w:p>
    <w:p w:rsidRPr="00EE5D97" w:rsidR="00EE5D97" w:rsidP="00EE5D97" w:rsidRDefault="00EE5D97" w14:paraId="5DD78E87" w14:textId="28AF9BA2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73F25F94" w14:textId="3449A6C7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088FFD6F" w14:textId="16FA3656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18033EC3" w14:textId="4F8B772F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346836B1" w14:textId="1D06FE5E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30591C5D" w14:textId="65A1E8CF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0F6D42EA" w14:textId="6DACCC31">
      <w:pPr>
        <w:pStyle w:val="Normal0"/>
        <w:ind w:left="-30"/>
        <w:jc w:val="center"/>
        <w:rPr>
          <w:sz w:val="28"/>
          <w:szCs w:val="28"/>
        </w:rPr>
      </w:pPr>
    </w:p>
    <w:p w:rsidRPr="00EE5D97" w:rsidR="00EE5D97" w:rsidP="00EE5D97" w:rsidRDefault="00EE5D97" w14:paraId="1922750E" w14:textId="77777777">
      <w:pPr>
        <w:pStyle w:val="Normal0"/>
        <w:ind w:left="-30"/>
        <w:jc w:val="center"/>
        <w:rPr>
          <w:sz w:val="28"/>
          <w:szCs w:val="28"/>
        </w:rPr>
      </w:pPr>
    </w:p>
    <w:p w:rsidR="00B21861" w:rsidP="00392E5C" w:rsidRDefault="00B21861" w14:paraId="271E0D6B" w14:textId="77777777">
      <w:pPr>
        <w:pStyle w:val="Normal0"/>
        <w:ind w:left="-30"/>
        <w:jc w:val="center"/>
      </w:pPr>
    </w:p>
    <w:p w:rsidR="00B21861" w:rsidP="00392E5C" w:rsidRDefault="00B21861" w14:paraId="56C82DC6" w14:textId="77777777">
      <w:pPr>
        <w:pStyle w:val="Normal0"/>
        <w:ind w:left="-30"/>
        <w:jc w:val="center"/>
      </w:pPr>
    </w:p>
    <w:p w:rsidR="00B21861" w:rsidP="00392E5C" w:rsidRDefault="00B21861" w14:paraId="47888B35" w14:textId="77777777">
      <w:pPr>
        <w:pStyle w:val="Normal0"/>
        <w:ind w:left="-30"/>
        <w:jc w:val="center"/>
      </w:pPr>
    </w:p>
    <w:p w:rsidR="00B21861" w:rsidP="00392E5C" w:rsidRDefault="00B21861" w14:paraId="3338A78D" w14:textId="77777777">
      <w:pPr>
        <w:pStyle w:val="Normal0"/>
        <w:ind w:left="-30"/>
        <w:jc w:val="center"/>
      </w:pPr>
    </w:p>
    <w:p w:rsidR="00B21861" w:rsidP="00392E5C" w:rsidRDefault="00B21861" w14:paraId="22D4A37D" w14:textId="77777777">
      <w:pPr>
        <w:pStyle w:val="Normal0"/>
        <w:ind w:left="-30"/>
        <w:jc w:val="center"/>
      </w:pPr>
    </w:p>
    <w:p w:rsidR="00B21861" w:rsidP="00392E5C" w:rsidRDefault="00B21861" w14:paraId="17744AE0" w14:textId="77777777">
      <w:pPr>
        <w:pStyle w:val="Normal0"/>
        <w:ind w:left="-30"/>
        <w:jc w:val="center"/>
      </w:pPr>
    </w:p>
    <w:p w:rsidR="00B21861" w:rsidP="00392E5C" w:rsidRDefault="00B21861" w14:paraId="539CCF86" w14:textId="77777777">
      <w:pPr>
        <w:pStyle w:val="Normal0"/>
        <w:ind w:left="-30"/>
        <w:jc w:val="center"/>
      </w:pPr>
    </w:p>
    <w:p w:rsidRPr="00EE5D97" w:rsidR="00EE5D97" w:rsidP="00392E5C" w:rsidRDefault="00B21861" w14:paraId="3183A9FC" w14:textId="41D21BF9">
      <w:pPr>
        <w:pStyle w:val="Normal0"/>
        <w:ind w:left="-30"/>
        <w:jc w:val="center"/>
      </w:pPr>
      <w:r>
        <w:t>Osasco</w:t>
      </w:r>
      <w:r w:rsidRPr="00EE5D97" w:rsidR="00EE5D97">
        <w:t xml:space="preserve"> - SP</w:t>
      </w:r>
    </w:p>
    <w:p w:rsidR="00B21861" w:rsidP="00B21861" w:rsidRDefault="00B21861" w14:paraId="26ADD2CE" w14:textId="77777777">
      <w:pPr>
        <w:pStyle w:val="Normal0"/>
        <w:ind w:left="-30"/>
        <w:jc w:val="center"/>
      </w:pPr>
      <w:r>
        <w:t>2022</w:t>
      </w:r>
    </w:p>
    <w:p w:rsidRPr="00B21861" w:rsidR="00EE5D97" w:rsidP="00B21861" w:rsidRDefault="004F09D8" w14:paraId="0D879171" w14:textId="3D59520F">
      <w:pPr>
        <w:pStyle w:val="Normal0"/>
        <w:ind w:left="-30"/>
        <w:jc w:val="both"/>
      </w:pPr>
      <w:r w:rsidRPr="00B21861">
        <w:rPr>
          <w:color w:val="000000"/>
        </w:rPr>
        <w:t xml:space="preserve">CORREA, Juliana Nelia do Nascimento; BARBOSA, Matheus Vinicius Dias; GUIMARÃES, Michelle Gomes; SILVA, Renato Nogueira da; AJÚNIOR, Wellington Washington Andrade de Melo. </w:t>
      </w:r>
      <w:r w:rsidRPr="003B3F27">
        <w:rPr>
          <w:b/>
          <w:bCs/>
          <w:color w:val="000000"/>
        </w:rPr>
        <w:t>Quadro Digital</w:t>
      </w:r>
      <w:r w:rsidRPr="00B21861">
        <w:rPr>
          <w:color w:val="000000"/>
        </w:rPr>
        <w:t xml:space="preserve">. Bacharelado em Ciência de Dados – </w:t>
      </w:r>
      <w:r w:rsidRPr="003B3F27">
        <w:rPr>
          <w:b/>
          <w:bCs/>
          <w:color w:val="000000"/>
        </w:rPr>
        <w:t>Universidade Virtual do Estado de São Paulo</w:t>
      </w:r>
      <w:r w:rsidRPr="00B21861">
        <w:rPr>
          <w:color w:val="000000"/>
        </w:rPr>
        <w:t>. Tutor:</w:t>
      </w:r>
      <w:r w:rsidRPr="00B21861" w:rsidR="00795874">
        <w:rPr>
          <w:rFonts w:eastAsiaTheme="minorHAnsi"/>
          <w:color w:val="424242"/>
          <w:shd w:val="clear" w:color="auto" w:fill="FFFFFF"/>
          <w:lang w:eastAsia="en-US"/>
        </w:rPr>
        <w:t xml:space="preserve"> </w:t>
      </w:r>
      <w:r w:rsidRPr="00B21861" w:rsidR="00795874">
        <w:rPr>
          <w:color w:val="000000"/>
        </w:rPr>
        <w:t>Silvia Regina Gurgel Vicente</w:t>
      </w:r>
      <w:r w:rsidRPr="00B21861">
        <w:rPr>
          <w:color w:val="000000"/>
        </w:rPr>
        <w:t>. Polo Osasco (UAB), 2022.</w:t>
      </w:r>
    </w:p>
    <w:p w:rsidRPr="00EE5D97" w:rsidR="00EE5D97" w:rsidP="00EE5D97" w:rsidRDefault="00EE5D97" w14:paraId="24E34FFA" w14:textId="77777777">
      <w:pPr>
        <w:pStyle w:val="Normal0"/>
        <w:ind w:left="-30"/>
        <w:rPr>
          <w:b/>
          <w:bCs/>
        </w:rPr>
      </w:pPr>
    </w:p>
    <w:p w:rsidRPr="00EE5D97" w:rsidR="00EE5D97" w:rsidP="00EE5D97" w:rsidRDefault="00EE5D97" w14:paraId="3F7FFEF0" w14:textId="7777777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t>RESUMO</w:t>
      </w:r>
    </w:p>
    <w:p w:rsidRPr="00EE5D97" w:rsidR="00EE5D97" w:rsidP="00EE5D97" w:rsidRDefault="00EE5D97" w14:paraId="2C642437" w14:textId="77777777">
      <w:pPr>
        <w:pStyle w:val="Normal0"/>
        <w:ind w:left="-30"/>
        <w:rPr>
          <w:b/>
          <w:bCs/>
        </w:rPr>
      </w:pPr>
    </w:p>
    <w:p w:rsidRPr="00EE5D97" w:rsidR="00EE5D97" w:rsidP="00EE5D97" w:rsidRDefault="00EE5D97" w14:paraId="18CE2275" w14:textId="77777777">
      <w:pPr>
        <w:pStyle w:val="Normal0"/>
        <w:ind w:left="-30"/>
        <w:jc w:val="both"/>
      </w:pPr>
      <w:r w:rsidRPr="00EE5D97">
        <w:t>Até 250 palavras incluindo: breve introdução, objetivos, metodologia adotada, resultados obtidos e considerações finais. Formatação: Espaçamento simples, parágrafo único.</w:t>
      </w:r>
    </w:p>
    <w:p w:rsidRPr="00EE5D97" w:rsidR="00EE5D97" w:rsidP="00EE5D97" w:rsidRDefault="00EE5D97" w14:paraId="370C9921" w14:textId="77777777">
      <w:pPr>
        <w:pStyle w:val="Normal0"/>
        <w:ind w:left="-30"/>
        <w:jc w:val="both"/>
      </w:pPr>
    </w:p>
    <w:p w:rsidRPr="00EE5D97" w:rsidR="00EE5D97" w:rsidP="00EE5D97" w:rsidRDefault="00EE5D97" w14:paraId="795B4A6C" w14:textId="77777777">
      <w:pPr>
        <w:pStyle w:val="Normal0"/>
        <w:ind w:left="-30"/>
      </w:pPr>
      <w:r w:rsidRPr="00EE5D97">
        <w:rPr>
          <w:b/>
          <w:bCs/>
        </w:rPr>
        <w:t xml:space="preserve">PALAVRAS-CHAVE: </w:t>
      </w:r>
      <w:r w:rsidRPr="00EE5D97">
        <w:t>Palavra 1; Palavra 2; Palavra 3; Palavra 4.</w:t>
      </w:r>
    </w:p>
    <w:p w:rsidRPr="00EE5D97" w:rsidR="00EE5D97" w:rsidP="00EE5D97" w:rsidRDefault="00EE5D97" w14:paraId="3E42FD5B" w14:textId="77777777">
      <w:pPr>
        <w:pStyle w:val="Normal0"/>
        <w:ind w:left="-30"/>
        <w:jc w:val="both"/>
      </w:pPr>
    </w:p>
    <w:p w:rsidRPr="00EE5D97" w:rsidR="00EE5D97" w:rsidP="00EE5D97" w:rsidRDefault="00EE5D97" w14:paraId="2AFE6A18" w14:textId="77777777">
      <w:pPr>
        <w:pStyle w:val="Normal0"/>
        <w:ind w:left="-30"/>
        <w:jc w:val="both"/>
      </w:pPr>
    </w:p>
    <w:p w:rsidRPr="00EE5D97" w:rsidR="00EE5D97" w:rsidP="00EE5D97" w:rsidRDefault="00EE5D97" w14:paraId="7D38F2FB" w14:textId="77777777">
      <w:pPr>
        <w:pStyle w:val="Normal0"/>
        <w:ind w:left="-30"/>
        <w:jc w:val="both"/>
      </w:pPr>
    </w:p>
    <w:p w:rsidRPr="00EE5D97" w:rsidR="00EE5D97" w:rsidP="00EE5D97" w:rsidRDefault="00EE5D97" w14:paraId="0CCE8657" w14:textId="77777777">
      <w:pPr>
        <w:pStyle w:val="Normal0"/>
        <w:ind w:left="-30"/>
        <w:jc w:val="both"/>
      </w:pPr>
    </w:p>
    <w:p w:rsidRPr="00EE5D97" w:rsidR="00EE5D97" w:rsidP="00EE5D97" w:rsidRDefault="00EE5D97" w14:paraId="6A047485" w14:textId="77777777">
      <w:pPr>
        <w:pStyle w:val="Normal0"/>
        <w:ind w:left="-30"/>
        <w:jc w:val="both"/>
      </w:pPr>
    </w:p>
    <w:p w:rsidRPr="00EE5D97" w:rsidR="00EE5D97" w:rsidP="00EE5D97" w:rsidRDefault="00EE5D97" w14:paraId="47F70601" w14:textId="77777777">
      <w:pPr>
        <w:pStyle w:val="Normal0"/>
        <w:ind w:left="-30"/>
        <w:jc w:val="both"/>
      </w:pPr>
    </w:p>
    <w:p w:rsidRPr="00EE5D97" w:rsidR="00EE5D97" w:rsidP="00EE5D97" w:rsidRDefault="00EE5D97" w14:paraId="6AAE3F95" w14:textId="77777777">
      <w:pPr>
        <w:pStyle w:val="Normal0"/>
        <w:ind w:left="-30"/>
        <w:jc w:val="both"/>
      </w:pPr>
    </w:p>
    <w:p w:rsidRPr="00EE5D97" w:rsidR="00EE5D97" w:rsidP="00EE5D97" w:rsidRDefault="00EE5D97" w14:paraId="39CA348F" w14:textId="77777777">
      <w:pPr>
        <w:pStyle w:val="Normal0"/>
        <w:ind w:left="-30"/>
        <w:jc w:val="both"/>
      </w:pPr>
    </w:p>
    <w:p w:rsidRPr="00EE5D97" w:rsidR="00EE5D97" w:rsidP="00EE5D97" w:rsidRDefault="00EE5D97" w14:paraId="1D4F2E57" w14:textId="77777777">
      <w:pPr>
        <w:pStyle w:val="Normal0"/>
        <w:ind w:left="-30"/>
        <w:jc w:val="both"/>
      </w:pPr>
    </w:p>
    <w:p w:rsidRPr="00EE5D97" w:rsidR="00EE5D97" w:rsidP="00EE5D97" w:rsidRDefault="00EE5D97" w14:paraId="01B171A9" w14:textId="77777777">
      <w:pPr>
        <w:pStyle w:val="Normal0"/>
        <w:ind w:left="-30"/>
        <w:jc w:val="both"/>
      </w:pPr>
    </w:p>
    <w:p w:rsidRPr="00EE5D97" w:rsidR="00EE5D97" w:rsidP="00EE5D97" w:rsidRDefault="00EE5D97" w14:paraId="0F6220C3" w14:textId="77777777">
      <w:pPr>
        <w:pStyle w:val="Normal0"/>
        <w:ind w:left="-30"/>
        <w:jc w:val="both"/>
      </w:pPr>
    </w:p>
    <w:p w:rsidRPr="00EE5D97" w:rsidR="00EE5D97" w:rsidP="00EE5D97" w:rsidRDefault="00EE5D97" w14:paraId="428F8D71" w14:textId="77777777">
      <w:pPr>
        <w:pStyle w:val="Normal0"/>
        <w:ind w:left="-30"/>
        <w:jc w:val="both"/>
      </w:pPr>
    </w:p>
    <w:p w:rsidRPr="00EE5D97" w:rsidR="00EE5D97" w:rsidP="00EE5D97" w:rsidRDefault="00EE5D97" w14:paraId="190DDF6D" w14:textId="1832062A">
      <w:pPr>
        <w:ind w:left="-30"/>
        <w:rPr>
          <w:rFonts w:ascii="Times New Roman" w:hAnsi="Times New Roman" w:cs="Times New Roman"/>
        </w:rPr>
      </w:pPr>
    </w:p>
    <w:p w:rsidRPr="00EE5D97" w:rsidR="00EE5D97" w:rsidP="00EE5D97" w:rsidRDefault="00EE5D97" w14:paraId="52233221" w14:textId="2B46F0A9">
      <w:pPr>
        <w:ind w:left="-30"/>
        <w:rPr>
          <w:rFonts w:ascii="Times New Roman" w:hAnsi="Times New Roman" w:cs="Times New Roman"/>
        </w:rPr>
      </w:pPr>
    </w:p>
    <w:p w:rsidRPr="00EE5D97" w:rsidR="00EE5D97" w:rsidP="00EE5D97" w:rsidRDefault="00EE5D97" w14:paraId="5B8B409C" w14:textId="083A89E0">
      <w:pPr>
        <w:ind w:left="-30"/>
        <w:rPr>
          <w:rFonts w:ascii="Times New Roman" w:hAnsi="Times New Roman" w:cs="Times New Roman"/>
        </w:rPr>
      </w:pPr>
    </w:p>
    <w:p w:rsidRPr="00EE5D97" w:rsidR="00EE5D97" w:rsidP="00EE5D97" w:rsidRDefault="00EE5D97" w14:paraId="48C80AC0" w14:textId="3D514051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:rsidRPr="00EE5D97" w:rsidR="00EE5D97" w:rsidP="00EE5D97" w:rsidRDefault="00EE5D97" w14:paraId="1A8A693E" w14:textId="20EF154E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t xml:space="preserve">LISTA DE ILUSTRAÇÕES </w:t>
      </w:r>
    </w:p>
    <w:p w:rsidRPr="00EE5D97" w:rsidR="00EE5D97" w:rsidP="00EE5D97" w:rsidRDefault="00EE5D97" w14:paraId="4AF439DA" w14:textId="77777777">
      <w:pPr>
        <w:pStyle w:val="Normal0"/>
        <w:ind w:left="-30"/>
        <w:rPr>
          <w:b/>
          <w:bCs/>
        </w:rPr>
      </w:pPr>
    </w:p>
    <w:p w:rsidRPr="00EE5D97" w:rsidR="00EE5D97" w:rsidP="00EE5D97" w:rsidRDefault="00EE5D97" w14:paraId="165C413B" w14:textId="77777777">
      <w:pPr>
        <w:pStyle w:val="Normal0"/>
        <w:ind w:left="-30"/>
        <w:rPr>
          <w:b/>
          <w:bCs/>
        </w:rPr>
      </w:pPr>
    </w:p>
    <w:p w:rsidRPr="00EE5D97" w:rsidR="00EE5D97" w:rsidP="00EE5D97" w:rsidRDefault="00EE5D97" w14:paraId="6C3F3086" w14:textId="4241B203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>Figura 1</w:t>
      </w:r>
      <w:r w:rsidRPr="00EE5D97">
        <w:rPr>
          <w:smallCaps/>
        </w:rPr>
        <w:t xml:space="preserve">– </w:t>
      </w:r>
      <w:r w:rsidR="003B3F27">
        <w:rPr>
          <w:smallCaps/>
        </w:rPr>
        <w:t>Quadro</w:t>
      </w:r>
      <w:r w:rsidRPr="00EE5D97">
        <w:rPr>
          <w:smallCaps/>
        </w:rPr>
        <w:t>..........................................................................................</w:t>
      </w:r>
      <w:r w:rsidRPr="00EE5D97">
        <w:tab/>
      </w:r>
      <w:r w:rsidR="003B3F27">
        <w:rPr>
          <w:smallCaps/>
        </w:rPr>
        <w:t>7</w:t>
      </w:r>
    </w:p>
    <w:p w:rsidRPr="00EE5D97" w:rsidR="00EE5D97" w:rsidP="00EE5D97" w:rsidRDefault="00EE5D97" w14:paraId="515A7951" w14:textId="77777777">
      <w:pPr>
        <w:pStyle w:val="Normal0"/>
        <w:ind w:left="-30"/>
        <w:rPr>
          <w:b/>
          <w:bCs/>
        </w:rPr>
      </w:pPr>
    </w:p>
    <w:p w:rsidRPr="00EE5D97" w:rsidR="00EE5D97" w:rsidP="00EE5D97" w:rsidRDefault="00EE5D97" w14:paraId="16ECF258" w14:textId="77777777">
      <w:pPr>
        <w:pStyle w:val="Normal0"/>
        <w:ind w:left="-30"/>
        <w:rPr>
          <w:b/>
          <w:bCs/>
        </w:rPr>
      </w:pPr>
    </w:p>
    <w:p w:rsidRPr="003B3F27" w:rsidR="00EE5D97" w:rsidP="003B3F27" w:rsidRDefault="00EE5D97" w14:paraId="35199D39" w14:textId="59C81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</w:rPr>
        <w:br w:type="page"/>
      </w:r>
      <w:r w:rsidRPr="003B3F27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:rsidRPr="00EE5D97" w:rsidR="00EE5D97" w:rsidP="00EE5D97" w:rsidRDefault="00EE5D97" w14:paraId="32B1612F" w14:textId="51460126">
      <w:pPr>
        <w:pStyle w:val="Normal0"/>
        <w:ind w:left="-30"/>
        <w:jc w:val="center"/>
      </w:pPr>
    </w:p>
    <w:p w:rsidRPr="00EE5D97" w:rsidR="00EE5D97" w:rsidP="003B3F27" w:rsidRDefault="00EE5D97" w14:paraId="0515ABD7" w14:textId="77777777">
      <w:pPr>
        <w:pStyle w:val="Normal0"/>
        <w:rPr>
          <w:b/>
          <w:bCs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d w:val="1557373749"/>
        <w:docPartObj>
          <w:docPartGallery w:val="Table of Contents"/>
          <w:docPartUnique/>
        </w:docPartObj>
      </w:sdtPr>
      <w:sdtContent>
        <w:p w:rsidRPr="003B3F27" w:rsidR="003B3F27" w:rsidRDefault="00EE5D97" w14:paraId="2F54A663" w14:textId="78394C5A">
          <w:pPr>
            <w:pStyle w:val="TOC1"/>
            <w:tabs>
              <w:tab w:val="left" w:pos="440"/>
              <w:tab w:val="right" w:pos="9061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116727944">
            <w:r w:rsidRPr="003B3F27" w:rsidR="003B3F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B3F27" w:rsidR="003B3F27">
              <w:rPr>
                <w:rFonts w:ascii="Times New Roman" w:hAnsi="Times New Roman" w:cs="Times New Roman" w:eastAsiaTheme="minorEastAsia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3B3F27" w:rsidR="003B3F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_Toc116727944 \h </w:instrTex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3B3F27" w:rsidR="003B3F27" w:rsidRDefault="00E93BB6" w14:paraId="5D7FFACE" w14:textId="48DBDAE4">
          <w:pPr>
            <w:pStyle w:val="TOC1"/>
            <w:tabs>
              <w:tab w:val="right" w:pos="9061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116727945">
            <w:r w:rsidRPr="003B3F27" w:rsidR="003B3F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DESENVOLVIMENTO</w: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_Toc116727945 \h </w:instrTex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3B3F27" w:rsidR="003B3F27" w:rsidRDefault="00E93BB6" w14:paraId="11C59EAF" w14:textId="1ECDC208">
          <w:pPr>
            <w:pStyle w:val="TOC2"/>
            <w:rPr>
              <w:rFonts w:eastAsiaTheme="minorEastAsia"/>
              <w:smallCaps w:val="0"/>
              <w:lang w:eastAsia="pt-BR"/>
            </w:rPr>
          </w:pPr>
          <w:hyperlink w:history="1" w:anchor="_Toc116727946">
            <w:r w:rsidRPr="003B3F27" w:rsidR="003B3F27">
              <w:rPr>
                <w:rStyle w:val="Hyperlink"/>
              </w:rPr>
              <w:t>2.1 Objetivos</w:t>
            </w:r>
            <w:r w:rsidRPr="003B3F27" w:rsidR="003B3F27">
              <w:rPr>
                <w:webHidden/>
              </w:rPr>
              <w:tab/>
            </w:r>
            <w:r w:rsidRPr="003B3F27" w:rsidR="003B3F27">
              <w:rPr>
                <w:webHidden/>
              </w:rPr>
              <w:fldChar w:fldCharType="begin"/>
            </w:r>
            <w:r w:rsidRPr="003B3F27" w:rsidR="003B3F27">
              <w:rPr>
                <w:webHidden/>
              </w:rPr>
              <w:instrText xml:space="preserve"> PAGEREF _Toc116727946 \h </w:instrText>
            </w:r>
            <w:r w:rsidRPr="003B3F27" w:rsidR="003B3F27">
              <w:rPr>
                <w:webHidden/>
              </w:rPr>
            </w:r>
            <w:r w:rsidRPr="003B3F27" w:rsidR="003B3F27">
              <w:rPr>
                <w:webHidden/>
              </w:rPr>
              <w:fldChar w:fldCharType="separate"/>
            </w:r>
            <w:r w:rsidRPr="003B3F27" w:rsidR="003B3F27">
              <w:rPr>
                <w:webHidden/>
              </w:rPr>
              <w:t>7</w:t>
            </w:r>
            <w:r w:rsidRPr="003B3F27" w:rsidR="003B3F27">
              <w:rPr>
                <w:webHidden/>
              </w:rPr>
              <w:fldChar w:fldCharType="end"/>
            </w:r>
          </w:hyperlink>
        </w:p>
        <w:p w:rsidRPr="003B3F27" w:rsidR="003B3F27" w:rsidRDefault="00E93BB6" w14:paraId="65655DFD" w14:textId="55D9B859">
          <w:pPr>
            <w:pStyle w:val="TOC2"/>
            <w:rPr>
              <w:rFonts w:eastAsiaTheme="minorEastAsia"/>
              <w:smallCaps w:val="0"/>
              <w:lang w:eastAsia="pt-BR"/>
            </w:rPr>
          </w:pPr>
          <w:hyperlink w:history="1" w:anchor="_Toc116727947">
            <w:r w:rsidRPr="003B3F27" w:rsidR="003B3F27">
              <w:rPr>
                <w:rStyle w:val="Hyperlink"/>
              </w:rPr>
              <w:t>2.2. Justificativa e delimitação do problema</w:t>
            </w:r>
            <w:r w:rsidRPr="003B3F27" w:rsidR="003B3F27">
              <w:rPr>
                <w:webHidden/>
              </w:rPr>
              <w:tab/>
            </w:r>
            <w:r w:rsidRPr="003B3F27" w:rsidR="003B3F27">
              <w:rPr>
                <w:webHidden/>
              </w:rPr>
              <w:fldChar w:fldCharType="begin"/>
            </w:r>
            <w:r w:rsidRPr="003B3F27" w:rsidR="003B3F27">
              <w:rPr>
                <w:webHidden/>
              </w:rPr>
              <w:instrText xml:space="preserve"> PAGEREF _Toc116727947 \h </w:instrText>
            </w:r>
            <w:r w:rsidRPr="003B3F27" w:rsidR="003B3F27">
              <w:rPr>
                <w:webHidden/>
              </w:rPr>
            </w:r>
            <w:r w:rsidRPr="003B3F27" w:rsidR="003B3F27">
              <w:rPr>
                <w:webHidden/>
              </w:rPr>
              <w:fldChar w:fldCharType="separate"/>
            </w:r>
            <w:r w:rsidRPr="003B3F27" w:rsidR="003B3F27">
              <w:rPr>
                <w:webHidden/>
              </w:rPr>
              <w:t>8</w:t>
            </w:r>
            <w:r w:rsidRPr="003B3F27" w:rsidR="003B3F27">
              <w:rPr>
                <w:webHidden/>
              </w:rPr>
              <w:fldChar w:fldCharType="end"/>
            </w:r>
          </w:hyperlink>
        </w:p>
        <w:p w:rsidRPr="003B3F27" w:rsidR="003B3F27" w:rsidRDefault="00E93BB6" w14:paraId="7CD39882" w14:textId="46D04B81">
          <w:pPr>
            <w:pStyle w:val="TOC2"/>
            <w:rPr>
              <w:rFonts w:eastAsiaTheme="minorEastAsia"/>
              <w:smallCaps w:val="0"/>
              <w:lang w:eastAsia="pt-BR"/>
            </w:rPr>
          </w:pPr>
          <w:hyperlink w:history="1" w:anchor="_Toc116727948">
            <w:r w:rsidRPr="003B3F27" w:rsidR="003B3F27">
              <w:rPr>
                <w:rStyle w:val="Hyperlink"/>
              </w:rPr>
              <w:t>2.4. Metodologia</w:t>
            </w:r>
            <w:r w:rsidRPr="003B3F27" w:rsidR="003B3F27">
              <w:rPr>
                <w:webHidden/>
              </w:rPr>
              <w:tab/>
            </w:r>
            <w:r w:rsidRPr="003B3F27" w:rsidR="003B3F27">
              <w:rPr>
                <w:webHidden/>
              </w:rPr>
              <w:fldChar w:fldCharType="begin"/>
            </w:r>
            <w:r w:rsidRPr="003B3F27" w:rsidR="003B3F27">
              <w:rPr>
                <w:webHidden/>
              </w:rPr>
              <w:instrText xml:space="preserve"> PAGEREF _Toc116727948 \h </w:instrText>
            </w:r>
            <w:r w:rsidRPr="003B3F27" w:rsidR="003B3F27">
              <w:rPr>
                <w:webHidden/>
              </w:rPr>
            </w:r>
            <w:r w:rsidRPr="003B3F27" w:rsidR="003B3F27">
              <w:rPr>
                <w:webHidden/>
              </w:rPr>
              <w:fldChar w:fldCharType="separate"/>
            </w:r>
            <w:r w:rsidRPr="003B3F27" w:rsidR="003B3F27">
              <w:rPr>
                <w:webHidden/>
              </w:rPr>
              <w:t>8</w:t>
            </w:r>
            <w:r w:rsidRPr="003B3F27" w:rsidR="003B3F27">
              <w:rPr>
                <w:webHidden/>
              </w:rPr>
              <w:fldChar w:fldCharType="end"/>
            </w:r>
          </w:hyperlink>
        </w:p>
        <w:p w:rsidRPr="003B3F27" w:rsidR="003B3F27" w:rsidRDefault="00E93BB6" w14:paraId="5C8EBF1E" w14:textId="144E3047">
          <w:pPr>
            <w:pStyle w:val="TOC1"/>
            <w:tabs>
              <w:tab w:val="right" w:pos="9061"/>
            </w:tabs>
            <w:rPr>
              <w:rFonts w:ascii="Times New Roman" w:hAnsi="Times New Roman" w:cs="Times New Roman"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history="1" w:anchor="_Toc116727949">
            <w:r w:rsidRPr="003B3F27" w:rsidR="003B3F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REFERÊNCIAS</w: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_Toc116727949 \h </w:instrTex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3F27" w:rsidR="003B3F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E5D97" w:rsidR="00EE5D97" w:rsidP="00EE5D97" w:rsidRDefault="00EE5D97" w14:paraId="7182A020" w14:textId="6B46C088">
          <w:pPr>
            <w:pStyle w:val="Normal0"/>
            <w:ind w:left="-30"/>
            <w:jc w:val="both"/>
            <w:rPr>
              <w:b/>
              <w:bCs/>
              <w:sz w:val="28"/>
              <w:szCs w:val="28"/>
            </w:rPr>
          </w:pPr>
          <w:r w:rsidRPr="00EE5D97">
            <w:fldChar w:fldCharType="end"/>
          </w:r>
        </w:p>
      </w:sdtContent>
    </w:sdt>
    <w:p w:rsidRPr="00EE5D97" w:rsidR="00EE5D97" w:rsidP="00EE5D97" w:rsidRDefault="00EE5D97" w14:paraId="3B45EB14" w14:textId="77777777">
      <w:pPr>
        <w:pStyle w:val="Normal0"/>
        <w:tabs>
          <w:tab w:val="right" w:pos="9064"/>
        </w:tabs>
        <w:ind w:left="-30"/>
        <w:rPr>
          <w:sz w:val="22"/>
          <w:szCs w:val="22"/>
        </w:rPr>
      </w:pPr>
    </w:p>
    <w:p w:rsidRPr="00EE5D97" w:rsidR="00EE5D97" w:rsidP="00EE5D97" w:rsidRDefault="00EE5D97" w14:paraId="0458370F" w14:textId="77777777">
      <w:pPr>
        <w:pStyle w:val="Normal0"/>
        <w:ind w:left="-30"/>
        <w:rPr>
          <w:b/>
          <w:bCs/>
        </w:rPr>
      </w:pPr>
    </w:p>
    <w:p w:rsidR="00392E5C" w:rsidP="00EE5D97" w:rsidRDefault="00EE5D97" w14:paraId="159B3C0E" w14:textId="77777777">
      <w:pPr>
        <w:ind w:left="-30"/>
        <w:rPr>
          <w:rFonts w:ascii="Times New Roman" w:hAnsi="Times New Roman" w:cs="Times New Roman"/>
        </w:rPr>
        <w:sectPr w:rsidR="00392E5C" w:rsidSect="00392E5C">
          <w:footerReference w:type="default" r:id="rId11"/>
          <w:headerReference w:type="first" r:id="rId12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  <w:r w:rsidRPr="00EE5D97">
        <w:rPr>
          <w:rFonts w:ascii="Times New Roman" w:hAnsi="Times New Roman" w:cs="Times New Roman"/>
        </w:rPr>
        <w:br w:type="page"/>
      </w:r>
    </w:p>
    <w:p w:rsidRPr="00EE5D97" w:rsidR="00EE5D97" w:rsidP="00EE5D97" w:rsidRDefault="00EE5D97" w14:paraId="40D7E283" w14:textId="17C90395">
      <w:pPr>
        <w:ind w:left="-30"/>
        <w:rPr>
          <w:rFonts w:ascii="Times New Roman" w:hAnsi="Times New Roman" w:cs="Times New Roman"/>
        </w:rPr>
      </w:pPr>
    </w:p>
    <w:p w:rsidR="00EE5D97" w:rsidP="004B4237" w:rsidRDefault="00EE5D97" w14:paraId="65AEAC66" w14:textId="0A5B0450">
      <w:pPr>
        <w:pStyle w:val="Heading1"/>
        <w:numPr>
          <w:ilvl w:val="0"/>
          <w:numId w:val="7"/>
        </w:numPr>
      </w:pPr>
      <w:bookmarkStart w:name="_Toc59167327" w:id="1"/>
      <w:bookmarkStart w:name="_Toc59167596" w:id="2"/>
      <w:bookmarkStart w:name="_Toc116727944" w:id="3"/>
      <w:r w:rsidRPr="00EE5D97">
        <w:t>INTRODUÇÃO</w:t>
      </w:r>
      <w:bookmarkEnd w:id="1"/>
      <w:bookmarkEnd w:id="2"/>
      <w:bookmarkEnd w:id="3"/>
    </w:p>
    <w:p w:rsidRPr="004B4237" w:rsidR="004B4237" w:rsidP="004B4237" w:rsidRDefault="004B4237" w14:paraId="11B93CB7" w14:textId="77777777">
      <w:pPr>
        <w:rPr>
          <w:lang w:eastAsia="ja-JP"/>
        </w:rPr>
      </w:pPr>
    </w:p>
    <w:p w:rsidRPr="00795874" w:rsidR="00795874" w:rsidP="00795874" w:rsidRDefault="00795874" w14:paraId="621F9862" w14:textId="25E4DF1B">
      <w:pPr>
        <w:pStyle w:val="Normal0"/>
        <w:spacing w:line="360" w:lineRule="auto"/>
        <w:ind w:firstLine="567"/>
        <w:jc w:val="both"/>
      </w:pPr>
      <w:r w:rsidR="00795874">
        <w:rPr/>
        <w:t>T</w:t>
      </w:r>
      <w:r w:rsidR="00795874">
        <w:rPr/>
        <w:t>odos os dias, cerca de 8 milhões</w:t>
      </w:r>
      <w:r w:rsidR="00795874">
        <w:rPr/>
        <w:t xml:space="preserve"> de</w:t>
      </w:r>
      <w:r w:rsidR="00795874">
        <w:rPr/>
        <w:t xml:space="preserve"> paulistanos</w:t>
      </w:r>
      <w:r w:rsidR="00A76C2D">
        <w:rPr/>
        <w:t xml:space="preserve"> (</w:t>
      </w:r>
      <w:r w:rsidR="7AF6DD09">
        <w:rPr/>
        <w:t>SÃO PAULO</w:t>
      </w:r>
      <w:r w:rsidR="00A76C2D">
        <w:rPr/>
        <w:t>, 2022</w:t>
      </w:r>
      <w:r w:rsidR="00A76C2D">
        <w:rPr/>
        <w:t xml:space="preserve">) </w:t>
      </w:r>
      <w:r w:rsidR="00795874">
        <w:rPr/>
        <w:t>utilizam o transporte metropolitano sobre trilhos</w:t>
      </w:r>
      <w:r w:rsidR="00795874">
        <w:rPr/>
        <w:t xml:space="preserve"> </w:t>
      </w:r>
      <w:r w:rsidR="00795874">
        <w:rPr/>
        <w:t xml:space="preserve">para se deslocarem de uma região para outra. A linha ferroviária no </w:t>
      </w:r>
      <w:r w:rsidR="5C77A0AD">
        <w:rPr/>
        <w:t>e</w:t>
      </w:r>
      <w:r w:rsidR="00795874">
        <w:rPr/>
        <w:t xml:space="preserve">stado possuí </w:t>
      </w:r>
      <w:r w:rsidR="00A76C2D">
        <w:rPr/>
        <w:t xml:space="preserve">mais de </w:t>
      </w:r>
      <w:r w:rsidR="00A76C2D">
        <w:rPr/>
        <w:t>14 mil km</w:t>
      </w:r>
      <w:r w:rsidR="00A76C2D">
        <w:rPr/>
        <w:t xml:space="preserve"> de</w:t>
      </w:r>
      <w:r w:rsidR="00795874">
        <w:rPr/>
        <w:t xml:space="preserve"> extensão</w:t>
      </w:r>
      <w:r w:rsidR="00A76C2D">
        <w:rPr/>
        <w:t xml:space="preserve"> (M</w:t>
      </w:r>
      <w:r w:rsidR="1256AB3B">
        <w:rPr/>
        <w:t>ASSA</w:t>
      </w:r>
      <w:r w:rsidR="00A76C2D">
        <w:rPr/>
        <w:t>, 2020)</w:t>
      </w:r>
      <w:r w:rsidR="00795874">
        <w:rPr/>
        <w:t>, extensão essa que liga os municípios as principais regiões centrais de São Paulo. Para que haja um perfeito funcionamento desse gigante sobre os trilhos, todos os processos que envolvem a operação precisam caminhar perfeitamente.</w:t>
      </w:r>
    </w:p>
    <w:p w:rsidRPr="00795874" w:rsidR="00795874" w:rsidP="00795874" w:rsidRDefault="00795874" w14:paraId="7125C123" w14:textId="77777777">
      <w:pPr>
        <w:pStyle w:val="Normal0"/>
        <w:spacing w:line="360" w:lineRule="auto"/>
        <w:ind w:firstLine="567"/>
        <w:jc w:val="both"/>
      </w:pPr>
    </w:p>
    <w:p w:rsidR="00795874" w:rsidP="00795874" w:rsidRDefault="00795874" w14:paraId="506F5E3D" w14:textId="049DDA20">
      <w:pPr>
        <w:pStyle w:val="Normal0"/>
        <w:spacing w:line="360" w:lineRule="auto"/>
        <w:ind w:firstLine="567"/>
        <w:jc w:val="both"/>
      </w:pPr>
      <w:r w:rsidRPr="00795874">
        <w:t xml:space="preserve">Qualquer falha na operação causa um impacto direto no tempo de espera dos trens nas estações. Partindo da importância de se manter a operação funcionando perfeitamente, foi </w:t>
      </w:r>
      <w:r w:rsidRPr="00795874" w:rsidR="00A76C2D">
        <w:t>identificado que</w:t>
      </w:r>
      <w:r w:rsidRPr="00795874">
        <w:t xml:space="preserve"> o processo utilizado para a identificação dos status dos trens que ficam no pátio da oficina</w:t>
      </w:r>
      <w:r w:rsidR="00077369">
        <w:t xml:space="preserve"> de Presidente Altino, Osasco,</w:t>
      </w:r>
      <w:r w:rsidRPr="00795874">
        <w:t xml:space="preserve"> para a manutenção, estava sendo pouco produtivo. Por ser um processo totalmente manual, a acurácia estava sendo impactada negativamente.</w:t>
      </w:r>
    </w:p>
    <w:p w:rsidRPr="00795874" w:rsidR="003B3F27" w:rsidP="00795874" w:rsidRDefault="003B3F27" w14:paraId="36C5B200" w14:textId="77777777">
      <w:pPr>
        <w:pStyle w:val="Normal0"/>
        <w:spacing w:line="360" w:lineRule="auto"/>
        <w:ind w:firstLine="567"/>
        <w:jc w:val="both"/>
      </w:pPr>
    </w:p>
    <w:p w:rsidRPr="00795874" w:rsidR="00795874" w:rsidP="00795874" w:rsidRDefault="00795874" w14:paraId="5B7F342F" w14:textId="77777777">
      <w:pPr>
        <w:pStyle w:val="Normal0"/>
        <w:spacing w:line="360" w:lineRule="auto"/>
        <w:ind w:firstLine="567"/>
        <w:jc w:val="both"/>
      </w:pPr>
      <w:r w:rsidRPr="00795874">
        <w:t>O processo funciona da seguinte forma: na sala da oficina há um painel, nesses painéis ficam coladas pequenas placas coloridas indicando o status dos trens. Esses status são:</w:t>
      </w:r>
    </w:p>
    <w:p w:rsidRPr="00795874" w:rsidR="00795874" w:rsidP="00795874" w:rsidRDefault="00795874" w14:paraId="3A01C9BD" w14:textId="77777777">
      <w:pPr>
        <w:pStyle w:val="Normal0"/>
        <w:spacing w:line="360" w:lineRule="auto"/>
        <w:ind w:firstLine="567"/>
        <w:jc w:val="both"/>
      </w:pPr>
      <w:r w:rsidRPr="00795874">
        <w:t>Trem aguardando manutenção;</w:t>
      </w:r>
    </w:p>
    <w:p w:rsidRPr="00795874" w:rsidR="00795874" w:rsidP="00795874" w:rsidRDefault="00795874" w14:paraId="71A52941" w14:textId="77777777">
      <w:pPr>
        <w:pStyle w:val="Normal0"/>
        <w:spacing w:line="360" w:lineRule="auto"/>
        <w:ind w:firstLine="567"/>
        <w:jc w:val="both"/>
      </w:pPr>
      <w:r w:rsidRPr="00795874">
        <w:t>Trem com manutenção em dia;</w:t>
      </w:r>
    </w:p>
    <w:p w:rsidR="00795874" w:rsidP="00795874" w:rsidRDefault="00795874" w14:paraId="682C9B65" w14:textId="21671EC4">
      <w:pPr>
        <w:pStyle w:val="Normal0"/>
        <w:spacing w:line="360" w:lineRule="auto"/>
        <w:ind w:firstLine="567"/>
        <w:jc w:val="both"/>
      </w:pPr>
      <w:r w:rsidRPr="00795874">
        <w:t>Trem com manutenção arrasada.</w:t>
      </w:r>
    </w:p>
    <w:p w:rsidR="009B6DF5" w:rsidP="00795874" w:rsidRDefault="009B6DF5" w14:paraId="0C141B26" w14:textId="7A624164">
      <w:pPr>
        <w:pStyle w:val="Normal0"/>
        <w:spacing w:line="360" w:lineRule="auto"/>
        <w:ind w:firstLine="567"/>
        <w:jc w:val="both"/>
      </w:pPr>
    </w:p>
    <w:p w:rsidRPr="00795874" w:rsidR="009B6DF5" w:rsidP="003B3F27" w:rsidRDefault="003B3F27" w14:paraId="26738933" w14:textId="0D0760D6">
      <w:pPr>
        <w:pStyle w:val="Normal0"/>
        <w:spacing w:line="360" w:lineRule="auto"/>
        <w:jc w:val="both"/>
      </w:pPr>
      <w:r>
        <w:rPr>
          <w:noProof/>
        </w:rPr>
        <w:drawing>
          <wp:inline distT="0" distB="0" distL="0" distR="0" wp14:anchorId="6F1AA225" wp14:editId="4971ED55">
            <wp:extent cx="5760085" cy="2261870"/>
            <wp:effectExtent l="0" t="0" r="0" b="5080"/>
            <wp:docPr id="1" name="Imagem 1" descr="Gráfico de mapa de árvor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 de mapa de árvore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74" w:rsidP="00795874" w:rsidRDefault="003B3F27" w14:paraId="12526A67" w14:textId="594A8290">
      <w:pPr>
        <w:pStyle w:val="Normal0"/>
        <w:spacing w:line="360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Figura 1: Quadro.</w:t>
      </w:r>
    </w:p>
    <w:p w:rsidRPr="00795874" w:rsidR="003B3F27" w:rsidP="00795874" w:rsidRDefault="003B3F27" w14:paraId="1A7FC2FA" w14:textId="77777777">
      <w:pPr>
        <w:pStyle w:val="Normal0"/>
        <w:spacing w:line="360" w:lineRule="auto"/>
        <w:ind w:firstLine="567"/>
        <w:jc w:val="both"/>
        <w:rPr>
          <w:sz w:val="20"/>
          <w:szCs w:val="20"/>
        </w:rPr>
      </w:pPr>
    </w:p>
    <w:p w:rsidRPr="00795874" w:rsidR="00795874" w:rsidP="00795874" w:rsidRDefault="00795874" w14:paraId="7EC8BCCB" w14:textId="77777777">
      <w:pPr>
        <w:pStyle w:val="Normal0"/>
        <w:spacing w:line="360" w:lineRule="auto"/>
        <w:ind w:firstLine="567"/>
        <w:jc w:val="both"/>
      </w:pPr>
      <w:r w:rsidRPr="00795874">
        <w:t>O maior problema na utilização dessas placas é que elas descolam, causando confusão na hora de identificar em qual status estava aquela identificação e devido a falta de espaço e pelo tamanho do painel, muitas vezes ele precisa ser deslocado, causando assim algum dano, pois as placas são feitas de papel.</w:t>
      </w:r>
    </w:p>
    <w:p w:rsidRPr="00795874" w:rsidR="00795874" w:rsidP="00795874" w:rsidRDefault="00795874" w14:paraId="75FFAD9B" w14:textId="77777777">
      <w:pPr>
        <w:pStyle w:val="Normal0"/>
        <w:spacing w:line="360" w:lineRule="auto"/>
        <w:ind w:firstLine="567"/>
        <w:jc w:val="both"/>
      </w:pPr>
    </w:p>
    <w:p w:rsidRPr="00EE5D97" w:rsidR="00B21861" w:rsidP="00830DDE" w:rsidRDefault="00795874" w14:paraId="06A5C66C" w14:textId="366B3DC3">
      <w:pPr>
        <w:pStyle w:val="Normal0"/>
        <w:spacing w:line="360" w:lineRule="auto"/>
        <w:ind w:firstLine="567"/>
        <w:jc w:val="both"/>
      </w:pPr>
      <w:r w:rsidRPr="00795874">
        <w:t>Para uma melhor garantia que ocorra tudo bem nesse processo e também facilitar o dia a dia de trabalho dos funcionários da oficina, foi desenvolvido uma versão digital desse quadro (versão está disponível do link: ). Nessa tela, a tela de comando, é possível criar as placas, arrastar e soltar. A atualização ocorre a cada 10 minutos. Com a tela de visualização (disponível nesse link) é possível visualizar o status de cada trem, essa tela é atualizada a cada 10 minutos.</w:t>
      </w:r>
    </w:p>
    <w:p w:rsidRPr="00EE5D97" w:rsidR="00EE5D97" w:rsidP="00284B99" w:rsidRDefault="00EE5D97" w14:paraId="37A50E08" w14:textId="52181422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:rsidRPr="00EE5D97" w:rsidR="00EE5D97" w:rsidP="00284B99" w:rsidRDefault="00EE5D97" w14:paraId="06EEC45E" w14:textId="2D5E0629">
      <w:pPr>
        <w:pStyle w:val="Heading1"/>
        <w:ind w:firstLine="567"/>
      </w:pPr>
      <w:bookmarkStart w:name="_Toc59167328" w:id="4"/>
      <w:bookmarkStart w:name="_Toc59167597" w:id="5"/>
      <w:bookmarkStart w:name="_Toc116727945" w:id="6"/>
      <w:r w:rsidRPr="00EE5D97">
        <w:t>2. DESENVOLVIMENTO</w:t>
      </w:r>
      <w:bookmarkEnd w:id="4"/>
      <w:bookmarkEnd w:id="5"/>
      <w:bookmarkEnd w:id="6"/>
    </w:p>
    <w:p w:rsidRPr="00EE5D97" w:rsidR="00EE5D97" w:rsidP="00284B99" w:rsidRDefault="00EE5D97" w14:paraId="10F00E69" w14:textId="77777777">
      <w:pPr>
        <w:pStyle w:val="Normal0"/>
        <w:spacing w:line="360" w:lineRule="auto"/>
        <w:ind w:firstLine="567"/>
        <w:jc w:val="both"/>
        <w:rPr>
          <w:i/>
          <w:iCs/>
        </w:rPr>
      </w:pPr>
    </w:p>
    <w:p w:rsidR="00EE5D97" w:rsidP="00284B99" w:rsidRDefault="00EE5D97" w14:paraId="646597D3" w14:textId="50C224EA">
      <w:pPr>
        <w:pStyle w:val="Heading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59167329" w:id="7"/>
      <w:bookmarkStart w:name="_Toc59167598" w:id="8"/>
      <w:bookmarkStart w:name="_Toc116727946" w:id="9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7"/>
      <w:bookmarkEnd w:id="8"/>
      <w:bookmarkEnd w:id="9"/>
    </w:p>
    <w:p w:rsidRPr="00B2670B" w:rsidR="00B2670B" w:rsidP="00B2670B" w:rsidRDefault="00B2670B" w14:paraId="430EF5C8" w14:textId="77777777"/>
    <w:p w:rsidR="00EE5D97" w:rsidP="00284B99" w:rsidRDefault="00B21861" w14:paraId="287E7702" w14:textId="195E3FB0">
      <w:pPr>
        <w:pStyle w:val="Normal0"/>
        <w:spacing w:line="360" w:lineRule="auto"/>
        <w:ind w:firstLine="567"/>
        <w:jc w:val="both"/>
      </w:pPr>
      <w:r w:rsidRPr="00B21861">
        <w:t>O objetivo geral deste trabalh</w:t>
      </w:r>
      <w:r>
        <w:t>o é d</w:t>
      </w:r>
      <w:r w:rsidRPr="00B21861">
        <w:t>esenvolver uma versão digital do quadro de controle de manobras de trens, possibilitando a visualização online em tempo real. Utilizar o recurso arrastar e soltar para controlar as placas que representam os trens.</w:t>
      </w:r>
    </w:p>
    <w:p w:rsidRPr="00EE5D97" w:rsidR="00284B99" w:rsidP="00284B99" w:rsidRDefault="00284B99" w14:paraId="312DAC76" w14:textId="77777777">
      <w:pPr>
        <w:pStyle w:val="Normal0"/>
        <w:spacing w:line="360" w:lineRule="auto"/>
        <w:ind w:firstLine="567"/>
        <w:jc w:val="both"/>
      </w:pPr>
    </w:p>
    <w:p w:rsidR="00EE5D97" w:rsidP="00284B99" w:rsidRDefault="00EE5D97" w14:paraId="16A85D26" w14:textId="4FBDEFD2">
      <w:pPr>
        <w:pStyle w:val="Normal0"/>
        <w:spacing w:line="360" w:lineRule="auto"/>
        <w:ind w:firstLine="567"/>
        <w:jc w:val="both"/>
      </w:pPr>
      <w:r w:rsidRPr="00EE5D97">
        <w:t>Os objetivos específicos definem etapas do trabalho a serem realizadas para que se alcance o objetivo geral. Os objetivos podem ser: exploratórios, descritivos e explicativos.</w:t>
      </w:r>
    </w:p>
    <w:p w:rsidR="00B21861" w:rsidP="00284B99" w:rsidRDefault="00B21861" w14:paraId="44A61D8F" w14:textId="14AE4C9A">
      <w:pPr>
        <w:pStyle w:val="Normal0"/>
        <w:spacing w:line="360" w:lineRule="auto"/>
        <w:ind w:firstLine="567"/>
        <w:jc w:val="both"/>
      </w:pPr>
      <w:r w:rsidRPr="00B21861">
        <w:t>Para atingir o objetivo geral, apresentam-se os seguintes objetivos específicos:</w:t>
      </w:r>
    </w:p>
    <w:p w:rsidRPr="00B21861" w:rsidR="00B21861" w:rsidP="00B21861" w:rsidRDefault="00B21861" w14:paraId="5CFFDB4A" w14:textId="77777777">
      <w:pPr>
        <w:pStyle w:val="Normal0"/>
        <w:numPr>
          <w:ilvl w:val="0"/>
          <w:numId w:val="11"/>
        </w:numPr>
        <w:spacing w:line="360" w:lineRule="auto"/>
        <w:ind w:left="360"/>
        <w:jc w:val="both"/>
      </w:pPr>
      <w:r w:rsidRPr="00B21861">
        <w:t xml:space="preserve">Criação de um software para busca de editais de financiamentos de pesquisas em Contabilidade, aplicando ferramentas de </w:t>
      </w:r>
      <w:r w:rsidRPr="00B21861">
        <w:rPr>
          <w:i/>
          <w:iCs/>
        </w:rPr>
        <w:t xml:space="preserve">webscrapping </w:t>
      </w:r>
      <w:r w:rsidRPr="00B21861">
        <w:t>para o problema oferta de recursos para pesquisa na comunidade acadêmica. Um integrante do grupo faz parte da comunidade, sendo membro de um grupo de pesquisa e desenvolvimento em Contabilidade.  </w:t>
      </w:r>
    </w:p>
    <w:p w:rsidRPr="00B21861" w:rsidR="00B21861" w:rsidP="00B21861" w:rsidRDefault="00B21861" w14:paraId="5E8C8FC1" w14:textId="5BC630BD">
      <w:pPr>
        <w:pStyle w:val="Normal0"/>
        <w:numPr>
          <w:ilvl w:val="0"/>
          <w:numId w:val="11"/>
        </w:numPr>
        <w:spacing w:line="360" w:lineRule="auto"/>
        <w:ind w:left="360"/>
        <w:jc w:val="both"/>
      </w:pPr>
      <w:r w:rsidRPr="00B21861">
        <w:t>Criação de uma aplicação web voltada para pequenos negócios de empreendedoras negras viando a inclusão e geração de renda para o grupo.  </w:t>
      </w:r>
    </w:p>
    <w:p w:rsidRPr="00B21861" w:rsidR="00B21861" w:rsidP="00B21861" w:rsidRDefault="00B21861" w14:paraId="5173D234" w14:textId="452FF19B">
      <w:pPr>
        <w:pStyle w:val="Normal0"/>
        <w:numPr>
          <w:ilvl w:val="0"/>
          <w:numId w:val="11"/>
        </w:numPr>
        <w:spacing w:line="360" w:lineRule="auto"/>
        <w:ind w:left="360"/>
        <w:jc w:val="both"/>
      </w:pPr>
      <w:r w:rsidRPr="00B21861">
        <w:t>Desenvolvimento de um app para auxiliar no controle de estoque de um mercado para o auxiliar no problema de controles gerenciais da comunidade de pequenos empreendedores.  </w:t>
      </w:r>
    </w:p>
    <w:p w:rsidRPr="00B21861" w:rsidR="00B21861" w:rsidP="00B21861" w:rsidRDefault="00B21861" w14:paraId="6353EEBA" w14:textId="55D72195">
      <w:pPr>
        <w:pStyle w:val="Normal0"/>
        <w:numPr>
          <w:ilvl w:val="0"/>
          <w:numId w:val="11"/>
        </w:numPr>
        <w:spacing w:line="360" w:lineRule="auto"/>
        <w:ind w:left="360"/>
        <w:jc w:val="both"/>
      </w:pPr>
      <w:r w:rsidRPr="00B21861">
        <w:t>Criação de uma aplicação web para controlar a logística do estacionamento e manobras de trens e composições ferroviárias em áreas de manutenção. Um dos integrantes faz parte da comunidade, trabalhando na área de manutenção de uma empresa de transporte ferroviário do estado de São Paulo.  </w:t>
      </w:r>
    </w:p>
    <w:p w:rsidRPr="00EE5D97" w:rsidR="00EE5D97" w:rsidP="00B21861" w:rsidRDefault="00EE5D97" w14:paraId="70E158C3" w14:textId="77777777">
      <w:pPr>
        <w:pStyle w:val="Normal0"/>
        <w:spacing w:line="360" w:lineRule="auto"/>
        <w:jc w:val="both"/>
      </w:pPr>
    </w:p>
    <w:p w:rsidR="00284B99" w:rsidP="00284B99" w:rsidRDefault="00EE5D97" w14:paraId="52D1B10F" w14:textId="2FF7CC27">
      <w:pPr>
        <w:pStyle w:val="Heading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59167330" w:id="10"/>
      <w:bookmarkStart w:name="_Toc59167599" w:id="11"/>
      <w:bookmarkStart w:name="_Toc116727947" w:id="12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10"/>
      <w:bookmarkEnd w:id="11"/>
      <w:bookmarkEnd w:id="12"/>
    </w:p>
    <w:p w:rsidRPr="00B2670B" w:rsidR="00B2670B" w:rsidP="00B2670B" w:rsidRDefault="00B2670B" w14:paraId="505FCD7B" w14:textId="77777777"/>
    <w:p w:rsidRPr="00EE5D97" w:rsidR="00284B99" w:rsidP="00830DDE" w:rsidRDefault="00077369" w14:paraId="58626207" w14:textId="4B2D32FD">
      <w:pPr>
        <w:pStyle w:val="Normal0"/>
        <w:spacing w:line="360" w:lineRule="auto"/>
        <w:ind w:firstLine="567"/>
        <w:jc w:val="both"/>
      </w:pPr>
      <w:r w:rsidRPr="00077369">
        <w:t>O controle das manobras e estacionamento de trens e veículos ferroviários durante a manutenção é uma tarefa que exige uma grande organização, atualmente na comunidade em que o grupo atuará o processo é feito de forma analógica utilizando um quadro metálico de 2 x 4m como kanban. Por ser físico o quadro apresenta um grande desgaste e a todo momento a equipe que está em campo atuando nas falhas precisa entrar em contato com o centro de controle para saber a localização dos trens</w:t>
      </w:r>
      <w:r w:rsidR="00B21861">
        <w:t>.</w:t>
      </w:r>
    </w:p>
    <w:p w:rsidRPr="00C40B03" w:rsidR="00EE5D97" w:rsidP="00284B99" w:rsidRDefault="00EE5D97" w14:paraId="01F8D155" w14:textId="7777777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4B99" w:rsidP="00284B99" w:rsidRDefault="00EE5D97" w14:paraId="162A2D90" w14:textId="065AD54F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  <w:bookmarkStart w:name="_Toc59167600" w:id="13"/>
      <w:r w:rsidRPr="00C40B03">
        <w:rPr>
          <w:b/>
          <w:bCs/>
        </w:rPr>
        <w:t>2. 3. Fundamentação teórica</w:t>
      </w:r>
      <w:bookmarkEnd w:id="13"/>
    </w:p>
    <w:p w:rsidRPr="00C40B03" w:rsidR="00B2670B" w:rsidP="00284B99" w:rsidRDefault="00B2670B" w14:paraId="65B5E135" w14:textId="77777777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</w:p>
    <w:p w:rsidRPr="00EE5D97" w:rsidR="00EE5D97" w:rsidP="00284B99" w:rsidRDefault="00EE5D97" w14:paraId="37EC166C" w14:textId="777777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E5D97" w:rsidP="00284B99" w:rsidRDefault="00EE5D97" w14:paraId="7724F204" w14:textId="170FC35E">
      <w:pPr>
        <w:pStyle w:val="Heading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59167601" w:id="14"/>
      <w:bookmarkStart w:name="_Toc116727948" w:id="15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Metodologia</w:t>
      </w:r>
      <w:bookmarkEnd w:id="14"/>
      <w:bookmarkEnd w:id="15"/>
    </w:p>
    <w:p w:rsidRPr="00C40B03" w:rsidR="00C40B03" w:rsidP="00C40B03" w:rsidRDefault="00C40B03" w14:paraId="52C6A8CA" w14:textId="77777777"/>
    <w:p w:rsidR="00EE5D97" w:rsidP="00284B99" w:rsidRDefault="00B21861" w14:paraId="5F6579EA" w14:textId="57CE840C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B21861">
        <w:t>Para a resolução do problema serão utilizados os seguintes princípios estudados durante o curso: Resolução de problemas; levantamento de requisitos; utilização de framework para desenvolvimento web; HTML; CSS; Testes; Acessibilidade; Controle de Versão; Utilização de Nuvem; Desenvolvimento de API;</w:t>
      </w:r>
      <w:r w:rsidRPr="00EE5D97" w:rsidR="00EE5D97">
        <w:t xml:space="preserve">etodologia refere-se aos métodos e instrumentos adotados para a execução do projeto. </w:t>
      </w:r>
    </w:p>
    <w:p w:rsidRPr="00EE5D97" w:rsidR="00C40B03" w:rsidP="00284B99" w:rsidRDefault="00C40B03" w14:paraId="63B9E094" w14:textId="77777777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:rsidRPr="00A46883" w:rsidR="00EE5D97" w:rsidP="009B6DF5" w:rsidRDefault="009B6DF5" w14:paraId="73B4EF80" w14:textId="1930BE8D">
      <w:pPr>
        <w:spacing w:line="360" w:lineRule="auto"/>
        <w:ind w:firstLine="567"/>
        <w:rPr>
          <w:rFonts w:ascii="Times New Roman" w:hAnsi="Times New Roman" w:eastAsia="Times New Roman" w:cs="Times New Roman"/>
          <w:b/>
          <w:sz w:val="28"/>
          <w:szCs w:val="28"/>
          <w:lang w:eastAsia="ja-JP"/>
        </w:rPr>
      </w:pPr>
      <w:bookmarkStart w:name="_Toc59167332" w:id="16"/>
      <w:bookmarkStart w:name="_Toc59167602" w:id="17"/>
      <w:r w:rsidRPr="009B6DF5">
        <w:rPr>
          <w:rFonts w:ascii="Times New Roman" w:hAnsi="Times New Roman" w:cs="Times New Roman"/>
          <w:sz w:val="24"/>
          <w:szCs w:val="24"/>
        </w:rPr>
        <w:t>Na fase de seleção de ideias, foram utilizados critérios de viabilidade técnica (expertise dos membros do grupo, tempo e recursos disponíveis), disponibilidade de acesso à comunidade e critérios de avaliação do PIII. Os detalhes e requisitos de cada proposta foram discutidos e avaliados. Então, a ideia escolhida foi a da aplicação web para auxiliar no controle do estacionamento e manobras de trens e veículos ferroviários. </w:t>
      </w:r>
      <w:r w:rsidRPr="00A46883" w:rsidR="00EE5D97">
        <w:rPr>
          <w:rFonts w:ascii="Times New Roman" w:hAnsi="Times New Roman" w:cs="Times New Roman"/>
          <w:sz w:val="24"/>
          <w:szCs w:val="24"/>
        </w:rPr>
        <w:br w:type="page"/>
      </w:r>
    </w:p>
    <w:p w:rsidRPr="00EE5D97" w:rsidR="00EE5D97" w:rsidP="004B4237" w:rsidRDefault="00EE5D97" w14:paraId="4486A5CD" w14:textId="57A518CA">
      <w:pPr>
        <w:pStyle w:val="Heading1"/>
        <w:spacing w:line="240" w:lineRule="auto"/>
      </w:pPr>
      <w:bookmarkStart w:name="_Toc116727949" w:id="18"/>
      <w:r w:rsidRPr="00EE5D97">
        <w:t>REFERÊNCIAS</w:t>
      </w:r>
      <w:bookmarkEnd w:id="16"/>
      <w:bookmarkEnd w:id="17"/>
      <w:bookmarkEnd w:id="18"/>
    </w:p>
    <w:p w:rsidRPr="00EE5D97" w:rsidR="00EE5D97" w:rsidP="00284B99" w:rsidRDefault="00EE5D97" w14:paraId="7C936FE7" w14:textId="77777777">
      <w:pPr>
        <w:pStyle w:val="Normal0"/>
        <w:spacing w:after="160"/>
        <w:ind w:firstLine="567"/>
      </w:pPr>
    </w:p>
    <w:p w:rsidR="00EE5D97" w:rsidP="008B3500" w:rsidRDefault="00795874" w14:paraId="11B2EFDC" w14:textId="1A6EBD3C">
      <w:pPr>
        <w:pStyle w:val="Normal0"/>
        <w:jc w:val="both"/>
      </w:pPr>
      <w:r w:rsidRPr="00795874">
        <w:t>Governo do Estado de São Paulo</w:t>
      </w:r>
      <w:r>
        <w:t xml:space="preserve">, </w:t>
      </w:r>
      <w:r w:rsidRPr="00EE5D97" w:rsidR="00EE5D97">
        <w:t>disponíve</w:t>
      </w:r>
      <w:r>
        <w:t>l</w:t>
      </w:r>
      <w:r w:rsidRPr="00EE5D97" w:rsidR="00EE5D97">
        <w:t xml:space="preserve"> em: </w:t>
      </w:r>
      <w:bookmarkStart w:name="_Hlk74929874" w:id="19"/>
      <w:r w:rsidR="005335D3">
        <w:t>&lt;</w:t>
      </w:r>
      <w:r>
        <w:t xml:space="preserve"> </w:t>
      </w:r>
      <w:hyperlink w:history="1" r:id="rId14">
        <w:r w:rsidRPr="00795874">
          <w:rPr>
            <w:rStyle w:val="Hyperlink"/>
          </w:rPr>
          <w:t>CPTM e Metrô: novas estações e 7,8 milhões de usuários por dia | Governo do Estado de São Paulo (saopaulo.sp.gov.br)</w:t>
        </w:r>
      </w:hyperlink>
      <w:r w:rsidRPr="007251D0">
        <w:t xml:space="preserve"> </w:t>
      </w:r>
      <w:r w:rsidRPr="007251D0" w:rsidR="005335D3">
        <w:t xml:space="preserve">&gt;. </w:t>
      </w:r>
      <w:r w:rsidR="007251D0">
        <w:t>A</w:t>
      </w:r>
      <w:r w:rsidRPr="007251D0" w:rsidR="005335D3">
        <w:t xml:space="preserve">cesso em </w:t>
      </w:r>
      <w:r>
        <w:t>15</w:t>
      </w:r>
      <w:r w:rsidRPr="007251D0" w:rsidR="005335D3">
        <w:t xml:space="preserve"> </w:t>
      </w:r>
      <w:r>
        <w:t>out</w:t>
      </w:r>
      <w:r w:rsidRPr="007251D0" w:rsidR="005335D3">
        <w:t>.</w:t>
      </w:r>
      <w:r>
        <w:t xml:space="preserve"> </w:t>
      </w:r>
      <w:r w:rsidRPr="007251D0" w:rsidR="005335D3">
        <w:t>202</w:t>
      </w:r>
      <w:r>
        <w:t>2</w:t>
      </w:r>
      <w:r w:rsidRPr="007251D0" w:rsidR="007251D0">
        <w:t>.</w:t>
      </w:r>
      <w:r w:rsidRPr="007251D0" w:rsidR="005335D3">
        <w:t xml:space="preserve"> </w:t>
      </w:r>
    </w:p>
    <w:p w:rsidR="00A76C2D" w:rsidP="008B3500" w:rsidRDefault="00A76C2D" w14:paraId="255E78C5" w14:textId="1E249308">
      <w:pPr>
        <w:pStyle w:val="Normal0"/>
        <w:jc w:val="both"/>
      </w:pPr>
    </w:p>
    <w:p w:rsidRPr="00A76C2D" w:rsidR="00A76C2D" w:rsidP="00A76C2D" w:rsidRDefault="00A76C2D" w14:paraId="2293F22B" w14:textId="4EBC2FCE">
      <w:pPr>
        <w:pStyle w:val="Normal0"/>
      </w:pPr>
      <w:r w:rsidRPr="00A76C2D">
        <w:t xml:space="preserve">Governo do Estado de São Paulo, disponível em: &lt; </w:t>
      </w:r>
      <w:r w:rsidRPr="00A76C2D">
        <w:rPr>
          <w:color w:val="4472C4" w:themeColor="accent1"/>
          <w:u w:val="single"/>
        </w:rPr>
        <w:t>https://shre.ink/m29o</w:t>
      </w:r>
      <w:r w:rsidRPr="00A76C2D">
        <w:t xml:space="preserve">&gt;. Acesso em 15 out. 2022. </w:t>
      </w:r>
    </w:p>
    <w:p w:rsidRPr="007251D0" w:rsidR="00A76C2D" w:rsidP="008B3500" w:rsidRDefault="00A76C2D" w14:paraId="7C294EBA" w14:textId="77777777">
      <w:pPr>
        <w:pStyle w:val="Normal0"/>
        <w:jc w:val="both"/>
      </w:pPr>
    </w:p>
    <w:bookmarkEnd w:id="19"/>
    <w:p w:rsidRPr="00EE5D97" w:rsidR="00EE5D97" w:rsidP="00C40B03" w:rsidRDefault="00EE5D97" w14:paraId="18A88538" w14:textId="77777777">
      <w:pPr>
        <w:pStyle w:val="Normal0"/>
        <w:ind w:left="851" w:hanging="851"/>
        <w:jc w:val="both"/>
      </w:pPr>
    </w:p>
    <w:p w:rsidRPr="003B3F27" w:rsidR="003B3F27" w:rsidP="003B3F27" w:rsidRDefault="003B3F27" w14:paraId="138C76D5" w14:textId="2D334C80">
      <w:pPr>
        <w:pStyle w:val="Heading1"/>
        <w:spacing w:line="240" w:lineRule="auto"/>
        <w:rPr>
          <w:color w:val="000000"/>
        </w:rPr>
      </w:pPr>
    </w:p>
    <w:p w:rsidRPr="003B3F27" w:rsidR="00EE5D97" w:rsidP="003B3F27" w:rsidRDefault="00EE5D97" w14:paraId="07C6BE54" w14:textId="0E3954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</w:p>
    <w:sectPr w:rsidRPr="003B3F27" w:rsidR="00EE5D97" w:rsidSect="00392E5C">
      <w:pgSz w:w="11906" w:h="16838" w:orient="portrait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150" w:rsidP="00EE5D97" w:rsidRDefault="00E40150" w14:paraId="1FBCB789" w14:textId="77777777">
      <w:pPr>
        <w:spacing w:after="0" w:line="240" w:lineRule="auto"/>
      </w:pPr>
      <w:r>
        <w:separator/>
      </w:r>
    </w:p>
  </w:endnote>
  <w:endnote w:type="continuationSeparator" w:id="0">
    <w:p w:rsidR="00E40150" w:rsidP="00EE5D97" w:rsidRDefault="00E40150" w14:paraId="2F44FD20" w14:textId="77777777">
      <w:pPr>
        <w:spacing w:after="0" w:line="240" w:lineRule="auto"/>
      </w:pPr>
      <w:r>
        <w:continuationSeparator/>
      </w:r>
    </w:p>
  </w:endnote>
  <w:endnote w:type="continuationNotice" w:id="1">
    <w:p w:rsidR="00E93BB6" w:rsidRDefault="00E93BB6" w14:paraId="28FC2E0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5D97" w:rsidRDefault="00EE5D97" w14:paraId="6E650203" w14:textId="73505814">
    <w:pPr>
      <w:pStyle w:val="Footer"/>
      <w:jc w:val="right"/>
    </w:pPr>
  </w:p>
  <w:p w:rsidR="00EE5D97" w:rsidRDefault="00EE5D97" w14:paraId="4CE547C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150" w:rsidP="00EE5D97" w:rsidRDefault="00E40150" w14:paraId="04E0FD6F" w14:textId="77777777">
      <w:pPr>
        <w:spacing w:after="0" w:line="240" w:lineRule="auto"/>
      </w:pPr>
      <w:r>
        <w:separator/>
      </w:r>
    </w:p>
  </w:footnote>
  <w:footnote w:type="continuationSeparator" w:id="0">
    <w:p w:rsidR="00E40150" w:rsidP="00EE5D97" w:rsidRDefault="00E40150" w14:paraId="029073C2" w14:textId="77777777">
      <w:pPr>
        <w:spacing w:after="0" w:line="240" w:lineRule="auto"/>
      </w:pPr>
      <w:r>
        <w:continuationSeparator/>
      </w:r>
    </w:p>
  </w:footnote>
  <w:footnote w:type="continuationNotice" w:id="1">
    <w:p w:rsidR="00E93BB6" w:rsidRDefault="00E93BB6" w14:paraId="2267B7A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E5C" w:rsidRDefault="00392E5C" w14:paraId="1272896D" w14:textId="084C0653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392E5C" w:rsidRDefault="00392E5C" w14:paraId="641A52F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0B22B7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CB0ABD"/>
    <w:multiLevelType w:val="hybridMultilevel"/>
    <w:tmpl w:val="5CB0694C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 w15:restartNumberingAfterBreak="0">
    <w:nsid w:val="49CD0ED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53C15E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5BFB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C2A0D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60C06B9A"/>
    <w:multiLevelType w:val="hybridMultilevel"/>
    <w:tmpl w:val="8FD0A018"/>
    <w:lvl w:ilvl="0" w:tplc="70562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EA864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24770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725563929">
    <w:abstractNumId w:val="10"/>
  </w:num>
  <w:num w:numId="2" w16cid:durableId="1157040537">
    <w:abstractNumId w:val="5"/>
  </w:num>
  <w:num w:numId="3" w16cid:durableId="2070028681">
    <w:abstractNumId w:val="1"/>
  </w:num>
  <w:num w:numId="4" w16cid:durableId="981732816">
    <w:abstractNumId w:val="4"/>
  </w:num>
  <w:num w:numId="5" w16cid:durableId="1472332137">
    <w:abstractNumId w:val="0"/>
  </w:num>
  <w:num w:numId="6" w16cid:durableId="1909533672">
    <w:abstractNumId w:val="9"/>
  </w:num>
  <w:num w:numId="7" w16cid:durableId="1285310888">
    <w:abstractNumId w:val="8"/>
  </w:num>
  <w:num w:numId="8" w16cid:durableId="487131659">
    <w:abstractNumId w:val="2"/>
  </w:num>
  <w:num w:numId="9" w16cid:durableId="1919947350">
    <w:abstractNumId w:val="6"/>
  </w:num>
  <w:num w:numId="10" w16cid:durableId="2011984201">
    <w:abstractNumId w:val="7"/>
  </w:num>
  <w:num w:numId="11" w16cid:durableId="1653289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040F9D"/>
    <w:rsid w:val="00077369"/>
    <w:rsid w:val="000915C4"/>
    <w:rsid w:val="001376AF"/>
    <w:rsid w:val="00143E48"/>
    <w:rsid w:val="001619B5"/>
    <w:rsid w:val="001627D2"/>
    <w:rsid w:val="00195A70"/>
    <w:rsid w:val="0026523F"/>
    <w:rsid w:val="00284B99"/>
    <w:rsid w:val="0032560C"/>
    <w:rsid w:val="00392E5C"/>
    <w:rsid w:val="003B3F27"/>
    <w:rsid w:val="004962E8"/>
    <w:rsid w:val="004B4237"/>
    <w:rsid w:val="004F09D8"/>
    <w:rsid w:val="005335D3"/>
    <w:rsid w:val="00563A5F"/>
    <w:rsid w:val="00595A8C"/>
    <w:rsid w:val="00656F89"/>
    <w:rsid w:val="00716F3F"/>
    <w:rsid w:val="007251D0"/>
    <w:rsid w:val="00770AB8"/>
    <w:rsid w:val="00795874"/>
    <w:rsid w:val="008058BB"/>
    <w:rsid w:val="00830DDE"/>
    <w:rsid w:val="00845347"/>
    <w:rsid w:val="008B3500"/>
    <w:rsid w:val="009B6DF5"/>
    <w:rsid w:val="00A46883"/>
    <w:rsid w:val="00A76C2D"/>
    <w:rsid w:val="00A87DD2"/>
    <w:rsid w:val="00B21861"/>
    <w:rsid w:val="00B2670B"/>
    <w:rsid w:val="00C40B03"/>
    <w:rsid w:val="00D62A4B"/>
    <w:rsid w:val="00DB052A"/>
    <w:rsid w:val="00DD04A7"/>
    <w:rsid w:val="00E03AD9"/>
    <w:rsid w:val="00E40150"/>
    <w:rsid w:val="00E93BB6"/>
    <w:rsid w:val="00EE5D97"/>
    <w:rsid w:val="1256AB3B"/>
    <w:rsid w:val="15E70CCC"/>
    <w:rsid w:val="41866721"/>
    <w:rsid w:val="5C77A0AD"/>
    <w:rsid w:val="7AF6D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D6F5"/>
  <w15:chartTrackingRefBased/>
  <w15:docId w15:val="{74399872-9315-4667-A9D4-7AEF65F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97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line="360" w:lineRule="auto"/>
      <w:outlineLvl w:val="0"/>
    </w:pPr>
    <w:rPr>
      <w:rFonts w:ascii="Times New Roman" w:hAnsi="Times New Roman" w:eastAsia="Times New Roman" w:cs="Times New Roman"/>
      <w:b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2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0"/>
    <w:qFormat/>
    <w:rsid w:val="00EE5D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EE5D97"/>
    <w:rPr>
      <w:color w:val="0563C1" w:themeColor="hyperlink"/>
      <w:u w:val="single"/>
    </w:rPr>
  </w:style>
  <w:style w:type="paragraph" w:styleId="TOC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styleId="Heading1Char" w:customStyle="1">
    <w:name w:val="Heading 1 Char"/>
    <w:basedOn w:val="DefaultParagraphFont"/>
    <w:link w:val="Heading1"/>
    <w:uiPriority w:val="9"/>
    <w:rsid w:val="00EE5D97"/>
    <w:rPr>
      <w:rFonts w:ascii="Times New Roman" w:hAnsi="Times New Roman" w:eastAsia="Times New Roman" w:cs="Times New Roman"/>
      <w:b/>
      <w:sz w:val="24"/>
      <w:szCs w:val="24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EE5D9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5D97"/>
  </w:style>
  <w:style w:type="paragraph" w:styleId="Footer">
    <w:name w:val="footer"/>
    <w:basedOn w:val="Normal"/>
    <w:link w:val="Footer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5D97"/>
  </w:style>
  <w:style w:type="character" w:styleId="CommentReference">
    <w:name w:val="annotation reference"/>
    <w:basedOn w:val="DefaultParagraphFont"/>
    <w:uiPriority w:val="99"/>
    <w:semiHidden/>
    <w:unhideWhenUsed/>
    <w:rsid w:val="00143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3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E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3E4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335D3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6C2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saopaulo.sp.gov.br/ultimas-noticias/cptm-e-metro-novas-estacoes-e-transporte-de-78-milhoes-de-pessoas-por-dia/" TargetMode="External" Id="rId14" /><Relationship Type="http://schemas.openxmlformats.org/officeDocument/2006/relationships/glossaryDocument" Target="glossary/document.xml" Id="Rc3ca0368d9ed43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4973e-eaf4-48e9-9d81-cfd281637999}"/>
      </w:docPartPr>
      <w:docPartBody>
        <w:p w14:paraId="7169232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493679-59C2-4A5C-AD92-6B0908739E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558155-5f89-447f-b0f0-b1bb6edc6c17"/>
    <ds:schemaRef ds:uri="d3156468-e73c-4e8b-9bf0-27433d6c4f8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AE680-D760-40F1-B91C-C490D43C7C56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04AF6A9F-8016-4B14-8FD1-76CADA4FD8F0}">
  <ds:schemaRefs>
    <ds:schemaRef ds:uri="http://schemas.microsoft.com/office/2006/metadata/properties"/>
    <ds:schemaRef ds:uri="http://www.w3.org/2000/xmlns/"/>
    <ds:schemaRef ds:uri="21558155-5f89-447f-b0f0-b1bb6edc6c17"/>
    <ds:schemaRef ds:uri="http://schemas.microsoft.com/office/infopath/2007/PartnerControls"/>
    <ds:schemaRef ds:uri="d3156468-e73c-4e8b-9bf0-27433d6c4f8c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C83AADCB-20B4-4194-9665-0330606848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Roberta Flaborea Favaro</dc:creator>
  <keywords/>
  <dc:description/>
  <lastModifiedBy>Renato Nogueira Da Silva</lastModifiedBy>
  <revision>19</revision>
  <dcterms:created xsi:type="dcterms:W3CDTF">2021-06-18T17:28:00.0000000Z</dcterms:created>
  <dcterms:modified xsi:type="dcterms:W3CDTF">2022-10-15T23:56:16.7003851Z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0x01010018F505E0D15B8843A55A6BE152E53B6A</vt:lpwstr>
  </property>
  <property fmtid="{D5CDD505-2E9C-101B-9397-08002B2CF9AE}" pid="3" name="_dlc_DocIdItemGuid">
    <vt:lpwstr>2d92c6f9-e9cd-4df3-8bcb-0cef97284465</vt:lpwstr>
  </property>
</Properties>
</file>