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E2791" w14:textId="77777777" w:rsidR="0099698B" w:rsidRPr="0099698B" w:rsidRDefault="0099698B" w:rsidP="0099698B">
      <w:pPr>
        <w:spacing w:after="120" w:line="240" w:lineRule="auto"/>
        <w:rPr>
          <w:rFonts w:ascii="Times New Roman" w:eastAsia="Times New Roman" w:hAnsi="Times New Roman" w:cs="Times New Roman"/>
          <w:szCs w:val="20"/>
          <w:lang w:val="fr-CA"/>
        </w:rPr>
      </w:pPr>
      <w:r w:rsidRPr="0099698B">
        <w:rPr>
          <w:rFonts w:ascii="Times New Roman" w:eastAsia="Times New Roman" w:hAnsi="Times New Roman" w:cs="Times New Roman"/>
          <w:szCs w:val="20"/>
          <w:lang w:val="fr-CA"/>
        </w:rPr>
        <w:fldChar w:fldCharType="begin"/>
      </w:r>
      <w:r w:rsidRPr="0099698B">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Pr="0099698B">
        <w:rPr>
          <w:rFonts w:ascii="Times New Roman" w:eastAsia="Times New Roman" w:hAnsi="Times New Roman" w:cs="Times New Roman"/>
          <w:szCs w:val="20"/>
          <w:lang w:val="fr-CA"/>
        </w:rPr>
        <w:fldChar w:fldCharType="separate"/>
      </w:r>
      <w:r w:rsidR="00CA796E">
        <w:rPr>
          <w:rFonts w:ascii="Times New Roman" w:eastAsia="Times New Roman" w:hAnsi="Times New Roman" w:cs="Times New Roman"/>
          <w:szCs w:val="20"/>
          <w:lang w:val="fr-CA"/>
        </w:rPr>
        <w:fldChar w:fldCharType="begin"/>
      </w:r>
      <w:r w:rsidR="00CA796E">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CA796E">
        <w:rPr>
          <w:rFonts w:ascii="Times New Roman" w:eastAsia="Times New Roman" w:hAnsi="Times New Roman" w:cs="Times New Roman"/>
          <w:szCs w:val="20"/>
          <w:lang w:val="fr-CA"/>
        </w:rPr>
        <w:fldChar w:fldCharType="separate"/>
      </w:r>
      <w:r w:rsidR="004D5935">
        <w:rPr>
          <w:rFonts w:ascii="Times New Roman" w:eastAsia="Times New Roman" w:hAnsi="Times New Roman" w:cs="Times New Roman"/>
          <w:szCs w:val="20"/>
          <w:lang w:val="fr-CA"/>
        </w:rPr>
        <w:fldChar w:fldCharType="begin"/>
      </w:r>
      <w:r w:rsidR="004D5935">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4D5935">
        <w:rPr>
          <w:rFonts w:ascii="Times New Roman" w:eastAsia="Times New Roman" w:hAnsi="Times New Roman" w:cs="Times New Roman"/>
          <w:szCs w:val="20"/>
          <w:lang w:val="fr-CA"/>
        </w:rPr>
        <w:fldChar w:fldCharType="separate"/>
      </w:r>
      <w:r w:rsidR="004D5935">
        <w:rPr>
          <w:rFonts w:ascii="Times New Roman" w:eastAsia="Times New Roman" w:hAnsi="Times New Roman" w:cs="Times New Roman"/>
          <w:szCs w:val="20"/>
          <w:lang w:val="fr-CA"/>
        </w:rPr>
        <w:pict w14:anchorId="27A21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4.4pt;height:63.6pt">
            <v:imagedata r:id="rId8" r:href="rId9"/>
          </v:shape>
        </w:pict>
      </w:r>
      <w:r w:rsidR="004D5935">
        <w:rPr>
          <w:rFonts w:ascii="Times New Roman" w:eastAsia="Times New Roman" w:hAnsi="Times New Roman" w:cs="Times New Roman"/>
          <w:szCs w:val="20"/>
          <w:lang w:val="fr-CA"/>
        </w:rPr>
        <w:fldChar w:fldCharType="end"/>
      </w:r>
      <w:r w:rsidR="00CA796E">
        <w:rPr>
          <w:rFonts w:ascii="Times New Roman" w:eastAsia="Times New Roman" w:hAnsi="Times New Roman" w:cs="Times New Roman"/>
          <w:szCs w:val="20"/>
          <w:lang w:val="fr-CA"/>
        </w:rPr>
        <w:fldChar w:fldCharType="end"/>
      </w:r>
      <w:r w:rsidRPr="0099698B">
        <w:rPr>
          <w:rFonts w:ascii="Times New Roman" w:eastAsia="Times New Roman" w:hAnsi="Times New Roman" w:cs="Times New Roman"/>
          <w:szCs w:val="20"/>
          <w:lang w:val="fr-CA"/>
        </w:rPr>
        <w:fldChar w:fldCharType="end"/>
      </w:r>
    </w:p>
    <w:p w14:paraId="55B09C73" w14:textId="77777777" w:rsidR="0099698B" w:rsidRPr="0099698B" w:rsidRDefault="0099698B" w:rsidP="0099698B">
      <w:pPr>
        <w:pBdr>
          <w:bottom w:val="single" w:sz="4" w:space="1" w:color="auto"/>
        </w:pBdr>
        <w:tabs>
          <w:tab w:val="center" w:pos="4680"/>
          <w:tab w:val="right" w:pos="9360"/>
        </w:tabs>
        <w:spacing w:after="240" w:line="240" w:lineRule="auto"/>
        <w:ind w:left="-360"/>
        <w:rPr>
          <w:rFonts w:ascii="Times New Roman" w:eastAsia="Times New Roman" w:hAnsi="Times New Roman" w:cs="Times New Roman"/>
          <w:sz w:val="28"/>
          <w:szCs w:val="20"/>
          <w:lang w:val="fr-CA"/>
        </w:rPr>
      </w:pPr>
      <w:r w:rsidRPr="0099698B">
        <w:rPr>
          <w:rFonts w:ascii="Times New Roman" w:eastAsia="Times New Roman" w:hAnsi="Times New Roman" w:cs="Times New Roman"/>
          <w:sz w:val="16"/>
          <w:szCs w:val="20"/>
          <w:lang w:val="fr-CA"/>
        </w:rPr>
        <w:t>Département de génie informatique et génie logiciel</w:t>
      </w:r>
    </w:p>
    <w:p w14:paraId="736EB926"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9C1CAAE"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1A897A5C"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41B12BC1" w14:textId="77777777" w:rsidR="0099698B" w:rsidRPr="0099698B" w:rsidRDefault="0099698B" w:rsidP="00BB1A80">
      <w:pPr>
        <w:spacing w:after="120" w:line="240" w:lineRule="auto"/>
        <w:rPr>
          <w:rFonts w:ascii="Times New Roman" w:eastAsia="Times New Roman" w:hAnsi="Times New Roman" w:cs="Times New Roman"/>
          <w:sz w:val="28"/>
          <w:szCs w:val="20"/>
          <w:lang w:val="fr-CA"/>
        </w:rPr>
      </w:pPr>
    </w:p>
    <w:p w14:paraId="44E86DF2" w14:textId="2F68B170" w:rsidR="0099698B" w:rsidRPr="0099698B" w:rsidRDefault="004F50CE"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INF3405</w:t>
      </w:r>
    </w:p>
    <w:p w14:paraId="23CEA6CC" w14:textId="5FFDB643"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Réseaux informatiques</w:t>
      </w:r>
    </w:p>
    <w:p w14:paraId="49E19755"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6E776CB2"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691DA2D" w14:textId="749CF4F6" w:rsidR="0099698B" w:rsidRPr="0099698B" w:rsidRDefault="005051A8" w:rsidP="0099698B">
      <w:pPr>
        <w:spacing w:after="120" w:line="240" w:lineRule="auto"/>
        <w:jc w:val="center"/>
        <w:rPr>
          <w:rFonts w:ascii="Times New Roman" w:eastAsia="Times New Roman" w:hAnsi="Times New Roman" w:cs="Times New Roman"/>
          <w:b/>
          <w:bCs/>
          <w:sz w:val="28"/>
          <w:szCs w:val="20"/>
          <w:lang w:val="fr-CA"/>
        </w:rPr>
      </w:pPr>
      <w:r>
        <w:rPr>
          <w:rFonts w:ascii="Times New Roman" w:eastAsia="Times New Roman" w:hAnsi="Times New Roman" w:cs="Times New Roman"/>
          <w:b/>
          <w:bCs/>
          <w:sz w:val="28"/>
          <w:szCs w:val="20"/>
          <w:lang w:val="fr-CA"/>
        </w:rPr>
        <w:t>TP1 : Projet en réseaux informatiques</w:t>
      </w:r>
    </w:p>
    <w:p w14:paraId="546BF7BE" w14:textId="21632C08"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b/>
          <w:bCs/>
          <w:sz w:val="28"/>
          <w:szCs w:val="20"/>
          <w:lang w:val="fr-CA"/>
        </w:rPr>
        <w:t>Gestionnaire de fichier</w:t>
      </w:r>
    </w:p>
    <w:p w14:paraId="4D0C168E"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63CA19F4"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5B5293B5" w14:textId="446E7B33" w:rsid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Soumis par</w:t>
      </w:r>
    </w:p>
    <w:p w14:paraId="5D793ADA" w14:textId="11ACF509" w:rsidR="005051A8"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Antoine </w:t>
      </w:r>
      <w:proofErr w:type="spellStart"/>
      <w:r>
        <w:rPr>
          <w:rFonts w:ascii="Times New Roman" w:eastAsia="Times New Roman" w:hAnsi="Times New Roman" w:cs="Times New Roman"/>
          <w:sz w:val="28"/>
          <w:szCs w:val="20"/>
          <w:lang w:val="fr-CA"/>
        </w:rPr>
        <w:t>Chaffin</w:t>
      </w:r>
      <w:proofErr w:type="spellEnd"/>
      <w:r>
        <w:rPr>
          <w:rFonts w:ascii="Times New Roman" w:eastAsia="Times New Roman" w:hAnsi="Times New Roman" w:cs="Times New Roman"/>
          <w:sz w:val="28"/>
          <w:szCs w:val="20"/>
          <w:lang w:val="fr-CA"/>
        </w:rPr>
        <w:t xml:space="preserve"> ()</w:t>
      </w:r>
    </w:p>
    <w:p w14:paraId="06F19013" w14:textId="1865BA68" w:rsidR="005B3744" w:rsidRPr="0099698B" w:rsidRDefault="005B3744"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Yann Trottier</w:t>
      </w:r>
      <w:r w:rsidR="005051A8">
        <w:rPr>
          <w:rFonts w:ascii="Times New Roman" w:eastAsia="Times New Roman" w:hAnsi="Times New Roman" w:cs="Times New Roman"/>
          <w:sz w:val="28"/>
          <w:szCs w:val="20"/>
          <w:lang w:val="fr-CA"/>
        </w:rPr>
        <w:t xml:space="preserve"> (1745796)</w:t>
      </w:r>
    </w:p>
    <w:p w14:paraId="423F6B49" w14:textId="5CD37396"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Groupe : </w:t>
      </w:r>
      <w:r w:rsidR="005051A8">
        <w:rPr>
          <w:rFonts w:ascii="Times New Roman" w:eastAsia="Times New Roman" w:hAnsi="Times New Roman" w:cs="Times New Roman"/>
          <w:sz w:val="28"/>
          <w:szCs w:val="20"/>
          <w:lang w:val="fr-CA"/>
        </w:rPr>
        <w:t>01</w:t>
      </w:r>
    </w:p>
    <w:p w14:paraId="71E493D0"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49CA819D" w14:textId="77777777" w:rsidR="0099698B" w:rsidRDefault="0099698B" w:rsidP="0099698B">
      <w:pPr>
        <w:spacing w:after="120" w:line="240" w:lineRule="auto"/>
        <w:rPr>
          <w:rFonts w:ascii="Times New Roman" w:eastAsia="Times New Roman" w:hAnsi="Times New Roman" w:cs="Times New Roman"/>
          <w:szCs w:val="20"/>
          <w:lang w:val="fr-CA"/>
        </w:rPr>
      </w:pPr>
    </w:p>
    <w:p w14:paraId="0FB8F6D7" w14:textId="77777777" w:rsidR="0099698B" w:rsidRDefault="0099698B" w:rsidP="0099698B">
      <w:pPr>
        <w:spacing w:after="120" w:line="240" w:lineRule="auto"/>
        <w:rPr>
          <w:rFonts w:ascii="Times New Roman" w:eastAsia="Times New Roman" w:hAnsi="Times New Roman" w:cs="Times New Roman"/>
          <w:szCs w:val="20"/>
          <w:lang w:val="fr-CA"/>
        </w:rPr>
      </w:pPr>
    </w:p>
    <w:p w14:paraId="175591F9" w14:textId="05F3880E" w:rsidR="0099698B" w:rsidRPr="0099698B" w:rsidRDefault="0099698B" w:rsidP="0099698B">
      <w:pPr>
        <w:spacing w:after="120" w:line="240" w:lineRule="auto"/>
        <w:jc w:val="right"/>
        <w:rPr>
          <w:rFonts w:ascii="Times New Roman" w:eastAsia="Times New Roman" w:hAnsi="Times New Roman" w:cs="Times New Roman"/>
          <w:sz w:val="28"/>
          <w:szCs w:val="28"/>
          <w:lang w:val="fr-CA"/>
        </w:rPr>
      </w:pPr>
      <w:r w:rsidRPr="0099698B">
        <w:rPr>
          <w:rFonts w:ascii="Times New Roman" w:eastAsia="Times New Roman" w:hAnsi="Times New Roman" w:cs="Times New Roman"/>
          <w:sz w:val="28"/>
          <w:szCs w:val="28"/>
          <w:lang w:val="fr-CA"/>
        </w:rPr>
        <w:t>Soumis à </w:t>
      </w:r>
      <w:r w:rsidR="005051A8">
        <w:rPr>
          <w:rFonts w:ascii="Times New Roman" w:eastAsia="Times New Roman" w:hAnsi="Times New Roman" w:cs="Times New Roman"/>
          <w:sz w:val="28"/>
          <w:szCs w:val="28"/>
          <w:lang w:val="fr-CA"/>
        </w:rPr>
        <w:t>Mme. Émilie D-P.</w:t>
      </w:r>
    </w:p>
    <w:p w14:paraId="18203A72" w14:textId="77777777" w:rsidR="0099698B" w:rsidRDefault="0099698B" w:rsidP="0099698B">
      <w:pPr>
        <w:spacing w:after="120" w:line="240" w:lineRule="auto"/>
        <w:rPr>
          <w:rFonts w:ascii="Times New Roman" w:eastAsia="Times New Roman" w:hAnsi="Times New Roman" w:cs="Times New Roman"/>
          <w:szCs w:val="20"/>
          <w:lang w:val="fr-CA"/>
        </w:rPr>
      </w:pPr>
    </w:p>
    <w:p w14:paraId="62DBADFB" w14:textId="77777777" w:rsidR="0099698B" w:rsidRDefault="0099698B" w:rsidP="0099698B">
      <w:pPr>
        <w:spacing w:after="120" w:line="240" w:lineRule="auto"/>
        <w:rPr>
          <w:rFonts w:ascii="Times New Roman" w:eastAsia="Times New Roman" w:hAnsi="Times New Roman" w:cs="Times New Roman"/>
          <w:szCs w:val="20"/>
          <w:lang w:val="fr-CA"/>
        </w:rPr>
      </w:pPr>
    </w:p>
    <w:p w14:paraId="0E42B655" w14:textId="77777777" w:rsidR="0099698B" w:rsidRDefault="0099698B" w:rsidP="0099698B">
      <w:pPr>
        <w:spacing w:after="120" w:line="240" w:lineRule="auto"/>
        <w:rPr>
          <w:rFonts w:ascii="Times New Roman" w:eastAsia="Times New Roman" w:hAnsi="Times New Roman" w:cs="Times New Roman"/>
          <w:szCs w:val="20"/>
          <w:lang w:val="fr-CA"/>
        </w:rPr>
      </w:pPr>
    </w:p>
    <w:p w14:paraId="58F08C19" w14:textId="77777777" w:rsidR="0099698B" w:rsidRDefault="0099698B" w:rsidP="0099698B">
      <w:pPr>
        <w:spacing w:after="120" w:line="240" w:lineRule="auto"/>
        <w:rPr>
          <w:rFonts w:ascii="Times New Roman" w:eastAsia="Times New Roman" w:hAnsi="Times New Roman" w:cs="Times New Roman"/>
          <w:szCs w:val="20"/>
          <w:lang w:val="fr-CA"/>
        </w:rPr>
      </w:pPr>
    </w:p>
    <w:p w14:paraId="6EFF24CA" w14:textId="3C0C4484" w:rsidR="0099698B" w:rsidRPr="0099698B" w:rsidRDefault="0099698B" w:rsidP="0099698B">
      <w:pPr>
        <w:spacing w:after="120" w:line="240" w:lineRule="auto"/>
        <w:rPr>
          <w:rFonts w:ascii="Times New Roman" w:eastAsia="Times New Roman" w:hAnsi="Times New Roman" w:cs="Times New Roman"/>
          <w:szCs w:val="20"/>
          <w:lang w:val="fr-CA"/>
        </w:rPr>
      </w:pPr>
      <w:r>
        <w:rPr>
          <w:rFonts w:ascii="Times New Roman" w:eastAsia="Times New Roman" w:hAnsi="Times New Roman" w:cs="Times New Roman"/>
          <w:szCs w:val="20"/>
          <w:lang w:val="fr-CA"/>
        </w:rPr>
        <w:t xml:space="preserve">Le </w:t>
      </w:r>
      <w:r w:rsidR="005051A8">
        <w:rPr>
          <w:rFonts w:ascii="Times New Roman" w:eastAsia="Times New Roman" w:hAnsi="Times New Roman" w:cs="Times New Roman"/>
          <w:szCs w:val="20"/>
          <w:lang w:val="fr-CA"/>
        </w:rPr>
        <w:t>28</w:t>
      </w:r>
      <w:r>
        <w:rPr>
          <w:rFonts w:ascii="Times New Roman" w:eastAsia="Times New Roman" w:hAnsi="Times New Roman" w:cs="Times New Roman"/>
          <w:szCs w:val="20"/>
          <w:lang w:val="fr-CA"/>
        </w:rPr>
        <w:t xml:space="preserve"> </w:t>
      </w:r>
      <w:r w:rsidR="00BB1A80">
        <w:rPr>
          <w:rFonts w:ascii="Times New Roman" w:eastAsia="Times New Roman" w:hAnsi="Times New Roman" w:cs="Times New Roman"/>
          <w:szCs w:val="20"/>
          <w:lang w:val="fr-CA"/>
        </w:rPr>
        <w:t>février</w:t>
      </w:r>
      <w:r>
        <w:rPr>
          <w:rFonts w:ascii="Times New Roman" w:eastAsia="Times New Roman" w:hAnsi="Times New Roman" w:cs="Times New Roman"/>
          <w:szCs w:val="20"/>
          <w:lang w:val="fr-CA"/>
        </w:rPr>
        <w:t xml:space="preserve"> 2019</w:t>
      </w:r>
      <w:r>
        <w:rPr>
          <w:lang w:val="fr-CA"/>
        </w:rPr>
        <w:br w:type="page"/>
      </w:r>
    </w:p>
    <w:p w14:paraId="5A776BB6" w14:textId="01B8EBA7" w:rsidR="00BB1A80" w:rsidRPr="00BB1A80" w:rsidRDefault="00BB1A80" w:rsidP="00BB1A80">
      <w:pPr>
        <w:pStyle w:val="Heading1"/>
        <w:rPr>
          <w:lang w:val="fr-CA"/>
        </w:rPr>
      </w:pPr>
      <w:bookmarkStart w:id="0" w:name="_Toc1219646"/>
      <w:r w:rsidRPr="00BB1A80">
        <w:rPr>
          <w:lang w:val="fr-CA"/>
        </w:rPr>
        <w:lastRenderedPageBreak/>
        <w:t>Introduction</w:t>
      </w:r>
      <w:bookmarkEnd w:id="0"/>
    </w:p>
    <w:p w14:paraId="75F55998" w14:textId="77777777" w:rsidR="00BB1A80" w:rsidRDefault="00BB1A80" w:rsidP="00BB1A80">
      <w:pPr>
        <w:spacing w:line="360" w:lineRule="auto"/>
        <w:ind w:firstLine="720"/>
        <w:jc w:val="both"/>
        <w:rPr>
          <w:lang w:val="fr-CA"/>
        </w:rPr>
      </w:pPr>
    </w:p>
    <w:p w14:paraId="260AD426" w14:textId="23A8BD3D" w:rsidR="004E5443" w:rsidRDefault="004E5443" w:rsidP="00427179">
      <w:pPr>
        <w:ind w:firstLine="720"/>
        <w:jc w:val="both"/>
        <w:rPr>
          <w:lang w:val="fr-CA"/>
        </w:rPr>
      </w:pPr>
      <w:r>
        <w:rPr>
          <w:lang w:val="fr-CA"/>
        </w:rPr>
        <w:t>L</w:t>
      </w:r>
      <w:r w:rsidR="000843D5">
        <w:rPr>
          <w:lang w:val="fr-CA"/>
        </w:rPr>
        <w:t xml:space="preserve">es services de stockage, tels que Dropbox ou Google Drive, en dépit de leur utilisation populaire, </w:t>
      </w:r>
      <w:r w:rsidR="002613E1">
        <w:rPr>
          <w:lang w:val="fr-CA"/>
        </w:rPr>
        <w:t xml:space="preserve">sont construits sur une fondation </w:t>
      </w:r>
      <w:r w:rsidR="000843D5">
        <w:rPr>
          <w:lang w:val="fr-CA"/>
        </w:rPr>
        <w:t xml:space="preserve">simple. En effet, il est possible de concevoir un service de stockage élémentaire </w:t>
      </w:r>
      <w:r w:rsidR="002613E1">
        <w:rPr>
          <w:lang w:val="fr-CA"/>
        </w:rPr>
        <w:t>chez soi</w:t>
      </w:r>
      <w:r w:rsidR="000843D5">
        <w:rPr>
          <w:lang w:val="fr-CA"/>
        </w:rPr>
        <w:t xml:space="preserve"> </w:t>
      </w:r>
      <w:r w:rsidR="002613E1">
        <w:rPr>
          <w:lang w:val="fr-CA"/>
        </w:rPr>
        <w:t>sans trop de difficultés.</w:t>
      </w:r>
    </w:p>
    <w:p w14:paraId="1142561F" w14:textId="6D7AA917" w:rsidR="00293FF1" w:rsidRDefault="004E5443" w:rsidP="00427179">
      <w:pPr>
        <w:ind w:firstLine="720"/>
        <w:jc w:val="both"/>
        <w:rPr>
          <w:lang w:val="fr-CA"/>
        </w:rPr>
      </w:pPr>
      <w:r>
        <w:rPr>
          <w:lang w:val="fr-CA"/>
        </w:rPr>
        <w:t xml:space="preserve">Dans le cadre de ce laboratoire, </w:t>
      </w:r>
      <w:r w:rsidR="008C2B8E">
        <w:rPr>
          <w:lang w:val="fr-CA"/>
        </w:rPr>
        <w:t xml:space="preserve">l’objet était de </w:t>
      </w:r>
      <w:r w:rsidR="00E45694">
        <w:rPr>
          <w:lang w:val="fr-CA"/>
        </w:rPr>
        <w:t>concevoir</w:t>
      </w:r>
      <w:r w:rsidR="002613E1">
        <w:rPr>
          <w:lang w:val="fr-CA"/>
        </w:rPr>
        <w:t xml:space="preserve"> une application client-serveur</w:t>
      </w:r>
      <w:r w:rsidR="008C2B8E">
        <w:rPr>
          <w:lang w:val="fr-CA"/>
        </w:rPr>
        <w:t xml:space="preserve"> en Java</w:t>
      </w:r>
      <w:r w:rsidR="002613E1">
        <w:rPr>
          <w:lang w:val="fr-CA"/>
        </w:rPr>
        <w:t>, similaire à Dropbox</w:t>
      </w:r>
      <w:r w:rsidR="00293FF1">
        <w:rPr>
          <w:lang w:val="fr-CA"/>
        </w:rPr>
        <w:t xml:space="preserve">. </w:t>
      </w:r>
      <w:r w:rsidR="00E45694">
        <w:rPr>
          <w:lang w:val="fr-CA"/>
        </w:rPr>
        <w:t xml:space="preserve">Cette application </w:t>
      </w:r>
      <w:r w:rsidR="008C2B8E">
        <w:rPr>
          <w:lang w:val="fr-CA"/>
        </w:rPr>
        <w:t>permet</w:t>
      </w:r>
      <w:r w:rsidR="00E45694">
        <w:rPr>
          <w:lang w:val="fr-CA"/>
        </w:rPr>
        <w:t xml:space="preserve"> à un utilisateur de stocker tout fichier sur un serveur de stockage à l’aide d’une interface graphique sur la console. De plus, </w:t>
      </w:r>
      <w:r w:rsidR="008C2B8E">
        <w:rPr>
          <w:lang w:val="fr-CA"/>
        </w:rPr>
        <w:t>suivant le</w:t>
      </w:r>
      <w:r w:rsidR="00E45694">
        <w:rPr>
          <w:lang w:val="fr-CA"/>
        </w:rPr>
        <w:t xml:space="preserve"> contexte, le serveur doit pouvoir </w:t>
      </w:r>
      <w:r w:rsidR="00005639">
        <w:rPr>
          <w:lang w:val="fr-CA"/>
        </w:rPr>
        <w:t xml:space="preserve">authentifier, </w:t>
      </w:r>
      <w:r w:rsidR="00E45694">
        <w:rPr>
          <w:lang w:val="fr-CA"/>
        </w:rPr>
        <w:t>servir plusieurs utilisateurs simultanément et attribuer à chacun leur propre espace de stockage.</w:t>
      </w:r>
    </w:p>
    <w:p w14:paraId="65B23E1A" w14:textId="1382E788" w:rsidR="00E45694" w:rsidRDefault="008C2B8E" w:rsidP="00427179">
      <w:pPr>
        <w:ind w:firstLine="720"/>
        <w:jc w:val="both"/>
        <w:rPr>
          <w:lang w:val="fr-CA"/>
        </w:rPr>
      </w:pPr>
      <w:r>
        <w:rPr>
          <w:lang w:val="fr-CA"/>
        </w:rPr>
        <w:t>Sur le plan théorique, l</w:t>
      </w:r>
      <w:r w:rsidR="00005639">
        <w:rPr>
          <w:lang w:val="fr-CA"/>
        </w:rPr>
        <w:t xml:space="preserve">’application </w:t>
      </w:r>
      <w:r>
        <w:rPr>
          <w:lang w:val="fr-CA"/>
        </w:rPr>
        <w:t>emploie le</w:t>
      </w:r>
      <w:r w:rsidR="00005639">
        <w:rPr>
          <w:lang w:val="fr-CA"/>
        </w:rPr>
        <w:t xml:space="preserve"> protocole de transport TCP. En effet, l’application requiert une conversation entre le client et le serveur, ce qui est difficile à gérer avec UDP. Le serveur doit pouvoir ouvrir, </w:t>
      </w:r>
      <w:r w:rsidR="00985199">
        <w:rPr>
          <w:lang w:val="fr-CA"/>
        </w:rPr>
        <w:t xml:space="preserve">à </w:t>
      </w:r>
      <w:r>
        <w:rPr>
          <w:lang w:val="fr-CA"/>
        </w:rPr>
        <w:t xml:space="preserve">l’aide de la méthode </w:t>
      </w:r>
      <w:proofErr w:type="spellStart"/>
      <w:proofErr w:type="gramStart"/>
      <w:r w:rsidR="00985199">
        <w:rPr>
          <w:i/>
          <w:lang w:val="fr-CA"/>
        </w:rPr>
        <w:t>accept</w:t>
      </w:r>
      <w:proofErr w:type="spellEnd"/>
      <w:r w:rsidRPr="008C2B8E">
        <w:rPr>
          <w:i/>
          <w:lang w:val="fr-CA"/>
        </w:rPr>
        <w:t>(</w:t>
      </w:r>
      <w:proofErr w:type="gramEnd"/>
      <w:r w:rsidRPr="008C2B8E">
        <w:rPr>
          <w:i/>
          <w:lang w:val="fr-CA"/>
        </w:rPr>
        <w:t>)</w:t>
      </w:r>
      <w:r w:rsidR="00985199">
        <w:rPr>
          <w:lang w:val="fr-CA"/>
        </w:rPr>
        <w:t xml:space="preserve">, une session unique pour chaque client, effectuant un </w:t>
      </w:r>
      <w:r w:rsidR="00B9568D">
        <w:rPr>
          <w:lang w:val="fr-CA"/>
        </w:rPr>
        <w:t>« </w:t>
      </w:r>
      <w:r w:rsidR="00985199">
        <w:rPr>
          <w:lang w:val="fr-CA"/>
        </w:rPr>
        <w:t>handshake</w:t>
      </w:r>
      <w:r w:rsidR="00B9568D">
        <w:rPr>
          <w:lang w:val="fr-CA"/>
        </w:rPr>
        <w:t> »</w:t>
      </w:r>
      <w:r w:rsidR="00985199">
        <w:rPr>
          <w:lang w:val="fr-CA"/>
        </w:rPr>
        <w:t xml:space="preserve"> initial TCP</w:t>
      </w:r>
      <w:r w:rsidR="00005639">
        <w:rPr>
          <w:lang w:val="fr-CA"/>
        </w:rPr>
        <w:t xml:space="preserve">. </w:t>
      </w:r>
      <w:r>
        <w:rPr>
          <w:lang w:val="fr-CA"/>
        </w:rPr>
        <w:t>Il</w:t>
      </w:r>
      <w:r w:rsidR="00005639">
        <w:rPr>
          <w:lang w:val="fr-CA"/>
        </w:rPr>
        <w:t xml:space="preserve"> doit authentifier chaque client afin de leur </w:t>
      </w:r>
      <w:r>
        <w:rPr>
          <w:lang w:val="fr-CA"/>
        </w:rPr>
        <w:t>attribuer l’</w:t>
      </w:r>
      <w:r w:rsidR="00005639">
        <w:rPr>
          <w:lang w:val="fr-CA"/>
        </w:rPr>
        <w:t>espace de</w:t>
      </w:r>
      <w:r>
        <w:rPr>
          <w:lang w:val="fr-CA"/>
        </w:rPr>
        <w:t xml:space="preserve"> stockage existant, et une fois authentifié, maintenir cette session en vie, ce qui n’est possible qu’avec TCP.</w:t>
      </w:r>
      <w:r w:rsidR="00985199">
        <w:rPr>
          <w:lang w:val="fr-CA"/>
        </w:rPr>
        <w:t xml:space="preserve"> Lors des transferts de messages et de fichiers, on assume aussi que les messages sont transférés en totalité et séquentiellement, ce qui est offert comme fonctionnalité de base de TCP.</w:t>
      </w:r>
    </w:p>
    <w:p w14:paraId="04A52BBE" w14:textId="1664D80C" w:rsidR="00B9568D" w:rsidRDefault="008E0A8D" w:rsidP="00427179">
      <w:pPr>
        <w:ind w:firstLine="720"/>
        <w:jc w:val="both"/>
        <w:rPr>
          <w:lang w:val="fr-CA"/>
        </w:rPr>
      </w:pPr>
      <w:r>
        <w:rPr>
          <w:lang w:val="fr-CA"/>
        </w:rPr>
        <w:t>Comme objectif de laboratoire, l</w:t>
      </w:r>
      <w:r w:rsidR="00B9568D">
        <w:rPr>
          <w:lang w:val="fr-CA"/>
        </w:rPr>
        <w:t>’application doit aussi faire usage des sockets</w:t>
      </w:r>
      <w:r>
        <w:rPr>
          <w:lang w:val="fr-CA"/>
        </w:rPr>
        <w:t xml:space="preserve">. </w:t>
      </w:r>
      <w:r w:rsidR="0022098A">
        <w:rPr>
          <w:lang w:val="fr-CA"/>
        </w:rPr>
        <w:t>Les</w:t>
      </w:r>
      <w:r>
        <w:rPr>
          <w:lang w:val="fr-CA"/>
        </w:rPr>
        <w:t xml:space="preserve"> sockets sont une</w:t>
      </w:r>
      <w:r w:rsidR="0022098A">
        <w:rPr>
          <w:lang w:val="fr-CA"/>
        </w:rPr>
        <w:t xml:space="preserve"> abstraction d’un point de communication, identifiés par un couple Adresse/Port, et sont utilisés au niveau de la couche d’application comme</w:t>
      </w:r>
      <w:r>
        <w:rPr>
          <w:lang w:val="fr-CA"/>
        </w:rPr>
        <w:t xml:space="preserve"> interface pour communiquer avec la couche de transport</w:t>
      </w:r>
      <w:r w:rsidR="0022098A">
        <w:rPr>
          <w:lang w:val="fr-CA"/>
        </w:rPr>
        <w:t>. Dans l’application, le serveur crée un socket connu comme point d’écoute, dont le port est entre 5000 et 5050, et le client se connecte à ce socket à l’aide d’un socket éphémère. La session TCP est alors établie et identifiée par le couple de sockets client-serveur.</w:t>
      </w:r>
    </w:p>
    <w:p w14:paraId="35C105FF" w14:textId="0DFFE7BF" w:rsidR="0022098A" w:rsidRDefault="0022098A" w:rsidP="00427179">
      <w:pPr>
        <w:ind w:firstLine="720"/>
        <w:jc w:val="both"/>
        <w:rPr>
          <w:lang w:val="fr-CA"/>
        </w:rPr>
      </w:pPr>
      <w:r>
        <w:rPr>
          <w:lang w:val="fr-CA"/>
        </w:rPr>
        <w:t xml:space="preserve">Un autre objectif est l’emploie des threads. Puisque le serveur doit ouvrir </w:t>
      </w:r>
      <w:r w:rsidR="00591C53">
        <w:rPr>
          <w:lang w:val="fr-CA"/>
        </w:rPr>
        <w:t>plusieurs</w:t>
      </w:r>
      <w:r>
        <w:rPr>
          <w:lang w:val="fr-CA"/>
        </w:rPr>
        <w:t xml:space="preserve"> </w:t>
      </w:r>
      <w:r w:rsidR="00591C53">
        <w:rPr>
          <w:lang w:val="fr-CA"/>
        </w:rPr>
        <w:t xml:space="preserve">connexions </w:t>
      </w:r>
      <w:r>
        <w:rPr>
          <w:lang w:val="fr-CA"/>
        </w:rPr>
        <w:t xml:space="preserve">simultanément, l’application lance un thread pour chaque </w:t>
      </w:r>
      <w:r w:rsidR="00591C53">
        <w:rPr>
          <w:lang w:val="fr-CA"/>
        </w:rPr>
        <w:t>connexion</w:t>
      </w:r>
      <w:r>
        <w:rPr>
          <w:lang w:val="fr-CA"/>
        </w:rPr>
        <w:t xml:space="preserve"> unique.</w:t>
      </w:r>
    </w:p>
    <w:p w14:paraId="7716C1B0" w14:textId="3EB4E428" w:rsidR="00591C53" w:rsidRDefault="00591C53" w:rsidP="00427179">
      <w:pPr>
        <w:ind w:firstLine="720"/>
        <w:jc w:val="both"/>
        <w:rPr>
          <w:lang w:val="fr-CA"/>
        </w:rPr>
      </w:pPr>
      <w:r>
        <w:rPr>
          <w:lang w:val="fr-CA"/>
        </w:rPr>
        <w:t>Puis, ce laboratoire vise aussi à évaluer deux des douze qualités de l’ingénieur définies par le BCAPG, soit la conception et la communication.</w:t>
      </w:r>
    </w:p>
    <w:p w14:paraId="4F6BABC1" w14:textId="6A65F825" w:rsidR="008A5592" w:rsidRDefault="008A5592" w:rsidP="00E45694">
      <w:pPr>
        <w:ind w:firstLine="720"/>
        <w:rPr>
          <w:lang w:val="fr-CA"/>
        </w:rPr>
      </w:pPr>
    </w:p>
    <w:p w14:paraId="64EDA49E" w14:textId="0BD120EF" w:rsidR="001061DF" w:rsidRDefault="001061DF" w:rsidP="00E45694">
      <w:pPr>
        <w:ind w:firstLine="720"/>
        <w:rPr>
          <w:lang w:val="fr-CA"/>
        </w:rPr>
      </w:pPr>
    </w:p>
    <w:p w14:paraId="70E93B00" w14:textId="3E896876" w:rsidR="001061DF" w:rsidRDefault="001061DF">
      <w:pPr>
        <w:rPr>
          <w:lang w:val="fr-CA"/>
        </w:rPr>
      </w:pPr>
      <w:r>
        <w:rPr>
          <w:lang w:val="fr-CA"/>
        </w:rPr>
        <w:br w:type="page"/>
      </w:r>
    </w:p>
    <w:p w14:paraId="4B0B3F42" w14:textId="72C5D652" w:rsidR="001061DF" w:rsidRPr="00BB1A80" w:rsidRDefault="001061DF" w:rsidP="001061DF">
      <w:pPr>
        <w:pStyle w:val="Heading1"/>
        <w:rPr>
          <w:lang w:val="fr-CA"/>
        </w:rPr>
      </w:pPr>
      <w:r>
        <w:rPr>
          <w:lang w:val="fr-CA"/>
        </w:rPr>
        <w:lastRenderedPageBreak/>
        <w:t>Présentation des travaux</w:t>
      </w:r>
    </w:p>
    <w:p w14:paraId="38793B47" w14:textId="77777777" w:rsidR="001061DF" w:rsidRDefault="001061DF" w:rsidP="00E45694">
      <w:pPr>
        <w:ind w:firstLine="720"/>
        <w:rPr>
          <w:lang w:val="fr-CA"/>
        </w:rPr>
      </w:pPr>
    </w:p>
    <w:p w14:paraId="6ABD7720" w14:textId="0B41FC56" w:rsidR="00E45694" w:rsidRDefault="00DD6623" w:rsidP="00D75947">
      <w:pPr>
        <w:ind w:firstLine="720"/>
        <w:jc w:val="both"/>
        <w:rPr>
          <w:lang w:val="fr-CA"/>
        </w:rPr>
      </w:pPr>
      <w:r>
        <w:rPr>
          <w:lang w:val="fr-CA"/>
        </w:rPr>
        <w:t>Note application se sépare en deux projets Java, le client et le serveur.</w:t>
      </w:r>
    </w:p>
    <w:p w14:paraId="700BDDC4" w14:textId="1E4BF819" w:rsidR="00E45694" w:rsidRPr="00BC46B5" w:rsidRDefault="00187704" w:rsidP="00B02AB6">
      <w:pPr>
        <w:pStyle w:val="Heading2"/>
        <w:numPr>
          <w:ilvl w:val="0"/>
          <w:numId w:val="10"/>
        </w:numPr>
        <w:rPr>
          <w:lang w:val="fr-CA"/>
        </w:rPr>
      </w:pPr>
      <w:r w:rsidRPr="00BC46B5">
        <w:rPr>
          <w:lang w:val="fr-CA"/>
        </w:rPr>
        <w:t>Projet serveur</w:t>
      </w:r>
    </w:p>
    <w:p w14:paraId="710401DF" w14:textId="54D66968" w:rsidR="00293FF1" w:rsidRPr="00BD0771" w:rsidRDefault="004B3B2B" w:rsidP="00D75947">
      <w:pPr>
        <w:ind w:firstLine="720"/>
        <w:jc w:val="both"/>
        <w:rPr>
          <w:lang w:val="fr-CA"/>
        </w:rPr>
      </w:pPr>
      <w:r>
        <w:rPr>
          <w:lang w:val="fr-CA"/>
        </w:rPr>
        <w:t>L’application</w:t>
      </w:r>
      <w:r w:rsidR="00187704">
        <w:rPr>
          <w:lang w:val="fr-CA"/>
        </w:rPr>
        <w:t xml:space="preserve"> serveur </w:t>
      </w:r>
      <w:r>
        <w:rPr>
          <w:lang w:val="fr-CA"/>
        </w:rPr>
        <w:t xml:space="preserve">est divisée en </w:t>
      </w:r>
      <w:r w:rsidR="00187704">
        <w:rPr>
          <w:lang w:val="fr-CA"/>
        </w:rPr>
        <w:t xml:space="preserve">5 classes. Les deux classes principales sont </w:t>
      </w:r>
      <w:r w:rsidR="00187704">
        <w:rPr>
          <w:i/>
          <w:lang w:val="fr-CA"/>
        </w:rPr>
        <w:t>Main</w:t>
      </w:r>
      <w:r w:rsidR="00187704">
        <w:rPr>
          <w:lang w:val="fr-CA"/>
        </w:rPr>
        <w:t xml:space="preserve"> et </w:t>
      </w:r>
      <w:r w:rsidR="00187704">
        <w:rPr>
          <w:i/>
          <w:lang w:val="fr-CA"/>
        </w:rPr>
        <w:t>Service</w:t>
      </w:r>
      <w:r w:rsidR="00187704">
        <w:rPr>
          <w:lang w:val="fr-CA"/>
        </w:rPr>
        <w:t xml:space="preserve">. Trois autres classes, </w:t>
      </w:r>
      <w:proofErr w:type="spellStart"/>
      <w:r w:rsidR="00187704">
        <w:rPr>
          <w:i/>
          <w:lang w:val="fr-CA"/>
        </w:rPr>
        <w:t>ServerDB</w:t>
      </w:r>
      <w:proofErr w:type="spellEnd"/>
      <w:r w:rsidR="00187704">
        <w:rPr>
          <w:lang w:val="fr-CA"/>
        </w:rPr>
        <w:t xml:space="preserve">, </w:t>
      </w:r>
      <w:proofErr w:type="spellStart"/>
      <w:r w:rsidR="00187704">
        <w:rPr>
          <w:i/>
          <w:lang w:val="fr-CA"/>
        </w:rPr>
        <w:t>ServerUtils</w:t>
      </w:r>
      <w:proofErr w:type="spellEnd"/>
      <w:r w:rsidR="00187704">
        <w:rPr>
          <w:lang w:val="fr-CA"/>
        </w:rPr>
        <w:t xml:space="preserve">, et </w:t>
      </w:r>
      <w:proofErr w:type="spellStart"/>
      <w:r w:rsidR="00187704">
        <w:rPr>
          <w:i/>
          <w:lang w:val="fr-CA"/>
        </w:rPr>
        <w:t>SharedUtils</w:t>
      </w:r>
      <w:proofErr w:type="spellEnd"/>
      <w:r w:rsidR="00187704">
        <w:rPr>
          <w:lang w:val="fr-CA"/>
        </w:rPr>
        <w:t xml:space="preserve"> supplémentent les deux classes principales à l’aide de méthodes statiques.</w:t>
      </w:r>
      <w:r w:rsidR="00BD0771">
        <w:rPr>
          <w:lang w:val="fr-CA"/>
        </w:rPr>
        <w:t xml:space="preserve"> </w:t>
      </w:r>
      <w:proofErr w:type="spellStart"/>
      <w:r w:rsidR="00BD0771">
        <w:rPr>
          <w:i/>
          <w:lang w:val="fr-CA"/>
        </w:rPr>
        <w:t>SharedUtils</w:t>
      </w:r>
      <w:proofErr w:type="spellEnd"/>
      <w:r w:rsidR="00BD0771">
        <w:rPr>
          <w:i/>
          <w:lang w:val="fr-CA"/>
        </w:rPr>
        <w:t xml:space="preserve"> </w:t>
      </w:r>
      <w:r w:rsidR="00BD0771">
        <w:rPr>
          <w:lang w:val="fr-CA"/>
        </w:rPr>
        <w:t>est une classe partagée avec le projet client</w:t>
      </w:r>
      <w:r>
        <w:rPr>
          <w:lang w:val="fr-CA"/>
        </w:rPr>
        <w:t xml:space="preserve"> (voir section 3)</w:t>
      </w:r>
      <w:r w:rsidR="00BD0771">
        <w:rPr>
          <w:lang w:val="fr-CA"/>
        </w:rPr>
        <w:t>.</w:t>
      </w:r>
    </w:p>
    <w:p w14:paraId="7EE4BDF7" w14:textId="02403FCF" w:rsidR="00427179" w:rsidRPr="00AA4782" w:rsidRDefault="00427179" w:rsidP="00B02AB6">
      <w:pPr>
        <w:pStyle w:val="Heading3"/>
        <w:numPr>
          <w:ilvl w:val="1"/>
          <w:numId w:val="10"/>
        </w:numPr>
        <w:jc w:val="both"/>
        <w:rPr>
          <w:rStyle w:val="SubtleEmphasis"/>
          <w:lang w:val="fr-CA"/>
        </w:rPr>
      </w:pPr>
      <w:proofErr w:type="spellStart"/>
      <w:r w:rsidRPr="00427179">
        <w:rPr>
          <w:rStyle w:val="SubtleEmphasis"/>
          <w:i w:val="0"/>
        </w:rPr>
        <w:t>Classe</w:t>
      </w:r>
      <w:proofErr w:type="spellEnd"/>
      <w:r w:rsidRPr="00427179">
        <w:rPr>
          <w:rStyle w:val="SubtleEmphasis"/>
        </w:rPr>
        <w:t xml:space="preserve"> Main</w:t>
      </w:r>
    </w:p>
    <w:p w14:paraId="2B589C47" w14:textId="6532792D" w:rsidR="00187704" w:rsidRDefault="00187704" w:rsidP="00D75947">
      <w:pPr>
        <w:ind w:firstLine="720"/>
        <w:jc w:val="both"/>
        <w:rPr>
          <w:lang w:val="fr-CA"/>
        </w:rPr>
      </w:pPr>
      <w:r>
        <w:rPr>
          <w:lang w:val="fr-CA"/>
        </w:rPr>
        <w:t xml:space="preserve">Dans la classe </w:t>
      </w:r>
      <w:r w:rsidRPr="00187704">
        <w:rPr>
          <w:i/>
          <w:lang w:val="fr-CA"/>
        </w:rPr>
        <w:t>Main</w:t>
      </w:r>
      <w:r>
        <w:rPr>
          <w:lang w:val="fr-CA"/>
        </w:rPr>
        <w:t xml:space="preserve"> on retrouve la méthode m</w:t>
      </w:r>
      <w:r>
        <w:rPr>
          <w:i/>
          <w:lang w:val="fr-CA"/>
        </w:rPr>
        <w:t>ain</w:t>
      </w:r>
      <w:r>
        <w:rPr>
          <w:lang w:val="fr-CA"/>
        </w:rPr>
        <w:t xml:space="preserve"> qui roule sur le thread principal. Cette </w:t>
      </w:r>
      <w:r w:rsidR="007F57FF">
        <w:rPr>
          <w:lang w:val="fr-CA"/>
        </w:rPr>
        <w:t>méthode</w:t>
      </w:r>
      <w:r>
        <w:rPr>
          <w:lang w:val="fr-CA"/>
        </w:rPr>
        <w:t xml:space="preserve"> demande au démarrage le port et l’adresse </w:t>
      </w:r>
      <w:r w:rsidR="007F57FF">
        <w:rPr>
          <w:lang w:val="fr-CA"/>
        </w:rPr>
        <w:t xml:space="preserve">du serveur </w:t>
      </w:r>
      <w:r>
        <w:rPr>
          <w:lang w:val="fr-CA"/>
        </w:rPr>
        <w:t xml:space="preserve">à utiliser à l’aide des méthodes </w:t>
      </w:r>
      <w:proofErr w:type="spellStart"/>
      <w:r>
        <w:rPr>
          <w:i/>
          <w:lang w:val="fr-CA"/>
        </w:rPr>
        <w:t>DemanderPortAUtiliser</w:t>
      </w:r>
      <w:proofErr w:type="spellEnd"/>
      <w:r>
        <w:rPr>
          <w:lang w:val="fr-CA"/>
        </w:rPr>
        <w:t xml:space="preserve"> et </w:t>
      </w:r>
      <w:proofErr w:type="spellStart"/>
      <w:r>
        <w:rPr>
          <w:i/>
          <w:lang w:val="fr-CA"/>
        </w:rPr>
        <w:t>DemanderAdresseIPAUtiliser</w:t>
      </w:r>
      <w:proofErr w:type="spellEnd"/>
      <w:r w:rsidR="004B3B2B">
        <w:rPr>
          <w:lang w:val="fr-CA"/>
        </w:rPr>
        <w:t xml:space="preserve"> (voir section 3)</w:t>
      </w:r>
      <w:r w:rsidR="00A74860">
        <w:rPr>
          <w:i/>
          <w:lang w:val="fr-CA"/>
        </w:rPr>
        <w:t>.</w:t>
      </w:r>
      <w:r w:rsidR="00A74860">
        <w:rPr>
          <w:lang w:val="fr-CA"/>
        </w:rPr>
        <w:t xml:space="preserve"> </w:t>
      </w:r>
      <w:r w:rsidR="007F57FF">
        <w:rPr>
          <w:lang w:val="fr-CA"/>
        </w:rPr>
        <w:t>Ensuite</w:t>
      </w:r>
      <w:r w:rsidR="00A74860">
        <w:rPr>
          <w:lang w:val="fr-CA"/>
        </w:rPr>
        <w:t xml:space="preserve">, elle initialise la base de données avec </w:t>
      </w:r>
      <w:proofErr w:type="spellStart"/>
      <w:r w:rsidR="00A74860">
        <w:rPr>
          <w:i/>
          <w:lang w:val="fr-CA"/>
        </w:rPr>
        <w:t>InitDB</w:t>
      </w:r>
      <w:proofErr w:type="spellEnd"/>
      <w:r w:rsidR="004B3B2B">
        <w:rPr>
          <w:lang w:val="fr-CA"/>
        </w:rPr>
        <w:t xml:space="preserve"> (voir section 1.3)</w:t>
      </w:r>
      <w:r w:rsidR="007F57FF">
        <w:rPr>
          <w:lang w:val="fr-CA"/>
        </w:rPr>
        <w:t xml:space="preserve">. Elle crée ensuite un socket à l’aide de l’adresse et du port demandés et bloque en attente d’une connexion client. Lorsqu’une connexion client est acceptée, à l’aide de la méthode Java </w:t>
      </w:r>
      <w:proofErr w:type="spellStart"/>
      <w:r w:rsidR="007F57FF" w:rsidRPr="007F57FF">
        <w:rPr>
          <w:i/>
          <w:lang w:val="fr-CA"/>
        </w:rPr>
        <w:t>ServerSocket.accept</w:t>
      </w:r>
      <w:proofErr w:type="spellEnd"/>
      <w:r w:rsidR="007F57FF" w:rsidRPr="007F57FF">
        <w:rPr>
          <w:i/>
          <w:lang w:val="fr-CA"/>
        </w:rPr>
        <w:t>()</w:t>
      </w:r>
      <w:r w:rsidR="007F57FF">
        <w:rPr>
          <w:lang w:val="fr-CA"/>
        </w:rPr>
        <w:t xml:space="preserve"> effectuant un handshake, on démarre un thread de type </w:t>
      </w:r>
      <w:r w:rsidR="007F57FF" w:rsidRPr="007F57FF">
        <w:rPr>
          <w:i/>
          <w:lang w:val="fr-CA"/>
        </w:rPr>
        <w:t>Service</w:t>
      </w:r>
      <w:r w:rsidR="007F57FF">
        <w:rPr>
          <w:lang w:val="fr-CA"/>
        </w:rPr>
        <w:t xml:space="preserve"> </w:t>
      </w:r>
      <w:r w:rsidR="007F57FF" w:rsidRPr="007F57FF">
        <w:rPr>
          <w:lang w:val="fr-CA"/>
        </w:rPr>
        <w:t>pour</w:t>
      </w:r>
      <w:r w:rsidR="007F57FF">
        <w:rPr>
          <w:lang w:val="fr-CA"/>
        </w:rPr>
        <w:t xml:space="preserve"> la nouvelle session</w:t>
      </w:r>
      <w:r w:rsidR="003B5F82">
        <w:rPr>
          <w:lang w:val="fr-CA"/>
        </w:rPr>
        <w:t xml:space="preserve"> avec son numéro unique</w:t>
      </w:r>
      <w:r w:rsidR="007F57FF">
        <w:rPr>
          <w:lang w:val="fr-CA"/>
        </w:rPr>
        <w:t>.</w:t>
      </w:r>
    </w:p>
    <w:p w14:paraId="13634BC2" w14:textId="71F2E751" w:rsidR="00D75947" w:rsidRPr="00AA4782" w:rsidRDefault="00427179" w:rsidP="00B02AB6">
      <w:pPr>
        <w:pStyle w:val="Heading3"/>
        <w:numPr>
          <w:ilvl w:val="1"/>
          <w:numId w:val="10"/>
        </w:numPr>
        <w:jc w:val="both"/>
        <w:rPr>
          <w:i/>
          <w:iCs/>
          <w:color w:val="404040" w:themeColor="text1" w:themeTint="BF"/>
        </w:rPr>
      </w:pPr>
      <w:proofErr w:type="spellStart"/>
      <w:r w:rsidRPr="00427179">
        <w:rPr>
          <w:rStyle w:val="SubtleEmphasis"/>
          <w:i w:val="0"/>
        </w:rPr>
        <w:t>Classe</w:t>
      </w:r>
      <w:proofErr w:type="spellEnd"/>
      <w:r w:rsidRPr="00427179">
        <w:rPr>
          <w:rStyle w:val="SubtleEmphasis"/>
        </w:rPr>
        <w:t xml:space="preserve"> </w:t>
      </w:r>
      <w:r>
        <w:rPr>
          <w:rStyle w:val="SubtleEmphasis"/>
        </w:rPr>
        <w:t>Service</w:t>
      </w:r>
    </w:p>
    <w:p w14:paraId="48E48E01" w14:textId="24706FA7" w:rsidR="007F57FF" w:rsidRDefault="003B5F82" w:rsidP="00D75947">
      <w:pPr>
        <w:ind w:firstLine="720"/>
        <w:jc w:val="both"/>
        <w:rPr>
          <w:lang w:val="fr-CA"/>
        </w:rPr>
      </w:pPr>
      <w:r>
        <w:rPr>
          <w:lang w:val="fr-CA"/>
        </w:rPr>
        <w:t>Ainsi, l</w:t>
      </w:r>
      <w:r w:rsidR="007F57FF">
        <w:rPr>
          <w:lang w:val="fr-CA"/>
        </w:rPr>
        <w:t xml:space="preserve">e fonctionnement principal du serveur se trouve dans la classe </w:t>
      </w:r>
      <w:r w:rsidR="007F57FF">
        <w:rPr>
          <w:i/>
          <w:lang w:val="fr-CA"/>
        </w:rPr>
        <w:t>Service</w:t>
      </w:r>
      <w:r w:rsidR="007F57FF">
        <w:rPr>
          <w:lang w:val="fr-CA"/>
        </w:rPr>
        <w:t xml:space="preserve">, qui est </w:t>
      </w:r>
      <w:r>
        <w:rPr>
          <w:lang w:val="fr-CA"/>
        </w:rPr>
        <w:t xml:space="preserve">étend la classe </w:t>
      </w:r>
      <w:r w:rsidRPr="003B5F82">
        <w:rPr>
          <w:i/>
          <w:lang w:val="fr-CA"/>
        </w:rPr>
        <w:t>Thread</w:t>
      </w:r>
      <w:r w:rsidR="007F57FF">
        <w:rPr>
          <w:lang w:val="fr-CA"/>
        </w:rPr>
        <w:t xml:space="preserve">. </w:t>
      </w:r>
      <w:r>
        <w:rPr>
          <w:lang w:val="fr-CA"/>
        </w:rPr>
        <w:t xml:space="preserve">La classe </w:t>
      </w:r>
      <w:r>
        <w:rPr>
          <w:i/>
          <w:lang w:val="fr-CA"/>
        </w:rPr>
        <w:t>Service</w:t>
      </w:r>
      <w:r w:rsidR="00427179">
        <w:rPr>
          <w:i/>
          <w:lang w:val="fr-CA"/>
        </w:rPr>
        <w:t xml:space="preserve"> </w:t>
      </w:r>
      <w:r w:rsidR="00427179">
        <w:rPr>
          <w:lang w:val="fr-CA"/>
        </w:rPr>
        <w:t>a un constructeur</w:t>
      </w:r>
      <w:r w:rsidR="00F70E7B">
        <w:rPr>
          <w:lang w:val="fr-CA"/>
        </w:rPr>
        <w:t>,</w:t>
      </w:r>
      <w:r w:rsidR="00427179">
        <w:rPr>
          <w:lang w:val="fr-CA"/>
        </w:rPr>
        <w:t xml:space="preserve"> qui enregistre le numéro de session et le socket client (adresse IP, port)</w:t>
      </w:r>
      <w:r w:rsidR="00F70E7B">
        <w:rPr>
          <w:lang w:val="fr-CA"/>
        </w:rPr>
        <w:t xml:space="preserve">, et n’a qu’une seule </w:t>
      </w:r>
      <w:r w:rsidR="00427179">
        <w:rPr>
          <w:lang w:val="fr-CA"/>
        </w:rPr>
        <w:t xml:space="preserve">méthode, </w:t>
      </w:r>
      <w:proofErr w:type="gramStart"/>
      <w:r w:rsidR="00427179">
        <w:rPr>
          <w:i/>
          <w:lang w:val="fr-CA"/>
        </w:rPr>
        <w:t>run(</w:t>
      </w:r>
      <w:proofErr w:type="gramEnd"/>
      <w:r w:rsidR="00427179">
        <w:rPr>
          <w:i/>
          <w:lang w:val="fr-CA"/>
        </w:rPr>
        <w:t>)</w:t>
      </w:r>
      <w:r w:rsidR="00AA4782">
        <w:rPr>
          <w:lang w:val="fr-CA"/>
        </w:rPr>
        <w:t>.</w:t>
      </w:r>
    </w:p>
    <w:p w14:paraId="24053AA2" w14:textId="0887517C" w:rsidR="00427179" w:rsidRPr="00427179" w:rsidRDefault="00B02AB6" w:rsidP="00D75947">
      <w:pPr>
        <w:pStyle w:val="ListParagraph"/>
        <w:ind w:left="1080"/>
        <w:jc w:val="both"/>
        <w:rPr>
          <w:rStyle w:val="SubtleEmphasis"/>
          <w:lang w:val="fr-CA"/>
        </w:rPr>
      </w:pPr>
      <w:r>
        <w:rPr>
          <w:rStyle w:val="SubtleEmphasis"/>
          <w:lang w:val="fr-CA"/>
        </w:rPr>
        <w:t>1.</w:t>
      </w:r>
      <w:r w:rsidR="00427179" w:rsidRPr="00427179">
        <w:rPr>
          <w:rStyle w:val="SubtleEmphasis"/>
          <w:lang w:val="fr-CA"/>
        </w:rPr>
        <w:t xml:space="preserve">2.1 </w:t>
      </w:r>
      <w:r w:rsidR="0092616F">
        <w:rPr>
          <w:rStyle w:val="SubtleEmphasis"/>
          <w:i w:val="0"/>
          <w:lang w:val="fr-CA"/>
        </w:rPr>
        <w:t>Fonctionnement de la m</w:t>
      </w:r>
      <w:r w:rsidR="00427179" w:rsidRPr="00427179">
        <w:rPr>
          <w:rStyle w:val="SubtleEmphasis"/>
          <w:i w:val="0"/>
          <w:lang w:val="fr-CA"/>
        </w:rPr>
        <w:t>éthode</w:t>
      </w:r>
      <w:r w:rsidR="00427179" w:rsidRPr="00427179">
        <w:rPr>
          <w:rStyle w:val="SubtleEmphasis"/>
          <w:lang w:val="fr-CA"/>
        </w:rPr>
        <w:t xml:space="preserve"> </w:t>
      </w:r>
      <w:proofErr w:type="gramStart"/>
      <w:r w:rsidR="00427179" w:rsidRPr="00427179">
        <w:rPr>
          <w:rStyle w:val="SubtleEmphasis"/>
          <w:lang w:val="fr-CA"/>
        </w:rPr>
        <w:t>run</w:t>
      </w:r>
      <w:r w:rsidR="002421D0">
        <w:rPr>
          <w:rStyle w:val="SubtleEmphasis"/>
          <w:lang w:val="fr-CA"/>
        </w:rPr>
        <w:t>(</w:t>
      </w:r>
      <w:proofErr w:type="gramEnd"/>
      <w:r w:rsidR="002421D0">
        <w:rPr>
          <w:rStyle w:val="SubtleEmphasis"/>
          <w:lang w:val="fr-CA"/>
        </w:rPr>
        <w:t>)</w:t>
      </w:r>
    </w:p>
    <w:p w14:paraId="614DED18" w14:textId="507C6EE9" w:rsidR="00427179" w:rsidRDefault="00AA4782" w:rsidP="00AA4782">
      <w:pPr>
        <w:jc w:val="both"/>
        <w:rPr>
          <w:lang w:val="fr-CA"/>
        </w:rPr>
      </w:pPr>
      <w:r w:rsidRPr="0092616F">
        <w:rPr>
          <w:lang w:val="fr-CA"/>
        </w:rPr>
        <w:tab/>
      </w:r>
      <w:r w:rsidR="00F70E7B">
        <w:rPr>
          <w:lang w:val="fr-CA"/>
        </w:rPr>
        <w:t>On</w:t>
      </w:r>
      <w:r w:rsidRPr="00AA4782">
        <w:rPr>
          <w:lang w:val="fr-CA"/>
        </w:rPr>
        <w:t xml:space="preserve"> veut d’abord </w:t>
      </w:r>
      <w:r>
        <w:rPr>
          <w:lang w:val="fr-CA"/>
        </w:rPr>
        <w:t xml:space="preserve">authentifier le client. On bloque jusqu’à ce qu’on reçoive l’usager du côté client. </w:t>
      </w:r>
      <w:r w:rsidR="00F70E7B">
        <w:rPr>
          <w:lang w:val="fr-CA"/>
        </w:rPr>
        <w:t xml:space="preserve">Une fois reçue, on vérifie si l’usager possède déjà un mot de passe dans la base de données l’aide de la méthode statique </w:t>
      </w:r>
      <w:proofErr w:type="spellStart"/>
      <w:r w:rsidR="00F70E7B">
        <w:rPr>
          <w:i/>
          <w:lang w:val="fr-CA"/>
        </w:rPr>
        <w:t>ObtenirPasswordUsager</w:t>
      </w:r>
      <w:proofErr w:type="spellEnd"/>
      <w:r w:rsidR="00F70E7B">
        <w:rPr>
          <w:lang w:val="fr-CA"/>
        </w:rPr>
        <w:t>. Si un mot de passe existe, le serveur répond au client à l’aide d’un code de confirmation « EXIST ». On attend alors une réponse du client contenant le mot de passe. Si celui-ci est valide, on envoie le code « VALIDE » et l’authentification termine, sinon on envoie « INVALIDE » et on boucle la procédure d’authentification jusqu’à ce que les 3 essais soient échoués.</w:t>
      </w:r>
    </w:p>
    <w:p w14:paraId="0D8D961C" w14:textId="2E0D756F" w:rsidR="00F70E7B" w:rsidRDefault="00F70E7B" w:rsidP="00AA4782">
      <w:pPr>
        <w:jc w:val="both"/>
        <w:rPr>
          <w:lang w:val="fr-CA"/>
        </w:rPr>
      </w:pPr>
      <w:r>
        <w:rPr>
          <w:lang w:val="fr-CA"/>
        </w:rPr>
        <w:tab/>
        <w:t xml:space="preserve">Une fois l’authentification terminée, on </w:t>
      </w:r>
      <w:r w:rsidR="004A30C7">
        <w:rPr>
          <w:lang w:val="fr-CA"/>
        </w:rPr>
        <w:t>s’attend perpétuellement, à l’aide d’une boucle, de la part de l’usager,</w:t>
      </w:r>
      <w:r>
        <w:rPr>
          <w:lang w:val="fr-CA"/>
        </w:rPr>
        <w:t xml:space="preserve"> l’une des 5 commandes possibles, « dc », « ls », « </w:t>
      </w:r>
      <w:proofErr w:type="spellStart"/>
      <w:r>
        <w:rPr>
          <w:lang w:val="fr-CA"/>
        </w:rPr>
        <w:t>upload</w:t>
      </w:r>
      <w:proofErr w:type="spellEnd"/>
      <w:r>
        <w:rPr>
          <w:lang w:val="fr-CA"/>
        </w:rPr>
        <w:t> », « download »</w:t>
      </w:r>
      <w:r w:rsidR="004A30C7">
        <w:rPr>
          <w:lang w:val="fr-CA"/>
        </w:rPr>
        <w:t>, « </w:t>
      </w:r>
      <w:proofErr w:type="spellStart"/>
      <w:r w:rsidR="004A30C7">
        <w:rPr>
          <w:lang w:val="fr-CA"/>
        </w:rPr>
        <w:t>delete</w:t>
      </w:r>
      <w:proofErr w:type="spellEnd"/>
      <w:r w:rsidR="004A30C7">
        <w:rPr>
          <w:lang w:val="fr-CA"/>
        </w:rPr>
        <w:t> ». Pour le cas « dc », on envoie le code « </w:t>
      </w:r>
      <w:proofErr w:type="spellStart"/>
      <w:r w:rsidR="0007206F">
        <w:rPr>
          <w:lang w:val="fr-CA"/>
        </w:rPr>
        <w:t>Deconnexion</w:t>
      </w:r>
      <w:proofErr w:type="spellEnd"/>
      <w:r w:rsidR="0007206F">
        <w:rPr>
          <w:lang w:val="fr-CA"/>
        </w:rPr>
        <w:t xml:space="preserve"> » confirmant la déconnexion, puis on ferme le socket du côté serveur. Pour le cas « ls », on boucle tous les fichiers retournés par la méthode Java </w:t>
      </w:r>
      <w:proofErr w:type="spellStart"/>
      <w:r w:rsidR="0007206F">
        <w:rPr>
          <w:i/>
          <w:lang w:val="fr-CA"/>
        </w:rPr>
        <w:t>File.listFiles</w:t>
      </w:r>
      <w:proofErr w:type="spellEnd"/>
      <w:r w:rsidR="0007206F">
        <w:rPr>
          <w:i/>
          <w:lang w:val="fr-CA"/>
        </w:rPr>
        <w:t>()</w:t>
      </w:r>
      <w:r w:rsidR="0007206F">
        <w:rPr>
          <w:lang w:val="fr-CA"/>
        </w:rPr>
        <w:t>, les préfixe de l’identifiant « [Directory] » ou « [File] », et les envoie au client. Après tous les envois, on envoie un caractère vide au client pour signaler la fin de la liste. Pour le cas « </w:t>
      </w:r>
      <w:proofErr w:type="spellStart"/>
      <w:r w:rsidR="0007206F">
        <w:rPr>
          <w:lang w:val="fr-CA"/>
        </w:rPr>
        <w:t>upload</w:t>
      </w:r>
      <w:proofErr w:type="spellEnd"/>
      <w:r w:rsidR="0007206F">
        <w:rPr>
          <w:lang w:val="fr-CA"/>
        </w:rPr>
        <w:t xml:space="preserve"> », on s’attend ensuite à un nom de fichier. Une fois le nom reçu, on crée un objet Java </w:t>
      </w:r>
      <w:r w:rsidR="0007206F">
        <w:rPr>
          <w:i/>
          <w:lang w:val="fr-CA"/>
        </w:rPr>
        <w:t>File</w:t>
      </w:r>
      <w:r w:rsidR="0007206F">
        <w:rPr>
          <w:lang w:val="fr-CA"/>
        </w:rPr>
        <w:t>. On lit le contenu du fichier envoyé du client à l’aide de la méthode</w:t>
      </w:r>
      <w:r w:rsidR="003F379C">
        <w:rPr>
          <w:lang w:val="fr-CA"/>
        </w:rPr>
        <w:t xml:space="preserve"> Java</w:t>
      </w:r>
      <w:r w:rsidR="0007206F">
        <w:rPr>
          <w:lang w:val="fr-CA"/>
        </w:rPr>
        <w:t xml:space="preserve"> </w:t>
      </w:r>
      <w:proofErr w:type="spellStart"/>
      <w:r w:rsidR="0007206F">
        <w:rPr>
          <w:i/>
          <w:lang w:val="fr-CA"/>
        </w:rPr>
        <w:t>ObjectInputStream.readObject</w:t>
      </w:r>
      <w:proofErr w:type="spellEnd"/>
      <w:r w:rsidR="0007206F">
        <w:rPr>
          <w:i/>
          <w:lang w:val="fr-CA"/>
        </w:rPr>
        <w:t>(</w:t>
      </w:r>
      <w:proofErr w:type="gramStart"/>
      <w:r w:rsidR="003F379C">
        <w:rPr>
          <w:i/>
          <w:lang w:val="fr-CA"/>
        </w:rPr>
        <w:t>byte[</w:t>
      </w:r>
      <w:proofErr w:type="gramEnd"/>
      <w:r w:rsidR="003F379C">
        <w:rPr>
          <w:i/>
          <w:lang w:val="fr-CA"/>
        </w:rPr>
        <w:t>]</w:t>
      </w:r>
      <w:r w:rsidR="0007206F">
        <w:rPr>
          <w:i/>
          <w:lang w:val="fr-CA"/>
        </w:rPr>
        <w:t>)</w:t>
      </w:r>
      <w:r w:rsidR="0007206F">
        <w:rPr>
          <w:lang w:val="fr-CA"/>
        </w:rPr>
        <w:t xml:space="preserve"> dans un tableau</w:t>
      </w:r>
      <w:r w:rsidR="00C67FFA">
        <w:rPr>
          <w:lang w:val="fr-CA"/>
        </w:rPr>
        <w:t>,</w:t>
      </w:r>
      <w:r w:rsidR="005D7155">
        <w:rPr>
          <w:lang w:val="fr-CA"/>
        </w:rPr>
        <w:t xml:space="preserve"> qu’on écrit dans </w:t>
      </w:r>
      <w:r w:rsidR="003F379C">
        <w:rPr>
          <w:lang w:val="fr-CA"/>
        </w:rPr>
        <w:t xml:space="preserve">l’objet </w:t>
      </w:r>
      <w:r w:rsidR="003F379C">
        <w:rPr>
          <w:i/>
          <w:lang w:val="fr-CA"/>
        </w:rPr>
        <w:t>File</w:t>
      </w:r>
      <w:r w:rsidR="003F379C">
        <w:rPr>
          <w:lang w:val="fr-CA"/>
        </w:rPr>
        <w:t xml:space="preserve"> à l’aide de </w:t>
      </w:r>
      <w:proofErr w:type="spellStart"/>
      <w:r w:rsidR="003F379C">
        <w:rPr>
          <w:i/>
          <w:lang w:val="fr-CA"/>
        </w:rPr>
        <w:t>Files.write</w:t>
      </w:r>
      <w:proofErr w:type="spellEnd"/>
      <w:r w:rsidR="003F379C">
        <w:rPr>
          <w:i/>
          <w:lang w:val="fr-CA"/>
        </w:rPr>
        <w:t>()</w:t>
      </w:r>
      <w:r w:rsidR="003F379C">
        <w:rPr>
          <w:lang w:val="fr-CA"/>
        </w:rPr>
        <w:t xml:space="preserve">. Pour le cas « download », on s’attend ensuite à un nom de fichier. Si le fichier n’existe pas, on envoie le code « DOESNTEXIST ». Si oui, on envoie « STARTINGTODOWNLOAD », on enregistre le contenu du fichier dans un tableau de bytes et on envoie ce tableau au client à l’aide </w:t>
      </w:r>
      <w:r w:rsidR="003F379C">
        <w:rPr>
          <w:lang w:val="fr-CA"/>
        </w:rPr>
        <w:lastRenderedPageBreak/>
        <w:t xml:space="preserve">de la méthode Java </w:t>
      </w:r>
      <w:proofErr w:type="spellStart"/>
      <w:r w:rsidR="003F379C">
        <w:rPr>
          <w:i/>
          <w:lang w:val="fr-CA"/>
        </w:rPr>
        <w:t>ObjectOutputStream.writeObject</w:t>
      </w:r>
      <w:proofErr w:type="spellEnd"/>
      <w:r w:rsidR="003F379C">
        <w:rPr>
          <w:i/>
          <w:lang w:val="fr-CA"/>
        </w:rPr>
        <w:t>(</w:t>
      </w:r>
      <w:proofErr w:type="gramStart"/>
      <w:r w:rsidR="003F379C">
        <w:rPr>
          <w:i/>
          <w:lang w:val="fr-CA"/>
        </w:rPr>
        <w:t>byte[</w:t>
      </w:r>
      <w:proofErr w:type="gramEnd"/>
      <w:r w:rsidR="003F379C">
        <w:rPr>
          <w:i/>
          <w:lang w:val="fr-CA"/>
        </w:rPr>
        <w:t>]).</w:t>
      </w:r>
      <w:r w:rsidR="003F379C">
        <w:rPr>
          <w:lang w:val="fr-CA"/>
        </w:rPr>
        <w:t xml:space="preserve"> Pour le cas « </w:t>
      </w:r>
      <w:proofErr w:type="spellStart"/>
      <w:r w:rsidR="003F379C">
        <w:rPr>
          <w:lang w:val="fr-CA"/>
        </w:rPr>
        <w:t>delete</w:t>
      </w:r>
      <w:proofErr w:type="spellEnd"/>
      <w:r w:rsidR="003F379C">
        <w:rPr>
          <w:lang w:val="fr-CA"/>
        </w:rPr>
        <w:t xml:space="preserve"> », on s’attend ensuite à un nom de fichier. Si le fichier existe, on le supprime de l’espace de stockage de l’usager, et on envoie un message au client confirmant la suppression. Sinon, on envoie un message que le fichier n’existe pas. Pour </w:t>
      </w:r>
      <w:r w:rsidR="007A4DFD">
        <w:rPr>
          <w:lang w:val="fr-CA"/>
        </w:rPr>
        <w:t>tout autre cas,</w:t>
      </w:r>
      <w:r w:rsidR="003F379C">
        <w:rPr>
          <w:lang w:val="fr-CA"/>
        </w:rPr>
        <w:t xml:space="preserve"> on </w:t>
      </w:r>
      <w:r w:rsidR="007A4DFD">
        <w:rPr>
          <w:lang w:val="fr-CA"/>
        </w:rPr>
        <w:t>écrit</w:t>
      </w:r>
      <w:r w:rsidR="003F379C">
        <w:rPr>
          <w:lang w:val="fr-CA"/>
        </w:rPr>
        <w:t xml:space="preserve"> un message d’erreur. Si jamais lors de la lecture ou d’une écriture la connexion au client échoue, par exemple dans le cas où </w:t>
      </w:r>
      <w:proofErr w:type="spellStart"/>
      <w:proofErr w:type="gramStart"/>
      <w:r w:rsidR="003F379C" w:rsidRPr="003F379C">
        <w:rPr>
          <w:i/>
          <w:lang w:val="fr-CA"/>
        </w:rPr>
        <w:t>readLine</w:t>
      </w:r>
      <w:proofErr w:type="spellEnd"/>
      <w:r w:rsidR="003F379C" w:rsidRPr="003F379C">
        <w:rPr>
          <w:i/>
          <w:lang w:val="fr-CA"/>
        </w:rPr>
        <w:t>(</w:t>
      </w:r>
      <w:proofErr w:type="gramEnd"/>
      <w:r w:rsidR="003F379C" w:rsidRPr="003F379C">
        <w:rPr>
          <w:i/>
          <w:lang w:val="fr-CA"/>
        </w:rPr>
        <w:t>)</w:t>
      </w:r>
      <w:r w:rsidR="003F379C">
        <w:rPr>
          <w:i/>
          <w:lang w:val="fr-CA"/>
        </w:rPr>
        <w:t xml:space="preserve"> </w:t>
      </w:r>
      <w:r w:rsidR="003F379C">
        <w:rPr>
          <w:lang w:val="fr-CA"/>
        </w:rPr>
        <w:t xml:space="preserve">retourne </w:t>
      </w:r>
      <w:proofErr w:type="spellStart"/>
      <w:r w:rsidR="007A4DFD" w:rsidRPr="007A4DFD">
        <w:rPr>
          <w:i/>
          <w:lang w:val="fr-CA"/>
        </w:rPr>
        <w:t>null</w:t>
      </w:r>
      <w:proofErr w:type="spellEnd"/>
      <w:r w:rsidR="007A4DFD">
        <w:rPr>
          <w:lang w:val="fr-CA"/>
        </w:rPr>
        <w:t xml:space="preserve"> ou </w:t>
      </w:r>
      <w:r w:rsidR="003F379C">
        <w:rPr>
          <w:lang w:val="fr-CA"/>
        </w:rPr>
        <w:t xml:space="preserve">une exception </w:t>
      </w:r>
      <w:proofErr w:type="spellStart"/>
      <w:r w:rsidR="003F379C">
        <w:rPr>
          <w:i/>
          <w:lang w:val="fr-CA"/>
        </w:rPr>
        <w:t>IOException</w:t>
      </w:r>
      <w:proofErr w:type="spellEnd"/>
      <w:r w:rsidR="003F379C">
        <w:rPr>
          <w:lang w:val="fr-CA"/>
        </w:rPr>
        <w:t xml:space="preserve"> </w:t>
      </w:r>
      <w:r w:rsidR="007A4DFD">
        <w:rPr>
          <w:lang w:val="fr-CA"/>
        </w:rPr>
        <w:t>est lancée, on ferme la connexion</w:t>
      </w:r>
      <w:r w:rsidR="003F379C">
        <w:rPr>
          <w:lang w:val="fr-CA"/>
        </w:rPr>
        <w:t>.</w:t>
      </w:r>
    </w:p>
    <w:p w14:paraId="2F2A1CDA" w14:textId="211347B5" w:rsidR="002421D0" w:rsidRPr="00AA4782" w:rsidRDefault="002421D0" w:rsidP="00B02AB6">
      <w:pPr>
        <w:pStyle w:val="Heading3"/>
        <w:numPr>
          <w:ilvl w:val="1"/>
          <w:numId w:val="10"/>
        </w:numPr>
        <w:jc w:val="both"/>
        <w:rPr>
          <w:rStyle w:val="SubtleEmphasis"/>
          <w:lang w:val="fr-CA"/>
        </w:rPr>
      </w:pPr>
      <w:proofErr w:type="spellStart"/>
      <w:r w:rsidRPr="00427179">
        <w:rPr>
          <w:rStyle w:val="SubtleEmphasis"/>
          <w:i w:val="0"/>
        </w:rPr>
        <w:t>Classe</w:t>
      </w:r>
      <w:proofErr w:type="spellEnd"/>
      <w:r w:rsidRPr="00427179">
        <w:rPr>
          <w:rStyle w:val="SubtleEmphasis"/>
        </w:rPr>
        <w:t xml:space="preserve"> </w:t>
      </w:r>
      <w:proofErr w:type="spellStart"/>
      <w:r>
        <w:rPr>
          <w:rStyle w:val="SubtleEmphasis"/>
        </w:rPr>
        <w:t>ServerDB</w:t>
      </w:r>
      <w:proofErr w:type="spellEnd"/>
    </w:p>
    <w:p w14:paraId="18D18EA5" w14:textId="24EFB521" w:rsidR="002421D0" w:rsidRPr="0092616F" w:rsidRDefault="0092616F" w:rsidP="0092616F">
      <w:pPr>
        <w:ind w:firstLine="360"/>
        <w:jc w:val="both"/>
        <w:rPr>
          <w:lang w:val="fr-CA"/>
        </w:rPr>
      </w:pPr>
      <w:r>
        <w:rPr>
          <w:lang w:val="fr-CA"/>
        </w:rPr>
        <w:t xml:space="preserve">La classe </w:t>
      </w:r>
      <w:proofErr w:type="spellStart"/>
      <w:r w:rsidRPr="0092616F">
        <w:rPr>
          <w:lang w:val="fr-CA"/>
        </w:rPr>
        <w:t>ServerDB</w:t>
      </w:r>
      <w:proofErr w:type="spellEnd"/>
      <w:r>
        <w:rPr>
          <w:lang w:val="fr-CA"/>
        </w:rPr>
        <w:t xml:space="preserve"> contient toutes les méthodes statiques utilitaires liées à la base de données. On y retrouve d’abord la méthode </w:t>
      </w:r>
      <w:proofErr w:type="spellStart"/>
      <w:proofErr w:type="gramStart"/>
      <w:r w:rsidRPr="0092616F">
        <w:rPr>
          <w:i/>
          <w:lang w:val="fr-CA"/>
        </w:rPr>
        <w:t>ObtenirPasswordUsager</w:t>
      </w:r>
      <w:proofErr w:type="spellEnd"/>
      <w:r>
        <w:rPr>
          <w:i/>
          <w:lang w:val="fr-CA"/>
        </w:rPr>
        <w:t>(</w:t>
      </w:r>
      <w:proofErr w:type="gramEnd"/>
      <w:r>
        <w:rPr>
          <w:i/>
          <w:lang w:val="fr-CA"/>
        </w:rPr>
        <w:t xml:space="preserve">String user), </w:t>
      </w:r>
      <w:r>
        <w:rPr>
          <w:lang w:val="fr-CA"/>
        </w:rPr>
        <w:t>qui</w:t>
      </w:r>
      <w:r w:rsidR="002421D0">
        <w:rPr>
          <w:lang w:val="fr-CA"/>
        </w:rPr>
        <w:t xml:space="preserve"> vérifie si un mot de passe existe dans la base de données, soit un fichier texte « Database.txt ». Dans ce fichier texte, chaque usager et son mot de passe sont mis sur une même ligne, séparé d’un caractère « : ». </w:t>
      </w:r>
      <w:r w:rsidR="0022342B">
        <w:rPr>
          <w:lang w:val="fr-CA"/>
        </w:rPr>
        <w:t>À l’aide de la méthode</w:t>
      </w:r>
      <w:r w:rsidR="002421D0">
        <w:rPr>
          <w:lang w:val="fr-CA"/>
        </w:rPr>
        <w:t xml:space="preserve"> Java </w:t>
      </w:r>
      <w:proofErr w:type="spellStart"/>
      <w:r w:rsidR="002421D0">
        <w:rPr>
          <w:i/>
          <w:lang w:val="fr-CA"/>
        </w:rPr>
        <w:t>String.Split</w:t>
      </w:r>
      <w:proofErr w:type="spellEnd"/>
      <w:r w:rsidR="002421D0">
        <w:rPr>
          <w:i/>
          <w:lang w:val="fr-CA"/>
        </w:rPr>
        <w:t>(</w:t>
      </w:r>
      <w:r w:rsidR="002421D0" w:rsidRPr="002421D0">
        <w:rPr>
          <w:i/>
          <w:lang w:val="fr-CA"/>
        </w:rPr>
        <w:t>":"</w:t>
      </w:r>
      <w:r w:rsidR="002421D0">
        <w:rPr>
          <w:i/>
          <w:lang w:val="fr-CA"/>
        </w:rPr>
        <w:t>)</w:t>
      </w:r>
      <w:r w:rsidR="0022342B">
        <w:rPr>
          <w:i/>
          <w:lang w:val="fr-CA"/>
        </w:rPr>
        <w:t>, c</w:t>
      </w:r>
      <w:r>
        <w:rPr>
          <w:lang w:val="fr-CA"/>
        </w:rPr>
        <w:t>ette méthode</w:t>
      </w:r>
      <w:r w:rsidR="002421D0" w:rsidRPr="002421D0">
        <w:rPr>
          <w:lang w:val="fr-CA"/>
        </w:rPr>
        <w:t xml:space="preserve"> retourne le mot de</w:t>
      </w:r>
      <w:r w:rsidR="002421D0">
        <w:rPr>
          <w:lang w:val="fr-CA"/>
        </w:rPr>
        <w:t xml:space="preserve"> passe si celui-ci existe, </w:t>
      </w:r>
      <w:r w:rsidR="0022342B">
        <w:rPr>
          <w:lang w:val="fr-CA"/>
        </w:rPr>
        <w:t>et sinon</w:t>
      </w:r>
      <w:r w:rsidR="002421D0">
        <w:rPr>
          <w:lang w:val="fr-CA"/>
        </w:rPr>
        <w:t xml:space="preserve"> retourne une chaîne vide.</w:t>
      </w:r>
      <w:r>
        <w:rPr>
          <w:lang w:val="fr-CA"/>
        </w:rPr>
        <w:t xml:space="preserve"> Ensuite, on a la méthode </w:t>
      </w:r>
      <w:proofErr w:type="spellStart"/>
      <w:proofErr w:type="gramStart"/>
      <w:r>
        <w:rPr>
          <w:i/>
          <w:lang w:val="fr-CA"/>
        </w:rPr>
        <w:t>enregisterNouvelUtilisateur</w:t>
      </w:r>
      <w:proofErr w:type="spellEnd"/>
      <w:r>
        <w:rPr>
          <w:i/>
          <w:lang w:val="fr-CA"/>
        </w:rPr>
        <w:t>(</w:t>
      </w:r>
      <w:proofErr w:type="gramEnd"/>
      <w:r>
        <w:rPr>
          <w:i/>
          <w:lang w:val="fr-CA"/>
        </w:rPr>
        <w:t xml:space="preserve">String user, String </w:t>
      </w:r>
      <w:proofErr w:type="spellStart"/>
      <w:r>
        <w:rPr>
          <w:i/>
          <w:lang w:val="fr-CA"/>
        </w:rPr>
        <w:t>password</w:t>
      </w:r>
      <w:proofErr w:type="spellEnd"/>
      <w:r>
        <w:rPr>
          <w:i/>
          <w:lang w:val="fr-CA"/>
        </w:rPr>
        <w:t>)</w:t>
      </w:r>
      <w:r>
        <w:rPr>
          <w:lang w:val="fr-CA"/>
        </w:rPr>
        <w:t xml:space="preserve">, qui écrit l’usager et son mot de passe dans la base de données avec la méthode Java </w:t>
      </w:r>
      <w:proofErr w:type="spellStart"/>
      <w:r>
        <w:rPr>
          <w:i/>
          <w:lang w:val="fr-CA"/>
        </w:rPr>
        <w:t>Files.write</w:t>
      </w:r>
      <w:proofErr w:type="spellEnd"/>
      <w:r>
        <w:rPr>
          <w:i/>
          <w:lang w:val="fr-CA"/>
        </w:rPr>
        <w:t>()</w:t>
      </w:r>
      <w:r>
        <w:rPr>
          <w:lang w:val="fr-CA"/>
        </w:rPr>
        <w:t xml:space="preserve">. On a aussi la méthode </w:t>
      </w:r>
      <w:proofErr w:type="spellStart"/>
      <w:proofErr w:type="gramStart"/>
      <w:r>
        <w:rPr>
          <w:i/>
          <w:lang w:val="fr-CA"/>
        </w:rPr>
        <w:t>createUser</w:t>
      </w:r>
      <w:proofErr w:type="spellEnd"/>
      <w:r>
        <w:rPr>
          <w:i/>
          <w:lang w:val="fr-CA"/>
        </w:rPr>
        <w:t>(</w:t>
      </w:r>
      <w:proofErr w:type="gramEnd"/>
      <w:r>
        <w:rPr>
          <w:i/>
          <w:lang w:val="fr-CA"/>
        </w:rPr>
        <w:t>String user)</w:t>
      </w:r>
      <w:r>
        <w:rPr>
          <w:lang w:val="fr-CA"/>
        </w:rPr>
        <w:t xml:space="preserve">, qui crée un dossier avec le nom de l’usager dans l’espace de stockage avec la méthode Java </w:t>
      </w:r>
      <w:proofErr w:type="spellStart"/>
      <w:r>
        <w:rPr>
          <w:i/>
          <w:lang w:val="fr-CA"/>
        </w:rPr>
        <w:t>File.mkdir</w:t>
      </w:r>
      <w:proofErr w:type="spellEnd"/>
      <w:r>
        <w:rPr>
          <w:i/>
          <w:lang w:val="fr-CA"/>
        </w:rPr>
        <w:t>()</w:t>
      </w:r>
      <w:r>
        <w:rPr>
          <w:lang w:val="fr-CA"/>
        </w:rPr>
        <w:t xml:space="preserve">. Puis, on a la méthode </w:t>
      </w:r>
      <w:proofErr w:type="spellStart"/>
      <w:proofErr w:type="gramStart"/>
      <w:r w:rsidR="00D70536">
        <w:rPr>
          <w:lang w:val="fr-CA"/>
        </w:rPr>
        <w:t>I</w:t>
      </w:r>
      <w:r>
        <w:rPr>
          <w:i/>
          <w:lang w:val="fr-CA"/>
        </w:rPr>
        <w:t>nitDB</w:t>
      </w:r>
      <w:proofErr w:type="spellEnd"/>
      <w:r>
        <w:rPr>
          <w:i/>
          <w:lang w:val="fr-CA"/>
        </w:rPr>
        <w:t>(</w:t>
      </w:r>
      <w:proofErr w:type="gramEnd"/>
      <w:r>
        <w:rPr>
          <w:i/>
          <w:lang w:val="fr-CA"/>
        </w:rPr>
        <w:t>)</w:t>
      </w:r>
      <w:r>
        <w:rPr>
          <w:lang w:val="fr-CA"/>
        </w:rPr>
        <w:t xml:space="preserve"> qui </w:t>
      </w:r>
      <w:r w:rsidR="00D70536" w:rsidRPr="00D70536">
        <w:rPr>
          <w:lang w:val="fr-CA"/>
        </w:rPr>
        <w:t>crée la base de données « Database.txt » si elle n’existe pas déjà.</w:t>
      </w:r>
    </w:p>
    <w:p w14:paraId="5BF8876B" w14:textId="26ED0A66" w:rsidR="002421D0" w:rsidRPr="00AA4782" w:rsidRDefault="002421D0" w:rsidP="00B02AB6">
      <w:pPr>
        <w:pStyle w:val="Heading3"/>
        <w:numPr>
          <w:ilvl w:val="1"/>
          <w:numId w:val="10"/>
        </w:numPr>
        <w:jc w:val="both"/>
        <w:rPr>
          <w:rStyle w:val="SubtleEmphasis"/>
          <w:lang w:val="fr-CA"/>
        </w:rPr>
      </w:pPr>
      <w:proofErr w:type="spellStart"/>
      <w:r w:rsidRPr="00427179">
        <w:rPr>
          <w:rStyle w:val="SubtleEmphasis"/>
          <w:i w:val="0"/>
        </w:rPr>
        <w:t>Classe</w:t>
      </w:r>
      <w:proofErr w:type="spellEnd"/>
      <w:r w:rsidRPr="00427179">
        <w:rPr>
          <w:rStyle w:val="SubtleEmphasis"/>
        </w:rPr>
        <w:t xml:space="preserve"> </w:t>
      </w:r>
      <w:proofErr w:type="spellStart"/>
      <w:r w:rsidR="00BD0771">
        <w:rPr>
          <w:rStyle w:val="SubtleEmphasis"/>
        </w:rPr>
        <w:t>ServerUtils</w:t>
      </w:r>
      <w:proofErr w:type="spellEnd"/>
    </w:p>
    <w:p w14:paraId="06CE11FA" w14:textId="04F5DCAD" w:rsidR="00BD0771" w:rsidRDefault="00BD0771" w:rsidP="0022342B">
      <w:pPr>
        <w:spacing w:line="240" w:lineRule="auto"/>
        <w:ind w:firstLine="360"/>
        <w:jc w:val="both"/>
        <w:rPr>
          <w:lang w:val="fr-CA"/>
        </w:rPr>
      </w:pPr>
      <w:r>
        <w:rPr>
          <w:lang w:val="fr-CA"/>
        </w:rPr>
        <w:t xml:space="preserve">Cette </w:t>
      </w:r>
      <w:r w:rsidR="00E86DD2">
        <w:rPr>
          <w:lang w:val="fr-CA"/>
        </w:rPr>
        <w:t xml:space="preserve">classe ne contient qu’une méthode statique </w:t>
      </w:r>
      <w:r>
        <w:rPr>
          <w:lang w:val="fr-CA"/>
        </w:rPr>
        <w:t>utilitaire</w:t>
      </w:r>
      <w:r w:rsidR="00E86DD2">
        <w:rPr>
          <w:lang w:val="fr-CA"/>
        </w:rPr>
        <w:t xml:space="preserve"> </w:t>
      </w:r>
      <w:proofErr w:type="spellStart"/>
      <w:proofErr w:type="gramStart"/>
      <w:r w:rsidR="00E86DD2" w:rsidRPr="00E86DD2">
        <w:rPr>
          <w:i/>
          <w:lang w:val="fr-CA"/>
        </w:rPr>
        <w:t>AfficherCommandeRecue</w:t>
      </w:r>
      <w:proofErr w:type="spellEnd"/>
      <w:r w:rsidR="00E86DD2" w:rsidRPr="00E86DD2">
        <w:rPr>
          <w:i/>
          <w:lang w:val="fr-CA"/>
        </w:rPr>
        <w:t>(</w:t>
      </w:r>
      <w:proofErr w:type="gramEnd"/>
      <w:r w:rsidR="00E86DD2" w:rsidRPr="00E86DD2">
        <w:rPr>
          <w:i/>
          <w:lang w:val="fr-CA"/>
        </w:rPr>
        <w:t>String socket, String commande, String user)</w:t>
      </w:r>
      <w:r w:rsidR="00E86DD2">
        <w:rPr>
          <w:lang w:val="fr-CA"/>
        </w:rPr>
        <w:t xml:space="preserve"> </w:t>
      </w:r>
      <w:r>
        <w:rPr>
          <w:lang w:val="fr-CA"/>
        </w:rPr>
        <w:t>permet</w:t>
      </w:r>
      <w:r w:rsidR="00E86DD2">
        <w:rPr>
          <w:lang w:val="fr-CA"/>
        </w:rPr>
        <w:t>tant</w:t>
      </w:r>
      <w:r>
        <w:rPr>
          <w:lang w:val="fr-CA"/>
        </w:rPr>
        <w:t xml:space="preserve"> d’afficher les commandes reçues au niveau serveur avec le bon </w:t>
      </w:r>
      <w:proofErr w:type="spellStart"/>
      <w:r>
        <w:rPr>
          <w:lang w:val="fr-CA"/>
        </w:rPr>
        <w:t>formattage</w:t>
      </w:r>
      <w:proofErr w:type="spellEnd"/>
      <w:r>
        <w:rPr>
          <w:lang w:val="fr-CA"/>
        </w:rPr>
        <w:t>.</w:t>
      </w:r>
    </w:p>
    <w:p w14:paraId="2A523BF2" w14:textId="520832E5" w:rsidR="004B3B2B" w:rsidRDefault="004B3B2B" w:rsidP="004B3B2B">
      <w:pPr>
        <w:pStyle w:val="Heading2"/>
        <w:numPr>
          <w:ilvl w:val="0"/>
          <w:numId w:val="10"/>
        </w:numPr>
        <w:rPr>
          <w:i/>
          <w:lang w:val="fr-CA"/>
        </w:rPr>
      </w:pPr>
      <w:r>
        <w:rPr>
          <w:lang w:val="fr-CA"/>
        </w:rPr>
        <w:t>Projet client</w:t>
      </w:r>
    </w:p>
    <w:p w14:paraId="06933833" w14:textId="178DCF64" w:rsidR="00B02AB6" w:rsidRDefault="004B3B2B" w:rsidP="004B3B2B">
      <w:pPr>
        <w:ind w:firstLine="360"/>
        <w:rPr>
          <w:lang w:val="fr-CA"/>
        </w:rPr>
      </w:pPr>
      <w:r>
        <w:rPr>
          <w:lang w:val="fr-CA"/>
        </w:rPr>
        <w:t xml:space="preserve">Le projet client est divisé en 3 classes, </w:t>
      </w:r>
      <w:r>
        <w:rPr>
          <w:i/>
          <w:lang w:val="fr-CA"/>
        </w:rPr>
        <w:t>Client</w:t>
      </w:r>
      <w:r>
        <w:rPr>
          <w:lang w:val="fr-CA"/>
        </w:rPr>
        <w:t xml:space="preserve">, </w:t>
      </w:r>
      <w:proofErr w:type="spellStart"/>
      <w:r>
        <w:rPr>
          <w:i/>
          <w:lang w:val="fr-CA"/>
        </w:rPr>
        <w:t>ClientUtils</w:t>
      </w:r>
      <w:proofErr w:type="spellEnd"/>
      <w:r>
        <w:rPr>
          <w:lang w:val="fr-CA"/>
        </w:rPr>
        <w:t xml:space="preserve"> et </w:t>
      </w:r>
      <w:proofErr w:type="spellStart"/>
      <w:r>
        <w:rPr>
          <w:i/>
          <w:lang w:val="fr-CA"/>
        </w:rPr>
        <w:t>SharedUtils</w:t>
      </w:r>
      <w:proofErr w:type="spellEnd"/>
      <w:r>
        <w:rPr>
          <w:lang w:val="fr-CA"/>
        </w:rPr>
        <w:t xml:space="preserve">. </w:t>
      </w:r>
      <w:proofErr w:type="spellStart"/>
      <w:r>
        <w:rPr>
          <w:i/>
          <w:lang w:val="fr-CA"/>
        </w:rPr>
        <w:t>SharedUtils</w:t>
      </w:r>
      <w:proofErr w:type="spellEnd"/>
      <w:r>
        <w:rPr>
          <w:lang w:val="fr-CA"/>
        </w:rPr>
        <w:t xml:space="preserve"> est une classe partagée (voir section 3). </w:t>
      </w:r>
      <w:r w:rsidR="00AE099E">
        <w:rPr>
          <w:lang w:val="fr-CA"/>
        </w:rPr>
        <w:t xml:space="preserve">La classe </w:t>
      </w:r>
      <w:proofErr w:type="spellStart"/>
      <w:r w:rsidR="00AE099E">
        <w:rPr>
          <w:i/>
          <w:lang w:val="fr-CA"/>
        </w:rPr>
        <w:t>ClientUtils</w:t>
      </w:r>
      <w:proofErr w:type="spellEnd"/>
      <w:r w:rsidR="00AE099E">
        <w:rPr>
          <w:i/>
          <w:lang w:val="fr-CA"/>
        </w:rPr>
        <w:t xml:space="preserve"> </w:t>
      </w:r>
      <w:r w:rsidR="00AE099E">
        <w:rPr>
          <w:lang w:val="fr-CA"/>
        </w:rPr>
        <w:t xml:space="preserve">contient une fonction utilitaire </w:t>
      </w:r>
      <w:proofErr w:type="spellStart"/>
      <w:r w:rsidR="00AE099E" w:rsidRPr="00AE099E">
        <w:rPr>
          <w:i/>
          <w:lang w:val="fr-CA"/>
        </w:rPr>
        <w:t>CheckWhitespace</w:t>
      </w:r>
      <w:proofErr w:type="spellEnd"/>
      <w:r w:rsidR="00AE099E">
        <w:rPr>
          <w:lang w:val="fr-CA"/>
        </w:rPr>
        <w:t xml:space="preserve"> vérifiant la conformité d’un mot de passe. </w:t>
      </w:r>
      <w:r w:rsidR="0022342B">
        <w:rPr>
          <w:lang w:val="fr-CA"/>
        </w:rPr>
        <w:t xml:space="preserve">La seule méthode principale dans </w:t>
      </w:r>
      <w:r w:rsidR="00AE099E">
        <w:rPr>
          <w:lang w:val="fr-CA"/>
        </w:rPr>
        <w:t xml:space="preserve">le </w:t>
      </w:r>
      <w:r w:rsidR="0022342B">
        <w:rPr>
          <w:lang w:val="fr-CA"/>
        </w:rPr>
        <w:t xml:space="preserve"> projet </w:t>
      </w:r>
      <w:r w:rsidR="00AE099E">
        <w:rPr>
          <w:lang w:val="fr-CA"/>
        </w:rPr>
        <w:t xml:space="preserve">client </w:t>
      </w:r>
      <w:bookmarkStart w:id="1" w:name="_GoBack"/>
      <w:bookmarkEnd w:id="1"/>
      <w:r w:rsidR="0022342B">
        <w:rPr>
          <w:lang w:val="fr-CA"/>
        </w:rPr>
        <w:t xml:space="preserve">est la méthode </w:t>
      </w:r>
      <w:r w:rsidR="0022342B">
        <w:rPr>
          <w:i/>
          <w:lang w:val="fr-CA"/>
        </w:rPr>
        <w:t>main</w:t>
      </w:r>
      <w:r w:rsidR="004D5935">
        <w:rPr>
          <w:lang w:val="fr-CA"/>
        </w:rPr>
        <w:t xml:space="preserve"> de la classe </w:t>
      </w:r>
      <w:r w:rsidR="004D5935">
        <w:rPr>
          <w:i/>
          <w:lang w:val="fr-CA"/>
        </w:rPr>
        <w:t>Client</w:t>
      </w:r>
      <w:r w:rsidR="004D5935">
        <w:rPr>
          <w:lang w:val="fr-CA"/>
        </w:rPr>
        <w:t>.</w:t>
      </w:r>
    </w:p>
    <w:p w14:paraId="20DD8E3D" w14:textId="04465E99" w:rsidR="004D5935" w:rsidRPr="00427179" w:rsidRDefault="004D5935" w:rsidP="004D5935">
      <w:pPr>
        <w:pStyle w:val="ListParagraph"/>
        <w:ind w:left="1080"/>
        <w:jc w:val="both"/>
        <w:rPr>
          <w:rStyle w:val="SubtleEmphasis"/>
          <w:lang w:val="fr-CA"/>
        </w:rPr>
      </w:pPr>
      <w:r>
        <w:rPr>
          <w:rStyle w:val="SubtleEmphasis"/>
          <w:lang w:val="fr-CA"/>
        </w:rPr>
        <w:t>2.</w:t>
      </w:r>
      <w:r w:rsidRPr="00427179">
        <w:rPr>
          <w:rStyle w:val="SubtleEmphasis"/>
          <w:lang w:val="fr-CA"/>
        </w:rPr>
        <w:t xml:space="preserve">1 </w:t>
      </w:r>
      <w:r>
        <w:rPr>
          <w:rStyle w:val="SubtleEmphasis"/>
          <w:i w:val="0"/>
          <w:lang w:val="fr-CA"/>
        </w:rPr>
        <w:t>Fonctionnement de la m</w:t>
      </w:r>
      <w:r w:rsidRPr="00427179">
        <w:rPr>
          <w:rStyle w:val="SubtleEmphasis"/>
          <w:i w:val="0"/>
          <w:lang w:val="fr-CA"/>
        </w:rPr>
        <w:t>éthode</w:t>
      </w:r>
      <w:r w:rsidRPr="00427179">
        <w:rPr>
          <w:rStyle w:val="SubtleEmphasis"/>
          <w:lang w:val="fr-CA"/>
        </w:rPr>
        <w:t xml:space="preserve"> </w:t>
      </w:r>
      <w:proofErr w:type="gramStart"/>
      <w:r>
        <w:rPr>
          <w:rStyle w:val="SubtleEmphasis"/>
          <w:lang w:val="fr-CA"/>
        </w:rPr>
        <w:t>main(</w:t>
      </w:r>
      <w:proofErr w:type="gramEnd"/>
      <w:r>
        <w:rPr>
          <w:rStyle w:val="SubtleEmphasis"/>
          <w:lang w:val="fr-CA"/>
        </w:rPr>
        <w:t>)</w:t>
      </w:r>
    </w:p>
    <w:p w14:paraId="0CCB4F20" w14:textId="75060341" w:rsidR="004D5935" w:rsidRDefault="004D5935" w:rsidP="004B3B2B">
      <w:pPr>
        <w:ind w:firstLine="360"/>
        <w:rPr>
          <w:lang w:val="fr-CA"/>
        </w:rPr>
      </w:pPr>
      <w:r>
        <w:rPr>
          <w:lang w:val="fr-CA"/>
        </w:rPr>
        <w:t xml:space="preserve">On demande d’abord le port et l’adresse à utiliser à l’aide des méthodes </w:t>
      </w:r>
      <w:proofErr w:type="spellStart"/>
      <w:r>
        <w:rPr>
          <w:i/>
          <w:lang w:val="fr-CA"/>
        </w:rPr>
        <w:t>DemanderPortAUtiliser</w:t>
      </w:r>
      <w:proofErr w:type="spellEnd"/>
      <w:r>
        <w:rPr>
          <w:lang w:val="fr-CA"/>
        </w:rPr>
        <w:t xml:space="preserve"> et </w:t>
      </w:r>
      <w:proofErr w:type="spellStart"/>
      <w:r>
        <w:rPr>
          <w:i/>
          <w:lang w:val="fr-CA"/>
        </w:rPr>
        <w:t>DemanderAdresseIPAUtiliser</w:t>
      </w:r>
      <w:proofErr w:type="spellEnd"/>
      <w:r>
        <w:rPr>
          <w:lang w:val="fr-CA"/>
        </w:rPr>
        <w:t xml:space="preserve"> (voir section 3). À l’aide de la classe Java </w:t>
      </w:r>
      <w:r>
        <w:rPr>
          <w:i/>
          <w:lang w:val="fr-CA"/>
        </w:rPr>
        <w:t>Socket</w:t>
      </w:r>
      <w:r>
        <w:rPr>
          <w:lang w:val="fr-CA"/>
        </w:rPr>
        <w:t xml:space="preserve">, le client initie une connexion au serveur avec l’adresse et le port demandés. Le constructeur de </w:t>
      </w:r>
      <w:r>
        <w:rPr>
          <w:i/>
          <w:lang w:val="fr-CA"/>
        </w:rPr>
        <w:t>Socket</w:t>
      </w:r>
      <w:r>
        <w:rPr>
          <w:lang w:val="fr-CA"/>
        </w:rPr>
        <w:t xml:space="preserve"> fait le handshake initial. Une fois connecté, on veut authentifier le client en lui demandant un nom d’usager, en s’assurant que le format du nom est admissible avec la méthode </w:t>
      </w:r>
      <w:proofErr w:type="spellStart"/>
      <w:r>
        <w:rPr>
          <w:i/>
          <w:lang w:val="fr-CA"/>
        </w:rPr>
        <w:t>ClientUtils.CheckWhitespace</w:t>
      </w:r>
      <w:proofErr w:type="spellEnd"/>
      <w:r>
        <w:rPr>
          <w:lang w:val="fr-CA"/>
        </w:rPr>
        <w:t>. On envoie le nom au serveur. Si on reçoit « NEW », on permet à l’usager d’entrer un nouveau mot de passe, et on l’envoie au serveur. Sinon, on demande d’entrer un mot de passe, et on vérifie sa validité à l’aide du code « VALIDE » envoyé du serveur</w:t>
      </w:r>
      <w:r w:rsidR="00C67FFA">
        <w:rPr>
          <w:lang w:val="fr-CA"/>
        </w:rPr>
        <w:t xml:space="preserve"> </w:t>
      </w:r>
      <w:r w:rsidR="00C67FFA">
        <w:rPr>
          <w:lang w:val="fr-CA"/>
        </w:rPr>
        <w:t>jusqu’à ce que les 3 essais soient échoués.</w:t>
      </w:r>
    </w:p>
    <w:p w14:paraId="16F4911E" w14:textId="3F6FEECF" w:rsidR="00AE099E" w:rsidRPr="007A4DFD" w:rsidRDefault="004D5935" w:rsidP="00AE099E">
      <w:pPr>
        <w:ind w:firstLine="360"/>
        <w:rPr>
          <w:lang w:val="fr-CA"/>
        </w:rPr>
      </w:pPr>
      <w:r>
        <w:rPr>
          <w:lang w:val="fr-CA"/>
        </w:rPr>
        <w:t xml:space="preserve">Une fois authentifié, on </w:t>
      </w:r>
      <w:r w:rsidR="00C67FFA">
        <w:rPr>
          <w:lang w:val="fr-CA"/>
        </w:rPr>
        <w:t>s’attend à ce que le client entre l’une des cinq commandes « dc », « ls », « </w:t>
      </w:r>
      <w:proofErr w:type="spellStart"/>
      <w:r w:rsidR="00C67FFA">
        <w:rPr>
          <w:lang w:val="fr-CA"/>
        </w:rPr>
        <w:t>upload</w:t>
      </w:r>
      <w:proofErr w:type="spellEnd"/>
      <w:r w:rsidR="00C67FFA">
        <w:rPr>
          <w:lang w:val="fr-CA"/>
        </w:rPr>
        <w:t> », « download » ou « </w:t>
      </w:r>
      <w:proofErr w:type="spellStart"/>
      <w:r w:rsidR="00C67FFA">
        <w:rPr>
          <w:lang w:val="fr-CA"/>
        </w:rPr>
        <w:t>delete</w:t>
      </w:r>
      <w:proofErr w:type="spellEnd"/>
      <w:r w:rsidR="00C67FFA">
        <w:rPr>
          <w:lang w:val="fr-CA"/>
        </w:rPr>
        <w:t xml:space="preserve"> ». Dans le cas de « dc », on envoie le code « dc » au serveur et attend que le serveur confirme la déconnexion. Dans le cas de « ls », on envoie le code « ls » au serveur, puis on lit et imprime chaque ligne reçue jusqu’à ce qu’on lise le </w:t>
      </w:r>
      <w:r w:rsidR="00C67FFA">
        <w:rPr>
          <w:lang w:val="fr-CA"/>
        </w:rPr>
        <w:lastRenderedPageBreak/>
        <w:t>caractère vide. Pour le cas « </w:t>
      </w:r>
      <w:proofErr w:type="spellStart"/>
      <w:r w:rsidR="00C67FFA">
        <w:rPr>
          <w:lang w:val="fr-CA"/>
        </w:rPr>
        <w:t>upload</w:t>
      </w:r>
      <w:proofErr w:type="spellEnd"/>
      <w:r w:rsidR="00C67FFA">
        <w:rPr>
          <w:lang w:val="fr-CA"/>
        </w:rPr>
        <w:t> », on utilise une expression régulière pour assurer la validité de la commande et obtenir le nom de fichier. On envoie le code « </w:t>
      </w:r>
      <w:proofErr w:type="spellStart"/>
      <w:r w:rsidR="00C67FFA">
        <w:rPr>
          <w:lang w:val="fr-CA"/>
        </w:rPr>
        <w:t>upload</w:t>
      </w:r>
      <w:proofErr w:type="spellEnd"/>
      <w:r w:rsidR="00C67FFA">
        <w:rPr>
          <w:lang w:val="fr-CA"/>
        </w:rPr>
        <w:t> » au serveur, signifiant le cas « </w:t>
      </w:r>
      <w:proofErr w:type="spellStart"/>
      <w:r w:rsidR="00C67FFA">
        <w:rPr>
          <w:lang w:val="fr-CA"/>
        </w:rPr>
        <w:t>upload</w:t>
      </w:r>
      <w:proofErr w:type="spellEnd"/>
      <w:r w:rsidR="00C67FFA">
        <w:rPr>
          <w:lang w:val="fr-CA"/>
        </w:rPr>
        <w:t xml:space="preserve"> » au serveur, suivi du nom du fichier. On lit le fichier dans un tableau de bytes et l’envoie au serveur à l’aide de </w:t>
      </w:r>
      <w:proofErr w:type="spellStart"/>
      <w:r w:rsidR="007A4DFD">
        <w:rPr>
          <w:i/>
          <w:lang w:val="fr-CA"/>
        </w:rPr>
        <w:t>Object</w:t>
      </w:r>
      <w:r w:rsidR="00C67FFA">
        <w:rPr>
          <w:i/>
          <w:lang w:val="fr-CA"/>
        </w:rPr>
        <w:t>OutputStream</w:t>
      </w:r>
      <w:r w:rsidR="00C67FFA">
        <w:rPr>
          <w:lang w:val="fr-CA"/>
        </w:rPr>
        <w:t>.</w:t>
      </w:r>
      <w:r w:rsidR="00C67FFA" w:rsidRPr="00C67FFA">
        <w:rPr>
          <w:i/>
          <w:lang w:val="fr-CA"/>
        </w:rPr>
        <w:t>writeObject</w:t>
      </w:r>
      <w:proofErr w:type="spellEnd"/>
      <w:r w:rsidR="00C67FFA" w:rsidRPr="00C67FFA">
        <w:rPr>
          <w:i/>
          <w:lang w:val="fr-CA"/>
        </w:rPr>
        <w:t>.</w:t>
      </w:r>
      <w:r w:rsidR="00C67FFA">
        <w:rPr>
          <w:lang w:val="fr-CA"/>
        </w:rPr>
        <w:t xml:space="preserve"> Dans le cas de « download », on utilise aussi une expression régulière et obtient le nom de fichier. </w:t>
      </w:r>
      <w:r w:rsidR="00C67FFA">
        <w:rPr>
          <w:lang w:val="fr-CA"/>
        </w:rPr>
        <w:t>On envoie le code « </w:t>
      </w:r>
      <w:r w:rsidR="00C67FFA">
        <w:rPr>
          <w:lang w:val="fr-CA"/>
        </w:rPr>
        <w:t>download</w:t>
      </w:r>
      <w:r w:rsidR="00C67FFA">
        <w:rPr>
          <w:lang w:val="fr-CA"/>
        </w:rPr>
        <w:t> » au serveur, signifiant le cas « </w:t>
      </w:r>
      <w:r w:rsidR="00C67FFA">
        <w:rPr>
          <w:lang w:val="fr-CA"/>
        </w:rPr>
        <w:t>download</w:t>
      </w:r>
      <w:r w:rsidR="00C67FFA">
        <w:rPr>
          <w:lang w:val="fr-CA"/>
        </w:rPr>
        <w:t> » au serveur</w:t>
      </w:r>
      <w:r w:rsidR="00C67FFA">
        <w:rPr>
          <w:lang w:val="fr-CA"/>
        </w:rPr>
        <w:t>, suivi du nom du fichier.</w:t>
      </w:r>
      <w:r w:rsidR="007A4DFD">
        <w:rPr>
          <w:lang w:val="fr-CA"/>
        </w:rPr>
        <w:t xml:space="preserve"> Si le code reçu est « STARTINGTODOWNLOAD », on lit le contenu du fichier à l’aide de </w:t>
      </w:r>
      <w:proofErr w:type="spellStart"/>
      <w:r w:rsidR="007A4DFD">
        <w:rPr>
          <w:i/>
          <w:lang w:val="fr-CA"/>
        </w:rPr>
        <w:t>ObjectInputStream.readObject</w:t>
      </w:r>
      <w:proofErr w:type="spellEnd"/>
      <w:r w:rsidR="007A4DFD">
        <w:rPr>
          <w:lang w:val="fr-CA"/>
        </w:rPr>
        <w:t xml:space="preserve"> et l’écrit sur disque à l’aide de </w:t>
      </w:r>
      <w:proofErr w:type="spellStart"/>
      <w:r w:rsidR="007A4DFD">
        <w:rPr>
          <w:i/>
          <w:lang w:val="fr-CA"/>
        </w:rPr>
        <w:t>Files.write</w:t>
      </w:r>
      <w:proofErr w:type="spellEnd"/>
      <w:r w:rsidR="007A4DFD">
        <w:rPr>
          <w:i/>
          <w:lang w:val="fr-CA"/>
        </w:rPr>
        <w:t>()</w:t>
      </w:r>
      <w:r w:rsidR="007A4DFD">
        <w:rPr>
          <w:lang w:val="fr-CA"/>
        </w:rPr>
        <w:t>. Sinon, on envoie un message d’erreur. Pour le cas « </w:t>
      </w:r>
      <w:proofErr w:type="spellStart"/>
      <w:r w:rsidR="007A4DFD">
        <w:rPr>
          <w:lang w:val="fr-CA"/>
        </w:rPr>
        <w:t>delete</w:t>
      </w:r>
      <w:proofErr w:type="spellEnd"/>
      <w:r w:rsidR="007A4DFD">
        <w:rPr>
          <w:lang w:val="fr-CA"/>
        </w:rPr>
        <w:t> », on envoie le nom du fichier au serveur obtenu à partir d’une expression régulière. Pour tout autre cas, on écrit un message d’erreur.</w:t>
      </w:r>
    </w:p>
    <w:p w14:paraId="530F26E7" w14:textId="62D0FE2A" w:rsidR="004B3B2B" w:rsidRDefault="004B3B2B" w:rsidP="004B3B2B">
      <w:pPr>
        <w:pStyle w:val="Heading2"/>
        <w:numPr>
          <w:ilvl w:val="0"/>
          <w:numId w:val="10"/>
        </w:numPr>
        <w:rPr>
          <w:i/>
          <w:lang w:val="fr-CA"/>
        </w:rPr>
      </w:pPr>
      <w:r>
        <w:rPr>
          <w:lang w:val="fr-CA"/>
        </w:rPr>
        <w:t xml:space="preserve">Classe partagée </w:t>
      </w:r>
      <w:proofErr w:type="spellStart"/>
      <w:r>
        <w:rPr>
          <w:i/>
          <w:lang w:val="fr-CA"/>
        </w:rPr>
        <w:t>SharedUtils</w:t>
      </w:r>
      <w:proofErr w:type="spellEnd"/>
    </w:p>
    <w:p w14:paraId="5BDD17E6" w14:textId="4BEAA8F2" w:rsidR="004B3B2B" w:rsidRDefault="004B3B2B" w:rsidP="004B3B2B">
      <w:pPr>
        <w:rPr>
          <w:lang w:val="fr-CA"/>
        </w:rPr>
      </w:pPr>
      <w:r>
        <w:rPr>
          <w:lang w:val="fr-CA"/>
        </w:rPr>
        <w:tab/>
        <w:t xml:space="preserve">La classe </w:t>
      </w:r>
      <w:proofErr w:type="spellStart"/>
      <w:r>
        <w:rPr>
          <w:i/>
          <w:lang w:val="fr-CA"/>
        </w:rPr>
        <w:t>SharedUtils</w:t>
      </w:r>
      <w:proofErr w:type="spellEnd"/>
      <w:r>
        <w:rPr>
          <w:lang w:val="fr-CA"/>
        </w:rPr>
        <w:t xml:space="preserve"> est une classe partagée entre les deux projets. En effet, les requis du côté client et serveur sont exactement les mêmes pour l’obtention d’un port et d’une adresse IP. Cette classe contient les méthodes statiques utilitaires </w:t>
      </w:r>
      <w:proofErr w:type="spellStart"/>
      <w:r>
        <w:rPr>
          <w:i/>
          <w:lang w:val="fr-CA"/>
        </w:rPr>
        <w:t>DemanderPortAUtiliser</w:t>
      </w:r>
      <w:proofErr w:type="spellEnd"/>
      <w:r>
        <w:rPr>
          <w:lang w:val="fr-CA"/>
        </w:rPr>
        <w:t xml:space="preserve"> retournant un port valide et </w:t>
      </w:r>
      <w:proofErr w:type="spellStart"/>
      <w:r>
        <w:rPr>
          <w:i/>
          <w:lang w:val="fr-CA"/>
        </w:rPr>
        <w:t>DemanderAdresseIPAUtiliser</w:t>
      </w:r>
      <w:proofErr w:type="spellEnd"/>
      <w:r>
        <w:rPr>
          <w:i/>
          <w:lang w:val="fr-CA"/>
        </w:rPr>
        <w:t xml:space="preserve"> </w:t>
      </w:r>
      <w:r>
        <w:rPr>
          <w:lang w:val="fr-CA"/>
        </w:rPr>
        <w:t xml:space="preserve">retournant </w:t>
      </w:r>
      <w:proofErr w:type="gramStart"/>
      <w:r>
        <w:rPr>
          <w:lang w:val="fr-CA"/>
        </w:rPr>
        <w:t>une chaîne contenant</w:t>
      </w:r>
      <w:proofErr w:type="gramEnd"/>
      <w:r>
        <w:rPr>
          <w:lang w:val="fr-CA"/>
        </w:rPr>
        <w:t xml:space="preserve"> l’adresse IP. </w:t>
      </w:r>
      <w:proofErr w:type="spellStart"/>
      <w:r>
        <w:rPr>
          <w:i/>
          <w:lang w:val="fr-CA"/>
        </w:rPr>
        <w:t>DemanderPortAUtiliser</w:t>
      </w:r>
      <w:proofErr w:type="spellEnd"/>
      <w:r>
        <w:rPr>
          <w:lang w:val="fr-CA"/>
        </w:rPr>
        <w:t xml:space="preserve"> emploie une boucle qui demande un port jusqu’à l’obtention d’un port valide. Elle utilise la méthode </w:t>
      </w:r>
      <w:proofErr w:type="spellStart"/>
      <w:r>
        <w:rPr>
          <w:i/>
          <w:lang w:val="fr-CA"/>
        </w:rPr>
        <w:t>Scanner.hasNextInt</w:t>
      </w:r>
      <w:proofErr w:type="spellEnd"/>
      <w:r>
        <w:rPr>
          <w:i/>
          <w:lang w:val="fr-CA"/>
        </w:rPr>
        <w:t>()</w:t>
      </w:r>
      <w:r>
        <w:rPr>
          <w:lang w:val="fr-CA"/>
        </w:rPr>
        <w:t xml:space="preserve"> pour vérifier si le port entré est un entier et vérifie si celui-ci est entre 5000 et 5050. Sinon elle écrit un message d’erreur et redémarre la procédure. </w:t>
      </w:r>
      <w:proofErr w:type="spellStart"/>
      <w:r>
        <w:rPr>
          <w:i/>
          <w:lang w:val="fr-CA"/>
        </w:rPr>
        <w:t>DemanderAdresseIPAUtiliser</w:t>
      </w:r>
      <w:proofErr w:type="spellEnd"/>
      <w:r>
        <w:rPr>
          <w:lang w:val="fr-CA"/>
        </w:rPr>
        <w:t xml:space="preserve"> emploie aussi une boucle qui demande une adresse IP jusqu’à l’obtention d’une adresse valide. Elle vérifie d’abord si la chaîne entrée ne contient que des nombres et le caractère </w:t>
      </w:r>
      <w:proofErr w:type="gramStart"/>
      <w:r>
        <w:rPr>
          <w:lang w:val="fr-CA"/>
        </w:rPr>
        <w:t>« .</w:t>
      </w:r>
      <w:proofErr w:type="gramEnd"/>
      <w:r>
        <w:rPr>
          <w:lang w:val="fr-CA"/>
        </w:rPr>
        <w:t xml:space="preserve"> » à l’aide d’une expression régulière. Si oui, elle vérifie s’il y a bien quatre parties à l’adresse à l’aide de la méthode Java </w:t>
      </w:r>
      <w:proofErr w:type="spellStart"/>
      <w:r>
        <w:rPr>
          <w:i/>
          <w:lang w:val="fr-CA"/>
        </w:rPr>
        <w:t>String.Split</w:t>
      </w:r>
      <w:proofErr w:type="spellEnd"/>
      <w:r>
        <w:rPr>
          <w:i/>
          <w:lang w:val="fr-CA"/>
        </w:rPr>
        <w:t>("</w:t>
      </w:r>
      <w:r w:rsidRPr="004B3B2B">
        <w:rPr>
          <w:i/>
          <w:lang w:val="fr-CA"/>
        </w:rPr>
        <w:t>\\.</w:t>
      </w:r>
      <w:r>
        <w:rPr>
          <w:i/>
          <w:lang w:val="fr-CA"/>
        </w:rPr>
        <w:t xml:space="preserve">"). </w:t>
      </w:r>
      <w:r>
        <w:rPr>
          <w:lang w:val="fr-CA"/>
        </w:rPr>
        <w:t>Si oui, elle vérifie que chaque partie est un entier entre 0 et 255</w:t>
      </w:r>
      <w:r w:rsidRPr="004B3B2B">
        <w:rPr>
          <w:lang w:val="fr-CA"/>
        </w:rPr>
        <w:t xml:space="preserve"> </w:t>
      </w:r>
      <w:r>
        <w:rPr>
          <w:lang w:val="fr-CA"/>
        </w:rPr>
        <w:t>inclusivement. Dans tout cas d’erreur, elle écrit un message d’erreur à la console et redémarre la procédure.</w:t>
      </w:r>
    </w:p>
    <w:p w14:paraId="645A8DB2" w14:textId="420E99C3" w:rsidR="0092616F" w:rsidRDefault="001C4857" w:rsidP="001C4857">
      <w:pPr>
        <w:pStyle w:val="Heading1"/>
        <w:rPr>
          <w:lang w:val="fr-CA"/>
        </w:rPr>
      </w:pPr>
      <w:proofErr w:type="gramStart"/>
      <w:r w:rsidRPr="001C4857">
        <w:rPr>
          <w:lang w:val="fr-CA"/>
        </w:rPr>
        <w:t>Difficultés  rencontrées</w:t>
      </w:r>
      <w:proofErr w:type="gramEnd"/>
      <w:r w:rsidRPr="001C4857">
        <w:rPr>
          <w:lang w:val="fr-CA"/>
        </w:rPr>
        <w:t>,  critiques  et  améliorations</w:t>
      </w:r>
    </w:p>
    <w:p w14:paraId="452DA55B" w14:textId="513DBBB7" w:rsidR="001C4857" w:rsidRDefault="001C4857" w:rsidP="001C4857">
      <w:pPr>
        <w:rPr>
          <w:lang w:val="fr-CA"/>
        </w:rPr>
      </w:pPr>
    </w:p>
    <w:p w14:paraId="48573850" w14:textId="30DE0127" w:rsidR="001C4857" w:rsidRDefault="001C4857" w:rsidP="001C4857">
      <w:pPr>
        <w:rPr>
          <w:lang w:val="fr-CA"/>
        </w:rPr>
      </w:pPr>
      <w:r>
        <w:rPr>
          <w:lang w:val="fr-CA"/>
        </w:rPr>
        <w:tab/>
        <w:t>La difficulté principale de ce laboratoire était de synchroniser le comportement du client et du serveur. Une autre difficulté était d’allouer un espace de stockage pour chaque utilisateur.</w:t>
      </w:r>
    </w:p>
    <w:p w14:paraId="4FDF0FD5" w14:textId="3B6F2FFA" w:rsidR="001C4857" w:rsidRDefault="001C4857" w:rsidP="001C4857">
      <w:pPr>
        <w:rPr>
          <w:lang w:val="fr-CA"/>
        </w:rPr>
      </w:pPr>
    </w:p>
    <w:p w14:paraId="6EA29E63" w14:textId="50185C27" w:rsidR="001C4857" w:rsidRDefault="001C4857" w:rsidP="001C4857">
      <w:pPr>
        <w:pStyle w:val="Heading1"/>
        <w:rPr>
          <w:lang w:val="fr-CA"/>
        </w:rPr>
      </w:pPr>
      <w:r>
        <w:rPr>
          <w:lang w:val="fr-CA"/>
        </w:rPr>
        <w:t>Conclusion</w:t>
      </w:r>
    </w:p>
    <w:p w14:paraId="51941923" w14:textId="39952CCE" w:rsidR="001C4857" w:rsidRDefault="001C4857" w:rsidP="001C4857">
      <w:pPr>
        <w:rPr>
          <w:lang w:val="fr-CA"/>
        </w:rPr>
      </w:pPr>
    </w:p>
    <w:p w14:paraId="2AE4B38D" w14:textId="0EFE6A42" w:rsidR="001C4857" w:rsidRPr="001C4857" w:rsidRDefault="001C4857" w:rsidP="001C4857">
      <w:pPr>
        <w:rPr>
          <w:lang w:val="fr-CA"/>
        </w:rPr>
      </w:pPr>
      <w:r>
        <w:rPr>
          <w:lang w:val="fr-CA"/>
        </w:rPr>
        <w:tab/>
        <w:t>En conclusion, l’objectif de ce laboratoire était de concevoir une application client-serveur</w:t>
      </w:r>
      <w:r w:rsidR="00C03D2A">
        <w:rPr>
          <w:lang w:val="fr-CA"/>
        </w:rPr>
        <w:t>, soit un service de stockage pouvant servir plusieurs utilisateurs, utilisant des sockets et des threads. L’application emploie le protocole TCP. Les objectifs de ce laboratoire ont été atteints.</w:t>
      </w:r>
    </w:p>
    <w:p w14:paraId="33905C3E" w14:textId="77777777" w:rsidR="001C4857" w:rsidRPr="001C4857" w:rsidRDefault="001C4857" w:rsidP="001C4857">
      <w:pPr>
        <w:rPr>
          <w:lang w:val="fr-CA"/>
        </w:rPr>
      </w:pPr>
    </w:p>
    <w:sectPr w:rsidR="001C4857" w:rsidRPr="001C4857" w:rsidSect="002F3054">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4A6AB" w14:textId="77777777" w:rsidR="00AE4E3A" w:rsidRDefault="00AE4E3A" w:rsidP="00BB1A80">
      <w:pPr>
        <w:spacing w:after="0" w:line="240" w:lineRule="auto"/>
      </w:pPr>
      <w:r>
        <w:separator/>
      </w:r>
    </w:p>
  </w:endnote>
  <w:endnote w:type="continuationSeparator" w:id="0">
    <w:p w14:paraId="6C192060" w14:textId="77777777" w:rsidR="00AE4E3A" w:rsidRDefault="00AE4E3A" w:rsidP="00BB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575956"/>
      <w:docPartObj>
        <w:docPartGallery w:val="Page Numbers (Bottom of Page)"/>
        <w:docPartUnique/>
      </w:docPartObj>
    </w:sdtPr>
    <w:sdtEndPr>
      <w:rPr>
        <w:noProof/>
      </w:rPr>
    </w:sdtEndPr>
    <w:sdtContent>
      <w:p w14:paraId="33943118" w14:textId="588C173D" w:rsidR="004D5935" w:rsidRDefault="004D59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6178D2" w14:textId="77777777" w:rsidR="004D5935" w:rsidRDefault="004D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33009" w14:textId="77777777" w:rsidR="00AE4E3A" w:rsidRDefault="00AE4E3A" w:rsidP="00BB1A80">
      <w:pPr>
        <w:spacing w:after="0" w:line="240" w:lineRule="auto"/>
      </w:pPr>
      <w:r>
        <w:separator/>
      </w:r>
    </w:p>
  </w:footnote>
  <w:footnote w:type="continuationSeparator" w:id="0">
    <w:p w14:paraId="7EA9E7E7" w14:textId="77777777" w:rsidR="00AE4E3A" w:rsidRDefault="00AE4E3A" w:rsidP="00BB1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16A"/>
    <w:multiLevelType w:val="hybridMultilevel"/>
    <w:tmpl w:val="EE723700"/>
    <w:lvl w:ilvl="0" w:tplc="D63A2B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DD1167"/>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6B86BB0"/>
    <w:multiLevelType w:val="hybridMultilevel"/>
    <w:tmpl w:val="9C9697DE"/>
    <w:lvl w:ilvl="0" w:tplc="FBAECE5E">
      <w:start w:val="1"/>
      <w:numFmt w:val="decimal"/>
      <w:lvlText w:val="%1."/>
      <w:lvlJc w:val="left"/>
      <w:pPr>
        <w:ind w:left="1440" w:hanging="360"/>
      </w:pPr>
      <w:rPr>
        <w:rFonts w:hint="default"/>
        <w:i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7544A45"/>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 w15:restartNumberingAfterBreak="0">
    <w:nsid w:val="125048B5"/>
    <w:multiLevelType w:val="multilevel"/>
    <w:tmpl w:val="C31EDB14"/>
    <w:lvl w:ilvl="0">
      <w:start w:val="1"/>
      <w:numFmt w:val="decimal"/>
      <w:lvlText w:val="%1."/>
      <w:lvlJc w:val="left"/>
      <w:pPr>
        <w:ind w:left="720" w:hanging="360"/>
      </w:pPr>
      <w:rPr>
        <w:rFonts w:hint="default"/>
        <w:i w:val="0"/>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i w:val="0"/>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i w:val="0"/>
      </w:rPr>
    </w:lvl>
    <w:lvl w:ilvl="5">
      <w:start w:val="1"/>
      <w:numFmt w:val="decimal"/>
      <w:isLgl/>
      <w:lvlText w:val="%1.%2.%3.%4.%5.%6"/>
      <w:lvlJc w:val="left"/>
      <w:pPr>
        <w:ind w:left="5040" w:hanging="1080"/>
      </w:pPr>
      <w:rPr>
        <w:rFonts w:hint="default"/>
        <w:i w:val="0"/>
      </w:rPr>
    </w:lvl>
    <w:lvl w:ilvl="6">
      <w:start w:val="1"/>
      <w:numFmt w:val="decimal"/>
      <w:isLgl/>
      <w:lvlText w:val="%1.%2.%3.%4.%5.%6.%7"/>
      <w:lvlJc w:val="left"/>
      <w:pPr>
        <w:ind w:left="6120" w:hanging="1440"/>
      </w:pPr>
      <w:rPr>
        <w:rFonts w:hint="default"/>
        <w:i w:val="0"/>
      </w:rPr>
    </w:lvl>
    <w:lvl w:ilvl="7">
      <w:start w:val="1"/>
      <w:numFmt w:val="decimal"/>
      <w:isLgl/>
      <w:lvlText w:val="%1.%2.%3.%4.%5.%6.%7.%8"/>
      <w:lvlJc w:val="left"/>
      <w:pPr>
        <w:ind w:left="6840" w:hanging="1440"/>
      </w:pPr>
      <w:rPr>
        <w:rFonts w:hint="default"/>
        <w:i w:val="0"/>
      </w:rPr>
    </w:lvl>
    <w:lvl w:ilvl="8">
      <w:start w:val="1"/>
      <w:numFmt w:val="decimal"/>
      <w:isLgl/>
      <w:lvlText w:val="%1.%2.%3.%4.%5.%6.%7.%8.%9"/>
      <w:lvlJc w:val="left"/>
      <w:pPr>
        <w:ind w:left="7560" w:hanging="1440"/>
      </w:pPr>
      <w:rPr>
        <w:rFonts w:hint="default"/>
        <w:i w:val="0"/>
      </w:rPr>
    </w:lvl>
  </w:abstractNum>
  <w:abstractNum w:abstractNumId="5" w15:restartNumberingAfterBreak="0">
    <w:nsid w:val="206C171F"/>
    <w:multiLevelType w:val="hybridMultilevel"/>
    <w:tmpl w:val="6406B4AE"/>
    <w:lvl w:ilvl="0" w:tplc="46245F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8E1C3A"/>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BBF0971"/>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FD23B12"/>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A6F6BBC"/>
    <w:multiLevelType w:val="hybridMultilevel"/>
    <w:tmpl w:val="835A86E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DA7797"/>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63784A99"/>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2" w15:restartNumberingAfterBreak="0">
    <w:nsid w:val="792B2D28"/>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6"/>
  </w:num>
  <w:num w:numId="7">
    <w:abstractNumId w:val="12"/>
  </w:num>
  <w:num w:numId="8">
    <w:abstractNumId w:val="1"/>
  </w:num>
  <w:num w:numId="9">
    <w:abstractNumId w:val="2"/>
  </w:num>
  <w:num w:numId="10">
    <w:abstractNumId w:val="11"/>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AA"/>
    <w:rsid w:val="00005639"/>
    <w:rsid w:val="00030AA0"/>
    <w:rsid w:val="0004716B"/>
    <w:rsid w:val="0007206F"/>
    <w:rsid w:val="00073943"/>
    <w:rsid w:val="00080151"/>
    <w:rsid w:val="000843D5"/>
    <w:rsid w:val="000E56AF"/>
    <w:rsid w:val="00101DE2"/>
    <w:rsid w:val="001061DF"/>
    <w:rsid w:val="001844C0"/>
    <w:rsid w:val="00187704"/>
    <w:rsid w:val="001906D2"/>
    <w:rsid w:val="00192B72"/>
    <w:rsid w:val="001C4857"/>
    <w:rsid w:val="001C780A"/>
    <w:rsid w:val="001E67B0"/>
    <w:rsid w:val="001F6368"/>
    <w:rsid w:val="0022098A"/>
    <w:rsid w:val="0022342B"/>
    <w:rsid w:val="0023633F"/>
    <w:rsid w:val="002421D0"/>
    <w:rsid w:val="0024612F"/>
    <w:rsid w:val="002613E1"/>
    <w:rsid w:val="00261F70"/>
    <w:rsid w:val="002869D0"/>
    <w:rsid w:val="00293FF1"/>
    <w:rsid w:val="002A013E"/>
    <w:rsid w:val="002A3200"/>
    <w:rsid w:val="002E3A8C"/>
    <w:rsid w:val="002E42C5"/>
    <w:rsid w:val="002F3054"/>
    <w:rsid w:val="003053A6"/>
    <w:rsid w:val="0032333D"/>
    <w:rsid w:val="003638BF"/>
    <w:rsid w:val="0037292C"/>
    <w:rsid w:val="00394FEC"/>
    <w:rsid w:val="003B5F82"/>
    <w:rsid w:val="003F379C"/>
    <w:rsid w:val="00407027"/>
    <w:rsid w:val="00417825"/>
    <w:rsid w:val="0042201E"/>
    <w:rsid w:val="00427179"/>
    <w:rsid w:val="00431724"/>
    <w:rsid w:val="004544C8"/>
    <w:rsid w:val="00460ABA"/>
    <w:rsid w:val="0047513E"/>
    <w:rsid w:val="004819DE"/>
    <w:rsid w:val="00485A03"/>
    <w:rsid w:val="004A30C7"/>
    <w:rsid w:val="004B3B2B"/>
    <w:rsid w:val="004B6FC4"/>
    <w:rsid w:val="004C7D6D"/>
    <w:rsid w:val="004D5935"/>
    <w:rsid w:val="004E5443"/>
    <w:rsid w:val="004F50CE"/>
    <w:rsid w:val="005051A8"/>
    <w:rsid w:val="00515A61"/>
    <w:rsid w:val="00554BAA"/>
    <w:rsid w:val="00573578"/>
    <w:rsid w:val="00581A1D"/>
    <w:rsid w:val="00591C53"/>
    <w:rsid w:val="005B3744"/>
    <w:rsid w:val="005D7155"/>
    <w:rsid w:val="005E3C2B"/>
    <w:rsid w:val="00600611"/>
    <w:rsid w:val="00692BD9"/>
    <w:rsid w:val="006E6F99"/>
    <w:rsid w:val="007A4DFD"/>
    <w:rsid w:val="007B3441"/>
    <w:rsid w:val="007E5208"/>
    <w:rsid w:val="007F57FF"/>
    <w:rsid w:val="00865039"/>
    <w:rsid w:val="008A5592"/>
    <w:rsid w:val="008A5917"/>
    <w:rsid w:val="008B5C35"/>
    <w:rsid w:val="008C2B8E"/>
    <w:rsid w:val="008E0A8D"/>
    <w:rsid w:val="0092616F"/>
    <w:rsid w:val="00956CC2"/>
    <w:rsid w:val="00985199"/>
    <w:rsid w:val="0099698B"/>
    <w:rsid w:val="009B3D40"/>
    <w:rsid w:val="009C1951"/>
    <w:rsid w:val="009D6DF0"/>
    <w:rsid w:val="00A04535"/>
    <w:rsid w:val="00A21454"/>
    <w:rsid w:val="00A44F63"/>
    <w:rsid w:val="00A4645C"/>
    <w:rsid w:val="00A61784"/>
    <w:rsid w:val="00A74860"/>
    <w:rsid w:val="00A841C1"/>
    <w:rsid w:val="00AA4782"/>
    <w:rsid w:val="00AA5B9B"/>
    <w:rsid w:val="00AC0221"/>
    <w:rsid w:val="00AC03D9"/>
    <w:rsid w:val="00AE099E"/>
    <w:rsid w:val="00AE0EE4"/>
    <w:rsid w:val="00AE4E3A"/>
    <w:rsid w:val="00AF53A1"/>
    <w:rsid w:val="00B02AB6"/>
    <w:rsid w:val="00B64932"/>
    <w:rsid w:val="00B70A82"/>
    <w:rsid w:val="00B7266F"/>
    <w:rsid w:val="00B9568D"/>
    <w:rsid w:val="00B96490"/>
    <w:rsid w:val="00BB1A80"/>
    <w:rsid w:val="00BB6137"/>
    <w:rsid w:val="00BC46B5"/>
    <w:rsid w:val="00BD0771"/>
    <w:rsid w:val="00BF794E"/>
    <w:rsid w:val="00C03D2A"/>
    <w:rsid w:val="00C10022"/>
    <w:rsid w:val="00C37FB2"/>
    <w:rsid w:val="00C67FFA"/>
    <w:rsid w:val="00CA1C7C"/>
    <w:rsid w:val="00CA24C5"/>
    <w:rsid w:val="00CA796E"/>
    <w:rsid w:val="00CC5ADB"/>
    <w:rsid w:val="00D01002"/>
    <w:rsid w:val="00D331EA"/>
    <w:rsid w:val="00D35E63"/>
    <w:rsid w:val="00D46F04"/>
    <w:rsid w:val="00D61520"/>
    <w:rsid w:val="00D70536"/>
    <w:rsid w:val="00D75947"/>
    <w:rsid w:val="00D86ADD"/>
    <w:rsid w:val="00D92DF8"/>
    <w:rsid w:val="00DB25D4"/>
    <w:rsid w:val="00DD6623"/>
    <w:rsid w:val="00E21BDC"/>
    <w:rsid w:val="00E45694"/>
    <w:rsid w:val="00E86DD2"/>
    <w:rsid w:val="00EE6BAF"/>
    <w:rsid w:val="00F07116"/>
    <w:rsid w:val="00F53BA8"/>
    <w:rsid w:val="00F70E7B"/>
    <w:rsid w:val="00FF2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9617"/>
  <w15:chartTrackingRefBased/>
  <w15:docId w15:val="{84A9C861-8FB1-429D-A687-448DA923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A8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46B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27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A61"/>
    <w:rPr>
      <w:color w:val="0563C1" w:themeColor="hyperlink"/>
      <w:u w:val="single"/>
    </w:rPr>
  </w:style>
  <w:style w:type="character" w:styleId="UnresolvedMention">
    <w:name w:val="Unresolved Mention"/>
    <w:basedOn w:val="DefaultParagraphFont"/>
    <w:uiPriority w:val="99"/>
    <w:semiHidden/>
    <w:unhideWhenUsed/>
    <w:rsid w:val="00515A61"/>
    <w:rPr>
      <w:color w:val="605E5C"/>
      <w:shd w:val="clear" w:color="auto" w:fill="E1DFDD"/>
    </w:rPr>
  </w:style>
  <w:style w:type="character" w:customStyle="1" w:styleId="Heading1Char">
    <w:name w:val="Heading 1 Char"/>
    <w:basedOn w:val="DefaultParagraphFont"/>
    <w:link w:val="Heading1"/>
    <w:uiPriority w:val="9"/>
    <w:rsid w:val="00BB1A80"/>
    <w:rPr>
      <w:rFonts w:eastAsiaTheme="majorEastAsia" w:cstheme="majorBidi"/>
      <w:b/>
      <w:sz w:val="28"/>
      <w:szCs w:val="32"/>
    </w:rPr>
  </w:style>
  <w:style w:type="paragraph" w:styleId="TOCHeading">
    <w:name w:val="TOC Heading"/>
    <w:basedOn w:val="Heading1"/>
    <w:next w:val="Normal"/>
    <w:uiPriority w:val="39"/>
    <w:unhideWhenUsed/>
    <w:qFormat/>
    <w:rsid w:val="00BB1A80"/>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B1A80"/>
    <w:pPr>
      <w:spacing w:after="100"/>
    </w:pPr>
  </w:style>
  <w:style w:type="paragraph" w:styleId="Header">
    <w:name w:val="header"/>
    <w:basedOn w:val="Normal"/>
    <w:link w:val="HeaderChar"/>
    <w:uiPriority w:val="99"/>
    <w:unhideWhenUsed/>
    <w:rsid w:val="00BB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80"/>
  </w:style>
  <w:style w:type="paragraph" w:styleId="Footer">
    <w:name w:val="footer"/>
    <w:basedOn w:val="Normal"/>
    <w:link w:val="FooterChar"/>
    <w:uiPriority w:val="99"/>
    <w:unhideWhenUsed/>
    <w:rsid w:val="00BB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80"/>
  </w:style>
  <w:style w:type="character" w:styleId="FollowedHyperlink">
    <w:name w:val="FollowedHyperlink"/>
    <w:basedOn w:val="DefaultParagraphFont"/>
    <w:uiPriority w:val="99"/>
    <w:semiHidden/>
    <w:unhideWhenUsed/>
    <w:rsid w:val="00192B72"/>
    <w:rPr>
      <w:color w:val="954F72" w:themeColor="followedHyperlink"/>
      <w:u w:val="single"/>
    </w:rPr>
  </w:style>
  <w:style w:type="paragraph" w:styleId="ListParagraph">
    <w:name w:val="List Paragraph"/>
    <w:basedOn w:val="Normal"/>
    <w:uiPriority w:val="34"/>
    <w:qFormat/>
    <w:rsid w:val="00187704"/>
    <w:pPr>
      <w:ind w:left="720"/>
      <w:contextualSpacing/>
    </w:pPr>
  </w:style>
  <w:style w:type="character" w:customStyle="1" w:styleId="Heading2Char">
    <w:name w:val="Heading 2 Char"/>
    <w:basedOn w:val="DefaultParagraphFont"/>
    <w:link w:val="Heading2"/>
    <w:uiPriority w:val="9"/>
    <w:rsid w:val="00BC46B5"/>
    <w:rPr>
      <w:rFonts w:asciiTheme="majorHAnsi" w:eastAsiaTheme="majorEastAsia" w:hAnsiTheme="majorHAnsi" w:cstheme="majorBidi"/>
      <w:b/>
      <w:color w:val="2F5496" w:themeColor="accent1" w:themeShade="BF"/>
      <w:sz w:val="26"/>
      <w:szCs w:val="26"/>
    </w:rPr>
  </w:style>
  <w:style w:type="character" w:styleId="SubtleEmphasis">
    <w:name w:val="Subtle Emphasis"/>
    <w:basedOn w:val="DefaultParagraphFont"/>
    <w:uiPriority w:val="19"/>
    <w:qFormat/>
    <w:rsid w:val="00427179"/>
    <w:rPr>
      <w:i/>
      <w:iCs/>
      <w:color w:val="404040" w:themeColor="text1" w:themeTint="BF"/>
    </w:rPr>
  </w:style>
  <w:style w:type="character" w:customStyle="1" w:styleId="Heading3Char">
    <w:name w:val="Heading 3 Char"/>
    <w:basedOn w:val="DefaultParagraphFont"/>
    <w:link w:val="Heading3"/>
    <w:uiPriority w:val="9"/>
    <w:rsid w:val="00427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027259">
      <w:bodyDiv w:val="1"/>
      <w:marLeft w:val="0"/>
      <w:marRight w:val="0"/>
      <w:marTop w:val="0"/>
      <w:marBottom w:val="0"/>
      <w:divBdr>
        <w:top w:val="none" w:sz="0" w:space="0" w:color="auto"/>
        <w:left w:val="none" w:sz="0" w:space="0" w:color="auto"/>
        <w:bottom w:val="none" w:sz="0" w:space="0" w:color="auto"/>
        <w:right w:val="none" w:sz="0" w:space="0" w:color="auto"/>
      </w:divBdr>
    </w:div>
    <w:div w:id="1847355931">
      <w:bodyDiv w:val="1"/>
      <w:marLeft w:val="0"/>
      <w:marRight w:val="0"/>
      <w:marTop w:val="0"/>
      <w:marBottom w:val="0"/>
      <w:divBdr>
        <w:top w:val="none" w:sz="0" w:space="0" w:color="auto"/>
        <w:left w:val="none" w:sz="0" w:space="0" w:color="auto"/>
        <w:bottom w:val="none" w:sz="0" w:space="0" w:color="auto"/>
        <w:right w:val="none" w:sz="0" w:space="0" w:color="auto"/>
      </w:divBdr>
    </w:div>
    <w:div w:id="19761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polymtl.ca/sc/img/logoType/logoGenie/FR/gauche/polytechnique_genie_gauche_fr_cmyk.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060F-D6C8-4741-9F39-8CE93437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5</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dc:creator>
  <cp:keywords/>
  <dc:description/>
  <cp:lastModifiedBy>Ian T</cp:lastModifiedBy>
  <cp:revision>27</cp:revision>
  <dcterms:created xsi:type="dcterms:W3CDTF">2019-02-19T01:51:00Z</dcterms:created>
  <dcterms:modified xsi:type="dcterms:W3CDTF">2019-02-20T01:52:00Z</dcterms:modified>
</cp:coreProperties>
</file>