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5A" w:rsidRDefault="00AB335A" w:rsidP="008E3BD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</w:pPr>
    </w:p>
    <w:p w:rsidR="008E3BD4" w:rsidRDefault="008E3BD4" w:rsidP="008E3BD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rPr>
          <w:rFonts w:ascii="Arial" w:hAnsi="Arial" w:cs="Arial"/>
          <w:color w:val="555858"/>
          <w:spacing w:val="8"/>
          <w:sz w:val="21"/>
          <w:szCs w:val="21"/>
        </w:rPr>
      </w:pPr>
      <w:r>
        <w:t xml:space="preserve">A </w:t>
      </w:r>
      <w:proofErr w:type="spellStart"/>
      <w:r>
        <w:t>genère</w:t>
      </w:r>
      <w:proofErr w:type="spellEnd"/>
      <w:r>
        <w:t xml:space="preserve"> une offre (SDP) </w:t>
      </w:r>
      <w:r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  <w:t>Session Description Protocol ayant un format bien particulier contenant un tas d'information concernant l'utilisateur (par exemple, le chemin pour que nous puissions le contacter, les codecs qu'il supporte etc...).</w:t>
      </w:r>
      <w:r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  <w:br/>
        <w:t xml:space="preserve">Il l’envoie a B, </w:t>
      </w:r>
      <w:r>
        <w:rPr>
          <w:rFonts w:ascii="Arial" w:hAnsi="Arial" w:cs="Arial"/>
          <w:color w:val="555858"/>
          <w:spacing w:val="8"/>
          <w:sz w:val="21"/>
          <w:szCs w:val="21"/>
        </w:rPr>
        <w:t xml:space="preserve">Par e-mail, par </w:t>
      </w:r>
      <w:proofErr w:type="spellStart"/>
      <w:r>
        <w:rPr>
          <w:rFonts w:ascii="Arial" w:hAnsi="Arial" w:cs="Arial"/>
          <w:color w:val="555858"/>
          <w:spacing w:val="8"/>
          <w:sz w:val="21"/>
          <w:szCs w:val="21"/>
        </w:rPr>
        <w:t>websocket</w:t>
      </w:r>
      <w:proofErr w:type="spellEnd"/>
      <w:r>
        <w:rPr>
          <w:rFonts w:ascii="Arial" w:hAnsi="Arial" w:cs="Arial"/>
          <w:color w:val="555858"/>
          <w:spacing w:val="8"/>
          <w:sz w:val="21"/>
          <w:szCs w:val="21"/>
        </w:rPr>
        <w:t xml:space="preserve">, par de </w:t>
      </w:r>
      <w:proofErr w:type="spellStart"/>
      <w:r>
        <w:rPr>
          <w:rFonts w:ascii="Arial" w:hAnsi="Arial" w:cs="Arial"/>
          <w:color w:val="555858"/>
          <w:spacing w:val="8"/>
          <w:sz w:val="21"/>
          <w:szCs w:val="21"/>
        </w:rPr>
        <w:t>l'ajax</w:t>
      </w:r>
      <w:proofErr w:type="spellEnd"/>
      <w:r>
        <w:rPr>
          <w:rFonts w:ascii="Arial" w:hAnsi="Arial" w:cs="Arial"/>
          <w:color w:val="555858"/>
          <w:spacing w:val="8"/>
          <w:sz w:val="21"/>
          <w:szCs w:val="21"/>
        </w:rPr>
        <w:t>, en utilisant un serveur afin de transmettre cette offre à l'utilisateur B.</w:t>
      </w:r>
    </w:p>
    <w:p w:rsidR="008E3BD4" w:rsidRDefault="008E3BD4" w:rsidP="008E3BD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rPr>
          <w:rFonts w:ascii="Arial" w:hAnsi="Arial" w:cs="Arial"/>
          <w:color w:val="555858"/>
          <w:spacing w:val="8"/>
          <w:sz w:val="21"/>
          <w:szCs w:val="21"/>
        </w:rPr>
      </w:pPr>
      <w:r>
        <w:rPr>
          <w:rFonts w:ascii="Arial" w:hAnsi="Arial" w:cs="Arial"/>
          <w:color w:val="555858"/>
          <w:spacing w:val="8"/>
          <w:sz w:val="21"/>
          <w:szCs w:val="21"/>
        </w:rPr>
        <w:t>Une fois que l'utilisateur B reçoit cette dite offre, l'utilisateur B va donc générer une offre qui contient lui aussi tout un tas d'information le concernant et va l'envoyer à l'utilisateur A.</w:t>
      </w:r>
    </w:p>
    <w:p w:rsidR="008E3BD4" w:rsidRDefault="008E3BD4" w:rsidP="008E3BD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rPr>
          <w:rFonts w:ascii="Arial" w:hAnsi="Arial" w:cs="Arial"/>
          <w:color w:val="555858"/>
          <w:spacing w:val="8"/>
          <w:sz w:val="21"/>
          <w:szCs w:val="21"/>
        </w:rPr>
      </w:pPr>
      <w:r>
        <w:rPr>
          <w:rFonts w:ascii="Arial" w:hAnsi="Arial" w:cs="Arial"/>
          <w:color w:val="555858"/>
          <w:spacing w:val="8"/>
          <w:sz w:val="21"/>
          <w:szCs w:val="21"/>
        </w:rPr>
        <w:t xml:space="preserve">Une fois que l'utilisateur A et l'utilisateur B ont </w:t>
      </w:r>
      <w:proofErr w:type="gramStart"/>
      <w:r>
        <w:rPr>
          <w:rFonts w:ascii="Arial" w:hAnsi="Arial" w:cs="Arial"/>
          <w:color w:val="555858"/>
          <w:spacing w:val="8"/>
          <w:sz w:val="21"/>
          <w:szCs w:val="21"/>
        </w:rPr>
        <w:t>leur offre mutuel</w:t>
      </w:r>
      <w:proofErr w:type="gramEnd"/>
      <w:r>
        <w:rPr>
          <w:rFonts w:ascii="Arial" w:hAnsi="Arial" w:cs="Arial"/>
          <w:color w:val="555858"/>
          <w:spacing w:val="8"/>
          <w:sz w:val="21"/>
          <w:szCs w:val="21"/>
        </w:rPr>
        <w:t xml:space="preserve">, ils peuvent commencer une communication en </w:t>
      </w:r>
      <w:proofErr w:type="spellStart"/>
      <w:r>
        <w:rPr>
          <w:rFonts w:ascii="Arial" w:hAnsi="Arial" w:cs="Arial"/>
          <w:color w:val="555858"/>
          <w:spacing w:val="8"/>
          <w:sz w:val="21"/>
          <w:szCs w:val="21"/>
        </w:rPr>
        <w:t>peer</w:t>
      </w:r>
      <w:proofErr w:type="spellEnd"/>
      <w:r>
        <w:rPr>
          <w:rFonts w:ascii="Arial" w:hAnsi="Arial" w:cs="Arial"/>
          <w:color w:val="555858"/>
          <w:spacing w:val="8"/>
          <w:sz w:val="21"/>
          <w:szCs w:val="21"/>
        </w:rPr>
        <w:t>-</w:t>
      </w:r>
      <w:proofErr w:type="spellStart"/>
      <w:r>
        <w:rPr>
          <w:rFonts w:ascii="Arial" w:hAnsi="Arial" w:cs="Arial"/>
          <w:color w:val="555858"/>
          <w:spacing w:val="8"/>
          <w:sz w:val="21"/>
          <w:szCs w:val="21"/>
        </w:rPr>
        <w:t>to-peer</w:t>
      </w:r>
      <w:proofErr w:type="spellEnd"/>
      <w:r>
        <w:rPr>
          <w:rFonts w:ascii="Arial" w:hAnsi="Arial" w:cs="Arial"/>
          <w:color w:val="555858"/>
          <w:spacing w:val="8"/>
          <w:sz w:val="21"/>
          <w:szCs w:val="21"/>
        </w:rPr>
        <w:t xml:space="preserve">. Dans ce </w:t>
      </w:r>
      <w:proofErr w:type="spellStart"/>
      <w:proofErr w:type="gramStart"/>
      <w:r>
        <w:rPr>
          <w:rFonts w:ascii="Arial" w:hAnsi="Arial" w:cs="Arial"/>
          <w:color w:val="555858"/>
          <w:spacing w:val="8"/>
          <w:sz w:val="21"/>
          <w:szCs w:val="21"/>
        </w:rPr>
        <w:t>cas la</w:t>
      </w:r>
      <w:proofErr w:type="spellEnd"/>
      <w:proofErr w:type="gramEnd"/>
      <w:r>
        <w:rPr>
          <w:rFonts w:ascii="Arial" w:hAnsi="Arial" w:cs="Arial"/>
          <w:color w:val="555858"/>
          <w:spacing w:val="8"/>
          <w:sz w:val="21"/>
          <w:szCs w:val="21"/>
        </w:rPr>
        <w:t xml:space="preserve">, nous n'avons plus besoin de serveur </w:t>
      </w:r>
      <w:proofErr w:type="spellStart"/>
      <w:r>
        <w:rPr>
          <w:rFonts w:ascii="Arial" w:hAnsi="Arial" w:cs="Arial"/>
          <w:color w:val="555858"/>
          <w:spacing w:val="8"/>
          <w:sz w:val="21"/>
          <w:szCs w:val="21"/>
        </w:rPr>
        <w:t>tier</w:t>
      </w:r>
      <w:proofErr w:type="spellEnd"/>
      <w:r>
        <w:rPr>
          <w:rFonts w:ascii="Arial" w:hAnsi="Arial" w:cs="Arial"/>
          <w:color w:val="555858"/>
          <w:spacing w:val="8"/>
          <w:sz w:val="21"/>
          <w:szCs w:val="21"/>
        </w:rPr>
        <w:t xml:space="preserve"> et ils vont pouvoir communiquer et échanger </w:t>
      </w:r>
      <w:r w:rsidR="00AB335A">
        <w:rPr>
          <w:rFonts w:ascii="Arial" w:hAnsi="Arial" w:cs="Arial"/>
          <w:color w:val="555858"/>
          <w:spacing w:val="8"/>
          <w:sz w:val="21"/>
          <w:szCs w:val="21"/>
        </w:rPr>
        <w:t xml:space="preserve">des données via les </w:t>
      </w:r>
      <w:proofErr w:type="spellStart"/>
      <w:r w:rsidR="00AB335A">
        <w:rPr>
          <w:rFonts w:ascii="Arial" w:hAnsi="Arial" w:cs="Arial"/>
          <w:color w:val="555858"/>
          <w:spacing w:val="8"/>
          <w:sz w:val="21"/>
          <w:szCs w:val="21"/>
        </w:rPr>
        <w:t>MediasStreams</w:t>
      </w:r>
      <w:proofErr w:type="spellEnd"/>
      <w:r w:rsidR="00AB335A">
        <w:rPr>
          <w:rFonts w:ascii="Arial" w:hAnsi="Arial" w:cs="Arial"/>
          <w:color w:val="555858"/>
          <w:spacing w:val="8"/>
          <w:sz w:val="21"/>
          <w:szCs w:val="21"/>
        </w:rPr>
        <w:t xml:space="preserve"> ou </w:t>
      </w:r>
      <w:proofErr w:type="spellStart"/>
      <w:r w:rsidR="00AB335A">
        <w:rPr>
          <w:rFonts w:ascii="Arial" w:hAnsi="Arial" w:cs="Arial"/>
          <w:color w:val="555858"/>
          <w:spacing w:val="8"/>
          <w:sz w:val="21"/>
          <w:szCs w:val="21"/>
        </w:rPr>
        <w:t>DataStreams</w:t>
      </w:r>
      <w:proofErr w:type="spellEnd"/>
      <w:r w:rsidR="00AB335A">
        <w:rPr>
          <w:rFonts w:ascii="Arial" w:hAnsi="Arial" w:cs="Arial"/>
          <w:color w:val="555858"/>
          <w:spacing w:val="8"/>
          <w:sz w:val="21"/>
          <w:szCs w:val="21"/>
        </w:rPr>
        <w:t xml:space="preserve"> </w:t>
      </w:r>
      <w:r>
        <w:rPr>
          <w:rFonts w:ascii="Arial" w:hAnsi="Arial" w:cs="Arial"/>
          <w:color w:val="555858"/>
          <w:spacing w:val="8"/>
          <w:sz w:val="21"/>
          <w:szCs w:val="21"/>
        </w:rPr>
        <w:t>entre eux sans aucun problème, il n'y plus d'intermédiaire à ce niveau.</w:t>
      </w:r>
    </w:p>
    <w:p w:rsidR="00AB335A" w:rsidRDefault="00AB335A" w:rsidP="008E3BD4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rPr>
          <w:rFonts w:ascii="Arial" w:hAnsi="Arial" w:cs="Arial"/>
          <w:color w:val="555858"/>
          <w:spacing w:val="8"/>
          <w:sz w:val="21"/>
          <w:szCs w:val="21"/>
        </w:rPr>
      </w:pPr>
      <w:r>
        <w:t xml:space="preserve">Supposons que deux personnes veulent communiquer. Ils se connectent </w:t>
      </w:r>
      <w:proofErr w:type="spellStart"/>
      <w:r>
        <w:t>tout</w:t>
      </w:r>
      <w:proofErr w:type="spellEnd"/>
      <w:r>
        <w:t xml:space="preserve"> les deux au serveur d’application et téléchargent la page HTML ainsi que le code </w:t>
      </w:r>
      <w:proofErr w:type="spellStart"/>
      <w:r>
        <w:t>Javascript</w:t>
      </w:r>
      <w:proofErr w:type="spellEnd"/>
      <w:r>
        <w:t xml:space="preserve"> associé.</w:t>
      </w:r>
      <w:r>
        <w:br/>
        <w:t>Il envoie leurs offres mutuelles, acceptent et pouf on est bon.</w:t>
      </w:r>
    </w:p>
    <w:p w:rsidR="009840AC" w:rsidRDefault="008E3BD4">
      <w:r>
        <w:br/>
        <w:t>Sauf que dans la vrai vie y’a un firewall</w:t>
      </w:r>
    </w:p>
    <w:p w:rsidR="00077811" w:rsidRDefault="00077811" w:rsidP="00077811">
      <w:pPr>
        <w:pStyle w:val="Paragraphedeliste"/>
        <w:numPr>
          <w:ilvl w:val="0"/>
          <w:numId w:val="1"/>
        </w:numPr>
      </w:pPr>
      <w:r>
        <w:t xml:space="preserve">Pour savoir comment être joignable derrière un NAT =&gt; STUN </w:t>
      </w:r>
      <w:r>
        <w:br/>
      </w:r>
      <w:proofErr w:type="spellStart"/>
      <w:r>
        <w:t>Symetric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=&gt; le routeur accepte les connexions seulement avec les pairs auxquels on s’est déjà connecté =&gt; on utilise un serveur TURN comme relai (serveur TURN = serveur STUN avec une capacité de relai)</w:t>
      </w:r>
      <w:bookmarkStart w:id="0" w:name="_GoBack"/>
      <w:bookmarkEnd w:id="0"/>
      <w:r>
        <w:t xml:space="preserve"> </w:t>
      </w:r>
    </w:p>
    <w:p w:rsidR="008E3BD4" w:rsidRDefault="008E3BD4">
      <w:hyperlink r:id="rId5" w:history="1">
        <w:r w:rsidRPr="000E24E7">
          <w:rPr>
            <w:rStyle w:val="Lienhypertexte"/>
          </w:rPr>
          <w:t>https://www.supinfo.com/articles/single/5204-webrtc</w:t>
        </w:r>
      </w:hyperlink>
    </w:p>
    <w:p w:rsidR="008E3BD4" w:rsidRDefault="008E3BD4">
      <w:hyperlink r:id="rId6" w:history="1">
        <w:r w:rsidRPr="000E24E7">
          <w:rPr>
            <w:rStyle w:val="Lienhypertexte"/>
          </w:rPr>
          <w:t>https://korben.info/toutes-les-bonnes-raisons-dutiliser-webrtc-dans-vos-projets.html</w:t>
        </w:r>
      </w:hyperlink>
    </w:p>
    <w:p w:rsidR="008E3BD4" w:rsidRDefault="008E3BD4">
      <w:hyperlink r:id="rId7" w:history="1">
        <w:r w:rsidRPr="000E24E7">
          <w:rPr>
            <w:rStyle w:val="Lienhypertexte"/>
          </w:rPr>
          <w:t>https://www.3cx.fr/webrtc/quest-ce-que-webrtc/</w:t>
        </w:r>
      </w:hyperlink>
    </w:p>
    <w:p w:rsidR="008E3BD4" w:rsidRDefault="008E3BD4">
      <w:r w:rsidRPr="008E3BD4">
        <w:t>https://developer.mozilla.org/fr/docs/Web/Guide/API/WebRTC/WebRTC_architecture</w:t>
      </w:r>
    </w:p>
    <w:sectPr w:rsidR="008E3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723"/>
    <w:multiLevelType w:val="hybridMultilevel"/>
    <w:tmpl w:val="0D943EAC"/>
    <w:lvl w:ilvl="0" w:tplc="39FAB4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D4"/>
    <w:rsid w:val="00077811"/>
    <w:rsid w:val="008E3BD4"/>
    <w:rsid w:val="009840AC"/>
    <w:rsid w:val="00A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75C7"/>
  <w15:chartTrackingRefBased/>
  <w15:docId w15:val="{43F97764-E977-4D13-8D09-F95C074C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E3BD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7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959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089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2145">
                  <w:marLeft w:val="0"/>
                  <w:marRight w:val="722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6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4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3cx.fr/webrtc/quest-ce-que-webrt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rben.info/toutes-les-bonnes-raisons-dutiliser-webrtc-dans-vos-projets.html" TargetMode="External"/><Relationship Id="rId5" Type="http://schemas.openxmlformats.org/officeDocument/2006/relationships/hyperlink" Target="https://www.supinfo.com/articles/single/5204-webrt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Chaffin</dc:creator>
  <cp:keywords/>
  <dc:description/>
  <cp:lastModifiedBy>Antoine Chaffin</cp:lastModifiedBy>
  <cp:revision>1</cp:revision>
  <dcterms:created xsi:type="dcterms:W3CDTF">2019-01-07T17:00:00Z</dcterms:created>
  <dcterms:modified xsi:type="dcterms:W3CDTF">2019-01-07T22:03:00Z</dcterms:modified>
</cp:coreProperties>
</file>