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 xmlns:dgm="http://schemas.openxmlformats.org/drawingml/2006/diagram">
  <w:body>
    <w:p w14:paraId="00000001">
      <w:pPr>
        <w:jc w:val="center"/>
        <w:rPr>
          <w:b/>
          <w:bCs/>
          <w:u w:val="single"/>
        </w:rPr>
      </w:pPr>
      <w:r>
        <w:rPr>
          <w:b/>
          <w:bCs/>
          <w:u w:val="single"/>
          <w:lang w:val="en-US"/>
        </w:rPr>
        <w:t>ORRA OKRs</w:t>
      </w:r>
    </w:p>
    <w:p w14:paraId="00000002">
      <w:pPr>
        <w:jc w:val="center"/>
        <w:rPr>
          <w:b/>
          <w:bCs/>
          <w:u w:val="single"/>
        </w:rPr>
      </w:pPr>
    </w:p>
    <w:p w14:paraId="00000003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rtl w:val="off"/>
          <w:lang w:val="en-US"/>
        </w:rPr>
      </w:pPr>
      <w:r>
        <w:rPr>
          <w:rFonts w:ascii="Segoe UI"/>
          <w:b/>
          <w:bCs/>
          <w:color w:val="000000"/>
          <w:sz w:val="18"/>
          <w:rtl w:val="off"/>
          <w:lang w:val="en-US"/>
        </w:rPr>
        <w:t>Objective 1: Increase Sales of New Product Line</w:t>
      </w:r>
      <w:r>
        <w:rPr>
          <w:rFonts w:ascii="Segoe UI"/>
          <w:color w:val="000000"/>
          <w:sz w:val="18"/>
          <w:rtl w:val="off"/>
          <w:lang w:val="en-US"/>
        </w:rPr>
        <w:t xml:space="preserve"> </w:t>
      </w:r>
    </w:p>
    <w:p w14:paraId="00000004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rtl w:val="off"/>
          <w:lang w:val="en-US"/>
        </w:rPr>
      </w:pPr>
      <w:r>
        <w:rPr>
          <w:rFonts w:ascii="Segoe UI"/>
          <w:color w:val="000000"/>
          <w:sz w:val="18"/>
          <w:rtl w:val="off"/>
          <w:lang w:val="en-US"/>
        </w:rPr>
        <w:t xml:space="preserve">Key Result 1: Achieve a 25% increase in sales revenue from the new line within six months. </w:t>
      </w:r>
    </w:p>
    <w:p w14:paraId="00000005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rtl w:val="off"/>
          <w:lang w:val="en-US"/>
        </w:rPr>
      </w:pPr>
      <w:r>
        <w:rPr>
          <w:rFonts w:ascii="Segoe UI"/>
          <w:color w:val="000000"/>
          <w:sz w:val="18"/>
          <w:rtl w:val="off"/>
          <w:lang w:val="en-US"/>
        </w:rPr>
        <w:t xml:space="preserve">Key Result 2: Acquire 500 new customers for the new product line by the end of the quarter. </w:t>
      </w:r>
    </w:p>
    <w:p w14:paraId="00000006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rtl w:val="off"/>
          <w:lang w:val="en-US"/>
        </w:rPr>
      </w:pPr>
      <w:r>
        <w:rPr>
          <w:rFonts w:ascii="Segoe UI"/>
          <w:color w:val="000000"/>
          <w:sz w:val="18"/>
          <w:rtl w:val="off"/>
          <w:lang w:val="en-US"/>
        </w:rPr>
        <w:t xml:space="preserve">Key Result 3: Improve the average order value by 15% through upselling and cross-selling strategies, </w:t>
      </w:r>
      <w:r>
        <w:rPr>
          <w:rFonts w:ascii="Segoe UI"/>
          <w:color w:val="000000"/>
          <w:sz w:val="18"/>
          <w:rtl w:val="off"/>
          <w:lang w:val="en-US"/>
        </w:rPr>
        <w:t>such as bundling offers or loyalty discounts.</w:t>
      </w:r>
    </w:p>
    <w:p w14:paraId="00000007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rtl w:val="off"/>
          <w:lang w:val="en-US"/>
        </w:rPr>
      </w:pPr>
      <w:r>
        <w:rPr>
          <w:rFonts w:ascii="Segoe UI"/>
          <w:color w:val="000000"/>
          <w:sz w:val="18"/>
          <w:rtl w:val="off"/>
          <w:lang w:val="en-US"/>
        </w:rPr>
        <w:t xml:space="preserve"> </w:t>
      </w:r>
    </w:p>
    <w:p w14:paraId="00000008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rtl w:val="off"/>
          <w:lang w:val="en-US"/>
        </w:rPr>
      </w:pPr>
      <w:r>
        <w:rPr>
          <w:rFonts w:ascii="Segoe UI"/>
          <w:b/>
          <w:bCs/>
          <w:color w:val="000000"/>
          <w:sz w:val="18"/>
          <w:rtl w:val="off"/>
          <w:lang w:val="en-US"/>
        </w:rPr>
        <w:t>Objective 2: Enhance Product Quality Key Result</w:t>
      </w:r>
      <w:r>
        <w:rPr>
          <w:rFonts w:ascii="Segoe UI"/>
          <w:color w:val="000000"/>
          <w:sz w:val="18"/>
          <w:rtl w:val="off"/>
          <w:lang w:val="en-US"/>
        </w:rPr>
        <w:t xml:space="preserve"> </w:t>
      </w:r>
    </w:p>
    <w:p w14:paraId="00000009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rtl w:val="off"/>
          <w:lang w:val="en-US"/>
        </w:rPr>
      </w:pPr>
      <w:r>
        <w:rPr>
          <w:rFonts w:ascii="Segoe UI"/>
          <w:color w:val="000000"/>
          <w:sz w:val="18"/>
          <w:rtl w:val="off"/>
          <w:lang w:val="en-US"/>
        </w:rPr>
        <w:t xml:space="preserve"> Achieve a customer satisfaction score of 85% or higher for skincare products within three months. </w:t>
      </w:r>
    </w:p>
    <w:p w14:paraId="0000000A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rtl w:val="off"/>
          <w:lang w:val="en-US"/>
        </w:rPr>
      </w:pPr>
      <w:r>
        <w:rPr>
          <w:rFonts w:ascii="Segoe UI"/>
          <w:color w:val="000000"/>
          <w:sz w:val="18"/>
          <w:rtl w:val="off"/>
          <w:lang w:val="en-US"/>
        </w:rPr>
        <w:t xml:space="preserve">Key Result 2: Reduce return rates for skincare products to below 5% by improving quality control processes. Key Result 3: Implement a customer feedback loop to gather insights on product quality by the end of the quarter. </w:t>
      </w:r>
    </w:p>
    <w:p w14:paraId="0000000B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rtl w:val="off"/>
          <w:lang w:val="en-US"/>
        </w:rPr>
      </w:pPr>
    </w:p>
    <w:p w14:paraId="0000000C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rtl w:val="off"/>
          <w:lang w:val="en-US"/>
        </w:rPr>
      </w:pPr>
      <w:r>
        <w:rPr>
          <w:rFonts w:ascii="Segoe UI"/>
          <w:b/>
          <w:bCs/>
          <w:color w:val="000000"/>
          <w:sz w:val="18"/>
          <w:rtl w:val="off"/>
          <w:lang w:val="en-US"/>
        </w:rPr>
        <w:t>Objective 3: Expand Customer Awareness</w:t>
      </w:r>
      <w:r>
        <w:rPr>
          <w:rFonts w:ascii="Segoe UI"/>
          <w:color w:val="000000"/>
          <w:sz w:val="18"/>
          <w:rtl w:val="off"/>
          <w:lang w:val="en-US"/>
        </w:rPr>
        <w:t xml:space="preserve"> </w:t>
      </w:r>
    </w:p>
    <w:p w14:paraId="0000000D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rtl w:val="off"/>
          <w:lang w:val="en-US"/>
        </w:rPr>
      </w:pPr>
      <w:r>
        <w:rPr>
          <w:rFonts w:ascii="Segoe UI"/>
          <w:color w:val="000000"/>
          <w:sz w:val="18"/>
          <w:rtl w:val="off"/>
          <w:lang w:val="en-US"/>
        </w:rPr>
        <w:t>Key Result 1: Increase social media followers by 50% within four months.</w:t>
      </w:r>
    </w:p>
    <w:p w14:paraId="0000000E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rtl w:val="off"/>
          <w:lang w:val="en-US"/>
        </w:rPr>
      </w:pPr>
      <w:r>
        <w:rPr>
          <w:rFonts w:ascii="Segoe UI"/>
          <w:color w:val="000000"/>
          <w:sz w:val="18"/>
          <w:rtl w:val="off"/>
          <w:lang w:val="en-US"/>
        </w:rPr>
        <w:t xml:space="preserve">Key Result 2: Generate 10,000 new leads through targeted marketing campaigns. </w:t>
      </w:r>
    </w:p>
    <w:p w14:paraId="0000000F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rtl w:val="off"/>
          <w:lang w:val="en-US"/>
        </w:rPr>
      </w:pPr>
      <w:r>
        <w:rPr>
          <w:rFonts w:ascii="Segoe UI"/>
          <w:color w:val="000000"/>
          <w:sz w:val="18"/>
          <w:rtl w:val="off"/>
          <w:lang w:val="en-US"/>
        </w:rPr>
        <w:t xml:space="preserve">Key Result 3: Achieve a 30% increase in website traffic from organic search and paid ads </w:t>
      </w:r>
      <w:r>
        <w:rPr>
          <w:rFonts w:ascii="Segoe UI"/>
          <w:color w:val="000000"/>
          <w:sz w:val="18"/>
          <w:rtl w:val="off"/>
          <w:lang w:val="en-US"/>
        </w:rPr>
        <w:t>(e.g., Instagram influencers, Google Ads)</w:t>
      </w:r>
      <w:r>
        <w:rPr>
          <w:rFonts w:ascii="Segoe UI"/>
          <w:color w:val="000000"/>
          <w:sz w:val="18"/>
          <w:rtl w:val="off"/>
          <w:lang w:val="en-US"/>
        </w:rPr>
        <w:t xml:space="preserve">. </w:t>
      </w:r>
    </w:p>
    <w:p w14:paraId="00000010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rtl w:val="off"/>
          <w:lang w:val="en-US"/>
        </w:rPr>
      </w:pPr>
    </w:p>
    <w:p w14:paraId="00000011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b/>
          <w:bCs/>
          <w:color w:val="000000"/>
          <w:sz w:val="18"/>
          <w:rtl w:val="off"/>
          <w:lang w:val="en-US"/>
        </w:rPr>
      </w:pPr>
      <w:r>
        <w:rPr>
          <w:rFonts w:ascii="Segoe UI"/>
          <w:b/>
          <w:bCs/>
          <w:color w:val="000000"/>
          <w:sz w:val="18"/>
          <w:rtl w:val="off"/>
          <w:lang w:val="en-US"/>
        </w:rPr>
        <w:t xml:space="preserve">Objective 4: Improve Marketing Strategy </w:t>
      </w:r>
    </w:p>
    <w:p w14:paraId="00000012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rtl w:val="off"/>
          <w:lang w:val="en-US"/>
        </w:rPr>
      </w:pPr>
      <w:r>
        <w:rPr>
          <w:rFonts w:ascii="Segoe UI"/>
          <w:color w:val="000000"/>
          <w:sz w:val="18"/>
          <w:rtl w:val="off"/>
          <w:lang w:val="en-US"/>
        </w:rPr>
        <w:t>Key Result 1: Launch three new marketing campaigns focused on the new product line within two months.</w:t>
      </w:r>
    </w:p>
    <w:p w14:paraId="00000013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rtl w:val="off"/>
          <w:lang w:val="en-US"/>
        </w:rPr>
      </w:pPr>
      <w:r>
        <w:rPr>
          <w:rFonts w:ascii="Segoe UI"/>
          <w:color w:val="000000"/>
          <w:sz w:val="18"/>
          <w:rtl w:val="off"/>
          <w:lang w:val="en-US"/>
        </w:rPr>
        <w:t xml:space="preserve"> Key Result 2: Increase engagement rates on social media by 30% through interactive content. </w:t>
      </w:r>
    </w:p>
    <w:p w14:paraId="00000014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b/>
          <w:bCs/>
          <w:u w:val="single"/>
        </w:rPr>
      </w:pPr>
      <w:r>
        <w:rPr>
          <w:rFonts w:ascii="Segoe UI"/>
          <w:color w:val="000000"/>
          <w:sz w:val="18"/>
          <w:rtl w:val="off"/>
          <w:lang w:val="en-US"/>
        </w:rPr>
        <w:t xml:space="preserve">Key Result 3: Achieve a 20% conversion rate from marketing campaigns by optimizing landing pages and calls to action, </w:t>
      </w:r>
      <w:r>
        <w:rPr>
          <w:rFonts w:ascii="Segoe UI"/>
          <w:color w:val="000000"/>
          <w:sz w:val="18"/>
          <w:rtl w:val="off"/>
          <w:lang w:val="en-US"/>
        </w:rPr>
        <w:t xml:space="preserve">Adding some metrics related to campaign performance, like Cost Per Acquisition (CPA) or Click-Through Rate (CTR). </w:t>
      </w:r>
    </w:p>
    <w:sectPr>
      <w:footnotePr/>
      <w:footnotePr/>
      <w:type w:val="nextPage"/>
      <w:pgSz w:w="11906" w:h="16838" w:orient="portrait"/>
      <w:pgMar w:top="1440" w:right="1440" w:bottom="1440" w:left="1440" w:header="708" w:footer="708" w:gutter="0"/>
      <w:paperSrc w:first="1" w:other="1"/>
      <w:cols w:equalWidth="1" w:space="720" w:num="1" w:sep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  <w:font w:name="Segoe UI">
    <w:charset w:val="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ompat>
    <w:compatSetting w:name="compatibilityMode" w:uri="http://schemas.microsoft.com/office/word" w:val="14"/>
  </w:compat>
  <w:footnotePr/>
  <w:endnotePr/>
  <w:themeFontLang w:val="en-US" w:eastAsia="zh-CN" w:bidi="ar-SA"/>
  <w:clrSchemeMapping w:accent1="accent1" w:accent2="accent2" w:accent3="accent3" w:accent4="accent4" w:accent5="accent5" w:accent6="accent6" w:bg1="light1" w:bg2="light2" w:followedHyperlink="followedHyperlink" w:hyperlink="hyperlink" w:text1="dark1" w:text2="dark2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</w:rPr>
    </w:rPrDefault>
    <w:pPrDefault>
      <w:pPr>
        <w:spacing w:before="35" w:after="0" w:line="240" w:lineRule="auto"/>
        <w:ind w:left="792" w:hanging="360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 w:val="on"/>
    <w:unhideWhenUsed w:val="on"/>
    <w:rPr>
      <w:color w:val="954f72" w:themeColor="followed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Default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Noha Ibrahem</dc:creator>
  <cp:lastModifiedBy>Noha Ibrahem</cp:lastModifiedBy>
</cp:coreProperties>
</file>