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7CD8" w14:textId="77777777" w:rsidR="004036FC" w:rsidRDefault="004036FC" w:rsidP="002A1EC8">
      <w:pPr>
        <w:spacing w:line="276" w:lineRule="auto"/>
        <w:jc w:val="center"/>
        <w:rPr>
          <w:rFonts w:eastAsia="宋体"/>
          <w:b/>
          <w:bCs/>
          <w:sz w:val="32"/>
          <w:szCs w:val="36"/>
        </w:rPr>
      </w:pPr>
      <w:r w:rsidRPr="004036FC">
        <w:rPr>
          <w:rFonts w:eastAsia="宋体" w:hint="eastAsia"/>
          <w:b/>
          <w:bCs/>
          <w:sz w:val="32"/>
          <w:szCs w:val="36"/>
        </w:rPr>
        <w:t>刚体转动惯量的测量</w:t>
      </w:r>
    </w:p>
    <w:p w14:paraId="21778C73" w14:textId="224E7FB9" w:rsidR="00C93B6E" w:rsidRDefault="00C93B6E" w:rsidP="002A1EC8">
      <w:pPr>
        <w:spacing w:line="276" w:lineRule="auto"/>
        <w:jc w:val="center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</w:p>
    <w:p w14:paraId="706898A5" w14:textId="77777777" w:rsidR="00F115FA" w:rsidRPr="00C93B6E" w:rsidRDefault="00F115FA" w:rsidP="002A1EC8">
      <w:pPr>
        <w:spacing w:line="276" w:lineRule="auto"/>
        <w:jc w:val="center"/>
        <w:rPr>
          <w:rFonts w:eastAsia="宋体"/>
        </w:rPr>
      </w:pPr>
    </w:p>
    <w:p w14:paraId="53E62E5E" w14:textId="172B769F" w:rsidR="0068077B" w:rsidRDefault="00C93B6E" w:rsidP="002A1EC8">
      <w:pPr>
        <w:pStyle w:val="2"/>
        <w:spacing w:line="276" w:lineRule="auto"/>
      </w:pPr>
      <w:r w:rsidRPr="0068077B">
        <w:t>【实验原理】</w:t>
      </w:r>
    </w:p>
    <w:p w14:paraId="795289E6" w14:textId="77777777" w:rsidR="00F115FA" w:rsidRPr="00F115FA" w:rsidRDefault="00F115FA" w:rsidP="002A1EC8">
      <w:pPr>
        <w:spacing w:line="276" w:lineRule="auto"/>
      </w:pPr>
    </w:p>
    <w:p w14:paraId="1BF1AF50" w14:textId="77777777" w:rsidR="004036FC" w:rsidRDefault="004036FC" w:rsidP="002A1EC8">
      <w:pPr>
        <w:spacing w:line="276" w:lineRule="auto"/>
      </w:pPr>
      <w:r>
        <w:t>转动惯量刻画了定轴转动的刚体</w:t>
      </w:r>
      <w:r>
        <w:rPr>
          <w:rFonts w:hint="eastAsia"/>
        </w:rPr>
        <w:t>保持</w:t>
      </w:r>
      <w:r>
        <w:t>转动的能力。</w:t>
      </w:r>
    </w:p>
    <w:p w14:paraId="21F76810" w14:textId="7A0B3B5F" w:rsidR="004036FC" w:rsidRDefault="004036FC" w:rsidP="002A1EC8">
      <w:pPr>
        <w:spacing w:line="276" w:lineRule="auto"/>
      </w:pPr>
      <w:r>
        <w:rPr>
          <w:rFonts w:hint="eastAsia"/>
        </w:rPr>
        <w:t>对于本次实验要测量的圆环，若密度均匀，</w:t>
      </w:r>
      <w:r>
        <w:t>则它绕对称轴旋转的转动惯量</w:t>
      </w:r>
      <w:r>
        <w:rPr>
          <w:rFonts w:hint="eastAsia"/>
        </w:rPr>
        <w:t>为</w:t>
      </w:r>
    </w:p>
    <w:p w14:paraId="34B65640" w14:textId="5F7DC92D" w:rsidR="004036FC" w:rsidRPr="004036FC" w:rsidRDefault="004036FC" w:rsidP="002A1EC8">
      <w:pPr>
        <w:spacing w:line="276" w:lineRule="auto"/>
      </w:pPr>
      <m:oMathPara>
        <m:oMath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m(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BC4934D" w14:textId="72747DCE" w:rsidR="004036FC" w:rsidRDefault="004036FC" w:rsidP="002A1EC8">
      <w:pPr>
        <w:spacing w:line="276" w:lineRule="auto"/>
        <w:rPr>
          <w:sz w:val="18"/>
          <w:szCs w:val="20"/>
        </w:rPr>
      </w:pPr>
      <w:r w:rsidRPr="004036FC">
        <w:rPr>
          <w:rFonts w:hint="eastAsia"/>
          <w:sz w:val="18"/>
          <w:szCs w:val="20"/>
        </w:rPr>
        <w:t>式</w:t>
      </w:r>
      <w:r w:rsidRPr="004036FC">
        <w:rPr>
          <w:sz w:val="18"/>
          <w:szCs w:val="20"/>
        </w:rPr>
        <w:t>中</w:t>
      </w:r>
      <m:oMath>
        <m:r>
          <w:rPr>
            <w:rFonts w:ascii="Cambria Math" w:hAnsi="Cambria Math"/>
            <w:sz w:val="18"/>
            <w:szCs w:val="20"/>
          </w:rPr>
          <m:t>m</m:t>
        </m:r>
      </m:oMath>
      <w:r w:rsidRPr="004036FC">
        <w:rPr>
          <w:sz w:val="18"/>
          <w:szCs w:val="20"/>
        </w:rPr>
        <w:t>为圆环的质量，</w:t>
      </w:r>
      <m:oMath>
        <m:r>
          <w:rPr>
            <w:rFonts w:ascii="Cambria Math" w:hAnsi="Cambria Math"/>
            <w:sz w:val="18"/>
            <w:szCs w:val="20"/>
          </w:rPr>
          <m:t>D, d</m:t>
        </m:r>
      </m:oMath>
      <w:r w:rsidRPr="004036FC">
        <w:rPr>
          <w:rFonts w:hint="eastAsia"/>
          <w:sz w:val="18"/>
          <w:szCs w:val="20"/>
        </w:rPr>
        <w:t xml:space="preserve"> </w:t>
      </w:r>
      <w:r w:rsidRPr="004036FC">
        <w:rPr>
          <w:sz w:val="18"/>
          <w:szCs w:val="20"/>
        </w:rPr>
        <w:t>分别为圆环的外直径与内直径</w:t>
      </w:r>
    </w:p>
    <w:p w14:paraId="101A352F" w14:textId="77777777" w:rsidR="004036FC" w:rsidRDefault="004036FC" w:rsidP="002A1EC8">
      <w:pPr>
        <w:spacing w:line="276" w:lineRule="auto"/>
        <w:rPr>
          <w:sz w:val="18"/>
          <w:szCs w:val="20"/>
        </w:rPr>
      </w:pPr>
    </w:p>
    <w:p w14:paraId="1E8DC917" w14:textId="40683ADE" w:rsidR="004036FC" w:rsidRDefault="004036FC" w:rsidP="002A1EC8">
      <w:pPr>
        <w:spacing w:line="276" w:lineRule="auto"/>
      </w:pPr>
      <w:r>
        <w:t>本实验采用两种方法实测圆环的转动惯量</w:t>
      </w:r>
    </w:p>
    <w:p w14:paraId="092B01DB" w14:textId="77777777" w:rsidR="004036FC" w:rsidRDefault="004036FC" w:rsidP="002A1EC8">
      <w:pPr>
        <w:spacing w:line="276" w:lineRule="auto"/>
      </w:pPr>
    </w:p>
    <w:p w14:paraId="0DE4DBE5" w14:textId="46D7E6FA" w:rsidR="004036FC" w:rsidRDefault="004036FC" w:rsidP="002A1EC8">
      <w:pPr>
        <w:spacing w:line="276" w:lineRule="auto"/>
        <w:rPr>
          <w:b/>
          <w:bCs/>
        </w:rPr>
      </w:pPr>
      <w:r w:rsidRPr="004036FC">
        <w:rPr>
          <w:b/>
          <w:bCs/>
        </w:rPr>
        <w:t>方法 1：利用刚体定轴转动定理</w:t>
      </w:r>
      <m:oMath>
        <m:r>
          <m:rPr>
            <m:sty m:val="bi"/>
          </m:rPr>
          <w:rPr>
            <w:rFonts w:ascii="Cambria Math" w:hAnsi="Cambria Math"/>
          </w:rPr>
          <m:t xml:space="preserve"> T=Iβ</m:t>
        </m:r>
      </m:oMath>
    </w:p>
    <w:p w14:paraId="53D4C260" w14:textId="26FB8381" w:rsidR="004036FC" w:rsidRDefault="004036FC" w:rsidP="002A1EC8">
      <w:pPr>
        <w:spacing w:line="276" w:lineRule="auto"/>
      </w:pPr>
      <w:r>
        <w:t>对刚体施加恒定的力矩T，测出对应的角加速度</w:t>
      </w:r>
      <m:oMath>
        <m:r>
          <w:rPr>
            <w:rFonts w:ascii="Cambria Math" w:hAnsi="Cambria Math"/>
          </w:rPr>
          <m:t>β</m:t>
        </m:r>
      </m:oMath>
      <w:r>
        <w:t>，两者之比就是转动惯量</w:t>
      </w:r>
      <m:oMath>
        <m:r>
          <w:rPr>
            <w:rFonts w:ascii="Cambria Math" w:hAnsi="Cambria Math"/>
          </w:rPr>
          <m:t>I</m:t>
        </m:r>
      </m:oMath>
    </w:p>
    <w:p w14:paraId="5AF90963" w14:textId="010BC9BA" w:rsidR="004036FC" w:rsidRDefault="004036FC" w:rsidP="002A1EC8">
      <w:pPr>
        <w:spacing w:line="276" w:lineRule="auto"/>
      </w:pPr>
      <w:r>
        <w:t>考虑到未知但大小大致不变的摩擦力矩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，本实验测出一系列力矩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所对应的角加速度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，用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拟合测量数据，得到转动惯量</w:t>
      </w:r>
    </w:p>
    <w:p w14:paraId="719F3373" w14:textId="77777777" w:rsidR="004036FC" w:rsidRDefault="004036FC" w:rsidP="002A1EC8">
      <w:pPr>
        <w:spacing w:line="276" w:lineRule="auto"/>
      </w:pPr>
    </w:p>
    <w:p w14:paraId="1C04F3B7" w14:textId="35186F8F" w:rsidR="004036FC" w:rsidRDefault="004036FC" w:rsidP="002A1EC8">
      <w:pPr>
        <w:spacing w:line="276" w:lineRule="auto"/>
        <w:rPr>
          <w:b/>
          <w:bCs/>
        </w:rPr>
      </w:pPr>
      <w:r w:rsidRPr="004036FC">
        <w:rPr>
          <w:b/>
          <w:bCs/>
        </w:rPr>
        <w:t>方法 2：利用扭摆周期</w:t>
      </w:r>
    </w:p>
    <w:p w14:paraId="1557F4C3" w14:textId="3C0098D6" w:rsidR="004036FC" w:rsidRDefault="004036FC" w:rsidP="002A1EC8">
      <w:pPr>
        <w:spacing w:line="276" w:lineRule="auto"/>
      </w:pPr>
      <w:r w:rsidRPr="004036FC">
        <w:rPr>
          <w:rFonts w:hint="eastAsia"/>
        </w:rPr>
        <w:t>我们也可以利用如图所示的扭摆测量惯量</w:t>
      </w:r>
    </w:p>
    <w:p w14:paraId="16969A05" w14:textId="057C9087" w:rsidR="004036FC" w:rsidRDefault="00B43961" w:rsidP="002A1EC8">
      <w:pPr>
        <w:spacing w:line="276" w:lineRule="auto"/>
      </w:pPr>
      <w:r w:rsidRPr="004036F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5D044E" wp14:editId="4567EE18">
            <wp:simplePos x="0" y="0"/>
            <wp:positionH relativeFrom="column">
              <wp:posOffset>3426171</wp:posOffset>
            </wp:positionH>
            <wp:positionV relativeFrom="paragraph">
              <wp:posOffset>201930</wp:posOffset>
            </wp:positionV>
            <wp:extent cx="2476500" cy="2209800"/>
            <wp:effectExtent l="0" t="0" r="0" b="0"/>
            <wp:wrapSquare wrapText="bothSides"/>
            <wp:docPr id="146495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8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6FC">
        <w:t>当刚体相对平衡位置转动角度</w:t>
      </w:r>
      <m:oMath>
        <m:r>
          <w:rPr>
            <w:rFonts w:ascii="Cambria Math" w:hAnsi="Cambria Math"/>
          </w:rPr>
          <m:t xml:space="preserve"> θ</m:t>
        </m:r>
      </m:oMath>
      <w:r w:rsidR="004036FC">
        <w:t>，扭丝会产生一个恢复力矩</w:t>
      </w:r>
      <w:r w:rsidR="004036F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，由胡克定律</w:t>
      </w:r>
    </w:p>
    <w:p w14:paraId="55960279" w14:textId="29421481" w:rsidR="00B43961" w:rsidRPr="00B43961" w:rsidRDefault="00B43961" w:rsidP="002A1EC8">
      <w:pPr>
        <w:spacing w:line="276" w:lineRule="auto"/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=-kθ</m:t>
          </m:r>
        </m:oMath>
      </m:oMathPara>
    </w:p>
    <w:p w14:paraId="0912A7F6" w14:textId="0A53349E" w:rsidR="00B43961" w:rsidRDefault="00B43961" w:rsidP="002A1EC8">
      <w:pPr>
        <w:spacing w:line="276" w:lineRule="auto"/>
      </w:pPr>
      <m:oMath>
        <m:r>
          <w:rPr>
            <w:rFonts w:ascii="Cambria Math" w:hAnsi="Cambria Math"/>
          </w:rPr>
          <m:t>k</m:t>
        </m:r>
      </m:oMath>
      <w:r>
        <w:t>称为扭力系数</w:t>
      </w:r>
      <w:r>
        <w:rPr>
          <w:rFonts w:hint="eastAsia"/>
        </w:rPr>
        <w:t>，</w:t>
      </w:r>
      <w:r>
        <w:t>根据弹性理论，对圆柱形扭丝</w:t>
      </w:r>
    </w:p>
    <w:p w14:paraId="55AD3D60" w14:textId="799D6516" w:rsidR="00B43961" w:rsidRPr="00B43961" w:rsidRDefault="00B43961" w:rsidP="002A1EC8">
      <w:pPr>
        <w:spacing w:line="276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k 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πμ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42E418F" w14:textId="263BE79E" w:rsidR="00B43961" w:rsidRDefault="00B43961" w:rsidP="002A1EC8">
      <w:pPr>
        <w:spacing w:line="276" w:lineRule="auto"/>
        <w:rPr>
          <w:iCs/>
        </w:rPr>
      </w:pPr>
      <w:r w:rsidRPr="00B43961">
        <w:rPr>
          <w:rFonts w:hint="eastAsia"/>
          <w:sz w:val="18"/>
          <w:szCs w:val="20"/>
        </w:rPr>
        <w:t xml:space="preserve">式中， </w:t>
      </w:r>
      <m:oMath>
        <m:r>
          <w:rPr>
            <w:rFonts w:ascii="Cambria Math" w:hAnsi="Cambria Math"/>
            <w:sz w:val="18"/>
            <w:szCs w:val="20"/>
          </w:rPr>
          <m:t>L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和</m:t>
        </m:r>
        <m:r>
          <w:rPr>
            <w:rFonts w:ascii="Cambria Math" w:hAnsi="Cambria Math"/>
            <w:sz w:val="18"/>
            <w:szCs w:val="20"/>
          </w:rPr>
          <m:t>d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分别为扭丝的长度与直径，</m:t>
        </m:r>
        <m:r>
          <w:rPr>
            <w:rFonts w:ascii="Cambria Math" w:hAnsi="Cambria Math"/>
            <w:sz w:val="18"/>
            <w:szCs w:val="20"/>
          </w:rPr>
          <m:t>μ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为扭丝材料的剪切模量</m:t>
        </m:r>
      </m:oMath>
      <w:r>
        <w:rPr>
          <w:rFonts w:hint="eastAsia"/>
          <w:iCs/>
        </w:rPr>
        <w:t xml:space="preserve"> </w:t>
      </w:r>
    </w:p>
    <w:p w14:paraId="606847C5" w14:textId="42CFBBB6" w:rsidR="00B43961" w:rsidRDefault="00B43961" w:rsidP="002A1EC8">
      <w:pPr>
        <w:spacing w:line="276" w:lineRule="auto"/>
        <w:rPr>
          <w:iCs/>
        </w:rPr>
      </w:pPr>
      <w:r>
        <w:rPr>
          <w:rFonts w:hint="eastAsia"/>
          <w:iCs/>
        </w:rPr>
        <w:t>根据转动理论有</w:t>
      </w:r>
    </w:p>
    <w:p w14:paraId="43C14799" w14:textId="2726E9A7" w:rsidR="00B43961" w:rsidRPr="00B43961" w:rsidRDefault="00000000" w:rsidP="002A1EC8">
      <w:pPr>
        <w:spacing w:line="276" w:lineRule="auto"/>
        <w:rPr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θ=0  ;  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rad>
        </m:oMath>
      </m:oMathPara>
    </w:p>
    <w:p w14:paraId="654D228D" w14:textId="74E8ACD1" w:rsidR="00B43961" w:rsidRDefault="00B43961" w:rsidP="002A1EC8">
      <w:pPr>
        <w:spacing w:line="276" w:lineRule="auto"/>
        <w:rPr>
          <w:iCs/>
        </w:rPr>
      </w:pPr>
      <w:r w:rsidRPr="00B43961">
        <w:rPr>
          <w:rFonts w:hint="eastAsia"/>
          <w:iCs/>
        </w:rPr>
        <w:t>这表明扭摆摆动为简谐振动</w:t>
      </w:r>
      <w:r>
        <w:rPr>
          <w:rFonts w:hint="eastAsia"/>
          <w:i/>
        </w:rPr>
        <w:t>，</w:t>
      </w:r>
      <m:oMath>
        <m:r>
          <w:rPr>
            <w:rFonts w:ascii="Cambria Math" w:hAnsi="Cambria Math"/>
          </w:rPr>
          <m:t>ω</m:t>
        </m:r>
      </m:oMath>
      <w:r w:rsidRPr="00B43961">
        <w:rPr>
          <w:rFonts w:hint="eastAsia"/>
          <w:iCs/>
        </w:rPr>
        <w:t>就是扭摆振动的</w:t>
      </w:r>
      <w:r w:rsidR="00747C7B">
        <w:rPr>
          <w:rFonts w:hint="eastAsia"/>
          <w:iCs/>
        </w:rPr>
        <w:t>固有</w:t>
      </w:r>
      <w:r w:rsidRPr="00B43961">
        <w:rPr>
          <w:rFonts w:hint="eastAsia"/>
          <w:iCs/>
        </w:rPr>
        <w:t>角频率</w:t>
      </w:r>
    </w:p>
    <w:p w14:paraId="0DF88C75" w14:textId="6BDE09CB" w:rsidR="00B43961" w:rsidRDefault="00B43961" w:rsidP="002A1EC8">
      <w:pPr>
        <w:spacing w:line="276" w:lineRule="auto"/>
        <w:rPr>
          <w:iCs/>
        </w:rPr>
      </w:pPr>
      <w:r>
        <w:rPr>
          <w:rFonts w:hint="eastAsia"/>
          <w:iCs/>
        </w:rPr>
        <w:t>于是得转动惯量</w:t>
      </w:r>
    </w:p>
    <w:p w14:paraId="3F23FF6C" w14:textId="4C465272" w:rsidR="00B43961" w:rsidRDefault="00B43961" w:rsidP="002A1EC8">
      <w:pPr>
        <w:spacing w:line="276" w:lineRule="auto"/>
        <w:rPr>
          <w:i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                                        </m:t>
        </m:r>
        <m:r>
          <w:rPr>
            <w:rFonts w:ascii="Cambria Math" w:hAnsi="Cambria Math" w:hint="eastAsia"/>
            <w:sz w:val="24"/>
            <w:szCs w:val="28"/>
          </w:rPr>
          <m:t>I</m:t>
        </m:r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B43961">
        <w:rPr>
          <w:rFonts w:hint="eastAsia"/>
          <w:i/>
          <w:sz w:val="24"/>
          <w:szCs w:val="28"/>
        </w:rPr>
        <w:t xml:space="preserve"> </w:t>
      </w:r>
    </w:p>
    <w:p w14:paraId="73EB24E9" w14:textId="77777777" w:rsidR="00F115FA" w:rsidRDefault="00F115FA" w:rsidP="002A1EC8">
      <w:pPr>
        <w:spacing w:line="276" w:lineRule="auto"/>
        <w:rPr>
          <w:i/>
          <w:sz w:val="24"/>
          <w:szCs w:val="28"/>
        </w:rPr>
      </w:pPr>
    </w:p>
    <w:p w14:paraId="0F19D56A" w14:textId="77777777" w:rsidR="00F115FA" w:rsidRPr="00B43961" w:rsidRDefault="00F115FA" w:rsidP="002A1EC8">
      <w:pPr>
        <w:spacing w:line="276" w:lineRule="auto"/>
        <w:rPr>
          <w:i/>
          <w:sz w:val="24"/>
          <w:szCs w:val="28"/>
        </w:rPr>
      </w:pPr>
    </w:p>
    <w:p w14:paraId="5486677C" w14:textId="75852A1F" w:rsidR="00F115FA" w:rsidRPr="00F115FA" w:rsidRDefault="00C93B6E" w:rsidP="002A1EC8">
      <w:pPr>
        <w:pStyle w:val="2"/>
        <w:spacing w:line="276" w:lineRule="auto"/>
      </w:pPr>
      <w:r w:rsidRPr="0068077B">
        <w:lastRenderedPageBreak/>
        <w:t>【实验</w:t>
      </w:r>
      <w:r w:rsidR="00B43961">
        <w:rPr>
          <w:rFonts w:hint="eastAsia"/>
        </w:rPr>
        <w:t>内容</w:t>
      </w:r>
      <w:r w:rsidRPr="0068077B">
        <w:t>】</w:t>
      </w:r>
    </w:p>
    <w:p w14:paraId="546C9D4C" w14:textId="0CC9E9A4" w:rsidR="00B43961" w:rsidRDefault="00B43961" w:rsidP="002A1EC8">
      <w:pPr>
        <w:spacing w:line="276" w:lineRule="auto"/>
        <w:rPr>
          <w:b/>
          <w:bCs/>
        </w:rPr>
      </w:pPr>
      <w:r w:rsidRPr="00B43961">
        <w:rPr>
          <w:rFonts w:hint="eastAsia"/>
          <w:b/>
          <w:bCs/>
        </w:rPr>
        <w:t>方法</w:t>
      </w:r>
      <w:r w:rsidRPr="00B43961">
        <w:rPr>
          <w:b/>
          <w:bCs/>
        </w:rPr>
        <w:t xml:space="preserve"> 1：利用刚体定轴转动定理 </w:t>
      </w:r>
      <m:oMath>
        <m:r>
          <m:rPr>
            <m:sty m:val="bi"/>
          </m:rPr>
          <w:rPr>
            <w:rFonts w:ascii="Cambria Math" w:hAnsi="Cambria Math"/>
          </w:rPr>
          <m:t>T=Iβ</m:t>
        </m:r>
      </m:oMath>
    </w:p>
    <w:p w14:paraId="12263821" w14:textId="77777777" w:rsidR="00F115FA" w:rsidRPr="00B43961" w:rsidRDefault="00F115FA" w:rsidP="002A1EC8">
      <w:pPr>
        <w:spacing w:line="276" w:lineRule="auto"/>
        <w:rPr>
          <w:b/>
          <w:bCs/>
        </w:rPr>
      </w:pPr>
    </w:p>
    <w:p w14:paraId="43AB2BAE" w14:textId="3A92CFA1" w:rsidR="00B43961" w:rsidRDefault="00F115FA" w:rsidP="002A1EC8">
      <w:pPr>
        <w:spacing w:line="276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动力矩的计算</w:t>
      </w:r>
    </w:p>
    <w:p w14:paraId="56CE3E84" w14:textId="77777777" w:rsidR="00F115FA" w:rsidRPr="00F115FA" w:rsidRDefault="00F115FA" w:rsidP="002A1EC8">
      <w:pPr>
        <w:spacing w:line="276" w:lineRule="auto"/>
      </w:pPr>
      <w:r>
        <w:rPr>
          <w:rFonts w:hint="eastAsia"/>
        </w:rPr>
        <w:t>不考虑砝码的加速度时</w:t>
      </w:r>
      <w:r>
        <w:t>刚体受到的动力矩</w:t>
      </w:r>
      <m:oMath>
        <m:r>
          <w:rPr>
            <w:rFonts w:ascii="Cambria Math" w:hAnsi="Cambria Math"/>
          </w:rPr>
          <m:t xml:space="preserve">  </m:t>
        </m:r>
      </m:oMath>
    </w:p>
    <w:p w14:paraId="45DB5FC4" w14:textId="3C6055F4" w:rsidR="00F115FA" w:rsidRDefault="00F115FA" w:rsidP="002A1EC8">
      <w:pPr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 xml:space="preserve">T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mgr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04024FC" w14:textId="0A3AD476" w:rsidR="00F115FA" w:rsidRDefault="00F115FA" w:rsidP="002A1EC8">
      <w:pPr>
        <w:spacing w:line="276" w:lineRule="auto"/>
        <w:rPr>
          <w:sz w:val="16"/>
          <w:szCs w:val="18"/>
        </w:rPr>
      </w:pPr>
      <w:r w:rsidRPr="00F115FA">
        <w:rPr>
          <w:rFonts w:hint="eastAsia"/>
          <w:sz w:val="16"/>
          <w:szCs w:val="18"/>
        </w:rPr>
        <w:t>式</w:t>
      </w:r>
      <w:r w:rsidRPr="00F115FA">
        <w:rPr>
          <w:sz w:val="16"/>
          <w:szCs w:val="18"/>
        </w:rPr>
        <w:t>中</w:t>
      </w:r>
      <w:r w:rsidRPr="00F115FA">
        <w:rPr>
          <w:rFonts w:hint="eastAsia"/>
          <w:sz w:val="16"/>
          <w:szCs w:val="18"/>
        </w:rPr>
        <w:t xml:space="preserve"> </w:t>
      </w:r>
      <m:oMath>
        <m:r>
          <w:rPr>
            <w:rFonts w:ascii="Cambria Math" w:hAnsi="Cambria Math"/>
            <w:sz w:val="16"/>
            <w:szCs w:val="18"/>
          </w:rPr>
          <m:t xml:space="preserve">m </m:t>
        </m:r>
      </m:oMath>
      <w:r w:rsidRPr="00F115FA">
        <w:rPr>
          <w:sz w:val="16"/>
          <w:szCs w:val="18"/>
        </w:rPr>
        <w:t>为砝码的质量，</w:t>
      </w:r>
      <m:oMath>
        <m:r>
          <w:rPr>
            <w:rFonts w:ascii="Cambria Math" w:hAnsi="Cambria Math"/>
            <w:sz w:val="16"/>
            <w:szCs w:val="18"/>
          </w:rPr>
          <m:t>g = 9.80</m:t>
        </m:r>
        <m:r>
          <w:rPr>
            <w:rFonts w:ascii="Cambria Math" w:hAnsi="Cambria Math" w:cs="Cambria Math"/>
            <w:sz w:val="16"/>
            <w:szCs w:val="18"/>
          </w:rPr>
          <m:t>m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/</m:t>
            </m:r>
            <m:r>
              <w:rPr>
                <w:rFonts w:ascii="Cambria Math" w:hAnsi="Cambria Math" w:hint="eastAsia"/>
                <w:sz w:val="16"/>
                <w:szCs w:val="18"/>
              </w:rPr>
              <m:t>s</m:t>
            </m:r>
            <m:ctrlPr>
              <w:rPr>
                <w:rFonts w:ascii="Cambria Math" w:hAnsi="Cambria Math" w:hint="eastAsia"/>
                <w:i/>
                <w:sz w:val="16"/>
                <w:szCs w:val="18"/>
              </w:rPr>
            </m:ctrlPr>
          </m:e>
          <m:sup>
            <m:r>
              <w:rPr>
                <w:rFonts w:ascii="Cambria Math" w:hAnsi="Cambria Math"/>
                <w:sz w:val="16"/>
                <w:szCs w:val="18"/>
              </w:rPr>
              <m:t>2</m:t>
            </m:r>
          </m:sup>
        </m:sSup>
      </m:oMath>
      <w:r w:rsidRPr="00F115FA">
        <w:rPr>
          <w:sz w:val="16"/>
          <w:szCs w:val="18"/>
        </w:rPr>
        <w:t>为重力加速度，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  <m:r>
          <w:rPr>
            <w:rFonts w:ascii="Cambria Math" w:hAnsi="Cambria Math"/>
            <w:sz w:val="16"/>
            <w:szCs w:val="18"/>
          </w:rPr>
          <m:t xml:space="preserve"> </m:t>
        </m:r>
      </m:oMath>
      <w:r w:rsidRPr="00F115FA">
        <w:rPr>
          <w:sz w:val="16"/>
          <w:szCs w:val="18"/>
        </w:rPr>
        <w:t>为转动传感器绕线轮的半径</w:t>
      </w:r>
      <w:r>
        <w:rPr>
          <w:sz w:val="16"/>
          <w:szCs w:val="18"/>
        </w:rPr>
        <w:t>’</w:t>
      </w:r>
    </w:p>
    <w:p w14:paraId="14E10538" w14:textId="77777777" w:rsidR="00F115FA" w:rsidRDefault="00F115FA" w:rsidP="002A1EC8">
      <w:pPr>
        <w:spacing w:line="276" w:lineRule="auto"/>
        <w:rPr>
          <w:sz w:val="16"/>
          <w:szCs w:val="18"/>
        </w:rPr>
      </w:pPr>
    </w:p>
    <w:p w14:paraId="17F72B94" w14:textId="12BFD8AE" w:rsidR="00F115FA" w:rsidRDefault="00F115FA" w:rsidP="002A1EC8">
      <w:pPr>
        <w:spacing w:line="276" w:lineRule="auto"/>
      </w:pPr>
      <w:r w:rsidRPr="00F115FA">
        <w:rPr>
          <w:rFonts w:hint="eastAsia"/>
        </w:rPr>
        <w:t>考虑砝码的加速度，</w:t>
      </w:r>
      <w:r>
        <w:t>刚体受到的动力矩</w:t>
      </w:r>
    </w:p>
    <w:p w14:paraId="4F81E2D7" w14:textId="33BA2FB4" w:rsidR="00F115FA" w:rsidRDefault="00F115FA" w:rsidP="002A1EC8">
      <w:pPr>
        <w:spacing w:line="276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T= 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g 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等线" w:hAnsi="Cambria Math" w:cs="等线" w:hint="eastAsia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B6CB68" w14:textId="1F1D7804" w:rsidR="00F115FA" w:rsidRPr="0053045C" w:rsidRDefault="00F115FA" w:rsidP="002A1EC8">
      <w:pPr>
        <w:spacing w:line="276" w:lineRule="auto"/>
        <w:rPr>
          <w:iCs/>
        </w:rPr>
      </w:pPr>
      <w:r w:rsidRPr="0053045C">
        <w:rPr>
          <w:rFonts w:hint="eastAsia"/>
          <w:iCs/>
        </w:rPr>
        <w:t>2</w:t>
      </w:r>
      <w:r w:rsidRPr="0053045C">
        <w:rPr>
          <w:iCs/>
        </w:rPr>
        <w:t>.</w:t>
      </w:r>
      <w:r w:rsidRPr="0053045C">
        <w:rPr>
          <w:rFonts w:hint="eastAsia"/>
          <w:iCs/>
        </w:rPr>
        <w:t xml:space="preserve"> </w:t>
      </w:r>
      <w:r w:rsidRPr="0053045C">
        <w:rPr>
          <w:iCs/>
        </w:rPr>
        <w:t xml:space="preserve"> </w:t>
      </w:r>
      <w:r w:rsidRPr="0053045C">
        <w:rPr>
          <w:rFonts w:ascii="Cambria Math" w:hAnsi="Cambria Math" w:cs="Cambria Math"/>
          <w:iCs/>
        </w:rPr>
        <w:t>𝛽</w:t>
      </w:r>
      <w:r w:rsidRPr="0053045C">
        <w:rPr>
          <w:iCs/>
        </w:rPr>
        <w:t xml:space="preserve"> 的测量</w:t>
      </w:r>
    </w:p>
    <w:p w14:paraId="1D023C57" w14:textId="42FF4301" w:rsidR="00F115FA" w:rsidRDefault="00F115FA" w:rsidP="002A1EC8">
      <w:pPr>
        <w:spacing w:line="276" w:lineRule="auto"/>
        <w:rPr>
          <w:iCs/>
        </w:rPr>
      </w:pPr>
      <w:r w:rsidRPr="0053045C">
        <w:rPr>
          <w:iCs/>
        </w:rPr>
        <w:t>利用转动传感器记录刚体一段时间内角度随时间变化的数据，根据</w:t>
      </w:r>
      <w:proofErr w:type="gramStart"/>
      <w:r w:rsidRPr="0053045C">
        <w:rPr>
          <w:iCs/>
        </w:rPr>
        <w:t>匀</w:t>
      </w:r>
      <w:proofErr w:type="gramEnd"/>
      <w:r w:rsidRPr="0053045C">
        <w:rPr>
          <w:iCs/>
        </w:rPr>
        <w:t>加速运动模型</w:t>
      </w:r>
    </w:p>
    <w:p w14:paraId="108CCB47" w14:textId="59838088" w:rsidR="001E2703" w:rsidRPr="001E2703" w:rsidRDefault="001E2703" w:rsidP="002A1EC8">
      <w:pPr>
        <w:spacing w:line="276" w:lineRule="auto"/>
        <w:rPr>
          <w:iCs/>
        </w:rPr>
      </w:pPr>
      <m:oMathPara>
        <m:oMath>
          <m:r>
            <w:rPr>
              <w:rFonts w:ascii="Cambria Math" w:hAnsi="Cambria Math"/>
              <w:kern w:val="0"/>
            </w:rPr>
            <m:t>θ</m:t>
          </m:r>
          <m:d>
            <m:dPr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r>
                <w:rPr>
                  <w:rFonts w:ascii="Cambria Math" w:hAnsi="Cambria Math"/>
                  <w:kern w:val="0"/>
                </w:rPr>
                <m:t>t</m:t>
              </m:r>
            </m:e>
          </m:d>
          <m:r>
            <w:rPr>
              <w:rFonts w:ascii="Cambria Math" w:hAnsi="Cambria Math"/>
              <w:kern w:val="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θ</m:t>
              </m:r>
            </m:e>
            <m:sub>
              <m:r>
                <w:rPr>
                  <w:rFonts w:ascii="Cambria Math" w:hAnsi="Cambria Math"/>
                  <w:kern w:val="0"/>
                </w:rPr>
                <m:t>0</m:t>
              </m:r>
            </m:sub>
          </m:sSub>
          <m:r>
            <w:rPr>
              <w:rFonts w:ascii="Cambria Math" w:hAnsi="Cambria Math"/>
              <w:kern w:val="0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Cambria Math"/>
                  <w:kern w:val="0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</w:rPr>
                <m:t>0</m:t>
              </m:r>
            </m:sub>
          </m:sSub>
          <m:r>
            <w:rPr>
              <w:rFonts w:ascii="Cambria Math" w:hAnsi="Cambria Math"/>
              <w:kern w:val="0"/>
            </w:rPr>
            <m:t>t+</m:t>
          </m:r>
          <m:f>
            <m:fPr>
              <m:ctrlPr>
                <w:rPr>
                  <w:rFonts w:ascii="Cambria Math" w:hAnsi="Cambria Math"/>
                  <w:i/>
                  <w:kern w:val="0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</w:rPr>
                <m:t>2</m:t>
              </m:r>
            </m:den>
          </m:f>
          <m:r>
            <w:rPr>
              <w:rFonts w:ascii="Cambria Math" w:hAnsi="Cambria Math"/>
              <w:kern w:val="0"/>
            </w:rPr>
            <m:t>β</m:t>
          </m:r>
          <m:sSup>
            <m:sSupPr>
              <m:ctrlPr>
                <w:rPr>
                  <w:rFonts w:ascii="Cambria Math" w:hAnsi="Cambria Math"/>
                  <w:i/>
                  <w:kern w:val="0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t</m:t>
              </m:r>
            </m:e>
            <m:sup>
              <m:r>
                <w:rPr>
                  <w:rFonts w:ascii="Cambria Math" w:hAnsi="Cambria Math"/>
                  <w:kern w:val="0"/>
                </w:rPr>
                <m:t>2</m:t>
              </m:r>
            </m:sup>
          </m:sSup>
        </m:oMath>
      </m:oMathPara>
    </w:p>
    <w:p w14:paraId="73F29845" w14:textId="59AFA154" w:rsidR="00F115FA" w:rsidRPr="00597D68" w:rsidRDefault="00F115FA" w:rsidP="002A1EC8">
      <w:pPr>
        <w:spacing w:line="276" w:lineRule="auto"/>
        <w:rPr>
          <w:iCs/>
        </w:rPr>
      </w:pPr>
      <w:r w:rsidRPr="0053045C">
        <w:rPr>
          <w:iCs/>
        </w:rPr>
        <w:t xml:space="preserve">采用二次曲线 </w:t>
      </w:r>
      <w:r w:rsidRPr="0053045C">
        <w:rPr>
          <w:rFonts w:ascii="Cambria Math" w:hAnsi="Cambria Math" w:cs="Cambria Math"/>
          <w:iCs/>
        </w:rPr>
        <w:t>𝜃</w:t>
      </w:r>
      <w:r w:rsidR="00747C7B">
        <w:rPr>
          <w:rFonts w:ascii="Cambria Math" w:hAnsi="Cambria Math" w:cs="Cambria Math"/>
          <w:iCs/>
        </w:rPr>
        <w:t>(</w:t>
      </w:r>
      <w:r w:rsidRPr="0053045C">
        <w:rPr>
          <w:rFonts w:ascii="Cambria Math" w:hAnsi="Cambria Math" w:cs="Cambria Math"/>
          <w:iCs/>
        </w:rPr>
        <w:t>𝑡</w:t>
      </w:r>
      <w:r w:rsidR="00747C7B">
        <w:rPr>
          <w:rFonts w:ascii="Cambria Math" w:hAnsi="Cambria Math" w:cs="Cambria Math"/>
          <w:iCs/>
        </w:rPr>
        <w:t>)</w:t>
      </w:r>
      <w:r w:rsidRPr="0053045C">
        <w:rPr>
          <w:iCs/>
        </w:rPr>
        <w:t>=</w:t>
      </w:r>
      <w:r w:rsidR="00747C7B">
        <w:rPr>
          <w:iCs/>
        </w:rPr>
        <w:t xml:space="preserve"> </w:t>
      </w:r>
      <m:oMath>
        <m:r>
          <w:rPr>
            <w:rFonts w:ascii="Cambria Math" w:hAnsi="Cambria Math" w:cs="Cambria Math"/>
          </w:rPr>
          <m:t>A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747C7B">
        <w:rPr>
          <w:rFonts w:hint="eastAsia"/>
          <w:iCs/>
        </w:rPr>
        <w:t xml:space="preserve"> </w:t>
      </w:r>
      <w:r w:rsidR="0053045C" w:rsidRPr="0053045C">
        <w:rPr>
          <w:iCs/>
        </w:rPr>
        <w:t>+</w:t>
      </w:r>
      <w:r w:rsidR="00747C7B">
        <w:rPr>
          <w:iCs/>
        </w:rPr>
        <w:t xml:space="preserve"> </w:t>
      </w:r>
      <w:r w:rsidR="0053045C" w:rsidRPr="0053045C">
        <w:rPr>
          <w:rFonts w:ascii="Cambria Math" w:hAnsi="Cambria Math" w:cs="Cambria Math"/>
          <w:iCs/>
        </w:rPr>
        <w:t>𝐵𝑡</w:t>
      </w:r>
      <w:r w:rsidR="00747C7B">
        <w:rPr>
          <w:rFonts w:ascii="Cambria Math" w:hAnsi="Cambria Math" w:cs="Cambria Math"/>
          <w:iCs/>
        </w:rPr>
        <w:t xml:space="preserve"> </w:t>
      </w:r>
      <w:r w:rsidR="0053045C" w:rsidRPr="0053045C">
        <w:rPr>
          <w:iCs/>
        </w:rPr>
        <w:t>+</w:t>
      </w:r>
      <w:r w:rsidR="00747C7B">
        <w:rPr>
          <w:iCs/>
        </w:rPr>
        <w:t xml:space="preserve"> </w:t>
      </w:r>
      <w:r w:rsidR="0053045C" w:rsidRPr="0053045C">
        <w:rPr>
          <w:rFonts w:ascii="Cambria Math" w:hAnsi="Cambria Math" w:cs="Cambria Math"/>
          <w:iCs/>
        </w:rPr>
        <w:t>𝐶</w:t>
      </w:r>
      <w:r w:rsidR="00747C7B">
        <w:rPr>
          <w:rFonts w:ascii="Cambria Math" w:hAnsi="Cambria Math" w:cs="Cambria Math"/>
          <w:iCs/>
        </w:rPr>
        <w:t xml:space="preserve"> </w:t>
      </w:r>
      <w:r w:rsidR="0053045C" w:rsidRPr="0053045C">
        <w:rPr>
          <w:rFonts w:hint="eastAsia"/>
          <w:iCs/>
        </w:rPr>
        <w:t xml:space="preserve"> </w:t>
      </w:r>
      <w:r w:rsidR="0053045C" w:rsidRPr="0053045C">
        <w:rPr>
          <w:iCs/>
        </w:rPr>
        <w:t>拟合测量数据，</w:t>
      </w:r>
      <w:r w:rsidR="001E2703">
        <w:rPr>
          <w:rFonts w:hint="eastAsia"/>
          <w:iCs/>
        </w:rPr>
        <w:t>则有</w:t>
      </w:r>
      <m:oMath>
        <m:r>
          <w:rPr>
            <w:rFonts w:ascii="Cambria Math" w:hAnsi="Cambria Math"/>
          </w:rPr>
          <m:t xml:space="preserve"> β =2A</m:t>
        </m:r>
      </m:oMath>
    </w:p>
    <w:p w14:paraId="74EDDEA8" w14:textId="427323B2" w:rsidR="00F115FA" w:rsidRDefault="00F115FA" w:rsidP="002A1EC8">
      <w:pPr>
        <w:spacing w:line="276" w:lineRule="auto"/>
      </w:pPr>
      <w:r>
        <w:rPr>
          <w:rFonts w:hint="eastAsia"/>
        </w:rPr>
        <w:t>3</w:t>
      </w:r>
      <w:r>
        <w:t xml:space="preserve">. </w:t>
      </w:r>
      <w:r w:rsidR="002A1EC8">
        <w:rPr>
          <w:rFonts w:hint="eastAsia"/>
        </w:rPr>
        <w:t>测量转动惯量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 xml:space="preserve"> </m:t>
        </m:r>
      </m:oMath>
    </w:p>
    <w:p w14:paraId="755E42BF" w14:textId="2C4F3EB0" w:rsidR="002A1EC8" w:rsidRDefault="002A1EC8" w:rsidP="002A1EC8">
      <w:pPr>
        <w:spacing w:line="276" w:lineRule="auto"/>
      </w:pPr>
      <w:r>
        <w:rPr>
          <w:rFonts w:hint="eastAsia"/>
        </w:rPr>
        <w:t>首先放置被测物体，</w:t>
      </w:r>
      <w:r>
        <w:t xml:space="preserve">调整砝码及砝码盘的质量 </w:t>
      </w:r>
      <m:oMath>
        <m:r>
          <w:rPr>
            <w:rFonts w:ascii="Cambria Math" w:hAnsi="Cambria Math"/>
          </w:rPr>
          <m:t>m</m:t>
        </m:r>
      </m:oMath>
      <w:r>
        <w:t>，选择适宜的角加速度，测定对应的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</m:oMath>
      <w:r>
        <w:t>值</w:t>
      </w:r>
    </w:p>
    <w:p w14:paraId="50069DE1" w14:textId="44EE901D" w:rsidR="002A1EC8" w:rsidRDefault="002A1EC8" w:rsidP="002A1EC8">
      <w:pPr>
        <w:spacing w:line="276" w:lineRule="auto"/>
      </w:pPr>
      <w:r>
        <w:t>以动力矩</w:t>
      </w:r>
      <m:oMath>
        <m:r>
          <w:rPr>
            <w:rFonts w:ascii="Cambria Math" w:hAnsi="Cambria Math"/>
          </w:rPr>
          <m:t xml:space="preserve">  T=m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β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为纵坐标，以角加速度</w:t>
      </w:r>
      <m:oMath>
        <m:r>
          <w:rPr>
            <w:rFonts w:ascii="Cambria Math" w:hAnsi="Cambria Math"/>
          </w:rPr>
          <m:t xml:space="preserve">  β</m:t>
        </m:r>
      </m:oMath>
      <w:r w:rsidR="003A374D">
        <w:rPr>
          <w:rFonts w:hint="eastAsia"/>
        </w:rPr>
        <w:t xml:space="preserve"> </w:t>
      </w:r>
      <w:r>
        <w:t>为横坐标</w:t>
      </w:r>
      <w:r>
        <w:rPr>
          <w:rFonts w:hint="eastAsia"/>
        </w:rPr>
        <w:t>，进行线性拟合，根据</w:t>
      </w:r>
    </w:p>
    <w:p w14:paraId="46906558" w14:textId="6498658E" w:rsidR="002A1EC8" w:rsidRPr="002A1EC8" w:rsidRDefault="002A1EC8" w:rsidP="002A1EC8">
      <w:pPr>
        <w:spacing w:line="276" w:lineRule="auto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β</m:t>
          </m:r>
        </m:oMath>
      </m:oMathPara>
    </w:p>
    <w:p w14:paraId="46DDC463" w14:textId="32B8FBC1" w:rsidR="002A1EC8" w:rsidRDefault="002A1EC8" w:rsidP="002A1EC8">
      <w:pPr>
        <w:spacing w:line="276" w:lineRule="auto"/>
      </w:pPr>
      <w:r>
        <w:rPr>
          <w:rFonts w:hint="eastAsia"/>
        </w:rPr>
        <w:t>可知</w:t>
      </w:r>
      <w:r>
        <w:t>直线截距就是系统的摩擦阻力</w:t>
      </w:r>
      <w:proofErr w:type="gramStart"/>
      <w:r>
        <w:t>矩</w:t>
      </w:r>
      <w:proofErr w:type="gramEnd"/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，其斜率就是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77620FA2" w14:textId="77777777" w:rsidR="002A1EC8" w:rsidRDefault="002A1EC8" w:rsidP="002A1EC8">
      <w:pPr>
        <w:spacing w:line="276" w:lineRule="auto"/>
      </w:pPr>
    </w:p>
    <w:p w14:paraId="54714E69" w14:textId="6721E0AF" w:rsidR="002A1EC8" w:rsidRDefault="002A1EC8" w:rsidP="002A1EC8">
      <w:pPr>
        <w:spacing w:line="276" w:lineRule="auto"/>
      </w:pPr>
      <w:r>
        <w:rPr>
          <w:rFonts w:hint="eastAsia"/>
        </w:rPr>
        <w:t>然后</w:t>
      </w:r>
      <w:r>
        <w:t>将被测物体放置在载物台上</w:t>
      </w:r>
      <w:r>
        <w:rPr>
          <w:rFonts w:hint="eastAsia"/>
        </w:rPr>
        <w:t xml:space="preserve">，重复上述操作，得到直线的斜率即为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J</m:t>
        </m:r>
      </m:oMath>
      <w:r>
        <w:rPr>
          <w:rFonts w:hint="eastAsia"/>
          <w:iCs/>
        </w:rPr>
        <w:t>，</w:t>
      </w:r>
      <w:proofErr w:type="gramStart"/>
      <w:r>
        <w:rPr>
          <w:rFonts w:hint="eastAsia"/>
          <w:iCs/>
        </w:rPr>
        <w:t>作差即</w:t>
      </w:r>
      <w:proofErr w:type="gramEnd"/>
      <w:r>
        <w:rPr>
          <w:rFonts w:hint="eastAsia"/>
          <w:iCs/>
        </w:rPr>
        <w:t>可得到转动惯量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J</m:t>
        </m:r>
      </m:oMath>
    </w:p>
    <w:p w14:paraId="635BFAE1" w14:textId="771EE644" w:rsidR="002A1EC8" w:rsidRDefault="002A1EC8" w:rsidP="002A1EC8">
      <w:pPr>
        <w:pStyle w:val="1"/>
        <w:numPr>
          <w:ilvl w:val="0"/>
          <w:numId w:val="0"/>
        </w:numPr>
      </w:pPr>
      <w:r w:rsidRPr="004036FC">
        <w:t>方法</w:t>
      </w:r>
      <w:r w:rsidRPr="004036FC">
        <w:t xml:space="preserve"> 2</w:t>
      </w:r>
      <w:r w:rsidRPr="004036FC">
        <w:t>：利用扭摆周期</w:t>
      </w:r>
    </w:p>
    <w:p w14:paraId="73D73A63" w14:textId="7774C306" w:rsidR="002A1EC8" w:rsidRPr="00CC5FCB" w:rsidRDefault="00CC5FCB" w:rsidP="00CC5FCB">
      <w:pPr>
        <w:spacing w:line="276" w:lineRule="auto"/>
      </w:pPr>
      <w:r w:rsidRPr="00CC5FCB">
        <w:rPr>
          <w:noProof/>
        </w:rPr>
        <w:drawing>
          <wp:anchor distT="0" distB="0" distL="114300" distR="114300" simplePos="0" relativeHeight="251659264" behindDoc="0" locked="0" layoutInCell="1" allowOverlap="1" wp14:anchorId="5CBD556E" wp14:editId="79D8D657">
            <wp:simplePos x="0" y="0"/>
            <wp:positionH relativeFrom="column">
              <wp:posOffset>3246833</wp:posOffset>
            </wp:positionH>
            <wp:positionV relativeFrom="paragraph">
              <wp:posOffset>57785</wp:posOffset>
            </wp:positionV>
            <wp:extent cx="2388235" cy="1717040"/>
            <wp:effectExtent l="0" t="0" r="0" b="0"/>
            <wp:wrapSquare wrapText="bothSides"/>
            <wp:docPr id="178595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25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EC8" w:rsidRPr="00CC5FCB">
        <w:rPr>
          <w:rFonts w:hint="eastAsia"/>
        </w:rPr>
        <w:t>1</w:t>
      </w:r>
      <w:r w:rsidR="002A1EC8" w:rsidRPr="00CC5FCB">
        <w:t>. 测量扭丝的扭力系数</w:t>
      </w:r>
    </w:p>
    <w:p w14:paraId="1B40ADD5" w14:textId="366B819A" w:rsidR="00CC5FCB" w:rsidRDefault="00CC5FCB" w:rsidP="00CC5FCB">
      <w:pPr>
        <w:spacing w:line="276" w:lineRule="auto"/>
      </w:pPr>
      <w:r>
        <w:rPr>
          <w:rFonts w:hint="eastAsia"/>
        </w:rPr>
        <w:t>如图所示，</w:t>
      </w:r>
      <w:r w:rsidRPr="00CC5FCB">
        <w:t>将</w:t>
      </w:r>
      <w:r>
        <w:rPr>
          <w:rFonts w:hint="eastAsia"/>
        </w:rPr>
        <w:t>扭丝</w:t>
      </w:r>
      <w:r w:rsidRPr="00CC5FCB">
        <w:t>的一端在转动传感器的绕线轮上绕圈，另一端固定在力传感器的挂钩上。拉动力传感</w:t>
      </w:r>
      <w:r w:rsidRPr="00CC5FCB">
        <w:rPr>
          <w:rFonts w:hint="eastAsia"/>
        </w:rPr>
        <w:t>器</w:t>
      </w:r>
      <w:r w:rsidRPr="00CC5FCB">
        <w:t>，同时记录拉力</w:t>
      </w:r>
      <m:oMath>
        <m:r>
          <w:rPr>
            <w:rFonts w:ascii="Cambria Math" w:hAnsi="Cambria Math"/>
          </w:rPr>
          <m:t xml:space="preserve"> F</m:t>
        </m:r>
      </m:oMath>
      <w:r w:rsidRPr="00CC5FCB">
        <w:t>和转角</w:t>
      </w:r>
      <m:oMath>
        <m:r>
          <w:rPr>
            <w:rFonts w:ascii="Cambria Math" w:hAnsi="Cambria Math"/>
          </w:rPr>
          <m:t xml:space="preserve"> θ</m:t>
        </m:r>
      </m:oMath>
    </w:p>
    <w:p w14:paraId="3AC252B4" w14:textId="5CD997C8" w:rsidR="00CC5FCB" w:rsidRDefault="00CC5FCB" w:rsidP="00CC5FCB">
      <w:pPr>
        <w:spacing w:line="276" w:lineRule="auto"/>
      </w:pPr>
      <w:r>
        <w:rPr>
          <w:rFonts w:hint="eastAsia"/>
        </w:rPr>
        <w:t xml:space="preserve">根据 </w:t>
      </w:r>
      <m:oMath>
        <m:r>
          <w:rPr>
            <w:rFonts w:ascii="Cambria Math" w:hAnsi="Cambria Math"/>
          </w:rPr>
          <m:t>F=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 xml:space="preserve"> + b </m:t>
        </m:r>
      </m:oMath>
      <w:r w:rsidRPr="00CC5FCB">
        <w:t xml:space="preserve">拟合数据，则有 </w:t>
      </w:r>
    </w:p>
    <w:p w14:paraId="3EAAFE16" w14:textId="0D93801E" w:rsidR="00CC5FCB" w:rsidRPr="00CC5FCB" w:rsidRDefault="00CC5FCB" w:rsidP="00CC5FCB">
      <w:pPr>
        <w:spacing w:line="276" w:lineRule="auto"/>
      </w:pPr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m </m:t>
          </m:r>
        </m:oMath>
      </m:oMathPara>
    </w:p>
    <w:p w14:paraId="3B774D2D" w14:textId="7DA2F74B" w:rsidR="00CC5FCB" w:rsidRDefault="00CC5FCB" w:rsidP="00CC5FCB">
      <w:pPr>
        <w:spacing w:line="276" w:lineRule="auto"/>
      </w:pPr>
      <w:r w:rsidRPr="00CC5FCB">
        <w:rPr>
          <w:rFonts w:hint="eastAsia"/>
        </w:rPr>
        <w:t>2</w:t>
      </w:r>
      <w:r w:rsidRPr="00CC5FCB">
        <w:t xml:space="preserve">. </w:t>
      </w:r>
      <w:r w:rsidRPr="00CC5FCB">
        <w:rPr>
          <w:rFonts w:hint="eastAsia"/>
        </w:rPr>
        <w:t>测量</w:t>
      </w:r>
      <w:r w:rsidRPr="00CC5FCB">
        <w:t>扭摆的固有角频率</w:t>
      </w:r>
    </w:p>
    <w:p w14:paraId="19C97976" w14:textId="77777777" w:rsidR="00CC5FCB" w:rsidRDefault="00CC5FCB" w:rsidP="00CC5FCB">
      <w:pPr>
        <w:spacing w:line="276" w:lineRule="auto"/>
      </w:pPr>
      <w:r>
        <w:t>将刚体固定到扭摆上，让摆偏离平衡位置一定角度然后释放，记录扭摆的振动曲线</w:t>
      </w:r>
      <m:oMath>
        <m:r>
          <w:rPr>
            <w:rFonts w:ascii="Cambria Math" w:hAnsi="Cambria Math"/>
          </w:rPr>
          <m:t xml:space="preserve"> θ(t)</m:t>
        </m:r>
      </m:oMath>
    </w:p>
    <w:p w14:paraId="4B76F7DF" w14:textId="236133FA" w:rsidR="00CC5FCB" w:rsidRDefault="00CC5FCB" w:rsidP="00CC5FCB">
      <w:pPr>
        <w:spacing w:line="276" w:lineRule="auto"/>
      </w:pPr>
      <w:r>
        <w:t>用“阻尼正弦”</w:t>
      </w:r>
      <m:oMath>
        <m:r>
          <w:rPr>
            <w:rFonts w:ascii="Cambria Math" w:hAnsi="Cambria Math"/>
          </w:rPr>
          <m:t xml:space="preserve">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Bt</m:t>
            </m:r>
          </m:sup>
        </m:sSup>
        <m:r>
          <w:rPr>
            <w:rFonts w:ascii="Cambria Math" w:hAnsi="Cambria Math"/>
          </w:rPr>
          <m:t xml:space="preserve"> 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t+</m:t>
            </m:r>
            <m:r>
              <w:rPr>
                <w:rFonts w:ascii="Cambria Math" w:hAnsi="Cambria Math" w:cs="Cambria"/>
              </w:rPr>
              <m:t>ϕ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拟合振动曲线，扭摆的固有角频率为</w:t>
      </w:r>
    </w:p>
    <w:p w14:paraId="41246B71" w14:textId="21584620" w:rsidR="00CC5FCB" w:rsidRPr="00CC5FCB" w:rsidRDefault="00CC5FCB" w:rsidP="00CC5FCB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28133B9" w14:textId="3BAA4B66" w:rsidR="00CC5FCB" w:rsidRPr="00CC5FCB" w:rsidRDefault="00CC5FCB" w:rsidP="00CC5FCB">
      <w:pPr>
        <w:spacing w:line="276" w:lineRule="auto"/>
        <w:rPr>
          <w:i/>
        </w:rPr>
      </w:pPr>
      <w:r w:rsidRPr="00CC5FCB">
        <w:rPr>
          <w:rFonts w:hint="eastAsia"/>
          <w:iCs/>
        </w:rPr>
        <w:t>一般情况下</w:t>
      </w:r>
      <w:r>
        <w:rPr>
          <w:rFonts w:hint="eastAsia"/>
          <w:i/>
        </w:rPr>
        <w:t>，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i/>
        </w:rPr>
        <w:t>，</w:t>
      </w:r>
      <w:r>
        <w:t>我们可以直接取</w:t>
      </w:r>
      <m:oMath>
        <m:r>
          <w:rPr>
            <w:rFonts w:ascii="Cambria Math" w:hAnsi="Cambria Math"/>
          </w:rPr>
          <m:t xml:space="preserve">ω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eastAsia="MS Gothic" w:hAnsi="Cambria Math" w:cs="MS Gothic"/>
              </w:rPr>
              <m:t>*</m:t>
            </m:r>
          </m:sup>
        </m:sSup>
      </m:oMath>
    </w:p>
    <w:p w14:paraId="20C08B32" w14:textId="226B39A1" w:rsidR="00CC5FCB" w:rsidRDefault="00CC5FCB" w:rsidP="00CC5FCB">
      <w:pPr>
        <w:spacing w:line="276" w:lineRule="auto"/>
        <w:jc w:val="center"/>
        <w:rPr>
          <w:sz w:val="24"/>
          <w:szCs w:val="28"/>
        </w:rPr>
      </w:pPr>
      <w:r>
        <w:rPr>
          <w:rFonts w:hint="eastAsia"/>
        </w:rPr>
        <w:t>转动惯量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 w:hint="eastAsia"/>
            <w:sz w:val="24"/>
            <w:szCs w:val="28"/>
          </w:rPr>
          <m:t>I</m:t>
        </m:r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14:paraId="4BE745E8" w14:textId="42AB2C6A" w:rsidR="00CC5FCB" w:rsidRPr="00CC5FCB" w:rsidRDefault="00CC5FCB" w:rsidP="00CC5FCB">
      <w:pPr>
        <w:spacing w:line="276" w:lineRule="auto"/>
        <w:jc w:val="left"/>
      </w:pPr>
      <w:r>
        <w:t>先分别测量空载和负载情况下的系统转动惯量，两者之差</w:t>
      </w:r>
      <w:r>
        <w:rPr>
          <w:rFonts w:hint="eastAsia"/>
        </w:rPr>
        <w:t>就</w:t>
      </w:r>
      <w:r>
        <w:t>是待测圆环的转动惯量</w:t>
      </w:r>
    </w:p>
    <w:p w14:paraId="758589B3" w14:textId="6337E4BB" w:rsidR="00C93B6E" w:rsidRDefault="00C93B6E" w:rsidP="002A1EC8">
      <w:pPr>
        <w:pStyle w:val="2"/>
        <w:spacing w:line="276" w:lineRule="auto"/>
      </w:pPr>
      <w:r w:rsidRPr="00C93B6E">
        <w:lastRenderedPageBreak/>
        <w:t>【实验</w:t>
      </w:r>
      <w:r w:rsidR="00261198">
        <w:rPr>
          <w:rFonts w:hint="eastAsia"/>
        </w:rPr>
        <w:t>数据</w:t>
      </w:r>
      <w:r w:rsidRPr="00C93B6E">
        <w:t>】</w:t>
      </w:r>
    </w:p>
    <w:p w14:paraId="0E9A934B" w14:textId="77777777" w:rsidR="00E06FD6" w:rsidRDefault="00E06FD6" w:rsidP="002A1EC8">
      <w:pPr>
        <w:spacing w:line="276" w:lineRule="auto"/>
        <w:ind w:left="440"/>
        <w:rPr>
          <w:rFonts w:eastAsia="宋体"/>
          <w:b/>
          <w:bCs/>
          <w:sz w:val="22"/>
          <w:szCs w:val="24"/>
        </w:rPr>
      </w:pPr>
      <w:r>
        <w:rPr>
          <w:rFonts w:eastAsia="宋体" w:hint="eastAsia"/>
          <w:b/>
          <w:bCs/>
          <w:sz w:val="22"/>
          <w:szCs w:val="24"/>
        </w:rPr>
        <w:t>1.</w:t>
      </w:r>
      <w:r>
        <w:rPr>
          <w:rFonts w:eastAsia="宋体"/>
          <w:b/>
          <w:bCs/>
          <w:sz w:val="22"/>
          <w:szCs w:val="24"/>
        </w:rPr>
        <w:t xml:space="preserve"> </w:t>
      </w:r>
      <w:r>
        <w:rPr>
          <w:rFonts w:eastAsia="宋体" w:hint="eastAsia"/>
          <w:b/>
          <w:bCs/>
          <w:sz w:val="22"/>
          <w:szCs w:val="24"/>
        </w:rPr>
        <w:t>测量待测圆盘参数</w:t>
      </w:r>
    </w:p>
    <w:p w14:paraId="2AC76635" w14:textId="77777777" w:rsidR="00E06FD6" w:rsidRPr="0053045C" w:rsidRDefault="00E06FD6" w:rsidP="002A1EC8">
      <w:pPr>
        <w:spacing w:line="276" w:lineRule="auto"/>
        <w:ind w:left="440"/>
        <w:rPr>
          <w:rFonts w:eastAsia="宋体"/>
          <w:b/>
          <w:bCs/>
          <w:sz w:val="22"/>
          <w:szCs w:val="24"/>
        </w:rPr>
      </w:pP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323"/>
        <w:gridCol w:w="1305"/>
        <w:gridCol w:w="1307"/>
        <w:gridCol w:w="1307"/>
        <w:gridCol w:w="1307"/>
        <w:gridCol w:w="1307"/>
      </w:tblGrid>
      <w:tr w:rsidR="00E259CD" w:rsidRPr="00E06FD6" w14:paraId="01A947D0" w14:textId="77777777" w:rsidTr="00E259CD">
        <w:tc>
          <w:tcPr>
            <w:tcW w:w="1323" w:type="dxa"/>
          </w:tcPr>
          <w:p w14:paraId="539B37FC" w14:textId="13FDE8DF" w:rsidR="00E259CD" w:rsidRPr="00E06FD6" w:rsidRDefault="00E259CD" w:rsidP="00E259CD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E06FD6">
              <w:rPr>
                <w:rFonts w:eastAsia="宋体" w:hint="eastAsia"/>
                <w:sz w:val="22"/>
                <w:szCs w:val="24"/>
              </w:rPr>
              <w:t>内径</w:t>
            </w:r>
            <m:oMath>
              <m:r>
                <w:rPr>
                  <w:rFonts w:ascii="Cambria Math" w:eastAsia="宋体" w:hAnsi="Cambria Math"/>
                  <w:sz w:val="22"/>
                  <w:szCs w:val="24"/>
                </w:rPr>
                <m:t>d/cm</m:t>
              </m:r>
            </m:oMath>
          </w:p>
        </w:tc>
        <w:tc>
          <w:tcPr>
            <w:tcW w:w="1305" w:type="dxa"/>
            <w:vAlign w:val="bottom"/>
          </w:tcPr>
          <w:p w14:paraId="04BFA248" w14:textId="14CBFA7F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5.366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46C14E91" w14:textId="1CADD724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5.364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00EFE32D" w14:textId="685D7F26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5.360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0DEAE84D" w14:textId="6D7E6148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5.362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07DE993C" w14:textId="1A95DF98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5.364</m:t>
                </m:r>
              </m:oMath>
            </m:oMathPara>
          </w:p>
        </w:tc>
      </w:tr>
      <w:tr w:rsidR="00E259CD" w:rsidRPr="00E06FD6" w14:paraId="4EB50736" w14:textId="77777777" w:rsidTr="00E259CD">
        <w:tc>
          <w:tcPr>
            <w:tcW w:w="1323" w:type="dxa"/>
          </w:tcPr>
          <w:p w14:paraId="5634AA73" w14:textId="15FEFEB0" w:rsidR="00E259CD" w:rsidRPr="00E06FD6" w:rsidRDefault="00E259CD" w:rsidP="00E259CD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E06FD6">
              <w:rPr>
                <w:rFonts w:eastAsia="宋体" w:hint="eastAsia"/>
                <w:sz w:val="22"/>
                <w:szCs w:val="24"/>
              </w:rPr>
              <w:t>外径</w:t>
            </w:r>
            <m:oMath>
              <m:r>
                <w:rPr>
                  <w:rFonts w:ascii="Cambria Math" w:eastAsia="宋体" w:hAnsi="Cambria Math"/>
                  <w:sz w:val="22"/>
                  <w:szCs w:val="24"/>
                </w:rPr>
                <m:t>D/cm</m:t>
              </m:r>
            </m:oMath>
          </w:p>
        </w:tc>
        <w:tc>
          <w:tcPr>
            <w:tcW w:w="1305" w:type="dxa"/>
            <w:vAlign w:val="bottom"/>
          </w:tcPr>
          <w:p w14:paraId="3D7BE298" w14:textId="4CC81598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7.650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54B0C2A0" w14:textId="6E4076F2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7.650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1C275310" w14:textId="795D1D99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7.652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2BAA459C" w14:textId="7502502F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7.652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3E3D3F5F" w14:textId="2DCB7129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7.650</m:t>
                </m:r>
              </m:oMath>
            </m:oMathPara>
          </w:p>
        </w:tc>
      </w:tr>
    </w:tbl>
    <w:p w14:paraId="226FEE66" w14:textId="5BCCCBBF" w:rsidR="00E06FD6" w:rsidRPr="00E06FD6" w:rsidRDefault="00E06FD6" w:rsidP="00E06FD6">
      <w:pPr>
        <w:spacing w:line="276" w:lineRule="auto"/>
        <w:ind w:left="440"/>
        <w:jc w:val="center"/>
        <w:rPr>
          <w:rFonts w:eastAsia="宋体"/>
          <w:sz w:val="22"/>
          <w:szCs w:val="24"/>
        </w:rPr>
      </w:pP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2629"/>
        <w:gridCol w:w="2620"/>
        <w:gridCol w:w="2607"/>
      </w:tblGrid>
      <w:tr w:rsidR="00E06FD6" w:rsidRPr="00E06FD6" w14:paraId="4683FD92" w14:textId="77777777" w:rsidTr="00E06FD6">
        <w:tc>
          <w:tcPr>
            <w:tcW w:w="2629" w:type="dxa"/>
          </w:tcPr>
          <w:p w14:paraId="587D68CC" w14:textId="52E24140" w:rsidR="00E06FD6" w:rsidRPr="00E06FD6" w:rsidRDefault="00E06FD6" w:rsidP="00E06FD6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E06FD6">
              <w:rPr>
                <w:rFonts w:eastAsia="宋体" w:hint="eastAsia"/>
                <w:sz w:val="22"/>
                <w:szCs w:val="24"/>
              </w:rPr>
              <w:t>圆环质量</w:t>
            </w:r>
            <m:oMath>
              <m:r>
                <w:rPr>
                  <w:rFonts w:ascii="Cambria Math" w:eastAsia="宋体" w:hAnsi="Cambria Math"/>
                  <w:sz w:val="22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2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2"/>
                  <w:szCs w:val="24"/>
                </w:rPr>
                <m:t>/kg</m:t>
              </m:r>
            </m:oMath>
          </w:p>
        </w:tc>
        <w:tc>
          <w:tcPr>
            <w:tcW w:w="2620" w:type="dxa"/>
          </w:tcPr>
          <w:p w14:paraId="5E2A50CB" w14:textId="5CDBE777" w:rsidR="00E06FD6" w:rsidRPr="00E06FD6" w:rsidRDefault="00E06FD6" w:rsidP="00E06FD6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E06FD6">
              <w:rPr>
                <w:rFonts w:eastAsia="宋体" w:hint="eastAsia"/>
                <w:sz w:val="22"/>
                <w:szCs w:val="24"/>
              </w:rPr>
              <w:t>平均内径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hint="eastAsia"/>
                      <w:sz w:val="22"/>
                      <w:szCs w:val="24"/>
                    </w:rPr>
                    <m:t>d</m:t>
                  </m:r>
                </m:e>
              </m:acc>
              <m:r>
                <w:rPr>
                  <w:rFonts w:ascii="Cambria Math" w:eastAsia="宋体" w:hAnsi="Cambria Math"/>
                  <w:sz w:val="22"/>
                  <w:szCs w:val="24"/>
                </w:rPr>
                <m:t>/cm</m:t>
              </m:r>
            </m:oMath>
          </w:p>
        </w:tc>
        <w:tc>
          <w:tcPr>
            <w:tcW w:w="2607" w:type="dxa"/>
          </w:tcPr>
          <w:p w14:paraId="186A7129" w14:textId="20CD0367" w:rsidR="00E06FD6" w:rsidRPr="00E06FD6" w:rsidRDefault="00E06FD6" w:rsidP="00E06FD6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E06FD6">
              <w:rPr>
                <w:rFonts w:eastAsia="宋体" w:hint="eastAsia"/>
                <w:sz w:val="22"/>
                <w:szCs w:val="24"/>
              </w:rPr>
              <w:t>平均外径</w:t>
            </w:r>
            <w:r w:rsidRPr="00E06FD6">
              <w:rPr>
                <w:rFonts w:eastAsia="宋体" w:hint="eastAsia"/>
                <w:sz w:val="22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2"/>
                      <w:szCs w:val="24"/>
                    </w:rPr>
                    <m:t>D</m:t>
                  </m:r>
                </m:e>
              </m:acc>
              <m:r>
                <w:rPr>
                  <w:rFonts w:ascii="Cambria Math" w:eastAsia="宋体" w:hAnsi="Cambria Math"/>
                  <w:sz w:val="22"/>
                  <w:szCs w:val="24"/>
                </w:rPr>
                <m:t>/cm</m:t>
              </m:r>
            </m:oMath>
          </w:p>
        </w:tc>
      </w:tr>
      <w:tr w:rsidR="00E259CD" w:rsidRPr="00E06FD6" w14:paraId="4E5E5124" w14:textId="77777777" w:rsidTr="00BB5481">
        <w:tc>
          <w:tcPr>
            <w:tcW w:w="2629" w:type="dxa"/>
          </w:tcPr>
          <w:p w14:paraId="639B8671" w14:textId="379E8BF9" w:rsidR="00E259CD" w:rsidRPr="00E259CD" w:rsidRDefault="00E259CD" w:rsidP="00E259CD">
            <w:pPr>
              <w:widowControl/>
              <w:jc w:val="center"/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0.4678</m:t>
                </m:r>
              </m:oMath>
            </m:oMathPara>
          </w:p>
        </w:tc>
        <w:tc>
          <w:tcPr>
            <w:tcW w:w="2620" w:type="dxa"/>
            <w:vAlign w:val="bottom"/>
          </w:tcPr>
          <w:p w14:paraId="60817CE2" w14:textId="5882BE7E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5.3632</m:t>
                </m:r>
              </m:oMath>
            </m:oMathPara>
          </w:p>
        </w:tc>
        <w:tc>
          <w:tcPr>
            <w:tcW w:w="2607" w:type="dxa"/>
            <w:vAlign w:val="bottom"/>
          </w:tcPr>
          <w:p w14:paraId="62A0D027" w14:textId="72BC314F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7.6508</m:t>
                </m:r>
              </m:oMath>
            </m:oMathPara>
          </w:p>
        </w:tc>
      </w:tr>
    </w:tbl>
    <w:p w14:paraId="5F30B36D" w14:textId="3721960C" w:rsidR="00E06FD6" w:rsidRPr="00E06FD6" w:rsidRDefault="00E06FD6" w:rsidP="00E06FD6">
      <w:pPr>
        <w:spacing w:line="276" w:lineRule="auto"/>
        <w:ind w:left="440"/>
        <w:rPr>
          <w:rFonts w:eastAsia="宋体"/>
          <w:sz w:val="22"/>
          <w:szCs w:val="24"/>
        </w:rPr>
      </w:pPr>
      <w:r w:rsidRPr="00E06FD6">
        <w:rPr>
          <w:rFonts w:eastAsia="宋体" w:hint="eastAsia"/>
          <w:sz w:val="22"/>
          <w:szCs w:val="24"/>
        </w:rPr>
        <w:t>计算得</w:t>
      </w:r>
    </w:p>
    <w:p w14:paraId="1B61079D" w14:textId="57CA4F29" w:rsidR="00E06FD6" w:rsidRPr="00E06FD6" w:rsidRDefault="00E06FD6" w:rsidP="00E06FD6">
      <w:pPr>
        <w:spacing w:line="276" w:lineRule="auto"/>
        <w:ind w:left="440"/>
        <w:rPr>
          <w:rFonts w:eastAsia="宋体"/>
          <w:sz w:val="22"/>
          <w:szCs w:val="24"/>
        </w:rPr>
      </w:pPr>
      <m:oMathPara>
        <m:oMath>
          <m:r>
            <w:rPr>
              <w:rFonts w:ascii="Cambria Math" w:eastAsia="宋体" w:hAnsi="Cambria Math" w:hint="eastAsia"/>
              <w:sz w:val="22"/>
              <w:szCs w:val="24"/>
            </w:rPr>
            <m:t>I</m:t>
          </m:r>
          <m:r>
            <w:rPr>
              <w:rFonts w:ascii="Cambria Math" w:eastAsia="宋体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8</m:t>
              </m:r>
            </m:den>
          </m:f>
          <m:r>
            <w:rPr>
              <w:rFonts w:ascii="Cambria Math" w:eastAsia="宋体" w:hAnsi="Cambria Math"/>
              <w:sz w:val="22"/>
              <w:szCs w:val="24"/>
            </w:rPr>
            <m:t xml:space="preserve"> m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2"/>
              <w:szCs w:val="24"/>
            </w:rPr>
            <m:t>=</m:t>
          </m:r>
          <m:r>
            <w:rPr>
              <w:rFonts w:ascii="Cambria Math" w:eastAsia="宋体" w:hAnsi="Cambria Math" w:hint="eastAsia"/>
              <w:sz w:val="22"/>
              <w:szCs w:val="24"/>
            </w:rPr>
            <m:t>5.1</m:t>
          </m:r>
          <m:r>
            <w:rPr>
              <w:rFonts w:ascii="Cambria Math" w:eastAsia="宋体" w:hAnsi="Cambria Math"/>
              <w:sz w:val="22"/>
              <w:szCs w:val="24"/>
            </w:rPr>
            <m:t>05×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699BC995" w14:textId="77777777" w:rsidR="00E06FD6" w:rsidRPr="00E06FD6" w:rsidRDefault="00E06FD6" w:rsidP="00E06FD6">
      <w:pPr>
        <w:spacing w:line="276" w:lineRule="auto"/>
        <w:ind w:left="440"/>
        <w:rPr>
          <w:rFonts w:eastAsia="宋体"/>
          <w:sz w:val="22"/>
          <w:szCs w:val="24"/>
        </w:rPr>
      </w:pPr>
    </w:p>
    <w:p w14:paraId="05A18D05" w14:textId="06FD5803" w:rsidR="00E06FD6" w:rsidRDefault="00E06FD6" w:rsidP="00E06FD6">
      <w:pPr>
        <w:spacing w:line="276" w:lineRule="auto"/>
        <w:ind w:left="440"/>
        <w:rPr>
          <w:rFonts w:eastAsia="宋体"/>
          <w:b/>
          <w:bCs/>
          <w:sz w:val="22"/>
          <w:szCs w:val="24"/>
        </w:rPr>
      </w:pPr>
      <w:r w:rsidRPr="00E06FD6">
        <w:rPr>
          <w:rFonts w:eastAsia="宋体" w:hint="eastAsia"/>
          <w:b/>
          <w:bCs/>
          <w:sz w:val="22"/>
          <w:szCs w:val="24"/>
        </w:rPr>
        <w:t>2</w:t>
      </w:r>
      <w:r w:rsidRPr="00E06FD6">
        <w:rPr>
          <w:rFonts w:eastAsia="宋体"/>
          <w:b/>
          <w:bCs/>
          <w:sz w:val="22"/>
          <w:szCs w:val="24"/>
        </w:rPr>
        <w:t xml:space="preserve">. </w:t>
      </w:r>
      <w:r w:rsidRPr="00E06FD6">
        <w:rPr>
          <w:rFonts w:eastAsia="宋体"/>
          <w:b/>
          <w:bCs/>
          <w:sz w:val="22"/>
          <w:szCs w:val="24"/>
        </w:rPr>
        <w:t>根据转动定理测量刚体的转动惯量</w:t>
      </w:r>
    </w:p>
    <w:p w14:paraId="35DD6C10" w14:textId="54B1294E" w:rsidR="00E06FD6" w:rsidRPr="003A374D" w:rsidRDefault="00E06FD6" w:rsidP="00E06FD6">
      <w:pPr>
        <w:spacing w:line="276" w:lineRule="auto"/>
        <w:ind w:left="440"/>
        <w:rPr>
          <w:rFonts w:eastAsia="宋体"/>
          <w:sz w:val="22"/>
          <w:szCs w:val="24"/>
        </w:rPr>
      </w:pPr>
      <w:r w:rsidRPr="003A374D">
        <w:rPr>
          <w:rFonts w:eastAsia="宋体" w:hint="eastAsia"/>
          <w:sz w:val="22"/>
          <w:szCs w:val="24"/>
        </w:rPr>
        <w:t>空载时</w:t>
      </w:r>
    </w:p>
    <w:tbl>
      <w:tblPr>
        <w:tblStyle w:val="a6"/>
        <w:tblW w:w="10239" w:type="dxa"/>
        <w:tblInd w:w="-974" w:type="dxa"/>
        <w:tblLook w:val="04A0" w:firstRow="1" w:lastRow="0" w:firstColumn="1" w:lastColumn="0" w:noHBand="0" w:noVBand="1"/>
      </w:tblPr>
      <w:tblGrid>
        <w:gridCol w:w="1814"/>
        <w:gridCol w:w="1053"/>
        <w:gridCol w:w="1053"/>
        <w:gridCol w:w="1053"/>
        <w:gridCol w:w="1053"/>
        <w:gridCol w:w="1053"/>
        <w:gridCol w:w="1053"/>
        <w:gridCol w:w="1053"/>
        <w:gridCol w:w="1054"/>
      </w:tblGrid>
      <w:tr w:rsidR="00E259CD" w:rsidRPr="003A374D" w14:paraId="45AB2594" w14:textId="77777777" w:rsidTr="00E259CD">
        <w:tc>
          <w:tcPr>
            <w:tcW w:w="1814" w:type="dxa"/>
          </w:tcPr>
          <w:p w14:paraId="20CA5E23" w14:textId="77777777" w:rsidR="00E259CD" w:rsidRPr="00E259CD" w:rsidRDefault="00E259CD" w:rsidP="003A374D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砝码质量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 xml:space="preserve"> </m:t>
                </m:r>
              </m:oMath>
            </m:oMathPara>
          </w:p>
          <w:p w14:paraId="38DDA307" w14:textId="15315659" w:rsidR="00E06FD6" w:rsidRPr="00E259CD" w:rsidRDefault="00E259CD" w:rsidP="003A374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m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/g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29C42028" w14:textId="015CDA8E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6412657D" w14:textId="7F535C25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30CC46C6" w14:textId="26BB9154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27C3F605" w14:textId="495E6718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23C1DA5C" w14:textId="0F8F8DF1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5EE2CC45" w14:textId="512F7FA7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3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3DC34C88" w14:textId="695BE549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3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4" w:type="dxa"/>
            <w:vAlign w:val="center"/>
          </w:tcPr>
          <w:p w14:paraId="085BD29A" w14:textId="2E7A53D9" w:rsidR="00E06FD6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4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</w:tr>
      <w:tr w:rsidR="00E259CD" w:rsidRPr="003A374D" w14:paraId="0E6B7ACA" w14:textId="77777777" w:rsidTr="00E259CD">
        <w:tc>
          <w:tcPr>
            <w:tcW w:w="1814" w:type="dxa"/>
          </w:tcPr>
          <w:p w14:paraId="7ED6BE79" w14:textId="77777777" w:rsidR="00E259CD" w:rsidRPr="00E259CD" w:rsidRDefault="00E259CD" w:rsidP="00E259CD">
            <w:pPr>
              <w:spacing w:line="276" w:lineRule="auto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角加速度</m:t>
                </m:r>
              </m:oMath>
            </m:oMathPara>
          </w:p>
          <w:p w14:paraId="51CD6B1E" w14:textId="5BF6E771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β/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3" w:type="dxa"/>
            <w:vAlign w:val="center"/>
          </w:tcPr>
          <w:p w14:paraId="50933B42" w14:textId="0673A926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7.38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3B553941" w14:textId="38F40B56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14.20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4F824A21" w14:textId="5C0E3C00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21.30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5462B3D2" w14:textId="676F7948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28.10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69996557" w14:textId="3FCA9551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34.90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3CD1A395" w14:textId="78F711D0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40.90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517D50F6" w14:textId="18271421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47.40</m:t>
                </m:r>
              </m:oMath>
            </m:oMathPara>
          </w:p>
        </w:tc>
        <w:tc>
          <w:tcPr>
            <w:tcW w:w="1054" w:type="dxa"/>
            <w:vAlign w:val="center"/>
          </w:tcPr>
          <w:p w14:paraId="4F97D24C" w14:textId="4D63D5C9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53.40</m:t>
                </m:r>
              </m:oMath>
            </m:oMathPara>
          </w:p>
        </w:tc>
      </w:tr>
      <w:tr w:rsidR="00E259CD" w:rsidRPr="003A374D" w14:paraId="297EC5C8" w14:textId="77777777" w:rsidTr="00E259CD">
        <w:tc>
          <w:tcPr>
            <w:tcW w:w="1814" w:type="dxa"/>
          </w:tcPr>
          <w:p w14:paraId="54E256CC" w14:textId="40CC5599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动力矩</m:t>
                </m:r>
              </m:oMath>
            </m:oMathPara>
          </w:p>
          <w:p w14:paraId="4C524E4E" w14:textId="59BF4B2B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T/N</m:t>
                </m:r>
                <m:r>
                  <w:rPr>
                    <w:rFonts w:ascii="Cambria Math" w:eastAsia="微软雅黑" w:hAnsi="Cambria Math" w:cs="微软雅黑" w:hint="eastAsia"/>
                    <w:sz w:val="22"/>
                    <w:szCs w:val="24"/>
                  </w:rPr>
                  <m:t>∙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m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0C92E5A6" w14:textId="77A52213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0.00115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7A80C693" w14:textId="02EFC2CE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0.00226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394EFB3A" w14:textId="7DB965C3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0.00333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2608A36F" w14:textId="2F35F728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0.00436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3472981D" w14:textId="6EDD13C2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0.00535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2B42729E" w14:textId="2699C6B0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0.00632</m:t>
                </m:r>
              </m:oMath>
            </m:oMathPara>
          </w:p>
        </w:tc>
        <w:tc>
          <w:tcPr>
            <w:tcW w:w="1053" w:type="dxa"/>
            <w:vAlign w:val="center"/>
          </w:tcPr>
          <w:p w14:paraId="2F33E853" w14:textId="58A007EC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0.00724</m:t>
                </m:r>
              </m:oMath>
            </m:oMathPara>
          </w:p>
        </w:tc>
        <w:tc>
          <w:tcPr>
            <w:tcW w:w="1054" w:type="dxa"/>
            <w:vAlign w:val="center"/>
          </w:tcPr>
          <w:p w14:paraId="75647238" w14:textId="1BC8E33A" w:rsidR="00E259CD" w:rsidRPr="00E259CD" w:rsidRDefault="00E259CD" w:rsidP="00E259CD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color w:val="000000"/>
                    <w:sz w:val="22"/>
                  </w:rPr>
                  <m:t>0.00814</m:t>
                </m:r>
              </m:oMath>
            </m:oMathPara>
          </w:p>
        </w:tc>
      </w:tr>
    </w:tbl>
    <w:p w14:paraId="1925DA2F" w14:textId="51AA3CE8" w:rsidR="00E06FD6" w:rsidRDefault="003A374D" w:rsidP="00E06FD6">
      <w:pPr>
        <w:spacing w:line="276" w:lineRule="auto"/>
        <w:ind w:left="440"/>
        <w:rPr>
          <w:rFonts w:eastAsia="宋体"/>
          <w:sz w:val="22"/>
          <w:szCs w:val="24"/>
        </w:rPr>
      </w:pPr>
      <w:r>
        <w:t>以动力矩</w:t>
      </w:r>
      <m:oMath>
        <m:r>
          <w:rPr>
            <w:rFonts w:ascii="Cambria Math" w:hAnsi="Cambria Math"/>
          </w:rPr>
          <m:t xml:space="preserve">  T=m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β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为纵坐标，角加速度</w:t>
      </w:r>
      <m:oMath>
        <m:r>
          <w:rPr>
            <w:rFonts w:ascii="Cambria Math" w:hAnsi="Cambria Math"/>
          </w:rPr>
          <m:t xml:space="preserve">  β </m:t>
        </m:r>
      </m:oMath>
      <w:r>
        <w:t>为横坐标</w:t>
      </w:r>
      <w:r w:rsidRPr="00F42D96">
        <w:rPr>
          <w:rFonts w:hint="eastAsia"/>
        </w:rPr>
        <w:t>线性拟合如图</w:t>
      </w:r>
    </w:p>
    <w:p w14:paraId="00F2AEBC" w14:textId="4D291D6D" w:rsidR="003A374D" w:rsidRDefault="006F5704" w:rsidP="00F42D96">
      <w:pPr>
        <w:spacing w:line="276" w:lineRule="auto"/>
        <w:rPr>
          <w:rFonts w:eastAsia="宋体"/>
          <w:sz w:val="22"/>
          <w:szCs w:val="24"/>
        </w:rPr>
      </w:pPr>
      <w:r w:rsidRPr="006F5704">
        <w:rPr>
          <w:rFonts w:eastAsia="宋体"/>
          <w:noProof/>
          <w:sz w:val="22"/>
          <w:szCs w:val="24"/>
        </w:rPr>
        <w:drawing>
          <wp:inline distT="0" distB="0" distL="0" distR="0" wp14:anchorId="3D5AB0CB" wp14:editId="5984227F">
            <wp:extent cx="5274310" cy="3684270"/>
            <wp:effectExtent l="0" t="0" r="2540" b="0"/>
            <wp:docPr id="50690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4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3E8" w14:textId="77035D92" w:rsidR="003A374D" w:rsidRDefault="003A374D" w:rsidP="00E06FD6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得</w:t>
      </w:r>
    </w:p>
    <w:p w14:paraId="3F4E7CE9" w14:textId="22257D7A" w:rsidR="003A374D" w:rsidRDefault="00000000" w:rsidP="00E06FD6">
      <w:pPr>
        <w:spacing w:line="276" w:lineRule="auto"/>
        <w:ind w:left="440"/>
        <w:rPr>
          <w:rFonts w:eastAsia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宋体" w:hAnsi="Cambria Math"/>
              <w:sz w:val="22"/>
              <w:szCs w:val="24"/>
            </w:rPr>
            <m:t>1.514×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7B61A773" w14:textId="2541F20E" w:rsidR="003A374D" w:rsidRPr="003A374D" w:rsidRDefault="003A374D" w:rsidP="003A374D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lastRenderedPageBreak/>
        <w:t>负</w:t>
      </w:r>
      <w:r w:rsidRPr="003A374D">
        <w:rPr>
          <w:rFonts w:eastAsia="宋体" w:hint="eastAsia"/>
          <w:sz w:val="22"/>
          <w:szCs w:val="24"/>
        </w:rPr>
        <w:t>载时</w:t>
      </w:r>
    </w:p>
    <w:tbl>
      <w:tblPr>
        <w:tblStyle w:val="a6"/>
        <w:tblW w:w="10304" w:type="dxa"/>
        <w:tblInd w:w="-811" w:type="dxa"/>
        <w:tblLook w:val="04A0" w:firstRow="1" w:lastRow="0" w:firstColumn="1" w:lastColumn="0" w:noHBand="0" w:noVBand="1"/>
      </w:tblPr>
      <w:tblGrid>
        <w:gridCol w:w="1392"/>
        <w:gridCol w:w="1114"/>
        <w:gridCol w:w="1114"/>
        <w:gridCol w:w="1114"/>
        <w:gridCol w:w="1114"/>
        <w:gridCol w:w="1114"/>
        <w:gridCol w:w="1114"/>
        <w:gridCol w:w="1114"/>
        <w:gridCol w:w="1114"/>
      </w:tblGrid>
      <w:tr w:rsidR="003A374D" w:rsidRPr="003A374D" w14:paraId="366F8148" w14:textId="77777777" w:rsidTr="00151ADC">
        <w:tc>
          <w:tcPr>
            <w:tcW w:w="1847" w:type="dxa"/>
          </w:tcPr>
          <w:p w14:paraId="14327F10" w14:textId="14646F9C" w:rsidR="00151ADC" w:rsidRPr="00151ADC" w:rsidRDefault="003A374D" w:rsidP="005F51D3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3A374D">
              <w:rPr>
                <w:rFonts w:eastAsia="宋体" w:hint="eastAsia"/>
                <w:sz w:val="22"/>
                <w:szCs w:val="24"/>
              </w:rPr>
              <w:t>砝码质量</w:t>
            </w:r>
            <m:oMath>
              <m:r>
                <w:rPr>
                  <w:rFonts w:ascii="Cambria Math" w:eastAsia="宋体" w:hAnsi="Cambria Math"/>
                  <w:sz w:val="22"/>
                  <w:szCs w:val="24"/>
                </w:rPr>
                <m:t xml:space="preserve"> </m:t>
              </m:r>
            </m:oMath>
          </w:p>
          <w:p w14:paraId="6C61D345" w14:textId="6CD7BD6B" w:rsidR="003A374D" w:rsidRPr="003A374D" w:rsidRDefault="00151ADC" w:rsidP="005F51D3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m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/g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7FF2FEDD" w14:textId="007CF012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28286DC8" w14:textId="771C0002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3208511F" w14:textId="545F878A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041CE656" w14:textId="290FEC91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3BD1D13" w14:textId="050F5031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91145B4" w14:textId="3884E88A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3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56AC087E" w14:textId="32A6D78A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3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1058" w:type="dxa"/>
            <w:vAlign w:val="center"/>
          </w:tcPr>
          <w:p w14:paraId="20CEBE84" w14:textId="47C5E15F" w:rsidR="003A374D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4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</w:tr>
      <w:tr w:rsidR="00151ADC" w:rsidRPr="003A374D" w14:paraId="0039859C" w14:textId="77777777" w:rsidTr="00151ADC">
        <w:tc>
          <w:tcPr>
            <w:tcW w:w="1847" w:type="dxa"/>
          </w:tcPr>
          <w:p w14:paraId="1211904A" w14:textId="77777777" w:rsidR="00151ADC" w:rsidRPr="00151ADC" w:rsidRDefault="00151ADC" w:rsidP="00151ADC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>
              <w:rPr>
                <w:rFonts w:eastAsia="宋体" w:hint="eastAsia"/>
                <w:sz w:val="22"/>
                <w:szCs w:val="24"/>
              </w:rPr>
              <w:t>角加速度</w:t>
            </w:r>
          </w:p>
          <w:p w14:paraId="6EBF6AE4" w14:textId="76569FCA" w:rsidR="00151ADC" w:rsidRPr="003A374D" w:rsidRDefault="00151ADC" w:rsidP="00151ADC">
            <w:pPr>
              <w:spacing w:line="276" w:lineRule="auto"/>
              <w:jc w:val="center"/>
              <w:rPr>
                <w:rFonts w:eastAsia="宋体"/>
                <w:i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β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/s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  <w:vAlign w:val="center"/>
          </w:tcPr>
          <w:p w14:paraId="40748E76" w14:textId="615D383F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1.63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528A126B" w14:textId="4D8D0DD4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3.32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15F16CA3" w14:textId="53F8752D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5.04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9E173EB" w14:textId="03E8F913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6.44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0928DBE3" w14:textId="188029F2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8.28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7F883AF3" w14:textId="34ADE065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10.1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284A71EB" w14:textId="74FAB1B3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11.8</m:t>
                </m:r>
              </m:oMath>
            </m:oMathPara>
          </w:p>
        </w:tc>
        <w:tc>
          <w:tcPr>
            <w:tcW w:w="1058" w:type="dxa"/>
            <w:vAlign w:val="center"/>
          </w:tcPr>
          <w:p w14:paraId="4B00FEBD" w14:textId="5B422D22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13.5</m:t>
                </m:r>
              </m:oMath>
            </m:oMathPara>
          </w:p>
        </w:tc>
      </w:tr>
      <w:tr w:rsidR="00151ADC" w:rsidRPr="003A374D" w14:paraId="1ACC4925" w14:textId="77777777" w:rsidTr="00151ADC">
        <w:tc>
          <w:tcPr>
            <w:tcW w:w="1847" w:type="dxa"/>
          </w:tcPr>
          <w:p w14:paraId="39C76932" w14:textId="77777777" w:rsidR="00151ADC" w:rsidRPr="003A374D" w:rsidRDefault="00151ADC" w:rsidP="00151ADC">
            <w:pPr>
              <w:spacing w:line="276" w:lineRule="auto"/>
              <w:jc w:val="center"/>
            </w:pPr>
            <w:r>
              <w:t>动力矩</w:t>
            </w:r>
          </w:p>
          <w:p w14:paraId="321B6D7F" w14:textId="5BFDB7AF" w:rsidR="00151ADC" w:rsidRPr="003A374D" w:rsidRDefault="00151ADC" w:rsidP="00151ADC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T/N∙m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1446A31" w14:textId="5861EAD3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0.001165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18AAB777" w14:textId="5BBF42A8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0.002321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84D05A7" w14:textId="184E569C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0.003466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DDEC510" w14:textId="66CC317C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0.004606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163AD826" w14:textId="2741D00F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0.005731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6A82DB7B" w14:textId="4386D016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0.006846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392AE7EF" w14:textId="100BB3E9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0.007953</m:t>
                </m:r>
              </m:oMath>
            </m:oMathPara>
          </w:p>
        </w:tc>
        <w:tc>
          <w:tcPr>
            <w:tcW w:w="1058" w:type="dxa"/>
            <w:vAlign w:val="center"/>
          </w:tcPr>
          <w:p w14:paraId="3E108508" w14:textId="56FA3E7E" w:rsidR="00151ADC" w:rsidRPr="00151ADC" w:rsidRDefault="00151ADC" w:rsidP="00151ADC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0.009051</m:t>
                </m:r>
              </m:oMath>
            </m:oMathPara>
          </w:p>
        </w:tc>
      </w:tr>
    </w:tbl>
    <w:p w14:paraId="2A1EBDA0" w14:textId="77777777" w:rsidR="003A374D" w:rsidRPr="00E06FD6" w:rsidRDefault="003A374D" w:rsidP="003A374D">
      <w:pPr>
        <w:spacing w:line="276" w:lineRule="auto"/>
        <w:ind w:left="440"/>
        <w:rPr>
          <w:rFonts w:eastAsia="宋体"/>
          <w:b/>
          <w:bCs/>
          <w:sz w:val="22"/>
          <w:szCs w:val="24"/>
        </w:rPr>
      </w:pPr>
      <w:r>
        <w:t>以动力矩</w:t>
      </w:r>
      <m:oMath>
        <m:r>
          <w:rPr>
            <w:rFonts w:ascii="Cambria Math" w:hAnsi="Cambria Math"/>
          </w:rPr>
          <m:t xml:space="preserve">  T=m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β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为纵坐标，角加速度</w:t>
      </w:r>
      <m:oMath>
        <m:r>
          <w:rPr>
            <w:rFonts w:ascii="Cambria Math" w:hAnsi="Cambria Math"/>
          </w:rPr>
          <m:t xml:space="preserve">  β </m:t>
        </m:r>
      </m:oMath>
      <w:r>
        <w:t>为横坐标</w:t>
      </w:r>
      <w:r w:rsidRPr="003A374D">
        <w:rPr>
          <w:rFonts w:eastAsia="宋体" w:hint="eastAsia"/>
          <w:sz w:val="22"/>
          <w:szCs w:val="24"/>
        </w:rPr>
        <w:t>线性拟合如图</w:t>
      </w:r>
    </w:p>
    <w:p w14:paraId="5115731D" w14:textId="38DEE301" w:rsidR="003A374D" w:rsidRPr="00AB2B84" w:rsidRDefault="00AB2B84" w:rsidP="00AB2B84">
      <w:pPr>
        <w:spacing w:line="276" w:lineRule="auto"/>
        <w:rPr>
          <w:rFonts w:eastAsia="宋体" w:hint="eastAsia"/>
          <w:b/>
          <w:bCs/>
          <w:sz w:val="22"/>
          <w:szCs w:val="24"/>
        </w:rPr>
      </w:pPr>
      <w:r w:rsidRPr="00AB2B84">
        <w:rPr>
          <w:rFonts w:eastAsia="宋体"/>
          <w:b/>
          <w:bCs/>
          <w:sz w:val="22"/>
          <w:szCs w:val="24"/>
        </w:rPr>
        <w:drawing>
          <wp:inline distT="0" distB="0" distL="0" distR="0" wp14:anchorId="59B77ADF" wp14:editId="556184F9">
            <wp:extent cx="5274310" cy="3684270"/>
            <wp:effectExtent l="0" t="0" r="2540" b="0"/>
            <wp:docPr id="1359581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8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5BA" w14:textId="77777777" w:rsidR="003A374D" w:rsidRDefault="003A374D" w:rsidP="003A374D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得</w:t>
      </w:r>
    </w:p>
    <w:p w14:paraId="5A1A9744" w14:textId="4E152490" w:rsidR="003A374D" w:rsidRDefault="00000000" w:rsidP="003A374D">
      <w:pPr>
        <w:spacing w:line="276" w:lineRule="auto"/>
        <w:ind w:left="440"/>
        <w:rPr>
          <w:rFonts w:eastAsia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J=</m:t>
          </m:r>
          <m:r>
            <w:rPr>
              <w:rFonts w:ascii="Cambria Math" w:eastAsia="宋体" w:hAnsi="Cambria Math" w:hint="eastAsia"/>
              <w:sz w:val="22"/>
              <w:szCs w:val="24"/>
            </w:rPr>
            <m:t>6.635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4240B64B" w14:textId="479E3190" w:rsidR="003A374D" w:rsidRPr="003A374D" w:rsidRDefault="003A374D" w:rsidP="003A374D">
      <w:pPr>
        <w:spacing w:line="276" w:lineRule="auto"/>
        <w:ind w:left="440"/>
        <w:rPr>
          <w:rFonts w:eastAsia="宋体"/>
          <w:sz w:val="22"/>
          <w:szCs w:val="24"/>
        </w:rPr>
      </w:pPr>
      <w:r w:rsidRPr="003A374D">
        <w:rPr>
          <w:rFonts w:eastAsia="宋体" w:hint="eastAsia"/>
          <w:sz w:val="22"/>
          <w:szCs w:val="24"/>
        </w:rPr>
        <w:t>故转动惯量</w:t>
      </w:r>
    </w:p>
    <w:p w14:paraId="77F0D5B6" w14:textId="3CE478A0" w:rsidR="003A374D" w:rsidRPr="00AB2B84" w:rsidRDefault="003A374D" w:rsidP="003A374D">
      <w:pPr>
        <w:spacing w:line="276" w:lineRule="auto"/>
        <w:ind w:left="440"/>
        <w:rPr>
          <w:rFonts w:eastAsia="宋体"/>
          <w:kern w:val="0"/>
          <w:szCs w:val="21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 xml:space="preserve">  </m:t>
          </m:r>
          <m:r>
            <w:rPr>
              <w:rFonts w:ascii="Cambria Math" w:eastAsia="宋体" w:hAnsi="Cambria Math" w:hint="eastAsia"/>
              <w:sz w:val="22"/>
              <w:szCs w:val="24"/>
            </w:rPr>
            <m:t>J</m:t>
          </m:r>
          <m:r>
            <w:rPr>
              <w:rFonts w:ascii="Cambria Math" w:eastAsia="宋体" w:hAnsi="Cambria Math"/>
              <w:sz w:val="22"/>
              <w:szCs w:val="24"/>
            </w:rPr>
            <m:t>=</m:t>
          </m:r>
          <m:r>
            <w:rPr>
              <w:rFonts w:ascii="Cambria Math" w:eastAsia="宋体" w:hAnsi="Cambria Math"/>
              <w:sz w:val="22"/>
              <w:szCs w:val="24"/>
            </w:rPr>
            <m:t>5.121×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="等线" w:hAnsi="Cambria Math" w:cs="宋体"/>
              <w:noProof/>
              <w:kern w:val="0"/>
              <w:szCs w:val="21"/>
            </w:rPr>
            <m:t>kg∙</m:t>
          </m:r>
          <m:sSup>
            <m:sSupPr>
              <m:ctrl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2</m:t>
              </m:r>
            </m:sup>
          </m:sSup>
        </m:oMath>
      </m:oMathPara>
    </w:p>
    <w:p w14:paraId="26EEE723" w14:textId="77777777" w:rsidR="00AB2B84" w:rsidRDefault="00AB2B84" w:rsidP="00AB2B84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相对误差</w:t>
      </w:r>
    </w:p>
    <w:p w14:paraId="3AE89C63" w14:textId="4CE8A3E4" w:rsidR="00F9758C" w:rsidRPr="00F9758C" w:rsidRDefault="00AB2B84" w:rsidP="00AB2B84">
      <w:pPr>
        <w:spacing w:line="276" w:lineRule="auto"/>
        <w:ind w:left="440"/>
        <w:rPr>
          <w:rFonts w:eastAsia="宋体" w:hint="eastAsia"/>
          <w:kern w:val="0"/>
          <w:szCs w:val="21"/>
        </w:rPr>
      </w:pPr>
      <m:oMathPara>
        <m:oMath>
          <m:r>
            <w:rPr>
              <w:rFonts w:ascii="Cambria Math" w:eastAsia="宋体" w:hAnsi="Cambria Math"/>
              <w:kern w:val="0"/>
              <w:szCs w:val="21"/>
            </w:rPr>
            <m:t>η</m:t>
          </m:r>
          <m:r>
            <w:rPr>
              <w:rFonts w:ascii="Cambria Math" w:eastAsia="宋体" w:hAnsi="Cambria Math" w:hint="eastAsia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kern w:val="0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Cs w:val="21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kern w:val="0"/>
                          <w:szCs w:val="21"/>
                        </w:rPr>
                        <m:t>理论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Cs w:val="21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kern w:val="0"/>
                          <w:szCs w:val="21"/>
                        </w:rPr>
                        <m:t>测量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hint="eastAsia"/>
                      <w:kern w:val="0"/>
                      <w:szCs w:val="21"/>
                    </w:rPr>
                    <m:t>理论</m:t>
                  </m:r>
                </m:sub>
              </m:sSub>
            </m:den>
          </m:f>
          <m:r>
            <w:rPr>
              <w:rFonts w:ascii="Cambria Math" w:eastAsia="宋体" w:hAnsi="Cambria Math" w:hint="eastAsia"/>
              <w:kern w:val="0"/>
              <w:szCs w:val="21"/>
            </w:rPr>
            <m:t>=</m:t>
          </m:r>
          <m:r>
            <w:rPr>
              <w:rFonts w:ascii="Cambria Math" w:eastAsia="宋体" w:hAnsi="Cambria Math"/>
              <w:kern w:val="0"/>
              <w:szCs w:val="21"/>
            </w:rPr>
            <m:t>0.313</m:t>
          </m:r>
          <m:r>
            <w:rPr>
              <w:rFonts w:ascii="Cambria Math" w:eastAsia="宋体" w:hAnsi="Cambria Math"/>
              <w:kern w:val="0"/>
              <w:szCs w:val="21"/>
            </w:rPr>
            <m:t xml:space="preserve"> </m:t>
          </m:r>
          <m:r>
            <w:rPr>
              <w:rFonts w:ascii="Cambria Math" w:eastAsia="宋体" w:hAnsi="Cambria Math" w:hint="eastAsia"/>
              <w:kern w:val="0"/>
              <w:szCs w:val="21"/>
            </w:rPr>
            <m:t>%</m:t>
          </m:r>
        </m:oMath>
      </m:oMathPara>
    </w:p>
    <w:p w14:paraId="31A06486" w14:textId="2BEF6452" w:rsidR="00F9758C" w:rsidRDefault="00F9758C" w:rsidP="004513E7">
      <w:pPr>
        <w:spacing w:line="276" w:lineRule="auto"/>
        <w:ind w:left="440"/>
        <w:rPr>
          <w:rFonts w:eastAsia="宋体"/>
          <w:b/>
          <w:bCs/>
          <w:sz w:val="22"/>
          <w:szCs w:val="24"/>
        </w:rPr>
      </w:pPr>
      <w:r w:rsidRPr="00F9758C">
        <w:rPr>
          <w:rFonts w:eastAsia="宋体" w:hint="eastAsia"/>
          <w:b/>
          <w:bCs/>
          <w:sz w:val="22"/>
          <w:szCs w:val="24"/>
        </w:rPr>
        <w:t>3</w:t>
      </w:r>
      <w:r w:rsidRPr="00F9758C">
        <w:rPr>
          <w:rFonts w:eastAsia="宋体"/>
          <w:b/>
          <w:bCs/>
          <w:sz w:val="22"/>
          <w:szCs w:val="24"/>
        </w:rPr>
        <w:t xml:space="preserve">.  </w:t>
      </w:r>
      <w:r w:rsidRPr="00F9758C">
        <w:rPr>
          <w:rFonts w:eastAsia="宋体"/>
          <w:b/>
          <w:bCs/>
          <w:sz w:val="22"/>
          <w:szCs w:val="24"/>
        </w:rPr>
        <w:t>根据</w:t>
      </w:r>
      <w:r w:rsidRPr="00F9758C">
        <w:rPr>
          <w:rFonts w:eastAsia="宋体" w:hint="eastAsia"/>
          <w:b/>
          <w:bCs/>
          <w:sz w:val="22"/>
          <w:szCs w:val="24"/>
        </w:rPr>
        <w:t>扭摆法</w:t>
      </w:r>
      <w:r w:rsidRPr="00F9758C">
        <w:rPr>
          <w:rFonts w:eastAsia="宋体"/>
          <w:b/>
          <w:bCs/>
          <w:sz w:val="22"/>
          <w:szCs w:val="24"/>
        </w:rPr>
        <w:t>测量刚体的转动惯量</w:t>
      </w:r>
    </w:p>
    <w:p w14:paraId="079028EA" w14:textId="097F1248" w:rsidR="00F9758C" w:rsidRPr="006F5704" w:rsidRDefault="00F9758C" w:rsidP="003A374D">
      <w:pPr>
        <w:spacing w:line="276" w:lineRule="auto"/>
        <w:ind w:left="440"/>
        <w:rPr>
          <w:rFonts w:ascii="Cambria Math" w:eastAsia="宋体" w:hAnsi="Cambria Math"/>
          <w:sz w:val="22"/>
          <w:szCs w:val="24"/>
          <w:oMath/>
        </w:rPr>
      </w:pPr>
      <w:r w:rsidRPr="006F5704">
        <w:rPr>
          <w:rFonts w:eastAsia="宋体" w:hint="eastAsia"/>
        </w:rPr>
        <w:t>根</w:t>
      </w:r>
      <m:oMath>
        <m:r>
          <m:rPr>
            <m:sty m:val="p"/>
          </m:rPr>
          <w:rPr>
            <w:rFonts w:ascii="Cambria Math" w:eastAsia="宋体" w:hAnsi="Cambria Math" w:hint="eastAsia"/>
          </w:rPr>
          <m:t>据</m:t>
        </m:r>
        <m:r>
          <w:rPr>
            <w:rFonts w:ascii="Cambria Math" w:eastAsia="宋体" w:hAnsi="Cambria Math" w:hint="eastAsia"/>
          </w:rPr>
          <m:t xml:space="preserve"> </m:t>
        </m:r>
        <m:r>
          <w:rPr>
            <w:rFonts w:ascii="Cambria Math" w:eastAsia="宋体" w:hAnsi="Cambria Math"/>
          </w:rPr>
          <m:t>F=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 w:hint="eastAsia"/>
          </w:rPr>
          <m:t>θ</m:t>
        </m:r>
        <m:r>
          <w:rPr>
            <w:rFonts w:ascii="Cambria Math" w:eastAsia="宋体" w:hAnsi="Cambria Math"/>
          </w:rPr>
          <m:t xml:space="preserve"> + b </m:t>
        </m:r>
        <m:r>
          <m:rPr>
            <m:sty m:val="p"/>
          </m:rPr>
          <w:rPr>
            <w:rFonts w:ascii="Cambria Math" w:eastAsia="宋体" w:hAnsi="Cambria Math" w:hint="eastAsia"/>
            <w:sz w:val="22"/>
            <w:szCs w:val="24"/>
          </w:rPr>
          <m:t>线性拟合，三次测量</m:t>
        </m:r>
      </m:oMath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2000"/>
        <w:gridCol w:w="1952"/>
        <w:gridCol w:w="1952"/>
        <w:gridCol w:w="1952"/>
      </w:tblGrid>
      <w:tr w:rsidR="006F5704" w:rsidRPr="006F5704" w14:paraId="5B0DC67E" w14:textId="77777777" w:rsidTr="006F5704">
        <w:tc>
          <w:tcPr>
            <w:tcW w:w="2074" w:type="dxa"/>
          </w:tcPr>
          <w:p w14:paraId="0E1D631E" w14:textId="41637F37" w:rsidR="006F5704" w:rsidRPr="006F5704" w:rsidRDefault="006F5704" w:rsidP="003A374D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m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/N</m:t>
                </m:r>
                <m:r>
                  <w:rPr>
                    <w:rFonts w:ascii="Cambria Math" w:eastAsia="微软雅黑" w:hAnsi="Cambria Math" w:cs="微软雅黑" w:hint="eastAsia"/>
                    <w:sz w:val="22"/>
                    <w:szCs w:val="24"/>
                  </w:rPr>
                  <m:t>∙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rad^(-1)</m:t>
                </m:r>
              </m:oMath>
            </m:oMathPara>
          </w:p>
        </w:tc>
        <w:tc>
          <w:tcPr>
            <w:tcW w:w="2074" w:type="dxa"/>
          </w:tcPr>
          <w:p w14:paraId="18703F8E" w14:textId="7DD868B9" w:rsidR="006F5704" w:rsidRPr="006F5704" w:rsidRDefault="006F5704" w:rsidP="003A374D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0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.594</m:t>
                </m:r>
              </m:oMath>
            </m:oMathPara>
          </w:p>
        </w:tc>
        <w:tc>
          <w:tcPr>
            <w:tcW w:w="2074" w:type="dxa"/>
          </w:tcPr>
          <w:p w14:paraId="2542F345" w14:textId="521AB2E4" w:rsidR="006F5704" w:rsidRPr="006F5704" w:rsidRDefault="006F5704" w:rsidP="003A374D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0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.608</m:t>
                </m:r>
              </m:oMath>
            </m:oMathPara>
          </w:p>
        </w:tc>
        <w:tc>
          <w:tcPr>
            <w:tcW w:w="2074" w:type="dxa"/>
          </w:tcPr>
          <w:p w14:paraId="147B58E3" w14:textId="65770AD7" w:rsidR="006F5704" w:rsidRPr="006F5704" w:rsidRDefault="006F5704" w:rsidP="003A374D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0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.591</m:t>
                </m:r>
              </m:oMath>
            </m:oMathPara>
          </w:p>
        </w:tc>
      </w:tr>
    </w:tbl>
    <w:p w14:paraId="4583CEC2" w14:textId="37CD6041" w:rsidR="006F5704" w:rsidRDefault="006F5704" w:rsidP="003A374D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得</w:t>
      </w:r>
    </w:p>
    <w:p w14:paraId="7354C9B8" w14:textId="20B347C9" w:rsidR="006F5704" w:rsidRPr="006F5704" w:rsidRDefault="00000000" w:rsidP="006F570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</m:acc>
          <m:r>
            <w:rPr>
              <w:rFonts w:ascii="Cambria Math" w:eastAsia="宋体" w:hAnsi="Cambria Math"/>
              <w:sz w:val="22"/>
              <w:szCs w:val="24"/>
            </w:rPr>
            <m:t>=</m:t>
          </m:r>
          <m:r>
            <w:rPr>
              <w:rFonts w:ascii="Cambria Math" w:eastAsia="宋体" w:hAnsi="Cambria Math" w:hint="eastAsia"/>
              <w:color w:val="000000"/>
              <w:kern w:val="0"/>
              <w:sz w:val="22"/>
            </w:rPr>
            <m:t>0.59</m:t>
          </m:r>
          <m:r>
            <w:rPr>
              <w:rFonts w:ascii="Cambria Math" w:eastAsia="宋体" w:hAnsi="Cambria Math"/>
              <w:color w:val="000000"/>
              <w:kern w:val="0"/>
              <w:sz w:val="22"/>
            </w:rPr>
            <m:t>8/</m:t>
          </m:r>
          <m:r>
            <w:rPr>
              <w:rFonts w:ascii="Cambria Math" w:eastAsia="宋体" w:hAnsi="Cambria Math"/>
              <w:sz w:val="22"/>
              <w:szCs w:val="24"/>
            </w:rPr>
            <m:t>N∙ra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-1</m:t>
              </m:r>
            </m:sup>
          </m:sSup>
        </m:oMath>
      </m:oMathPara>
    </w:p>
    <w:p w14:paraId="5C1717BC" w14:textId="6A7C35A5" w:rsidR="006F5704" w:rsidRPr="00F9758C" w:rsidRDefault="006F5704" w:rsidP="003A374D">
      <w:pPr>
        <w:spacing w:line="276" w:lineRule="auto"/>
        <w:ind w:left="440"/>
        <w:rPr>
          <w:rFonts w:eastAsia="宋体"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 xml:space="preserve"> </m:t>
          </m:r>
        </m:oMath>
      </m:oMathPara>
    </w:p>
    <w:p w14:paraId="5A377196" w14:textId="48508559" w:rsidR="00F9758C" w:rsidRDefault="00F9758C" w:rsidP="00F9758C">
      <w:pPr>
        <w:spacing w:line="276" w:lineRule="auto"/>
        <w:ind w:left="440"/>
      </w:pPr>
      <w:r w:rsidRPr="00F9758C">
        <w:rPr>
          <w:rFonts w:hint="eastAsia"/>
        </w:rPr>
        <w:t>故</w:t>
      </w:r>
      <w:r w:rsidRPr="00CC5FCB">
        <w:t>扭力系数</w:t>
      </w:r>
    </w:p>
    <w:p w14:paraId="1D6794DD" w14:textId="77777777" w:rsidR="006F5704" w:rsidRPr="006F5704" w:rsidRDefault="00F9758C" w:rsidP="006F5704">
      <w:pPr>
        <w:widowControl/>
      </w:pPr>
      <m:oMathPara>
        <m:oMath>
          <m:r>
            <w:rPr>
              <w:rFonts w:ascii="Cambria Math" w:eastAsia="宋体" w:hAnsi="Cambria Math" w:hint="eastAsia"/>
              <w:sz w:val="22"/>
              <w:szCs w:val="24"/>
            </w:rPr>
            <w:lastRenderedPageBreak/>
            <m:t>k</m:t>
          </m:r>
          <m:r>
            <w:rPr>
              <w:rFonts w:ascii="Cambria Math" w:eastAsia="宋体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14:paraId="5E309F44" w14:textId="24D3B9E4" w:rsidR="006F5704" w:rsidRPr="006F5704" w:rsidRDefault="006F5704" w:rsidP="006F5704">
      <w:pPr>
        <w:widowControl/>
        <w:ind w:firstLineChars="200" w:firstLine="420"/>
      </w:pPr>
      <w:r>
        <w:rPr>
          <w:rFonts w:hint="eastAsia"/>
        </w:rPr>
        <w:t>得</w:t>
      </w:r>
    </w:p>
    <w:p w14:paraId="384D4F29" w14:textId="45E7436C" w:rsidR="006F5704" w:rsidRPr="006F5704" w:rsidRDefault="006F5704" w:rsidP="006F570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m:oMathPara>
        <m:oMath>
          <m:r>
            <w:rPr>
              <w:rFonts w:ascii="Cambria Math" w:eastAsia="等线" w:hAnsi="Cambria Math" w:cs="宋体"/>
              <w:color w:val="000000"/>
              <w:kern w:val="0"/>
              <w:sz w:val="22"/>
            </w:rPr>
            <m:t>k=</m:t>
          </m:r>
          <m:r>
            <w:rPr>
              <w:rFonts w:ascii="Cambria Math" w:eastAsia="等线" w:hAnsi="Cambria Math" w:cs="宋体" w:hint="eastAsia"/>
              <w:color w:val="000000"/>
              <w:kern w:val="0"/>
              <w:sz w:val="22"/>
            </w:rPr>
            <m:t>0.014</m:t>
          </m:r>
          <m:r>
            <w:rPr>
              <w:rFonts w:ascii="Cambria Math" w:eastAsia="等线" w:hAnsi="Cambria Math" w:cs="宋体"/>
              <w:color w:val="000000"/>
              <w:kern w:val="0"/>
              <w:sz w:val="22"/>
            </w:rPr>
            <m:t>3/m∙N∙ra</m:t>
          </m:r>
          <m:sSup>
            <m:sSupPr>
              <m:ctrlPr>
                <w:rPr>
                  <w:rFonts w:ascii="Cambria Math" w:eastAsia="等线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d</m:t>
              </m:r>
            </m:e>
            <m:sup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-1</m:t>
              </m:r>
            </m:sup>
          </m:sSup>
          <m:r>
            <w:rPr>
              <w:rFonts w:ascii="Cambria Math" w:eastAsia="等线" w:hAnsi="Cambria Math" w:cs="宋体"/>
              <w:color w:val="000000"/>
              <w:kern w:val="0"/>
              <w:sz w:val="22"/>
            </w:rPr>
            <m:t xml:space="preserve"> </m:t>
          </m:r>
        </m:oMath>
      </m:oMathPara>
    </w:p>
    <w:p w14:paraId="4D932B20" w14:textId="6C4F09D8" w:rsidR="00F9758C" w:rsidRPr="006F5704" w:rsidRDefault="00F9758C" w:rsidP="00F9758C">
      <w:pPr>
        <w:spacing w:line="276" w:lineRule="auto"/>
        <w:ind w:left="440"/>
        <w:rPr>
          <w:rFonts w:eastAsia="宋体"/>
          <w:i/>
        </w:rPr>
      </w:pPr>
    </w:p>
    <w:p w14:paraId="0A28506F" w14:textId="43B61BAF" w:rsidR="00AA543E" w:rsidRPr="00AA543E" w:rsidRDefault="00AA543E" w:rsidP="00F9758C">
      <w:pPr>
        <w:spacing w:line="276" w:lineRule="auto"/>
        <w:ind w:left="440"/>
        <w:rPr>
          <w:rFonts w:eastAsia="宋体"/>
          <w:iCs/>
        </w:rPr>
      </w:pPr>
      <w:r w:rsidRPr="00AA543E">
        <w:rPr>
          <w:rFonts w:eastAsia="宋体" w:hint="eastAsia"/>
          <w:iCs/>
        </w:rPr>
        <w:t>对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Bt</m:t>
            </m:r>
          </m:sup>
        </m:sSup>
        <m:r>
          <w:rPr>
            <w:rFonts w:ascii="Cambria Math" w:hAnsi="Cambria Math"/>
          </w:rPr>
          <m:t xml:space="preserve"> 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t+</m:t>
            </m:r>
            <m:r>
              <w:rPr>
                <w:rFonts w:ascii="Cambria Math" w:hAnsi="Cambria Math" w:cs="Cambria"/>
              </w:rPr>
              <m:t>ϕ</m:t>
            </m:r>
          </m:e>
        </m:d>
        <m:r>
          <w:rPr>
            <w:rFonts w:ascii="Cambria Math" w:hAnsi="Cambria Math"/>
          </w:rPr>
          <m:t xml:space="preserve"> </m:t>
        </m:r>
      </m:oMath>
      <w:r w:rsidRPr="00AA543E">
        <w:rPr>
          <w:rFonts w:eastAsia="宋体" w:hint="eastAsia"/>
          <w:iCs/>
        </w:rPr>
        <w:t>进行拟合</w:t>
      </w:r>
    </w:p>
    <w:p w14:paraId="2643A5CE" w14:textId="590A6DBA" w:rsidR="00F9758C" w:rsidRPr="007E0266" w:rsidRDefault="00F9758C" w:rsidP="00F9758C">
      <w:pPr>
        <w:spacing w:line="276" w:lineRule="auto"/>
        <w:ind w:left="440"/>
        <w:rPr>
          <w:rFonts w:eastAsia="宋体"/>
          <w:iCs/>
          <w:sz w:val="22"/>
          <w:szCs w:val="24"/>
        </w:rPr>
      </w:pPr>
      <w:r w:rsidRPr="007E0266">
        <w:rPr>
          <w:rFonts w:eastAsia="宋体" w:hint="eastAsia"/>
          <w:iCs/>
          <w:sz w:val="22"/>
          <w:szCs w:val="24"/>
        </w:rPr>
        <w:t>空载时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323"/>
        <w:gridCol w:w="1307"/>
        <w:gridCol w:w="1306"/>
        <w:gridCol w:w="1306"/>
        <w:gridCol w:w="1307"/>
        <w:gridCol w:w="1307"/>
      </w:tblGrid>
      <w:tr w:rsidR="006F5704" w14:paraId="79ADF60D" w14:textId="77777777" w:rsidTr="006F5704">
        <w:tc>
          <w:tcPr>
            <w:tcW w:w="1323" w:type="dxa"/>
          </w:tcPr>
          <w:p w14:paraId="61741091" w14:textId="2BA478B6" w:rsidR="006F5704" w:rsidRPr="00AA543E" w:rsidRDefault="006F5704" w:rsidP="006F5704">
            <w:pPr>
              <w:spacing w:line="276" w:lineRule="auto"/>
              <w:rPr>
                <w:rFonts w:eastAsia="宋体"/>
                <w:i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ω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3CAC663D" w14:textId="24E85163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9.98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3CDB0AA7" w14:textId="79D105E4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9.98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3A347000" w14:textId="28BD3A8E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9.98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08B986D8" w14:textId="7DA84FF3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9.98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5076D3F3" w14:textId="2AC1320A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9.98</m:t>
                </m:r>
              </m:oMath>
            </m:oMathPara>
          </w:p>
        </w:tc>
      </w:tr>
      <w:tr w:rsidR="006F5704" w14:paraId="2CB357B7" w14:textId="77777777" w:rsidTr="006F5704">
        <w:tc>
          <w:tcPr>
            <w:tcW w:w="1323" w:type="dxa"/>
          </w:tcPr>
          <w:p w14:paraId="21C55CB1" w14:textId="1192F13A" w:rsidR="006F5704" w:rsidRDefault="006F5704" w:rsidP="006F5704">
            <w:pPr>
              <w:spacing w:line="276" w:lineRule="auto"/>
              <w:rPr>
                <w:rFonts w:eastAsia="宋体"/>
                <w:i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B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2B81B178" w14:textId="38BA5AA0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0.0522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298200CB" w14:textId="2FB633CC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0.0582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7B65280F" w14:textId="70CADA40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0.0518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72BED01E" w14:textId="441F8275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0.0532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1D42F4BA" w14:textId="361605C1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0.0566</m:t>
                </m:r>
              </m:oMath>
            </m:oMathPara>
          </w:p>
        </w:tc>
      </w:tr>
    </w:tbl>
    <w:p w14:paraId="6E5B533D" w14:textId="77777777" w:rsidR="00AA543E" w:rsidRDefault="00AA543E" w:rsidP="00AA543E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得</w:t>
      </w:r>
    </w:p>
    <w:p w14:paraId="40954C90" w14:textId="1B5CAA19" w:rsidR="00AA543E" w:rsidRDefault="00000000" w:rsidP="00AA543E">
      <w:pPr>
        <w:spacing w:line="276" w:lineRule="auto"/>
        <w:ind w:left="440"/>
        <w:rPr>
          <w:rFonts w:eastAsia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1.433×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13C6F7FB" w14:textId="5D2AD897" w:rsidR="00AA543E" w:rsidRPr="007E0266" w:rsidRDefault="00AA543E" w:rsidP="00AA543E">
      <w:pPr>
        <w:spacing w:line="276" w:lineRule="auto"/>
        <w:ind w:left="440"/>
        <w:rPr>
          <w:rFonts w:eastAsia="宋体"/>
          <w:iCs/>
          <w:sz w:val="22"/>
          <w:szCs w:val="24"/>
        </w:rPr>
      </w:pPr>
      <w:r w:rsidRPr="007E0266">
        <w:rPr>
          <w:rFonts w:eastAsia="宋体" w:hint="eastAsia"/>
          <w:iCs/>
          <w:sz w:val="22"/>
          <w:szCs w:val="24"/>
        </w:rPr>
        <w:t>负载时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323"/>
        <w:gridCol w:w="1307"/>
        <w:gridCol w:w="1306"/>
        <w:gridCol w:w="1306"/>
        <w:gridCol w:w="1307"/>
        <w:gridCol w:w="1307"/>
      </w:tblGrid>
      <w:tr w:rsidR="006F5704" w14:paraId="18303167" w14:textId="77777777" w:rsidTr="006F5704">
        <w:tc>
          <w:tcPr>
            <w:tcW w:w="1323" w:type="dxa"/>
          </w:tcPr>
          <w:p w14:paraId="532406A3" w14:textId="744CB3A0" w:rsidR="006F5704" w:rsidRPr="00AA543E" w:rsidRDefault="006F5704" w:rsidP="006F5704">
            <w:pPr>
              <w:spacing w:line="276" w:lineRule="auto"/>
              <w:rPr>
                <w:rFonts w:eastAsia="宋体"/>
                <w:i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ω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281F8CBC" w14:textId="70B37477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4.71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5D66C2E4" w14:textId="0E030E74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4.71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4A4F8051" w14:textId="1E84CE3D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4.71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66FA74F2" w14:textId="66BE5C57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4.71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316559BB" w14:textId="2537B2FA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4.71</m:t>
                </m:r>
              </m:oMath>
            </m:oMathPara>
          </w:p>
        </w:tc>
      </w:tr>
      <w:tr w:rsidR="006F5704" w14:paraId="1D6C361C" w14:textId="77777777" w:rsidTr="006F5704">
        <w:tc>
          <w:tcPr>
            <w:tcW w:w="1323" w:type="dxa"/>
          </w:tcPr>
          <w:p w14:paraId="0BE4076D" w14:textId="142813FB" w:rsidR="006F5704" w:rsidRDefault="006F5704" w:rsidP="006F5704">
            <w:pPr>
              <w:spacing w:line="276" w:lineRule="auto"/>
              <w:rPr>
                <w:rFonts w:eastAsia="宋体"/>
                <w:i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B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45FD8D41" w14:textId="0E269967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0.0261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2B20DA58" w14:textId="62F60687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0.0278</m:t>
                </m:r>
              </m:oMath>
            </m:oMathPara>
          </w:p>
        </w:tc>
        <w:tc>
          <w:tcPr>
            <w:tcW w:w="1306" w:type="dxa"/>
            <w:vAlign w:val="bottom"/>
          </w:tcPr>
          <w:p w14:paraId="266532BE" w14:textId="2FD79D5C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0.0257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13587586" w14:textId="484C2D7B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0.0288</m:t>
                </m:r>
              </m:oMath>
            </m:oMathPara>
          </w:p>
        </w:tc>
        <w:tc>
          <w:tcPr>
            <w:tcW w:w="1307" w:type="dxa"/>
            <w:vAlign w:val="bottom"/>
          </w:tcPr>
          <w:p w14:paraId="43A148A2" w14:textId="2D2DEF40" w:rsidR="006F5704" w:rsidRPr="006F5704" w:rsidRDefault="006F5704" w:rsidP="006F5704">
            <w:pPr>
              <w:spacing w:line="276" w:lineRule="auto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0.0278</m:t>
                </m:r>
              </m:oMath>
            </m:oMathPara>
          </w:p>
        </w:tc>
      </w:tr>
    </w:tbl>
    <w:p w14:paraId="5B64A00B" w14:textId="77777777" w:rsidR="00AA543E" w:rsidRDefault="00AA543E" w:rsidP="00AA543E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得</w:t>
      </w:r>
    </w:p>
    <w:p w14:paraId="3E5CB7F6" w14:textId="30BFCD75" w:rsidR="00AA543E" w:rsidRDefault="00000000" w:rsidP="00AA543E">
      <w:pPr>
        <w:spacing w:line="276" w:lineRule="auto"/>
        <w:ind w:left="440"/>
        <w:rPr>
          <w:rFonts w:eastAsia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+J=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=6.432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5A16E013" w14:textId="77777777" w:rsidR="00AA543E" w:rsidRPr="003A374D" w:rsidRDefault="00AA543E" w:rsidP="00AA543E">
      <w:pPr>
        <w:spacing w:line="276" w:lineRule="auto"/>
        <w:ind w:left="440"/>
        <w:rPr>
          <w:rFonts w:eastAsia="宋体"/>
          <w:sz w:val="22"/>
          <w:szCs w:val="24"/>
        </w:rPr>
      </w:pPr>
      <w:r w:rsidRPr="003A374D">
        <w:rPr>
          <w:rFonts w:eastAsia="宋体" w:hint="eastAsia"/>
          <w:sz w:val="22"/>
          <w:szCs w:val="24"/>
        </w:rPr>
        <w:t>故转动惯量</w:t>
      </w:r>
    </w:p>
    <w:p w14:paraId="72A90E62" w14:textId="459CF793" w:rsidR="00272045" w:rsidRPr="00272045" w:rsidRDefault="00AA543E" w:rsidP="00272045">
      <w:pPr>
        <w:spacing w:line="276" w:lineRule="auto"/>
        <w:ind w:left="440"/>
        <w:rPr>
          <w:rFonts w:eastAsia="宋体"/>
          <w:kern w:val="0"/>
          <w:szCs w:val="21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 xml:space="preserve">  </m:t>
          </m:r>
          <m:r>
            <w:rPr>
              <w:rFonts w:ascii="Cambria Math" w:eastAsia="宋体" w:hAnsi="Cambria Math" w:hint="eastAsia"/>
              <w:sz w:val="22"/>
              <w:szCs w:val="24"/>
            </w:rPr>
            <m:t>J</m:t>
          </m:r>
          <m:r>
            <w:rPr>
              <w:rFonts w:ascii="Cambria Math" w:eastAsia="宋体" w:hAnsi="Cambria Math"/>
              <w:sz w:val="22"/>
              <w:szCs w:val="24"/>
            </w:rPr>
            <m:t>=</m:t>
          </m:r>
          <m:r>
            <w:rPr>
              <w:rFonts w:ascii="Cambria Math" w:hAnsi="Cambria Math"/>
            </w:rPr>
            <m:t>4.999×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="等线" w:hAnsi="Cambria Math" w:cs="宋体"/>
              <w:noProof/>
              <w:kern w:val="0"/>
              <w:szCs w:val="21"/>
            </w:rPr>
            <m:t>kg∙</m:t>
          </m:r>
          <m:sSup>
            <m:sSupPr>
              <m:ctrlPr>
                <w:rPr>
                  <w:rFonts w:ascii="Cambria Math" w:eastAsia="等线" w:hAnsi="Cambria Math" w:cs="宋体"/>
                  <w:i/>
                  <w:noProof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2</m:t>
              </m:r>
            </m:sup>
          </m:sSup>
        </m:oMath>
      </m:oMathPara>
    </w:p>
    <w:p w14:paraId="0B9BB29B" w14:textId="3CA8CD50" w:rsidR="00272045" w:rsidRDefault="00272045" w:rsidP="00272045">
      <w:pPr>
        <w:spacing w:line="276" w:lineRule="auto"/>
        <w:ind w:left="440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相对误差</w:t>
      </w:r>
    </w:p>
    <w:p w14:paraId="5245F48C" w14:textId="1A0EA9F6" w:rsidR="00272045" w:rsidRPr="00DA0B97" w:rsidRDefault="00272045" w:rsidP="00272045">
      <w:pPr>
        <w:spacing w:line="276" w:lineRule="auto"/>
        <w:ind w:left="440"/>
        <w:rPr>
          <w:rFonts w:eastAsia="宋体"/>
          <w:kern w:val="0"/>
          <w:szCs w:val="21"/>
        </w:rPr>
      </w:pPr>
      <m:oMathPara>
        <m:oMath>
          <m:r>
            <w:rPr>
              <w:rFonts w:ascii="Cambria Math" w:eastAsia="宋体" w:hAnsi="Cambria Math"/>
              <w:kern w:val="0"/>
              <w:szCs w:val="21"/>
            </w:rPr>
            <m:t>η</m:t>
          </m:r>
          <m:r>
            <w:rPr>
              <w:rFonts w:ascii="Cambria Math" w:eastAsia="宋体" w:hAnsi="Cambria Math" w:hint="eastAsia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kern w:val="0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Cs w:val="21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kern w:val="0"/>
                          <w:szCs w:val="21"/>
                        </w:rPr>
                        <m:t>理论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kern w:val="0"/>
                          <w:szCs w:val="21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kern w:val="0"/>
                          <w:szCs w:val="21"/>
                        </w:rPr>
                        <m:t>测量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kern w:val="0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 w:hint="eastAsia"/>
                      <w:kern w:val="0"/>
                      <w:szCs w:val="21"/>
                    </w:rPr>
                    <m:t>理论</m:t>
                  </m:r>
                </m:sub>
              </m:sSub>
            </m:den>
          </m:f>
          <m:r>
            <w:rPr>
              <w:rFonts w:ascii="Cambria Math" w:eastAsia="宋体" w:hAnsi="Cambria Math" w:hint="eastAsia"/>
              <w:kern w:val="0"/>
              <w:szCs w:val="21"/>
            </w:rPr>
            <m:t>=</m:t>
          </m:r>
          <m:r>
            <w:rPr>
              <w:rFonts w:ascii="Cambria Math" w:eastAsia="宋体" w:hAnsi="Cambria Math"/>
              <w:kern w:val="0"/>
              <w:szCs w:val="21"/>
            </w:rPr>
            <m:t xml:space="preserve"> </m:t>
          </m:r>
          <m:r>
            <w:rPr>
              <w:rFonts w:ascii="Cambria Math" w:eastAsia="宋体" w:hAnsi="Cambria Math" w:hint="eastAsia"/>
              <w:kern w:val="0"/>
              <w:szCs w:val="21"/>
            </w:rPr>
            <m:t>2.07%</m:t>
          </m:r>
        </m:oMath>
      </m:oMathPara>
    </w:p>
    <w:p w14:paraId="4C0C0460" w14:textId="77777777" w:rsidR="00DA0B97" w:rsidRDefault="00DA0B97" w:rsidP="00272045">
      <w:pPr>
        <w:spacing w:line="276" w:lineRule="auto"/>
        <w:ind w:left="440"/>
      </w:pPr>
      <w:r w:rsidRPr="00DA0B97">
        <w:rPr>
          <w:rFonts w:eastAsia="宋体"/>
          <w:b/>
          <w:bCs/>
          <w:sz w:val="22"/>
          <w:szCs w:val="24"/>
        </w:rPr>
        <w:t>【复习思考题】</w:t>
      </w:r>
      <w:r>
        <w:t xml:space="preserve"> </w:t>
      </w:r>
    </w:p>
    <w:p w14:paraId="1223EDF4" w14:textId="77777777" w:rsidR="00DA0B97" w:rsidRPr="00490296" w:rsidRDefault="00DA0B97" w:rsidP="00272045">
      <w:pPr>
        <w:spacing w:line="276" w:lineRule="auto"/>
        <w:ind w:left="440"/>
        <w:rPr>
          <w:b/>
          <w:bCs/>
        </w:rPr>
      </w:pPr>
      <w:r w:rsidRPr="00490296">
        <w:rPr>
          <w:b/>
          <w:bCs/>
        </w:rPr>
        <w:t xml:space="preserve">1． 本实验用两种实验方法测量了圆环的转动惯量，比较这种方法的结果(以及理论计算)， 它们的差别是否在合理范围之内？说明理由。 </w:t>
      </w:r>
    </w:p>
    <w:p w14:paraId="7DE4EC87" w14:textId="77777777" w:rsidR="00490296" w:rsidRPr="00490296" w:rsidRDefault="00490296" w:rsidP="00490296">
      <w:pPr>
        <w:spacing w:line="276" w:lineRule="auto"/>
        <w:ind w:left="440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理论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宋体" w:hAnsi="Cambria Math" w:hint="eastAsia"/>
              <w:sz w:val="22"/>
              <w:szCs w:val="24"/>
            </w:rPr>
            <m:t>5.1</m:t>
          </m:r>
          <m:r>
            <w:rPr>
              <w:rFonts w:ascii="Cambria Math" w:eastAsia="宋体" w:hAnsi="Cambria Math"/>
              <w:sz w:val="22"/>
              <w:szCs w:val="24"/>
            </w:rPr>
            <m:t>05×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5CADF9B0" w14:textId="27D97B57" w:rsidR="00490296" w:rsidRPr="00490296" w:rsidRDefault="00490296" w:rsidP="00490296">
      <w:pPr>
        <w:spacing w:line="276" w:lineRule="auto"/>
        <w:ind w:left="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方法一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宋体" w:hAnsi="Cambria Math"/>
              <w:sz w:val="22"/>
              <w:szCs w:val="24"/>
            </w:rPr>
            <m:t>5.121×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>kg∙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552C68DD" w14:textId="3C0C750D" w:rsidR="00490296" w:rsidRDefault="00490296" w:rsidP="00490296">
      <w:pPr>
        <w:spacing w:line="276" w:lineRule="auto"/>
        <w:ind w:left="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方法二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4.999×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="等线" w:hAnsi="Cambria Math" w:cs="宋体"/>
              <w:noProof/>
              <w:kern w:val="0"/>
              <w:szCs w:val="21"/>
            </w:rPr>
            <m:t>kg∙</m:t>
          </m:r>
          <m:sSup>
            <m:sSupPr>
              <m:ctrlPr>
                <w:rPr>
                  <w:rFonts w:ascii="Cambria Math" w:eastAsia="等线" w:hAnsi="Cambria Math" w:cs="宋体"/>
                  <w:i/>
                  <w:noProof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2</m:t>
              </m:r>
            </m:sup>
          </m:sSup>
        </m:oMath>
      </m:oMathPara>
    </w:p>
    <w:p w14:paraId="541B0848" w14:textId="2F0B6311" w:rsidR="00490296" w:rsidRPr="00490296" w:rsidRDefault="00490296" w:rsidP="00490296">
      <w:pPr>
        <w:spacing w:line="276" w:lineRule="auto"/>
        <w:ind w:left="440"/>
        <w:rPr>
          <w:rFonts w:hint="eastAsia"/>
          <w:i/>
        </w:rPr>
      </w:pPr>
      <w:r w:rsidRPr="00490296">
        <w:rPr>
          <w:rFonts w:hint="eastAsia"/>
          <w:iCs/>
        </w:rPr>
        <w:t>它们的差别最大不超过</w:t>
      </w:r>
      <m:oMath>
        <m:r>
          <w:rPr>
            <w:rFonts w:ascii="Cambria Math" w:hAnsi="Cambria Math" w:hint="eastAsia"/>
          </w:rPr>
          <m:t>2.44%</m:t>
        </m:r>
      </m:oMath>
      <w:r>
        <w:rPr>
          <w:rFonts w:hint="eastAsia"/>
        </w:rPr>
        <w:t>，在合理范围内</w:t>
      </w:r>
    </w:p>
    <w:p w14:paraId="062260B6" w14:textId="0410C360" w:rsidR="00DA0B97" w:rsidRDefault="00DA0B97" w:rsidP="00272045">
      <w:pPr>
        <w:spacing w:line="276" w:lineRule="auto"/>
        <w:ind w:left="440"/>
        <w:rPr>
          <w:b/>
          <w:bCs/>
        </w:rPr>
      </w:pPr>
      <w:r w:rsidRPr="00490296">
        <w:rPr>
          <w:b/>
          <w:bCs/>
        </w:rPr>
        <w:t xml:space="preserve">2． 本实验多次采用理论模型拟合实验数据，这些理论模型与实际情况的符合程度如何？ </w:t>
      </w:r>
    </w:p>
    <w:p w14:paraId="6CB1C10E" w14:textId="2CD48055" w:rsidR="00490296" w:rsidRDefault="00490296" w:rsidP="00272045">
      <w:pPr>
        <w:spacing w:line="276" w:lineRule="auto"/>
        <w:ind w:left="440"/>
      </w:pPr>
      <w:r w:rsidRPr="000C621F">
        <w:rPr>
          <w:rFonts w:hint="eastAsia"/>
        </w:rPr>
        <w:t>实验数据结果与理论模型符合较好，但实际操作中存在较多因素</w:t>
      </w:r>
      <w:r w:rsidR="000C621F" w:rsidRPr="000C621F">
        <w:rPr>
          <w:rFonts w:hint="eastAsia"/>
        </w:rPr>
        <w:t>会使理论模型与实际情况产生偏差</w:t>
      </w:r>
    </w:p>
    <w:p w14:paraId="2E2E2604" w14:textId="25E9029B" w:rsidR="00726FE6" w:rsidRPr="008D42D1" w:rsidRDefault="000C621F" w:rsidP="00726FE6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="宋体"/>
          <w:b/>
          <w:bCs/>
          <w:kern w:val="0"/>
          <w:szCs w:val="21"/>
        </w:rPr>
      </w:pPr>
      <w:r>
        <w:rPr>
          <w:rFonts w:hint="eastAsia"/>
        </w:rPr>
        <w:t>第一个方法，砝码质量较大时，系统运动的速度较大，滑轮摩擦等</w:t>
      </w:r>
      <w:r w:rsidR="00726FE6">
        <w:rPr>
          <w:rFonts w:hint="eastAsia"/>
        </w:rPr>
        <w:t>因素可能产生</w:t>
      </w:r>
      <w:r>
        <w:rPr>
          <w:rFonts w:hint="eastAsia"/>
        </w:rPr>
        <w:t>非线性</w:t>
      </w:r>
      <w:r w:rsidR="00726FE6">
        <w:rPr>
          <w:rFonts w:hint="eastAsia"/>
        </w:rPr>
        <w:t>阻尼；仪器各个部件之间连接不够紧密，部件晃动影响砝码的匀加速运动；放置圆盘的载物</w:t>
      </w:r>
      <w:proofErr w:type="gramStart"/>
      <w:r w:rsidR="00726FE6">
        <w:rPr>
          <w:rFonts w:hint="eastAsia"/>
        </w:rPr>
        <w:t>台不够</w:t>
      </w:r>
      <w:proofErr w:type="gramEnd"/>
      <w:r w:rsidR="00726FE6">
        <w:rPr>
          <w:rFonts w:hint="eastAsia"/>
        </w:rPr>
        <w:t>水平，圆盘绕中心轴转动条件收到破坏。本次实验使用不同编号的仪器进行了两次，第一次实验仪器存在上述问题较为明显，得到的实验</w:t>
      </w:r>
      <w:r w:rsidR="00726FE6">
        <w:rPr>
          <w:rFonts w:hint="eastAsia"/>
        </w:rPr>
        <w:lastRenderedPageBreak/>
        <w:t>误差较大，第二次实验仪器</w:t>
      </w:r>
      <w:r w:rsidR="00726FE6">
        <w:rPr>
          <w:rFonts w:hint="eastAsia"/>
        </w:rPr>
        <w:t>各个部件之间连接</w:t>
      </w:r>
      <w:r w:rsidR="00726FE6">
        <w:rPr>
          <w:rFonts w:hint="eastAsia"/>
        </w:rPr>
        <w:t>情况较好，且通过Capstone软件上记录条件的设置，针对不同的砝码质量选择合适的记录条件</w:t>
      </w:r>
      <w:r w:rsidR="008D42D1">
        <w:rPr>
          <w:rFonts w:hint="eastAsia"/>
        </w:rPr>
        <w:t>，减少系统速度较大时的非线性阻尼影响。</w:t>
      </w:r>
    </w:p>
    <w:p w14:paraId="1A58DC11" w14:textId="0F0D9C0E" w:rsidR="008D42D1" w:rsidRPr="00726FE6" w:rsidRDefault="008D42D1" w:rsidP="00726FE6">
      <w:pPr>
        <w:pStyle w:val="a3"/>
        <w:numPr>
          <w:ilvl w:val="0"/>
          <w:numId w:val="5"/>
        </w:numPr>
        <w:spacing w:line="276" w:lineRule="auto"/>
        <w:ind w:firstLineChars="0"/>
        <w:rPr>
          <w:rFonts w:eastAsia="宋体" w:hint="eastAsia"/>
          <w:b/>
          <w:bCs/>
          <w:kern w:val="0"/>
          <w:szCs w:val="21"/>
        </w:rPr>
      </w:pPr>
      <w:r>
        <w:rPr>
          <w:rFonts w:hint="eastAsia"/>
        </w:rPr>
        <w:t xml:space="preserve">第二种方法，由于其他可能的非线性阻尼的影响，随着时间的增长 </w:t>
      </w:r>
      <w:r w:rsidR="001A4E87">
        <w:rPr>
          <w:rFonts w:hint="eastAsia"/>
        </w:rPr>
        <w:t>，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并不严格以“阻尼正弦”的运动模式运动</w:t>
      </w:r>
      <w:r>
        <w:t xml:space="preserve"> </w:t>
      </w:r>
      <w:r w:rsidR="001A4E87">
        <w:rPr>
          <w:rFonts w:hint="eastAsia"/>
        </w:rPr>
        <w:t>，运动时间越长实际情况与理论模型偏差越明显。</w:t>
      </w:r>
    </w:p>
    <w:sectPr w:rsidR="008D42D1" w:rsidRPr="0072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592"/>
    <w:multiLevelType w:val="hybridMultilevel"/>
    <w:tmpl w:val="44A609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5F2E37"/>
    <w:multiLevelType w:val="hybridMultilevel"/>
    <w:tmpl w:val="598CE03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591714">
    <w:abstractNumId w:val="1"/>
  </w:num>
  <w:num w:numId="2" w16cid:durableId="1521356222">
    <w:abstractNumId w:val="1"/>
  </w:num>
  <w:num w:numId="3" w16cid:durableId="592936757">
    <w:abstractNumId w:val="1"/>
  </w:num>
  <w:num w:numId="4" w16cid:durableId="1927107273">
    <w:abstractNumId w:val="0"/>
  </w:num>
  <w:num w:numId="5" w16cid:durableId="1877887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67D7C"/>
    <w:rsid w:val="000C621F"/>
    <w:rsid w:val="00151ADC"/>
    <w:rsid w:val="001A4E87"/>
    <w:rsid w:val="001E2703"/>
    <w:rsid w:val="00253B64"/>
    <w:rsid w:val="00261198"/>
    <w:rsid w:val="00272045"/>
    <w:rsid w:val="002A1EC8"/>
    <w:rsid w:val="003A374D"/>
    <w:rsid w:val="004036FC"/>
    <w:rsid w:val="004513E7"/>
    <w:rsid w:val="00483999"/>
    <w:rsid w:val="00490296"/>
    <w:rsid w:val="004B3EBA"/>
    <w:rsid w:val="004D617F"/>
    <w:rsid w:val="0053045C"/>
    <w:rsid w:val="00597D68"/>
    <w:rsid w:val="006571B0"/>
    <w:rsid w:val="0068077B"/>
    <w:rsid w:val="006F5704"/>
    <w:rsid w:val="00726FE6"/>
    <w:rsid w:val="00747C7B"/>
    <w:rsid w:val="007E0266"/>
    <w:rsid w:val="008D42D1"/>
    <w:rsid w:val="009047CC"/>
    <w:rsid w:val="00AA543E"/>
    <w:rsid w:val="00AB2B84"/>
    <w:rsid w:val="00B43961"/>
    <w:rsid w:val="00C93B6E"/>
    <w:rsid w:val="00CC5FCB"/>
    <w:rsid w:val="00DA0B97"/>
    <w:rsid w:val="00E06FD6"/>
    <w:rsid w:val="00E259CD"/>
    <w:rsid w:val="00EC72FD"/>
    <w:rsid w:val="00ED0EF7"/>
    <w:rsid w:val="00F115FA"/>
    <w:rsid w:val="00F151CB"/>
    <w:rsid w:val="00F42D96"/>
    <w:rsid w:val="00F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43E"/>
  <w15:docId w15:val="{3DD50730-10DB-4D83-BC47-75D5BC71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84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ind w:hanging="44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character" w:styleId="a5">
    <w:name w:val="Placeholder Text"/>
    <w:basedOn w:val="a0"/>
    <w:uiPriority w:val="99"/>
    <w:semiHidden/>
    <w:rsid w:val="004036FC"/>
    <w:rPr>
      <w:color w:val="808080"/>
    </w:rPr>
  </w:style>
  <w:style w:type="table" w:styleId="a6">
    <w:name w:val="Table Grid"/>
    <w:basedOn w:val="a1"/>
    <w:uiPriority w:val="39"/>
    <w:rsid w:val="00E0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876234594@qq.com</cp:lastModifiedBy>
  <cp:revision>8</cp:revision>
  <dcterms:created xsi:type="dcterms:W3CDTF">2023-03-22T14:30:00Z</dcterms:created>
  <dcterms:modified xsi:type="dcterms:W3CDTF">2023-04-29T03:01:00Z</dcterms:modified>
</cp:coreProperties>
</file>