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C672" w14:textId="77777777" w:rsidR="00522437" w:rsidRPr="00522437" w:rsidRDefault="00522437" w:rsidP="00474291">
      <w:pPr>
        <w:spacing w:line="276" w:lineRule="auto"/>
        <w:jc w:val="center"/>
        <w:rPr>
          <w:b/>
          <w:bCs/>
          <w:sz w:val="36"/>
          <w:szCs w:val="40"/>
        </w:rPr>
      </w:pPr>
      <w:r w:rsidRPr="00522437">
        <w:rPr>
          <w:b/>
          <w:bCs/>
          <w:sz w:val="36"/>
          <w:szCs w:val="40"/>
        </w:rPr>
        <w:t>落球法测量液体的黏性系数</w:t>
      </w:r>
    </w:p>
    <w:p w14:paraId="3CE07206" w14:textId="133E2A82" w:rsidR="002D1423" w:rsidRPr="00C93B6E" w:rsidRDefault="00C93B6E" w:rsidP="00474291">
      <w:pPr>
        <w:spacing w:line="276" w:lineRule="auto"/>
        <w:jc w:val="center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</w:p>
    <w:p w14:paraId="53E62E5E" w14:textId="172B769F" w:rsidR="0068077B" w:rsidRDefault="00C93B6E" w:rsidP="00474291">
      <w:pPr>
        <w:pStyle w:val="2"/>
        <w:spacing w:line="276" w:lineRule="auto"/>
      </w:pPr>
      <w:r w:rsidRPr="0068077B">
        <w:t>【实验原理】</w:t>
      </w:r>
    </w:p>
    <w:p w14:paraId="3BFF10D1" w14:textId="31CECD3C" w:rsidR="00522437" w:rsidRDefault="00522437" w:rsidP="00474291">
      <w:pPr>
        <w:spacing w:line="276" w:lineRule="auto"/>
      </w:pPr>
      <w:r w:rsidRPr="00522437">
        <w:rPr>
          <w:i/>
          <w:noProof/>
          <w:sz w:val="16"/>
          <w:szCs w:val="18"/>
        </w:rPr>
        <w:drawing>
          <wp:anchor distT="0" distB="0" distL="114300" distR="114300" simplePos="0" relativeHeight="251658240" behindDoc="0" locked="0" layoutInCell="1" allowOverlap="1" wp14:anchorId="10513516" wp14:editId="080B56EB">
            <wp:simplePos x="0" y="0"/>
            <wp:positionH relativeFrom="column">
              <wp:posOffset>3934160</wp:posOffset>
            </wp:positionH>
            <wp:positionV relativeFrom="paragraph">
              <wp:posOffset>113172</wp:posOffset>
            </wp:positionV>
            <wp:extent cx="2162191" cy="1681175"/>
            <wp:effectExtent l="0" t="0" r="0" b="0"/>
            <wp:wrapSquare wrapText="bothSides"/>
            <wp:docPr id="1280959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95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16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对每小团流体，惯性要求它要尽量保持自己的速度，会导致流体不稳定</w:t>
      </w:r>
      <w:r>
        <w:rPr>
          <w:rFonts w:hint="eastAsia"/>
        </w:rPr>
        <w:t>；</w:t>
      </w:r>
      <w:r>
        <w:t>而黏性要求它要和周围流体的速度达到一致</w:t>
      </w:r>
      <w:r>
        <w:rPr>
          <w:rFonts w:hint="eastAsia"/>
        </w:rPr>
        <w:t>，</w:t>
      </w:r>
      <w:r>
        <w:t>使流体趋于稳定</w:t>
      </w:r>
    </w:p>
    <w:p w14:paraId="73562190" w14:textId="3D113969" w:rsidR="00522437" w:rsidRPr="00522437" w:rsidRDefault="00522437" w:rsidP="00474291">
      <w:pPr>
        <w:spacing w:line="276" w:lineRule="auto"/>
      </w:pPr>
      <w:r>
        <w:rPr>
          <w:rFonts w:hint="eastAsia"/>
        </w:rPr>
        <w:t>对液体中的薄片流体，</w:t>
      </w:r>
      <w:r>
        <w:t>如果流体中的速度不同，它的两个表面会受到来自邻近区域流体的黏性阻力，</w:t>
      </w:r>
      <w:r>
        <w:rPr>
          <w:rFonts w:hint="eastAsia"/>
        </w:rPr>
        <w:t>我们定义</w:t>
      </w:r>
      <w:r w:rsidRPr="00522437">
        <w:rPr>
          <w:b/>
          <w:bCs/>
        </w:rPr>
        <w:t>黏性系数</w:t>
      </w:r>
    </w:p>
    <w:p w14:paraId="4BE0AB34" w14:textId="6DF2AB52" w:rsidR="00522437" w:rsidRPr="00522437" w:rsidRDefault="00522437" w:rsidP="00474291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</w:rPr>
            <m:t>η=-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den>
          </m:f>
        </m:oMath>
      </m:oMathPara>
    </w:p>
    <w:p w14:paraId="43369E82" w14:textId="4506F58E" w:rsidR="00522437" w:rsidRDefault="00522437" w:rsidP="00474291">
      <w:pPr>
        <w:spacing w:line="276" w:lineRule="auto"/>
        <w:rPr>
          <w:iCs/>
          <w:sz w:val="16"/>
          <w:szCs w:val="18"/>
        </w:rPr>
      </w:pPr>
      <w:r w:rsidRPr="00522437">
        <w:rPr>
          <w:rFonts w:hint="eastAsia"/>
          <w:iCs/>
          <w:sz w:val="16"/>
          <w:szCs w:val="18"/>
        </w:rPr>
        <w:t>式中，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x</m:t>
            </m:r>
          </m:sub>
        </m:sSub>
      </m:oMath>
      <w:r w:rsidRPr="00522437">
        <w:rPr>
          <w:rFonts w:hint="eastAsia"/>
          <w:iCs/>
          <w:sz w:val="16"/>
          <w:szCs w:val="18"/>
        </w:rPr>
        <w:t>为黏性阻力</w:t>
      </w:r>
    </w:p>
    <w:p w14:paraId="7A8A002F" w14:textId="5532A704" w:rsidR="002D1423" w:rsidRDefault="00522437" w:rsidP="00474291">
      <w:pPr>
        <w:spacing w:line="276" w:lineRule="auto"/>
      </w:pPr>
      <w:r>
        <w:t>本实验用落球法测量蓖麻油的黏性系数</w:t>
      </w:r>
    </w:p>
    <w:p w14:paraId="5CA91FA7" w14:textId="6752BFA6" w:rsidR="00522437" w:rsidRDefault="00352A4A" w:rsidP="00474291">
      <w:pPr>
        <w:spacing w:line="276" w:lineRule="auto"/>
      </w:pPr>
      <w:r w:rsidRPr="00352A4A">
        <w:rPr>
          <w:rFonts w:ascii="Cambria Math" w:hAnsi="Cambria Math"/>
          <w:i/>
          <w:noProof/>
          <w:sz w:val="16"/>
          <w:szCs w:val="18"/>
        </w:rPr>
        <w:drawing>
          <wp:anchor distT="0" distB="0" distL="114300" distR="114300" simplePos="0" relativeHeight="251659264" behindDoc="0" locked="0" layoutInCell="1" allowOverlap="1" wp14:anchorId="32BDA408" wp14:editId="0BC1D09C">
            <wp:simplePos x="0" y="0"/>
            <wp:positionH relativeFrom="column">
              <wp:posOffset>3948706</wp:posOffset>
            </wp:positionH>
            <wp:positionV relativeFrom="paragraph">
              <wp:posOffset>421722</wp:posOffset>
            </wp:positionV>
            <wp:extent cx="2378075" cy="1249045"/>
            <wp:effectExtent l="0" t="0" r="3175" b="8255"/>
            <wp:wrapSquare wrapText="bothSides"/>
            <wp:docPr id="867014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452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437">
        <w:t>如果忽略流体的惯性，一个半径为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r</m:t>
        </m:r>
      </m:oMath>
      <w:r w:rsidR="00522437">
        <w:t>的球以速度</w:t>
      </w:r>
      <w:r>
        <w:rPr>
          <w:rFonts w:hint="eastAsia"/>
        </w:rPr>
        <w:t xml:space="preserve"> </w:t>
      </w:r>
      <m:oMath>
        <m:r>
          <w:rPr>
            <w:rFonts w:ascii="Cambria Math" w:hAnsi="Cambria Math" w:cs="Cambria Math"/>
          </w:rPr>
          <m:t>v</m:t>
        </m:r>
      </m:oMath>
      <w:r w:rsidR="00522437">
        <w:t>在无限宽广的流体中匀速运动时，它受到的黏性阻力为</w:t>
      </w:r>
    </w:p>
    <w:p w14:paraId="5B591FCC" w14:textId="2DE7EA09" w:rsidR="00352A4A" w:rsidRPr="002D1423" w:rsidRDefault="00000000" w:rsidP="00474291">
      <w:pPr>
        <w:spacing w:line="276" w:lineRule="auto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eastAsia"/>
                </w:rPr>
                <m:t>F</m:t>
              </m:r>
              <m:ctrlPr>
                <w:rPr>
                  <w:rFonts w:ascii="Cambria Math" w:hAnsi="Cambria Math" w:cs="Cambria Math" w:hint="eastAsia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=6</m:t>
          </m:r>
          <m:r>
            <w:rPr>
              <w:rFonts w:ascii="Cambria Math" w:hAnsi="Cambria Math" w:cs="Cambria Math"/>
            </w:rPr>
            <m:t>πηr</m:t>
          </m:r>
          <m:r>
            <w:rPr>
              <w:rFonts w:ascii="Cambria Math" w:hAnsi="Cambria Math" w:cs="Malgun Gothic"/>
            </w:rPr>
            <m:t>v</m:t>
          </m:r>
        </m:oMath>
      </m:oMathPara>
    </w:p>
    <w:p w14:paraId="05DC0B6B" w14:textId="77777777" w:rsidR="002D1423" w:rsidRPr="00352A4A" w:rsidRDefault="002D1423" w:rsidP="00474291">
      <w:pPr>
        <w:spacing w:line="276" w:lineRule="auto"/>
        <w:rPr>
          <w:rFonts w:ascii="Cambria Math" w:hAnsi="Cambria Math"/>
          <w:i/>
        </w:rPr>
      </w:pPr>
    </w:p>
    <w:p w14:paraId="6148A000" w14:textId="36B7387D" w:rsidR="00352A4A" w:rsidRDefault="00352A4A" w:rsidP="00474291">
      <w:pPr>
        <w:spacing w:line="276" w:lineRule="auto"/>
        <w:rPr>
          <w:rFonts w:ascii="Cambria Math" w:hAnsi="Cambria Math"/>
          <w:i/>
          <w:sz w:val="16"/>
          <w:szCs w:val="18"/>
        </w:rPr>
      </w:pPr>
      <w:r w:rsidRPr="00352A4A">
        <w:rPr>
          <w:rFonts w:hint="eastAsia"/>
        </w:rPr>
        <w:t>该公式仅适用于雷诺数很小的情况，我们定义雷诺数</w:t>
      </w:r>
    </w:p>
    <w:p w14:paraId="279E64E6" w14:textId="30D748FE" w:rsidR="00352A4A" w:rsidRPr="00352A4A" w:rsidRDefault="00352A4A" w:rsidP="00474291">
      <w:pPr>
        <w:spacing w:line="276" w:lineRule="auto"/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ρdv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D547A94" w14:textId="04FE0953" w:rsidR="00352A4A" w:rsidRDefault="00352A4A" w:rsidP="00474291">
      <w:pPr>
        <w:spacing w:line="276" w:lineRule="auto"/>
        <w:rPr>
          <w:iCs/>
          <w:sz w:val="16"/>
          <w:szCs w:val="18"/>
        </w:rPr>
      </w:pPr>
      <w:r w:rsidRPr="00352A4A">
        <w:rPr>
          <w:rFonts w:hint="eastAsia"/>
          <w:iCs/>
          <w:sz w:val="16"/>
          <w:szCs w:val="18"/>
        </w:rPr>
        <w:t>式</w:t>
      </w:r>
      <w:r w:rsidRPr="00352A4A">
        <w:rPr>
          <w:iCs/>
          <w:sz w:val="16"/>
          <w:szCs w:val="18"/>
        </w:rPr>
        <w:t>中</w:t>
      </w:r>
      <w:r w:rsidRPr="00352A4A">
        <w:rPr>
          <w:rFonts w:hint="eastAsia"/>
          <w:iCs/>
          <w:sz w:val="16"/>
          <w:szCs w:val="18"/>
        </w:rPr>
        <w:t>，</w:t>
      </w:r>
      <w:r w:rsidRPr="00352A4A">
        <w:rPr>
          <w:rFonts w:ascii="Cambria Math" w:hAnsi="Cambria Math" w:cs="Cambria Math"/>
          <w:iCs/>
          <w:sz w:val="16"/>
          <w:szCs w:val="18"/>
        </w:rPr>
        <w:t>𝜌</w:t>
      </w:r>
      <w:r w:rsidRPr="00352A4A">
        <w:rPr>
          <w:iCs/>
          <w:sz w:val="16"/>
          <w:szCs w:val="18"/>
        </w:rPr>
        <w:t>为流体的密度，</w:t>
      </w:r>
      <w:r w:rsidRPr="00352A4A">
        <w:rPr>
          <w:rFonts w:ascii="Cambria Math" w:hAnsi="Cambria Math" w:cs="Cambria Math"/>
          <w:iCs/>
          <w:sz w:val="16"/>
          <w:szCs w:val="18"/>
        </w:rPr>
        <w:t>𝑑</w:t>
      </w:r>
      <w:r w:rsidRPr="00352A4A">
        <w:rPr>
          <w:iCs/>
          <w:sz w:val="16"/>
          <w:szCs w:val="18"/>
        </w:rPr>
        <w:t>为系统的特征尺度</w:t>
      </w:r>
      <w:r w:rsidR="00AE7DBB">
        <w:rPr>
          <w:rFonts w:hint="eastAsia"/>
          <w:iCs/>
          <w:sz w:val="16"/>
          <w:szCs w:val="18"/>
        </w:rPr>
        <w:t>，在本实验中为小球直径</w:t>
      </w:r>
    </w:p>
    <w:p w14:paraId="231C91E7" w14:textId="31B00B1A" w:rsidR="00352A4A" w:rsidRDefault="00352A4A" w:rsidP="00474291">
      <w:pPr>
        <w:spacing w:line="276" w:lineRule="auto"/>
      </w:pPr>
      <w:r w:rsidRPr="00352A4A">
        <w:rPr>
          <w:rFonts w:hint="eastAsia"/>
        </w:rPr>
        <w:t>对于雷诺数较小，但并不趋于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352A4A">
        <w:rPr>
          <w:rFonts w:hint="eastAsia"/>
        </w:rPr>
        <w:t xml:space="preserve"> 的情况，有</w:t>
      </w:r>
      <w:r>
        <w:t>惯性引起的一阶修正</w:t>
      </w:r>
    </w:p>
    <w:p w14:paraId="5CE21E54" w14:textId="3ACAAEF7" w:rsidR="00352A4A" w:rsidRPr="00352A4A" w:rsidRDefault="00000000" w:rsidP="00474291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F</m:t>
              </m:r>
            </m:e>
            <m:sub>
              <m:r>
                <w:rPr>
                  <w:rFonts w:ascii="Cambria Math" w:hAnsi="Cambria Math" w:cs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=6</m:t>
          </m:r>
          <m:r>
            <w:rPr>
              <w:rFonts w:ascii="Cambria Math" w:hAnsi="Cambria Math" w:cs="Cambria Math"/>
            </w:rPr>
            <m:t>πηrv</m:t>
          </m:r>
          <m:r>
            <w:rPr>
              <w:rFonts w:ascii="Cambria Math" w:hAnsi="Cambria Math"/>
            </w:rPr>
            <m:t xml:space="preserve"> 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Re)</m:t>
          </m:r>
        </m:oMath>
      </m:oMathPara>
    </w:p>
    <w:p w14:paraId="00C0788D" w14:textId="77777777" w:rsidR="00352A4A" w:rsidRDefault="00352A4A" w:rsidP="00474291">
      <w:pPr>
        <w:spacing w:line="276" w:lineRule="auto"/>
      </w:pPr>
    </w:p>
    <w:p w14:paraId="33BF7F47" w14:textId="61EF1241" w:rsidR="00352A4A" w:rsidRDefault="00352A4A" w:rsidP="00474291">
      <w:pPr>
        <w:spacing w:line="276" w:lineRule="auto"/>
      </w:pPr>
      <w:r>
        <w:rPr>
          <w:rFonts w:hint="eastAsia"/>
        </w:rPr>
        <w:t>在本次实验中，考虑</w:t>
      </w:r>
      <w:r w:rsidR="00AE7DBB">
        <w:rPr>
          <w:rFonts w:hint="eastAsia"/>
        </w:rPr>
        <w:t>密度为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7DBB">
        <w:rPr>
          <w:rFonts w:hint="eastAsia"/>
        </w:rPr>
        <w:t>的</w:t>
      </w:r>
      <w:r>
        <w:rPr>
          <w:rFonts w:hint="eastAsia"/>
        </w:rPr>
        <w:t>小球受到</w:t>
      </w:r>
      <w:r>
        <w:t>重力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cs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d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g</m:t>
        </m:r>
      </m:oMath>
      <w:r>
        <w:t>、液体浮力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 w:cs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d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cs="Cambria Math"/>
          </w:rPr>
          <m:t>ρg</m:t>
        </m:r>
      </m:oMath>
      <w:r>
        <w:t>和黏性阻力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D</m:t>
            </m:r>
          </m:sub>
        </m:sSub>
      </m:oMath>
      <w:r>
        <w:t>三个力</w:t>
      </w:r>
      <w:r>
        <w:rPr>
          <w:rFonts w:hint="eastAsia"/>
        </w:rPr>
        <w:t>，</w:t>
      </w:r>
      <w:r>
        <w:t>小球达到</w:t>
      </w:r>
      <w:r>
        <w:rPr>
          <w:rFonts w:hint="eastAsia"/>
        </w:rPr>
        <w:t>稳定</w:t>
      </w:r>
      <w:r>
        <w:t>收尾速度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时</w:t>
      </w:r>
    </w:p>
    <w:p w14:paraId="7042DEF5" w14:textId="618B2298" w:rsidR="00AE7DBB" w:rsidRPr="00AE7DBB" w:rsidRDefault="00000000" w:rsidP="00474291">
      <w:pPr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 w:cs="Cambria Math"/>
            </w:rPr>
            <m:t>ρ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g</m:t>
          </m:r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Cambria Math"/>
            </w:rPr>
            <m:t>πηd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ρd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η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0A538EF" w14:textId="4D489AD6" w:rsidR="00AE7DBB" w:rsidRDefault="00AE7DBB" w:rsidP="00474291">
      <w:pPr>
        <w:spacing w:line="276" w:lineRule="auto"/>
      </w:pPr>
      <w:r>
        <w:rPr>
          <w:rFonts w:hint="eastAsia"/>
        </w:rPr>
        <w:t>得</w:t>
      </w:r>
    </w:p>
    <w:p w14:paraId="5206BA70" w14:textId="2C107C28" w:rsidR="00AE7DBB" w:rsidRPr="00AE7DBB" w:rsidRDefault="00AE7DBB" w:rsidP="00474291">
      <w:pPr>
        <w:spacing w:line="276" w:lineRule="auto"/>
      </w:pPr>
      <m:oMathPara>
        <m:oMath>
          <m:r>
            <w:rPr>
              <w:rFonts w:ascii="Cambria Math" w:hAnsi="Cambria Math" w:cs="Cambria Math"/>
            </w:rPr>
            <m:t>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ρ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g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 w:cs="Cambria Math"/>
                </w:rPr>
                <m:t>ρd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18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9B980E4" w14:textId="77777777" w:rsidR="00AE7DBB" w:rsidRDefault="00AE7DBB" w:rsidP="00474291">
      <w:pPr>
        <w:spacing w:line="276" w:lineRule="auto"/>
      </w:pPr>
    </w:p>
    <w:p w14:paraId="15B19997" w14:textId="391924F4" w:rsidR="00AE7DBB" w:rsidRDefault="00AE7DBB" w:rsidP="00474291">
      <w:pPr>
        <w:spacing w:line="276" w:lineRule="auto"/>
      </w:pPr>
      <w:r>
        <w:rPr>
          <w:rFonts w:hint="eastAsia"/>
        </w:rPr>
        <w:t>考虑</w:t>
      </w:r>
      <w:r>
        <w:t>，圆筒的直径与高度都有限，限制了液体流动</w:t>
      </w:r>
      <w:r>
        <w:rPr>
          <w:rFonts w:hint="eastAsia"/>
        </w:rPr>
        <w:t>，做修正</w:t>
      </w:r>
    </w:p>
    <w:p w14:paraId="6B6F97CF" w14:textId="4D82E781" w:rsidR="00AE7DBB" w:rsidRPr="00AE7DBB" w:rsidRDefault="00AE7DBB" w:rsidP="00474291">
      <w:pPr>
        <w:spacing w:line="276" w:lineRule="auto"/>
      </w:pPr>
      <m:oMathPara>
        <m:oMath>
          <m:r>
            <w:rPr>
              <w:rFonts w:ascii="Cambria Math" w:hAnsi="Cambria Math" w:cs="Cambria Math"/>
            </w:rPr>
            <m:t>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ρ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g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 w:cs="Cambria Math"/>
                </w:rPr>
                <m:t>ρd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18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(1+2.4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D</m:t>
                  </m:r>
                </m:den>
              </m:f>
              <m:r>
                <w:rPr>
                  <w:rFonts w:ascii="Cambria Math" w:hAnsi="Cambria Math" w:cs="Cambria Math"/>
                </w:rPr>
                <m:t>)(1+1.6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H</m:t>
                  </m:r>
                </m:den>
              </m:f>
              <m:r>
                <w:rPr>
                  <w:rFonts w:ascii="Cambria Math" w:hAnsi="Cambria Math" w:cs="Cambria Math"/>
                </w:rPr>
                <m:t>)</m:t>
              </m:r>
            </m:den>
          </m:f>
        </m:oMath>
      </m:oMathPara>
    </w:p>
    <w:p w14:paraId="13259A97" w14:textId="29596E26" w:rsidR="00AE7DBB" w:rsidRPr="00AE7DBB" w:rsidRDefault="00AE7DBB" w:rsidP="00474291">
      <w:pPr>
        <w:spacing w:line="276" w:lineRule="auto"/>
        <w:rPr>
          <w:rFonts w:ascii="Cambria Math" w:hAnsi="Cambria Math" w:cs="Cambria Math"/>
          <w:iCs/>
          <w:sz w:val="16"/>
          <w:szCs w:val="18"/>
        </w:rPr>
      </w:pPr>
      <w:r w:rsidRPr="00AE7DBB">
        <w:rPr>
          <w:rFonts w:ascii="Cambria Math" w:hAnsi="Cambria Math" w:cs="Cambria Math"/>
          <w:iCs/>
          <w:sz w:val="16"/>
          <w:szCs w:val="18"/>
        </w:rPr>
        <w:t>其中</w:t>
      </w:r>
      <w:r w:rsidRPr="00AE7DBB">
        <w:rPr>
          <w:rFonts w:ascii="Cambria Math" w:hAnsi="Cambria Math" w:cs="Cambria Math"/>
          <w:iCs/>
          <w:sz w:val="16"/>
          <w:szCs w:val="18"/>
        </w:rPr>
        <w:t>𝐷</w:t>
      </w:r>
      <w:r w:rsidRPr="00AE7DBB">
        <w:rPr>
          <w:rFonts w:ascii="Cambria Math" w:hAnsi="Cambria Math" w:cs="Cambria Math"/>
          <w:iCs/>
          <w:sz w:val="16"/>
          <w:szCs w:val="18"/>
        </w:rPr>
        <w:t>为容器内径，</w:t>
      </w:r>
      <w:r w:rsidRPr="00AE7DBB">
        <w:rPr>
          <w:rFonts w:ascii="Cambria Math" w:hAnsi="Cambria Math" w:cs="Cambria Math"/>
          <w:iCs/>
          <w:sz w:val="16"/>
          <w:szCs w:val="18"/>
        </w:rPr>
        <w:t>𝐻</w:t>
      </w:r>
      <w:r w:rsidRPr="00AE7DBB">
        <w:rPr>
          <w:rFonts w:ascii="Cambria Math" w:hAnsi="Cambria Math" w:cs="Cambria Math"/>
          <w:iCs/>
          <w:sz w:val="16"/>
          <w:szCs w:val="18"/>
        </w:rPr>
        <w:t>为液柱高度</w:t>
      </w:r>
    </w:p>
    <w:p w14:paraId="786DEA6C" w14:textId="29E3E6A6" w:rsidR="00C93B6E" w:rsidRDefault="00C93B6E" w:rsidP="00474291">
      <w:pPr>
        <w:pStyle w:val="2"/>
        <w:spacing w:line="276" w:lineRule="auto"/>
      </w:pPr>
      <w:r w:rsidRPr="0068077B">
        <w:lastRenderedPageBreak/>
        <w:t>【实验</w:t>
      </w:r>
      <w:r w:rsidR="00522437">
        <w:rPr>
          <w:rFonts w:hint="eastAsia"/>
        </w:rPr>
        <w:t>内容</w:t>
      </w:r>
      <w:r w:rsidRPr="0068077B">
        <w:t>】</w:t>
      </w:r>
    </w:p>
    <w:p w14:paraId="26C23713" w14:textId="03C79BB0" w:rsidR="000F5DD0" w:rsidRDefault="000F5DD0" w:rsidP="00474291">
      <w:pPr>
        <w:pStyle w:val="a3"/>
        <w:numPr>
          <w:ilvl w:val="0"/>
          <w:numId w:val="2"/>
        </w:numPr>
        <w:spacing w:line="276" w:lineRule="auto"/>
        <w:ind w:firstLineChars="0"/>
      </w:pPr>
      <w:r>
        <w:t>测量小球的直径与密度</w:t>
      </w:r>
    </w:p>
    <w:p w14:paraId="5FB24E47" w14:textId="245B546D" w:rsidR="000F5DD0" w:rsidRDefault="000F5DD0" w:rsidP="00474291">
      <w:pPr>
        <w:pStyle w:val="a3"/>
        <w:numPr>
          <w:ilvl w:val="0"/>
          <w:numId w:val="2"/>
        </w:numPr>
        <w:spacing w:line="276" w:lineRule="auto"/>
        <w:ind w:firstLineChars="0"/>
      </w:pPr>
      <w:r>
        <w:t xml:space="preserve">调整测试架 </w:t>
      </w:r>
    </w:p>
    <w:p w14:paraId="6A0FA5A8" w14:textId="539EDED0" w:rsidR="000F5DD0" w:rsidRDefault="000F5DD0" w:rsidP="00474291">
      <w:pPr>
        <w:spacing w:line="276" w:lineRule="auto"/>
      </w:pPr>
      <w:r>
        <w:t xml:space="preserve">3. </w:t>
      </w:r>
      <w:r w:rsidR="002D1423">
        <w:t xml:space="preserve"> </w:t>
      </w:r>
      <w:r>
        <w:t>测量液体起始温度，实验结束时再次测量，取二者平均为液体温度</w:t>
      </w:r>
    </w:p>
    <w:p w14:paraId="101714E0" w14:textId="77777777" w:rsidR="000F5DD0" w:rsidRDefault="000F5DD0" w:rsidP="00474291">
      <w:pPr>
        <w:spacing w:line="276" w:lineRule="auto"/>
      </w:pPr>
      <w:r>
        <w:t>4．测量小球的收尾速度</w:t>
      </w:r>
    </w:p>
    <w:p w14:paraId="5F473CC9" w14:textId="77777777" w:rsidR="002D1423" w:rsidRDefault="000F5DD0" w:rsidP="00474291">
      <w:pPr>
        <w:spacing w:line="276" w:lineRule="auto"/>
      </w:pPr>
      <w:r>
        <w:t>5．利用相关公式计算雷诺数</w:t>
      </w:r>
      <w:r w:rsidRPr="000F5DD0">
        <w:rPr>
          <w:rFonts w:ascii="Cambria Math" w:hAnsi="Cambria Math" w:cs="Cambria Math"/>
        </w:rPr>
        <w:t>𝑅𝑒</w:t>
      </w:r>
      <w:r>
        <w:t>与液体的黏性系数</w:t>
      </w:r>
      <w:r w:rsidRPr="000F5DD0">
        <w:rPr>
          <w:rFonts w:ascii="Cambria Math" w:hAnsi="Cambria Math" w:cs="Cambria Math"/>
        </w:rPr>
        <w:t>𝜂</w:t>
      </w:r>
      <w:r>
        <w:t>，与对应温度下的参考值比较</w:t>
      </w:r>
    </w:p>
    <w:p w14:paraId="154F6D8B" w14:textId="0AF905E4" w:rsidR="002D1423" w:rsidRDefault="002D1423" w:rsidP="00474291">
      <w:pPr>
        <w:spacing w:line="276" w:lineRule="auto"/>
      </w:pPr>
      <w:r w:rsidRPr="002D1423">
        <w:rPr>
          <w:noProof/>
        </w:rPr>
        <w:drawing>
          <wp:inline distT="0" distB="0" distL="0" distR="0" wp14:anchorId="0E63A724" wp14:editId="200FC31B">
            <wp:extent cx="4691097" cy="2752745"/>
            <wp:effectExtent l="0" t="0" r="0" b="0"/>
            <wp:docPr id="665607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07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097" cy="27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89B3" w14:textId="6CD26A5C" w:rsidR="00C93B6E" w:rsidRDefault="00C93B6E" w:rsidP="00474291">
      <w:pPr>
        <w:pStyle w:val="2"/>
        <w:spacing w:line="276" w:lineRule="auto"/>
        <w:ind w:firstLine="0"/>
      </w:pPr>
      <w:r w:rsidRPr="00C93B6E">
        <w:t>【实验</w:t>
      </w:r>
      <w:r w:rsidR="00522437">
        <w:rPr>
          <w:rFonts w:hint="eastAsia"/>
        </w:rPr>
        <w:t>数据及分析</w:t>
      </w:r>
      <w:r w:rsidRPr="00C93B6E">
        <w:t>】</w:t>
      </w:r>
    </w:p>
    <w:p w14:paraId="1F3E4202" w14:textId="20B7FE6F" w:rsidR="002D1423" w:rsidRDefault="002D1423" w:rsidP="00474291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bCs/>
        </w:rPr>
      </w:pPr>
      <w:r w:rsidRPr="002D1423">
        <w:rPr>
          <w:b/>
          <w:bCs/>
        </w:rPr>
        <w:t>测量小球的直径与密度</w:t>
      </w:r>
    </w:p>
    <w:tbl>
      <w:tblPr>
        <w:tblStyle w:val="a6"/>
        <w:tblW w:w="10418" w:type="dxa"/>
        <w:tblInd w:w="-1060" w:type="dxa"/>
        <w:tblLook w:val="04A0" w:firstRow="1" w:lastRow="0" w:firstColumn="1" w:lastColumn="0" w:noHBand="0" w:noVBand="1"/>
      </w:tblPr>
      <w:tblGrid>
        <w:gridCol w:w="1339"/>
        <w:gridCol w:w="907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 w:rsidR="002D1423" w14:paraId="781ADD2A" w14:textId="77777777" w:rsidTr="002D1423">
        <w:tc>
          <w:tcPr>
            <w:tcW w:w="1339" w:type="dxa"/>
            <w:vAlign w:val="center"/>
          </w:tcPr>
          <w:p w14:paraId="75FDFC11" w14:textId="3797DE19" w:rsidR="002D1423" w:rsidRPr="002D1423" w:rsidRDefault="002D1423" w:rsidP="00474291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2D1423">
              <w:rPr>
                <w:rFonts w:eastAsia="宋体" w:hint="eastAsia"/>
                <w:sz w:val="22"/>
                <w:szCs w:val="24"/>
              </w:rPr>
              <w:t>小球编号</w:t>
            </w:r>
          </w:p>
        </w:tc>
        <w:tc>
          <w:tcPr>
            <w:tcW w:w="907" w:type="dxa"/>
            <w:vAlign w:val="center"/>
          </w:tcPr>
          <w:p w14:paraId="67947904" w14:textId="1B376104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1</m:t>
                </m:r>
              </m:oMath>
            </m:oMathPara>
          </w:p>
        </w:tc>
        <w:tc>
          <w:tcPr>
            <w:tcW w:w="908" w:type="dxa"/>
            <w:vAlign w:val="center"/>
          </w:tcPr>
          <w:p w14:paraId="45F3872A" w14:textId="085CAD07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2</m:t>
                </m:r>
              </m:oMath>
            </m:oMathPara>
          </w:p>
        </w:tc>
        <w:tc>
          <w:tcPr>
            <w:tcW w:w="908" w:type="dxa"/>
            <w:vAlign w:val="center"/>
          </w:tcPr>
          <w:p w14:paraId="2A9521A3" w14:textId="0745DACC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3</m:t>
                </m:r>
              </m:oMath>
            </m:oMathPara>
          </w:p>
        </w:tc>
        <w:tc>
          <w:tcPr>
            <w:tcW w:w="908" w:type="dxa"/>
            <w:vAlign w:val="center"/>
          </w:tcPr>
          <w:p w14:paraId="363839B7" w14:textId="530BF0DD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4</m:t>
                </m:r>
              </m:oMath>
            </m:oMathPara>
          </w:p>
        </w:tc>
        <w:tc>
          <w:tcPr>
            <w:tcW w:w="908" w:type="dxa"/>
            <w:vAlign w:val="center"/>
          </w:tcPr>
          <w:p w14:paraId="260AF09B" w14:textId="62664252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5</m:t>
                </m:r>
              </m:oMath>
            </m:oMathPara>
          </w:p>
        </w:tc>
        <w:tc>
          <w:tcPr>
            <w:tcW w:w="908" w:type="dxa"/>
            <w:vAlign w:val="center"/>
          </w:tcPr>
          <w:p w14:paraId="0CBD3CF5" w14:textId="307638E4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6</m:t>
                </m:r>
              </m:oMath>
            </m:oMathPara>
          </w:p>
        </w:tc>
        <w:tc>
          <w:tcPr>
            <w:tcW w:w="908" w:type="dxa"/>
            <w:vAlign w:val="center"/>
          </w:tcPr>
          <w:p w14:paraId="52D843E4" w14:textId="0F3C9D7B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7</m:t>
                </m:r>
              </m:oMath>
            </m:oMathPara>
          </w:p>
        </w:tc>
        <w:tc>
          <w:tcPr>
            <w:tcW w:w="908" w:type="dxa"/>
            <w:vAlign w:val="center"/>
          </w:tcPr>
          <w:p w14:paraId="4DB16735" w14:textId="6FB1E142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8</m:t>
                </m:r>
              </m:oMath>
            </m:oMathPara>
          </w:p>
        </w:tc>
        <w:tc>
          <w:tcPr>
            <w:tcW w:w="908" w:type="dxa"/>
            <w:vAlign w:val="center"/>
          </w:tcPr>
          <w:p w14:paraId="29D12CE1" w14:textId="3DB84B63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9</m:t>
                </m:r>
              </m:oMath>
            </m:oMathPara>
          </w:p>
        </w:tc>
        <w:tc>
          <w:tcPr>
            <w:tcW w:w="908" w:type="dxa"/>
            <w:vAlign w:val="center"/>
          </w:tcPr>
          <w:p w14:paraId="58B3784C" w14:textId="38FE1A6F" w:rsidR="002D1423" w:rsidRPr="002854E3" w:rsidRDefault="002854E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1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0</m:t>
                </m:r>
              </m:oMath>
            </m:oMathPara>
          </w:p>
        </w:tc>
      </w:tr>
      <w:tr w:rsidR="00F37733" w14:paraId="68D34A20" w14:textId="77777777" w:rsidTr="00F37733">
        <w:trPr>
          <w:trHeight w:val="510"/>
        </w:trPr>
        <w:tc>
          <w:tcPr>
            <w:tcW w:w="1339" w:type="dxa"/>
            <w:vAlign w:val="center"/>
          </w:tcPr>
          <w:p w14:paraId="04BCFBBE" w14:textId="77777777" w:rsidR="00F37733" w:rsidRPr="002D1423" w:rsidRDefault="00F37733" w:rsidP="00474291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w:r w:rsidRPr="002D1423">
              <w:rPr>
                <w:rFonts w:eastAsia="宋体" w:hint="eastAsia"/>
                <w:sz w:val="22"/>
                <w:szCs w:val="24"/>
              </w:rPr>
              <w:t>小球直径</w:t>
            </w:r>
          </w:p>
          <w:p w14:paraId="66E0F6F0" w14:textId="61EA4C60" w:rsidR="00F37733" w:rsidRPr="002D1423" w:rsidRDefault="00F37733" w:rsidP="00474291">
            <w:pPr>
              <w:spacing w:line="276" w:lineRule="auto"/>
              <w:jc w:val="center"/>
              <w:rPr>
                <w:rFonts w:eastAsia="宋体"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2"/>
                    <w:szCs w:val="24"/>
                  </w:rPr>
                  <m:t>d</m:t>
                </m:r>
                <m:r>
                  <w:rPr>
                    <w:rFonts w:ascii="Cambria Math" w:eastAsia="宋体" w:hAnsi="Cambria Math"/>
                    <w:sz w:val="22"/>
                    <w:szCs w:val="24"/>
                  </w:rPr>
                  <m:t>/mm</m:t>
                </m:r>
              </m:oMath>
            </m:oMathPara>
          </w:p>
        </w:tc>
        <w:tc>
          <w:tcPr>
            <w:tcW w:w="907" w:type="dxa"/>
            <w:vAlign w:val="center"/>
          </w:tcPr>
          <w:p w14:paraId="39A38121" w14:textId="129B8164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3.359</m:t>
                </m:r>
              </m:oMath>
            </m:oMathPara>
          </w:p>
        </w:tc>
        <w:tc>
          <w:tcPr>
            <w:tcW w:w="908" w:type="dxa"/>
            <w:vAlign w:val="center"/>
          </w:tcPr>
          <w:p w14:paraId="509DA5FB" w14:textId="3A7B01A5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3.360</m:t>
                </m:r>
              </m:oMath>
            </m:oMathPara>
          </w:p>
        </w:tc>
        <w:tc>
          <w:tcPr>
            <w:tcW w:w="908" w:type="dxa"/>
            <w:vAlign w:val="center"/>
          </w:tcPr>
          <w:p w14:paraId="4AF5639A" w14:textId="04C5FC67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3.358</m:t>
                </m:r>
              </m:oMath>
            </m:oMathPara>
          </w:p>
        </w:tc>
        <w:tc>
          <w:tcPr>
            <w:tcW w:w="908" w:type="dxa"/>
            <w:vAlign w:val="center"/>
          </w:tcPr>
          <w:p w14:paraId="42FAE77B" w14:textId="0E432C44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3.357</m:t>
                </m:r>
              </m:oMath>
            </m:oMathPara>
          </w:p>
        </w:tc>
        <w:tc>
          <w:tcPr>
            <w:tcW w:w="908" w:type="dxa"/>
            <w:vAlign w:val="center"/>
          </w:tcPr>
          <w:p w14:paraId="2E8F4009" w14:textId="770B8FA8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3.358</m:t>
                </m:r>
              </m:oMath>
            </m:oMathPara>
          </w:p>
        </w:tc>
        <w:tc>
          <w:tcPr>
            <w:tcW w:w="908" w:type="dxa"/>
            <w:vAlign w:val="center"/>
          </w:tcPr>
          <w:p w14:paraId="489877C1" w14:textId="50D8D71E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3.357</m:t>
                </m:r>
              </m:oMath>
            </m:oMathPara>
          </w:p>
        </w:tc>
        <w:tc>
          <w:tcPr>
            <w:tcW w:w="908" w:type="dxa"/>
            <w:vAlign w:val="center"/>
          </w:tcPr>
          <w:p w14:paraId="1C3702D4" w14:textId="7DBE489D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3.358</m:t>
                </m:r>
              </m:oMath>
            </m:oMathPara>
          </w:p>
        </w:tc>
        <w:tc>
          <w:tcPr>
            <w:tcW w:w="908" w:type="dxa"/>
            <w:vAlign w:val="center"/>
          </w:tcPr>
          <w:p w14:paraId="05743F15" w14:textId="4F69BAB3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3.361</m:t>
                </m:r>
              </m:oMath>
            </m:oMathPara>
          </w:p>
        </w:tc>
        <w:tc>
          <w:tcPr>
            <w:tcW w:w="908" w:type="dxa"/>
            <w:vAlign w:val="center"/>
          </w:tcPr>
          <w:p w14:paraId="57A4C7B8" w14:textId="0AD937CC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3.362</m:t>
                </m:r>
              </m:oMath>
            </m:oMathPara>
          </w:p>
        </w:tc>
        <w:tc>
          <w:tcPr>
            <w:tcW w:w="908" w:type="dxa"/>
            <w:vAlign w:val="center"/>
          </w:tcPr>
          <w:p w14:paraId="678EB56F" w14:textId="5290DD08" w:rsidR="00F37733" w:rsidRPr="00F37733" w:rsidRDefault="00F37733" w:rsidP="00474291">
            <w:pPr>
              <w:spacing w:line="276" w:lineRule="auto"/>
              <w:jc w:val="center"/>
              <w:rPr>
                <w:rFonts w:ascii="Cambria Math" w:eastAsia="宋体" w:hAnsi="Cambria Math"/>
                <w:sz w:val="22"/>
                <w:szCs w:val="24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3.360</m:t>
                </m:r>
              </m:oMath>
            </m:oMathPara>
          </w:p>
        </w:tc>
      </w:tr>
    </w:tbl>
    <w:p w14:paraId="12CB5527" w14:textId="4ABD62C5" w:rsidR="00F37733" w:rsidRDefault="00F37733" w:rsidP="00474291">
      <w:pPr>
        <w:spacing w:line="276" w:lineRule="auto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考虑到螺旋测微计存在零差</w:t>
      </w:r>
    </w:p>
    <w:p w14:paraId="64EE36B0" w14:textId="15B1FDC3" w:rsidR="00F37733" w:rsidRPr="00F37733" w:rsidRDefault="00F37733" w:rsidP="00474291">
      <w:pPr>
        <w:spacing w:line="276" w:lineRule="auto"/>
        <w:rPr>
          <w:rFonts w:eastAsia="宋体"/>
          <w:i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  <w:szCs w:val="24"/>
            </w:rPr>
            <m:t>Δ</m:t>
          </m:r>
          <m:r>
            <w:rPr>
              <w:rFonts w:ascii="Cambria Math" w:eastAsia="宋体" w:hAnsi="Cambria Math" w:hint="eastAsia"/>
              <w:sz w:val="22"/>
              <w:szCs w:val="24"/>
            </w:rPr>
            <m:t>d</m:t>
          </m:r>
          <m:r>
            <w:rPr>
              <w:rFonts w:ascii="Cambria Math" w:eastAsia="宋体" w:hAnsi="Cambria Math"/>
              <w:sz w:val="22"/>
              <w:szCs w:val="24"/>
            </w:rPr>
            <m:t>=0.369mm</m:t>
          </m:r>
        </m:oMath>
      </m:oMathPara>
    </w:p>
    <w:p w14:paraId="6C1F3CA9" w14:textId="7F57802A" w:rsidR="0068077B" w:rsidRPr="002D1423" w:rsidRDefault="002D1423" w:rsidP="00474291">
      <w:pPr>
        <w:spacing w:line="276" w:lineRule="auto"/>
        <w:rPr>
          <w:rFonts w:eastAsia="宋体"/>
          <w:sz w:val="22"/>
          <w:szCs w:val="24"/>
        </w:rPr>
      </w:pPr>
      <w:r w:rsidRPr="002D1423">
        <w:rPr>
          <w:rFonts w:eastAsia="宋体" w:hint="eastAsia"/>
          <w:sz w:val="22"/>
          <w:szCs w:val="24"/>
        </w:rPr>
        <w:t>取平均值，得小球直径为</w:t>
      </w:r>
    </w:p>
    <w:p w14:paraId="4B9174DD" w14:textId="50898DA3" w:rsidR="002D1423" w:rsidRPr="002D1423" w:rsidRDefault="00000000" w:rsidP="00474291">
      <w:pPr>
        <w:spacing w:line="276" w:lineRule="auto"/>
        <w:rPr>
          <w:rFonts w:eastAsia="宋体"/>
          <w:sz w:val="22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accPr>
            <m:e>
              <m:r>
                <w:rPr>
                  <w:rFonts w:ascii="Cambria Math" w:eastAsia="宋体" w:hAnsi="Cambria Math" w:hint="eastAsia"/>
                  <w:sz w:val="22"/>
                  <w:szCs w:val="24"/>
                </w:rPr>
                <m:t>d</m:t>
              </m:r>
            </m:e>
          </m:acc>
          <m:r>
            <w:rPr>
              <w:rFonts w:ascii="Cambria Math" w:eastAsia="宋体" w:hAnsi="Cambria Math"/>
              <w:sz w:val="22"/>
              <w:szCs w:val="24"/>
            </w:rPr>
            <m:t>=2.990mm</m:t>
          </m:r>
        </m:oMath>
      </m:oMathPara>
    </w:p>
    <w:p w14:paraId="64AE46BF" w14:textId="3A9C2CB5" w:rsidR="002D1423" w:rsidRDefault="002D1423" w:rsidP="00474291">
      <w:pPr>
        <w:spacing w:line="276" w:lineRule="auto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取十颗小球测质量得</w:t>
      </w:r>
    </w:p>
    <w:p w14:paraId="0C3DFF75" w14:textId="686A494E" w:rsidR="002D1423" w:rsidRPr="002D1423" w:rsidRDefault="002D1423" w:rsidP="00474291">
      <w:pPr>
        <w:spacing w:line="276" w:lineRule="auto"/>
        <w:rPr>
          <w:rFonts w:eastAsia="宋体"/>
          <w:sz w:val="22"/>
          <w:szCs w:val="24"/>
        </w:rPr>
      </w:pPr>
      <m:oMathPara>
        <m:oMath>
          <m:r>
            <w:rPr>
              <w:rFonts w:ascii="Cambria Math" w:eastAsia="宋体" w:hAnsi="Cambria Math" w:hint="eastAsia"/>
              <w:sz w:val="22"/>
              <w:szCs w:val="24"/>
            </w:rPr>
            <m:t>M</m:t>
          </m:r>
          <m:r>
            <w:rPr>
              <w:rFonts w:ascii="Cambria Math" w:eastAsia="宋体" w:hAnsi="Cambria Math"/>
              <w:sz w:val="22"/>
              <w:szCs w:val="24"/>
            </w:rPr>
            <m:t>=1.10g</m:t>
          </m:r>
        </m:oMath>
      </m:oMathPara>
    </w:p>
    <w:p w14:paraId="2D97BA5B" w14:textId="45F560A2" w:rsidR="002D1423" w:rsidRDefault="002D1423" w:rsidP="00474291">
      <w:pPr>
        <w:spacing w:line="276" w:lineRule="auto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可计算每一颗小球的质量为</w:t>
      </w:r>
    </w:p>
    <w:p w14:paraId="2F1A816A" w14:textId="10373DCC" w:rsidR="002D1423" w:rsidRPr="001B16B2" w:rsidRDefault="002D1423" w:rsidP="00474291">
      <w:pPr>
        <w:spacing w:line="276" w:lineRule="auto"/>
        <w:rPr>
          <w:rFonts w:eastAsia="宋体"/>
          <w:sz w:val="22"/>
          <w:szCs w:val="24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>m=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den>
          </m:f>
          <m:r>
            <w:rPr>
              <w:rFonts w:ascii="Cambria Math" w:eastAsia="宋体" w:hAnsi="Cambria Math"/>
              <w:sz w:val="22"/>
              <w:szCs w:val="24"/>
            </w:rPr>
            <m:t>=0.11g</m:t>
          </m:r>
        </m:oMath>
      </m:oMathPara>
    </w:p>
    <w:p w14:paraId="62B81F28" w14:textId="36763B59" w:rsidR="001B16B2" w:rsidRDefault="001B16B2" w:rsidP="00474291">
      <w:pPr>
        <w:spacing w:line="276" w:lineRule="auto"/>
        <w:rPr>
          <w:rFonts w:eastAsia="宋体"/>
          <w:sz w:val="22"/>
          <w:szCs w:val="24"/>
        </w:rPr>
      </w:pPr>
      <w:r>
        <w:rPr>
          <w:rFonts w:eastAsia="宋体" w:hint="eastAsia"/>
          <w:sz w:val="22"/>
          <w:szCs w:val="24"/>
        </w:rPr>
        <w:t>故小球的密度为</w:t>
      </w:r>
    </w:p>
    <w:p w14:paraId="3C08CE9F" w14:textId="583DA4E2" w:rsidR="001B16B2" w:rsidRPr="001B16B2" w:rsidRDefault="001B16B2" w:rsidP="00474291">
      <w:pPr>
        <w:spacing w:line="276" w:lineRule="auto"/>
        <w:rPr>
          <w:rFonts w:eastAsia="宋体"/>
          <w:i/>
          <w:sz w:val="22"/>
          <w:szCs w:val="24"/>
        </w:rPr>
      </w:pPr>
      <m:oMathPara>
        <m:oMath>
          <m:r>
            <w:rPr>
              <w:rFonts w:ascii="Cambria Math" w:eastAsia="宋体" w:hAnsi="Cambria Math"/>
              <w:sz w:val="22"/>
              <w:szCs w:val="24"/>
            </w:rPr>
            <m:t>ρ=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2"/>
              <w:szCs w:val="24"/>
            </w:rPr>
            <m:t>=7.859×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/>
              <w:sz w:val="22"/>
              <w:szCs w:val="24"/>
            </w:rPr>
            <m:t xml:space="preserve"> kg/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2"/>
                  <w:szCs w:val="24"/>
                </w:rPr>
                <m:t>3</m:t>
              </m:r>
            </m:sup>
          </m:sSup>
        </m:oMath>
      </m:oMathPara>
    </w:p>
    <w:p w14:paraId="19AA8541" w14:textId="39DD3CEC" w:rsidR="001B16B2" w:rsidRDefault="001B16B2" w:rsidP="00474291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bCs/>
        </w:rPr>
      </w:pPr>
      <w:r w:rsidRPr="001B16B2">
        <w:rPr>
          <w:b/>
          <w:bCs/>
        </w:rPr>
        <w:t xml:space="preserve">调整测试架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6B2" w14:paraId="00295568" w14:textId="77777777" w:rsidTr="001B16B2">
        <w:tc>
          <w:tcPr>
            <w:tcW w:w="2765" w:type="dxa"/>
            <w:vAlign w:val="center"/>
          </w:tcPr>
          <w:p w14:paraId="416EE1E3" w14:textId="77777777" w:rsidR="001B16B2" w:rsidRPr="001B16B2" w:rsidRDefault="001B16B2" w:rsidP="00474291">
            <w:pPr>
              <w:spacing w:line="276" w:lineRule="auto"/>
              <w:jc w:val="center"/>
            </w:pPr>
            <w:r w:rsidRPr="001B16B2">
              <w:rPr>
                <w:rFonts w:hint="eastAsia"/>
              </w:rPr>
              <w:t>激光束距离</w:t>
            </w:r>
          </w:p>
          <w:p w14:paraId="490DC51E" w14:textId="00646AA6" w:rsidR="001B16B2" w:rsidRPr="001B16B2" w:rsidRDefault="001B16B2" w:rsidP="00474291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s/</m:t>
                </m:r>
                <m:r>
                  <w:rPr>
                    <w:rFonts w:ascii="Cambria Math" w:hAnsi="Cambria Math" w:hint="eastAsia"/>
                  </w:rPr>
                  <m:t>cm</m:t>
                </m:r>
              </m:oMath>
            </m:oMathPara>
          </w:p>
        </w:tc>
        <w:tc>
          <w:tcPr>
            <w:tcW w:w="2765" w:type="dxa"/>
            <w:vAlign w:val="center"/>
          </w:tcPr>
          <w:p w14:paraId="1024CD74" w14:textId="77777777" w:rsidR="001B16B2" w:rsidRPr="001B16B2" w:rsidRDefault="001B16B2" w:rsidP="00474291">
            <w:pPr>
              <w:spacing w:line="276" w:lineRule="auto"/>
              <w:jc w:val="center"/>
            </w:pPr>
            <w:r w:rsidRPr="001B16B2">
              <w:rPr>
                <w:rFonts w:hint="eastAsia"/>
              </w:rPr>
              <w:t>液体深度</w:t>
            </w:r>
          </w:p>
          <w:p w14:paraId="304FF8B9" w14:textId="6E12E3A6" w:rsidR="001B16B2" w:rsidRPr="001B16B2" w:rsidRDefault="001B16B2" w:rsidP="00474291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H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cm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2A8F5E2A" w14:textId="77777777" w:rsidR="001B16B2" w:rsidRPr="001B16B2" w:rsidRDefault="001B16B2" w:rsidP="00474291">
            <w:pPr>
              <w:spacing w:line="276" w:lineRule="auto"/>
              <w:jc w:val="center"/>
            </w:pPr>
            <w:r w:rsidRPr="001B16B2">
              <w:rPr>
                <w:rFonts w:hint="eastAsia"/>
              </w:rPr>
              <w:t>量筒内径</w:t>
            </w:r>
          </w:p>
          <w:p w14:paraId="0705AF78" w14:textId="48C33361" w:rsidR="001B16B2" w:rsidRPr="001B16B2" w:rsidRDefault="001B16B2" w:rsidP="00474291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cm</m:t>
                </m:r>
              </m:oMath>
            </m:oMathPara>
          </w:p>
        </w:tc>
      </w:tr>
      <w:tr w:rsidR="001B16B2" w14:paraId="071971C4" w14:textId="77777777" w:rsidTr="001B16B2">
        <w:tc>
          <w:tcPr>
            <w:tcW w:w="2765" w:type="dxa"/>
            <w:vAlign w:val="center"/>
          </w:tcPr>
          <w:p w14:paraId="4CBE1CD8" w14:textId="7D540BC2" w:rsidR="001B16B2" w:rsidRPr="00F37733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w:lastRenderedPageBreak/>
                  <m:t>1</m:t>
                </m:r>
                <m:r>
                  <w:rPr>
                    <w:rFonts w:ascii="Cambria Math" w:hAnsi="Cambria Math"/>
                  </w:rPr>
                  <m:t>3.15</m:t>
                </m:r>
              </m:oMath>
            </m:oMathPara>
          </w:p>
        </w:tc>
        <w:tc>
          <w:tcPr>
            <w:tcW w:w="2765" w:type="dxa"/>
            <w:vAlign w:val="center"/>
          </w:tcPr>
          <w:p w14:paraId="34656ECD" w14:textId="79C7524F" w:rsidR="001B16B2" w:rsidRPr="00F37733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0.39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325878A7" w14:textId="6E0E1529" w:rsidR="001B16B2" w:rsidRPr="00F37733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.955</m:t>
                </m:r>
              </m:oMath>
            </m:oMathPara>
          </w:p>
        </w:tc>
      </w:tr>
    </w:tbl>
    <w:p w14:paraId="1D83256E" w14:textId="77777777" w:rsidR="001B16B2" w:rsidRPr="001B16B2" w:rsidRDefault="001B16B2" w:rsidP="00474291">
      <w:pPr>
        <w:spacing w:line="276" w:lineRule="auto"/>
        <w:rPr>
          <w:b/>
          <w:bCs/>
        </w:rPr>
      </w:pPr>
    </w:p>
    <w:p w14:paraId="3DC6C90F" w14:textId="0F294DC5" w:rsidR="001B16B2" w:rsidRDefault="001B16B2" w:rsidP="00474291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bCs/>
        </w:rPr>
      </w:pPr>
      <w:r w:rsidRPr="001B16B2">
        <w:rPr>
          <w:b/>
          <w:bCs/>
        </w:rPr>
        <w:t>测量液体温度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6B2" w14:paraId="7ED10C3E" w14:textId="77777777" w:rsidTr="001B16B2">
        <w:tc>
          <w:tcPr>
            <w:tcW w:w="2765" w:type="dxa"/>
            <w:vAlign w:val="center"/>
          </w:tcPr>
          <w:p w14:paraId="009D1E81" w14:textId="77777777" w:rsidR="001B16B2" w:rsidRPr="001B16B2" w:rsidRDefault="001B16B2" w:rsidP="00474291">
            <w:pPr>
              <w:spacing w:line="276" w:lineRule="auto"/>
              <w:jc w:val="center"/>
            </w:pPr>
            <w:r w:rsidRPr="001B16B2">
              <w:rPr>
                <w:rFonts w:hint="eastAsia"/>
              </w:rPr>
              <w:t>起始温度</w:t>
            </w:r>
          </w:p>
          <w:p w14:paraId="09D98F56" w14:textId="068819E1" w:rsidR="001B16B2" w:rsidRPr="001B16B2" w:rsidRDefault="00000000" w:rsidP="00474291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/°C</m:t>
                </m:r>
              </m:oMath>
            </m:oMathPara>
          </w:p>
        </w:tc>
        <w:tc>
          <w:tcPr>
            <w:tcW w:w="2765" w:type="dxa"/>
            <w:vAlign w:val="center"/>
          </w:tcPr>
          <w:p w14:paraId="55F92724" w14:textId="77777777" w:rsidR="001B16B2" w:rsidRPr="001B16B2" w:rsidRDefault="001B16B2" w:rsidP="00474291">
            <w:pPr>
              <w:spacing w:line="276" w:lineRule="auto"/>
              <w:jc w:val="center"/>
            </w:pPr>
            <w:r w:rsidRPr="001B16B2">
              <w:rPr>
                <w:rFonts w:hint="eastAsia"/>
              </w:rPr>
              <w:t>结束温度</w:t>
            </w:r>
          </w:p>
          <w:p w14:paraId="7A5C8718" w14:textId="7A48D71B" w:rsidR="001B16B2" w:rsidRPr="001B16B2" w:rsidRDefault="00000000" w:rsidP="00474291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/°C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4A2E7EB3" w14:textId="77777777" w:rsidR="001B16B2" w:rsidRPr="001B16B2" w:rsidRDefault="001B16B2" w:rsidP="00474291">
            <w:pPr>
              <w:spacing w:line="276" w:lineRule="auto"/>
              <w:jc w:val="center"/>
            </w:pPr>
            <w:r w:rsidRPr="001B16B2">
              <w:rPr>
                <w:rFonts w:hint="eastAsia"/>
              </w:rPr>
              <w:t>平均温度</w:t>
            </w:r>
          </w:p>
          <w:p w14:paraId="4AB78E0B" w14:textId="49541043" w:rsidR="001B16B2" w:rsidRPr="001B16B2" w:rsidRDefault="001B16B2" w:rsidP="00474291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T/°C</m:t>
                </m:r>
              </m:oMath>
            </m:oMathPara>
          </w:p>
        </w:tc>
      </w:tr>
      <w:tr w:rsidR="001B16B2" w14:paraId="0AB160F6" w14:textId="77777777" w:rsidTr="001B16B2">
        <w:tc>
          <w:tcPr>
            <w:tcW w:w="2765" w:type="dxa"/>
            <w:vAlign w:val="center"/>
          </w:tcPr>
          <w:p w14:paraId="34CF94F8" w14:textId="398F1202" w:rsidR="001B16B2" w:rsidRPr="00F37733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2.4</m:t>
                </m:r>
              </m:oMath>
            </m:oMathPara>
          </w:p>
        </w:tc>
        <w:tc>
          <w:tcPr>
            <w:tcW w:w="2765" w:type="dxa"/>
            <w:vAlign w:val="center"/>
          </w:tcPr>
          <w:p w14:paraId="1A92BE0B" w14:textId="66C40C4F" w:rsidR="001B16B2" w:rsidRPr="00F37733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0A917E92" w14:textId="4F5BFF12" w:rsidR="001B16B2" w:rsidRPr="00F37733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2.7</m:t>
                </m:r>
              </m:oMath>
            </m:oMathPara>
          </w:p>
        </w:tc>
      </w:tr>
    </w:tbl>
    <w:p w14:paraId="16DC7944" w14:textId="77777777" w:rsidR="001B16B2" w:rsidRPr="001B16B2" w:rsidRDefault="001B16B2" w:rsidP="00474291">
      <w:pPr>
        <w:spacing w:line="276" w:lineRule="auto"/>
        <w:rPr>
          <w:b/>
          <w:bCs/>
        </w:rPr>
      </w:pPr>
    </w:p>
    <w:p w14:paraId="0E1C1201" w14:textId="7D7B4411" w:rsidR="001B16B2" w:rsidRDefault="001B16B2" w:rsidP="00474291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bCs/>
        </w:rPr>
      </w:pPr>
      <w:r w:rsidRPr="001B16B2">
        <w:rPr>
          <w:b/>
          <w:bCs/>
        </w:rPr>
        <w:t>测量小球的收尾速度</w:t>
      </w:r>
    </w:p>
    <w:tbl>
      <w:tblPr>
        <w:tblStyle w:val="a6"/>
        <w:tblW w:w="9135" w:type="dxa"/>
        <w:tblInd w:w="-403" w:type="dxa"/>
        <w:tblLook w:val="04A0" w:firstRow="1" w:lastRow="0" w:firstColumn="1" w:lastColumn="0" w:noHBand="0" w:noVBand="1"/>
      </w:tblPr>
      <w:tblGrid>
        <w:gridCol w:w="1191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F37733" w:rsidRPr="006D0D04" w14:paraId="5824A91D" w14:textId="5E659D30" w:rsidTr="00422B30">
        <w:tc>
          <w:tcPr>
            <w:tcW w:w="1191" w:type="dxa"/>
            <w:vAlign w:val="center"/>
          </w:tcPr>
          <w:p w14:paraId="6EBE1ADA" w14:textId="7FE7EA4D" w:rsidR="00F37733" w:rsidRPr="006D0D04" w:rsidRDefault="00F37733" w:rsidP="00474291">
            <w:pPr>
              <w:spacing w:line="276" w:lineRule="auto"/>
              <w:jc w:val="center"/>
            </w:pPr>
            <w:r w:rsidRPr="006D0D04">
              <w:rPr>
                <w:rFonts w:hint="eastAsia"/>
              </w:rPr>
              <w:t>测量次数</w:t>
            </w:r>
          </w:p>
        </w:tc>
        <w:tc>
          <w:tcPr>
            <w:tcW w:w="993" w:type="dxa"/>
            <w:vAlign w:val="center"/>
          </w:tcPr>
          <w:p w14:paraId="0E191E4D" w14:textId="58C226FE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4AC223F" w14:textId="6DACEC7A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AAAC686" w14:textId="74D91E4E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48EAB11" w14:textId="055A0607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0458159" w14:textId="1FF08D3D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57FE277" w14:textId="100162DD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B22EF9C" w14:textId="7C4209A3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61FAC60" w14:textId="0DEE5E36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</w:tr>
      <w:tr w:rsidR="00422B30" w:rsidRPr="006D0D04" w14:paraId="02B7A8A1" w14:textId="77777777" w:rsidTr="00422B30">
        <w:tc>
          <w:tcPr>
            <w:tcW w:w="1191" w:type="dxa"/>
            <w:vAlign w:val="center"/>
          </w:tcPr>
          <w:p w14:paraId="6DD64020" w14:textId="77777777" w:rsidR="00422B30" w:rsidRDefault="00422B30" w:rsidP="00474291">
            <w:pPr>
              <w:spacing w:line="276" w:lineRule="auto"/>
              <w:jc w:val="center"/>
            </w:pPr>
            <w:r>
              <w:rPr>
                <w:rFonts w:hint="eastAsia"/>
              </w:rPr>
              <w:t>时间</w:t>
            </w:r>
          </w:p>
          <w:p w14:paraId="06DBC119" w14:textId="47998372" w:rsidR="00422B30" w:rsidRPr="006D0D04" w:rsidRDefault="00422B30" w:rsidP="00474291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78B8D29" w14:textId="3056214C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3.8020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FB336C2" w14:textId="310BEC96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3.7888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9489AA7" w14:textId="1602C0F4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3.7960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161BAFC" w14:textId="5F339F53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3.8089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D4EFF81" w14:textId="316E1196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3.7771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AACED48" w14:textId="76230E43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3.7294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717888C" w14:textId="743F9600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3.7234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CDE2ED6" w14:textId="7BF19FCF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color w:val="00000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3.7300</m:t>
                </m:r>
              </m:oMath>
            </m:oMathPara>
          </w:p>
        </w:tc>
      </w:tr>
      <w:tr w:rsidR="00422B30" w:rsidRPr="006D0D04" w14:paraId="4088DCE8" w14:textId="33507B55" w:rsidTr="00422B30">
        <w:tc>
          <w:tcPr>
            <w:tcW w:w="1191" w:type="dxa"/>
            <w:vAlign w:val="center"/>
          </w:tcPr>
          <w:p w14:paraId="1915C69B" w14:textId="77777777" w:rsidR="00422B30" w:rsidRPr="006D0D04" w:rsidRDefault="00422B30" w:rsidP="00474291">
            <w:pPr>
              <w:spacing w:line="276" w:lineRule="auto"/>
              <w:jc w:val="center"/>
            </w:pPr>
            <w:r w:rsidRPr="006D0D04">
              <w:rPr>
                <w:rFonts w:hint="eastAsia"/>
              </w:rPr>
              <w:t>收尾速度</w:t>
            </w:r>
          </w:p>
          <w:p w14:paraId="1178A713" w14:textId="750E2AFE" w:rsidR="00422B30" w:rsidRPr="006D0D04" w:rsidRDefault="00000000" w:rsidP="00474291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/m∙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5CAE447D" w14:textId="448E9FAC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0.03459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4865F48" w14:textId="717938C4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0.03471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20207E6" w14:textId="1F5FA24A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0.03464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2F5EBFB" w14:textId="194522BD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0.03452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F6AC577" w14:textId="5010C6F2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0.03482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E26326E" w14:textId="40805316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0.03526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3139D56" w14:textId="242BBD94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0.03532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A699BBF" w14:textId="5C552CA9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0.03525</m:t>
                </m:r>
              </m:oMath>
            </m:oMathPara>
          </w:p>
        </w:tc>
      </w:tr>
    </w:tbl>
    <w:p w14:paraId="6CDBE58F" w14:textId="77777777" w:rsidR="001B16B2" w:rsidRPr="006D0D04" w:rsidRDefault="001B16B2" w:rsidP="00474291">
      <w:pPr>
        <w:spacing w:line="276" w:lineRule="auto"/>
      </w:pPr>
    </w:p>
    <w:tbl>
      <w:tblPr>
        <w:tblStyle w:val="a6"/>
        <w:tblW w:w="9110" w:type="dxa"/>
        <w:tblInd w:w="-444" w:type="dxa"/>
        <w:tblLook w:val="04A0" w:firstRow="1" w:lastRow="0" w:firstColumn="1" w:lastColumn="0" w:noHBand="0" w:noVBand="1"/>
      </w:tblPr>
      <w:tblGrid>
        <w:gridCol w:w="1418"/>
        <w:gridCol w:w="1098"/>
        <w:gridCol w:w="1099"/>
        <w:gridCol w:w="1099"/>
        <w:gridCol w:w="1099"/>
        <w:gridCol w:w="1099"/>
        <w:gridCol w:w="1099"/>
        <w:gridCol w:w="1099"/>
      </w:tblGrid>
      <w:tr w:rsidR="00F37733" w:rsidRPr="006D0D04" w14:paraId="7E4FD97D" w14:textId="77777777" w:rsidTr="00422B30">
        <w:tc>
          <w:tcPr>
            <w:tcW w:w="1418" w:type="dxa"/>
            <w:vAlign w:val="center"/>
          </w:tcPr>
          <w:p w14:paraId="72C40CE2" w14:textId="77777777" w:rsidR="00F37733" w:rsidRPr="006D0D04" w:rsidRDefault="00F37733" w:rsidP="00474291">
            <w:pPr>
              <w:spacing w:line="276" w:lineRule="auto"/>
              <w:jc w:val="center"/>
            </w:pPr>
            <w:r w:rsidRPr="006D0D04">
              <w:rPr>
                <w:rFonts w:hint="eastAsia"/>
              </w:rPr>
              <w:t>测量次数</w:t>
            </w:r>
          </w:p>
        </w:tc>
        <w:tc>
          <w:tcPr>
            <w:tcW w:w="1098" w:type="dxa"/>
            <w:vAlign w:val="center"/>
          </w:tcPr>
          <w:p w14:paraId="662F3236" w14:textId="4B7CDE4D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3BA6220D" w14:textId="2B17264D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6F751DCB" w14:textId="56B89876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7B04E31D" w14:textId="43773E5C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0589BECF" w14:textId="29CF29DD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1069B4A3" w14:textId="2711225D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424395D9" w14:textId="1A3B913A" w:rsidR="00F37733" w:rsidRPr="006D0D04" w:rsidRDefault="00F37733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422B30" w:rsidRPr="00422B30" w14:paraId="5713B869" w14:textId="77777777" w:rsidTr="00422B30">
        <w:tc>
          <w:tcPr>
            <w:tcW w:w="1418" w:type="dxa"/>
            <w:vAlign w:val="center"/>
          </w:tcPr>
          <w:p w14:paraId="1545B477" w14:textId="77777777" w:rsidR="00422B30" w:rsidRDefault="00422B30" w:rsidP="00474291">
            <w:pPr>
              <w:spacing w:line="276" w:lineRule="auto"/>
              <w:jc w:val="center"/>
            </w:pPr>
            <w:r>
              <w:rPr>
                <w:rFonts w:hint="eastAsia"/>
              </w:rPr>
              <w:t>时间</w:t>
            </w:r>
          </w:p>
          <w:p w14:paraId="1E5F456E" w14:textId="4EB7AEBE" w:rsidR="00422B30" w:rsidRPr="006D0D04" w:rsidRDefault="00422B30" w:rsidP="00474291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/s</m:t>
                </m:r>
              </m:oMath>
            </m:oMathPara>
          </w:p>
        </w:tc>
        <w:tc>
          <w:tcPr>
            <w:tcW w:w="1098" w:type="dxa"/>
            <w:vAlign w:val="center"/>
          </w:tcPr>
          <w:p w14:paraId="47F74635" w14:textId="5777930B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3.7064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744D3066" w14:textId="372A779F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3.7016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5046AE64" w14:textId="5D2BE40C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3.7080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429D1D8D" w14:textId="470E459D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3.7044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2083814B" w14:textId="2AE47A65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3.6804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7003D044" w14:textId="7AC264C0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3.6770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5D59BF7B" w14:textId="2EEDF8F1" w:rsidR="00422B30" w:rsidRPr="00422B30" w:rsidRDefault="00422B30" w:rsidP="00474291">
            <w:pPr>
              <w:spacing w:line="276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3.6793</m:t>
                </m:r>
              </m:oMath>
            </m:oMathPara>
          </w:p>
        </w:tc>
      </w:tr>
      <w:tr w:rsidR="00422B30" w:rsidRPr="006D0D04" w14:paraId="3C99DA3F" w14:textId="77777777" w:rsidTr="00422B30">
        <w:tc>
          <w:tcPr>
            <w:tcW w:w="1418" w:type="dxa"/>
            <w:vAlign w:val="center"/>
          </w:tcPr>
          <w:p w14:paraId="585781B3" w14:textId="77777777" w:rsidR="00422B30" w:rsidRPr="006D0D04" w:rsidRDefault="00422B30" w:rsidP="00474291">
            <w:pPr>
              <w:spacing w:line="276" w:lineRule="auto"/>
              <w:jc w:val="center"/>
            </w:pPr>
            <w:r w:rsidRPr="006D0D04">
              <w:rPr>
                <w:rFonts w:hint="eastAsia"/>
              </w:rPr>
              <w:t>收尾速度</w:t>
            </w:r>
          </w:p>
          <w:p w14:paraId="3017A272" w14:textId="2A24DA7A" w:rsidR="00422B30" w:rsidRPr="006D0D04" w:rsidRDefault="00000000" w:rsidP="00474291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/m∙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98" w:type="dxa"/>
            <w:vAlign w:val="center"/>
          </w:tcPr>
          <w:p w14:paraId="15BFB0E8" w14:textId="02478900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0.03553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75F25E50" w14:textId="200B6F9D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0.03546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6E191F71" w14:textId="43E69FD9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0.03550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54D81FF8" w14:textId="69342A5D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0.03573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024F58EB" w14:textId="6427EE2B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0.03576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3912F175" w14:textId="0112DDDC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0.03574</m:t>
                </m:r>
              </m:oMath>
            </m:oMathPara>
          </w:p>
        </w:tc>
        <w:tc>
          <w:tcPr>
            <w:tcW w:w="1099" w:type="dxa"/>
            <w:vAlign w:val="center"/>
          </w:tcPr>
          <w:p w14:paraId="26C5F74A" w14:textId="682AD474" w:rsidR="00422B30" w:rsidRPr="00422B30" w:rsidRDefault="00422B30" w:rsidP="00474291">
            <w:pPr>
              <w:spacing w:line="276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0.03553</m:t>
                </m:r>
              </m:oMath>
            </m:oMathPara>
          </w:p>
        </w:tc>
      </w:tr>
    </w:tbl>
    <w:p w14:paraId="11EDE967" w14:textId="16A443AD" w:rsidR="001B16B2" w:rsidRPr="00422B30" w:rsidRDefault="00422B30" w:rsidP="00474291">
      <w:pPr>
        <w:spacing w:line="276" w:lineRule="auto"/>
      </w:pPr>
      <w:r w:rsidRPr="00422B30">
        <w:rPr>
          <w:rFonts w:hint="eastAsia"/>
        </w:rPr>
        <w:t>得小球的平均收尾速度为</w:t>
      </w:r>
    </w:p>
    <w:p w14:paraId="3DB2B86D" w14:textId="28943BD6" w:rsidR="00422B30" w:rsidRPr="00422B30" w:rsidRDefault="00000000" w:rsidP="00474291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=0.03518 m/s</m:t>
          </m:r>
        </m:oMath>
      </m:oMathPara>
    </w:p>
    <w:p w14:paraId="65EB63C3" w14:textId="0C6D502E" w:rsidR="001B16B2" w:rsidRPr="001B16B2" w:rsidRDefault="001B16B2" w:rsidP="00474291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bCs/>
        </w:rPr>
      </w:pPr>
      <w:r w:rsidRPr="001B16B2">
        <w:rPr>
          <w:b/>
          <w:bCs/>
        </w:rPr>
        <w:t>利用相关公式计算雷诺数</w:t>
      </w:r>
      <w:r w:rsidRPr="001B16B2">
        <w:rPr>
          <w:rFonts w:ascii="Cambria Math" w:hAnsi="Cambria Math" w:cs="Cambria Math"/>
          <w:b/>
          <w:bCs/>
        </w:rPr>
        <w:t>𝑅𝑒</w:t>
      </w:r>
      <w:r w:rsidRPr="001B16B2">
        <w:rPr>
          <w:b/>
          <w:bCs/>
        </w:rPr>
        <w:t>与液体的黏性系数</w:t>
      </w:r>
      <w:r w:rsidRPr="001B16B2">
        <w:rPr>
          <w:rFonts w:ascii="Cambria Math" w:hAnsi="Cambria Math" w:cs="Cambria Math"/>
          <w:b/>
          <w:bCs/>
        </w:rPr>
        <w:t>𝜂</w:t>
      </w:r>
      <w:r w:rsidRPr="001B16B2">
        <w:rPr>
          <w:b/>
          <w:bCs/>
        </w:rPr>
        <w:t>，与对应温度下的参考值比较</w:t>
      </w:r>
    </w:p>
    <w:tbl>
      <w:tblPr>
        <w:tblStyle w:val="a6"/>
        <w:tblW w:w="0" w:type="auto"/>
        <w:tblInd w:w="2263" w:type="dxa"/>
        <w:tblLook w:val="04A0" w:firstRow="1" w:lastRow="0" w:firstColumn="1" w:lastColumn="0" w:noHBand="0" w:noVBand="1"/>
      </w:tblPr>
      <w:tblGrid>
        <w:gridCol w:w="1885"/>
        <w:gridCol w:w="2935"/>
      </w:tblGrid>
      <w:tr w:rsidR="006D0D04" w14:paraId="48E366C1" w14:textId="77777777" w:rsidTr="00422B30">
        <w:tc>
          <w:tcPr>
            <w:tcW w:w="1885" w:type="dxa"/>
            <w:vAlign w:val="center"/>
          </w:tcPr>
          <w:p w14:paraId="72AC749D" w14:textId="38DC0F31" w:rsidR="006D0D04" w:rsidRPr="00422B30" w:rsidRDefault="006D0D04" w:rsidP="00474291">
            <w:pPr>
              <w:spacing w:line="276" w:lineRule="auto"/>
              <w:jc w:val="center"/>
              <w:rPr>
                <w:rFonts w:eastAsia="宋体"/>
                <w:iCs/>
                <w:sz w:val="22"/>
                <w:szCs w:val="24"/>
              </w:rPr>
            </w:pPr>
            <w:r w:rsidRPr="006D0D04">
              <w:rPr>
                <w:rFonts w:eastAsia="宋体" w:hint="eastAsia"/>
                <w:iCs/>
                <w:sz w:val="22"/>
                <w:szCs w:val="24"/>
              </w:rPr>
              <w:t>小球密度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 xml:space="preserve"> ρ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0</m:t>
                  </m:r>
                </m:sub>
              </m:sSub>
            </m:oMath>
          </w:p>
        </w:tc>
        <w:tc>
          <w:tcPr>
            <w:tcW w:w="2935" w:type="dxa"/>
            <w:vAlign w:val="center"/>
          </w:tcPr>
          <w:p w14:paraId="5D02A0E5" w14:textId="1B68F407" w:rsidR="006D0D04" w:rsidRDefault="00422B30" w:rsidP="00474291">
            <w:pPr>
              <w:spacing w:line="276" w:lineRule="auto"/>
              <w:jc w:val="center"/>
              <w:rPr>
                <w:rFonts w:eastAsia="宋体"/>
                <w:i/>
                <w:sz w:val="22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2"/>
                    <w:szCs w:val="24"/>
                  </w:rPr>
                  <m:t>7.859×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22"/>
                    <w:szCs w:val="24"/>
                  </w:rPr>
                  <m:t xml:space="preserve"> kg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/m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2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6D0D04" w14:paraId="511FDDC7" w14:textId="77777777" w:rsidTr="00422B30">
        <w:tc>
          <w:tcPr>
            <w:tcW w:w="1885" w:type="dxa"/>
            <w:vAlign w:val="center"/>
          </w:tcPr>
          <w:p w14:paraId="56E9D3BA" w14:textId="303CC9CD" w:rsidR="006D0D04" w:rsidRPr="00422B30" w:rsidRDefault="006D0D04" w:rsidP="00474291">
            <w:pPr>
              <w:spacing w:line="276" w:lineRule="auto"/>
              <w:jc w:val="center"/>
              <w:rPr>
                <w:rFonts w:eastAsia="宋体"/>
                <w:iCs/>
                <w:sz w:val="22"/>
                <w:szCs w:val="24"/>
              </w:rPr>
            </w:pPr>
            <w:r>
              <w:rPr>
                <w:rFonts w:eastAsia="宋体" w:hint="eastAsia"/>
                <w:iCs/>
                <w:sz w:val="22"/>
                <w:szCs w:val="24"/>
              </w:rPr>
              <w:t>液体</w:t>
            </w:r>
            <w:r w:rsidRPr="006D0D04">
              <w:rPr>
                <w:rFonts w:eastAsia="宋体" w:hint="eastAsia"/>
                <w:iCs/>
                <w:sz w:val="22"/>
                <w:szCs w:val="24"/>
              </w:rPr>
              <w:t>密度</w:t>
            </w:r>
            <m:oMath>
              <m:r>
                <w:rPr>
                  <w:rFonts w:ascii="Cambria Math" w:eastAsia="宋体" w:hAnsi="Cambria Math"/>
                  <w:sz w:val="22"/>
                  <w:szCs w:val="24"/>
                </w:rPr>
                <m:t xml:space="preserve"> ρ</m:t>
              </m:r>
            </m:oMath>
          </w:p>
        </w:tc>
        <w:tc>
          <w:tcPr>
            <w:tcW w:w="2935" w:type="dxa"/>
            <w:vAlign w:val="center"/>
          </w:tcPr>
          <w:p w14:paraId="636C69B3" w14:textId="2DE6C9E4" w:rsidR="006D0D04" w:rsidRPr="00422B30" w:rsidRDefault="00422B30" w:rsidP="00474291">
            <w:pPr>
              <w:spacing w:line="276" w:lineRule="auto"/>
              <w:jc w:val="center"/>
              <w:rPr>
                <w:rFonts w:eastAsia="宋体"/>
                <w:iCs/>
                <w:sz w:val="22"/>
                <w:szCs w:val="24"/>
              </w:rPr>
            </w:pPr>
            <w:r>
              <w:rPr>
                <w:rFonts w:ascii="Cambria Math" w:eastAsia="宋体" w:hAnsi="Cambria Math"/>
                <w:iCs/>
                <w:sz w:val="22"/>
                <w:szCs w:val="24"/>
              </w:rPr>
              <w:t>0.</w:t>
            </w:r>
            <w:r w:rsidRPr="00422B30">
              <w:rPr>
                <w:rFonts w:ascii="Cambria Math" w:eastAsia="宋体" w:hAnsi="Cambria Math" w:hint="eastAsia"/>
                <w:iCs/>
                <w:sz w:val="22"/>
                <w:szCs w:val="24"/>
              </w:rPr>
              <w:t>9</w:t>
            </w:r>
            <w:r w:rsidRPr="00422B30">
              <w:rPr>
                <w:rFonts w:ascii="Cambria Math" w:eastAsia="宋体" w:hAnsi="Cambria Math"/>
                <w:iCs/>
                <w:sz w:val="22"/>
                <w:szCs w:val="24"/>
              </w:rPr>
              <w:t>7</w:t>
            </w:r>
            <m:oMath>
              <m:r>
                <w:rPr>
                  <w:rFonts w:ascii="Cambria Math" w:eastAsia="宋体" w:hAnsi="Cambria Math"/>
                  <w:sz w:val="22"/>
                  <w:szCs w:val="24"/>
                </w:rPr>
                <m:t>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2"/>
                  <w:szCs w:val="24"/>
                </w:rPr>
                <m:t xml:space="preserve"> kg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/m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  <w:szCs w:val="24"/>
                    </w:rPr>
                    <m:t>3</m:t>
                  </m:r>
                </m:sup>
              </m:sSup>
            </m:oMath>
          </w:p>
        </w:tc>
      </w:tr>
    </w:tbl>
    <w:p w14:paraId="0AD6BED1" w14:textId="43BBA1CE" w:rsidR="00BF7965" w:rsidRDefault="00BF7965" w:rsidP="00474291">
      <w:pPr>
        <w:spacing w:line="276" w:lineRule="auto"/>
        <w:rPr>
          <w:rFonts w:eastAsia="宋体"/>
          <w:iCs/>
        </w:rPr>
      </w:pPr>
      <w:r>
        <w:rPr>
          <w:rFonts w:eastAsia="宋体" w:hint="eastAsia"/>
          <w:iCs/>
        </w:rPr>
        <w:t>不考虑容器结构修正时</w:t>
      </w:r>
    </w:p>
    <w:p w14:paraId="268A0ED0" w14:textId="19EDD878" w:rsidR="00BF7965" w:rsidRPr="005A0869" w:rsidRDefault="00BF7965" w:rsidP="00474291">
      <w:pPr>
        <w:spacing w:line="276" w:lineRule="auto"/>
      </w:pPr>
      <m:oMathPara>
        <m:oMath>
          <m:r>
            <w:rPr>
              <w:rFonts w:ascii="Cambria Math" w:hAnsi="Cambria Math" w:cs="Cambria Math"/>
            </w:rPr>
            <m:t>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ρ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g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 w:cs="Cambria Math"/>
                </w:rPr>
                <m:t>ρd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18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=0.8763</m:t>
          </m:r>
        </m:oMath>
      </m:oMathPara>
    </w:p>
    <w:p w14:paraId="60BD2D9C" w14:textId="054C5B26" w:rsidR="005A0869" w:rsidRPr="005A0869" w:rsidRDefault="005A0869" w:rsidP="00474291">
      <w:pPr>
        <w:spacing w:line="276" w:lineRule="auto"/>
        <w:rPr>
          <w:i/>
        </w:rPr>
      </w:pPr>
      <w:r>
        <w:rPr>
          <w:rFonts w:hint="eastAsia"/>
        </w:rPr>
        <w:t>根据对应温度参考值，该粘性系数对应温度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21</m:t>
        </m:r>
        <m:r>
          <w:rPr>
            <w:rFonts w:ascii="Cambria Math" w:hAnsi="Cambria Math"/>
          </w:rPr>
          <m:t>°C-22°C</m:t>
        </m:r>
      </m:oMath>
    </w:p>
    <w:p w14:paraId="1E601CC6" w14:textId="4AE2EEA5" w:rsidR="00BF7965" w:rsidRPr="006D0D04" w:rsidRDefault="00BF7965" w:rsidP="00474291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Re=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ρ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η</m:t>
              </m:r>
            </m:den>
          </m:f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Cambria Math" w:hAnsi="Cambria Math" w:cs="Cambria Math"/>
            </w:rPr>
            <m:t>0.1164</m:t>
          </m:r>
        </m:oMath>
      </m:oMathPara>
    </w:p>
    <w:p w14:paraId="49143034" w14:textId="77777777" w:rsidR="00BF7965" w:rsidRDefault="00BF7965" w:rsidP="00474291">
      <w:pPr>
        <w:spacing w:line="276" w:lineRule="auto"/>
        <w:rPr>
          <w:rFonts w:eastAsia="宋体"/>
          <w:iCs/>
        </w:rPr>
      </w:pPr>
    </w:p>
    <w:p w14:paraId="3AE00BFC" w14:textId="286A233E" w:rsidR="006D0D04" w:rsidRPr="006D0D04" w:rsidRDefault="006D0D04" w:rsidP="00474291">
      <w:pPr>
        <w:spacing w:line="276" w:lineRule="auto"/>
        <w:rPr>
          <w:rFonts w:eastAsia="宋体"/>
          <w:iCs/>
        </w:rPr>
      </w:pPr>
      <w:r w:rsidRPr="006D0D04">
        <w:rPr>
          <w:rFonts w:eastAsia="宋体" w:hint="eastAsia"/>
          <w:iCs/>
        </w:rPr>
        <w:t>由</w:t>
      </w:r>
    </w:p>
    <w:p w14:paraId="202B0776" w14:textId="3D05ACF3" w:rsidR="006D0D04" w:rsidRPr="005A0869" w:rsidRDefault="006D0D04" w:rsidP="00474291">
      <w:pPr>
        <w:spacing w:line="276" w:lineRule="auto"/>
      </w:pPr>
      <m:oMathPara>
        <m:oMath>
          <m:r>
            <w:rPr>
              <w:rFonts w:ascii="Cambria Math" w:hAnsi="Cambria Math" w:cs="Cambria Math"/>
            </w:rPr>
            <m:t>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ρ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ρ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g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 w:cs="Cambria Math"/>
                </w:rPr>
                <m:t>ρd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18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(1+2.4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D</m:t>
                  </m:r>
                </m:den>
              </m:f>
              <m:r>
                <w:rPr>
                  <w:rFonts w:ascii="Cambria Math" w:hAnsi="Cambria Math" w:cs="Cambria Math"/>
                </w:rPr>
                <m:t>)(1+1.6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H</m:t>
                  </m:r>
                </m:den>
              </m:f>
              <m:r>
                <w:rPr>
                  <w:rFonts w:ascii="Cambria Math" w:hAnsi="Cambria Math" w:cs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=0.7699</m:t>
          </m:r>
        </m:oMath>
      </m:oMathPara>
    </w:p>
    <w:p w14:paraId="04CAB019" w14:textId="5206AD6D" w:rsidR="005A0869" w:rsidRPr="005A0869" w:rsidRDefault="005A0869" w:rsidP="00474291">
      <w:pPr>
        <w:spacing w:line="276" w:lineRule="auto"/>
        <w:rPr>
          <w:i/>
        </w:rPr>
      </w:pPr>
      <w:r>
        <w:rPr>
          <w:rFonts w:hint="eastAsia"/>
        </w:rPr>
        <w:t>根据对应温度参考值，该粘性系数对应温度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2°C-23°C</m:t>
        </m:r>
      </m:oMath>
      <w:r>
        <w:rPr>
          <w:rFonts w:hint="eastAsia"/>
        </w:rPr>
        <w:t>，明显与实际情况（</w:t>
      </w:r>
      <m:oMath>
        <m:r>
          <w:rPr>
            <w:rFonts w:ascii="Cambria Math" w:hAnsi="Cambria Math" w:hint="eastAsia"/>
          </w:rPr>
          <m:t>22.7</m:t>
        </m:r>
        <m:r>
          <w:rPr>
            <w:rFonts w:ascii="Cambria Math" w:hAnsi="Cambria Math"/>
          </w:rPr>
          <m:t>°C</m:t>
        </m:r>
      </m:oMath>
      <w:r>
        <w:rPr>
          <w:rFonts w:hint="eastAsia"/>
        </w:rPr>
        <w:t>）符合更好</w:t>
      </w:r>
    </w:p>
    <w:p w14:paraId="23E4C9B4" w14:textId="487EB4A8" w:rsidR="006D0D04" w:rsidRPr="006D0D04" w:rsidRDefault="006D0D04" w:rsidP="00474291">
      <w:pPr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Re=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ρ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η</m:t>
              </m:r>
            </m:den>
          </m:f>
          <m:r>
            <w:rPr>
              <w:rFonts w:ascii="Cambria Math" w:hAnsi="Cambria Math" w:cs="Cambria Math" w:hint="eastAsia"/>
            </w:rPr>
            <m:t>=</m:t>
          </m:r>
          <m:r>
            <w:rPr>
              <w:rFonts w:ascii="Cambria Math" w:hAnsi="Cambria Math"/>
            </w:rPr>
            <m:t>0.1325</m:t>
          </m:r>
        </m:oMath>
      </m:oMathPara>
    </w:p>
    <w:p w14:paraId="28F07F12" w14:textId="78DC2C82" w:rsidR="00BD4B64" w:rsidRDefault="00BD4B64" w:rsidP="00474291">
      <w:pPr>
        <w:pStyle w:val="2"/>
        <w:spacing w:line="276" w:lineRule="auto"/>
        <w:ind w:firstLine="0"/>
      </w:pPr>
      <w:r w:rsidRPr="00BD4B64">
        <w:rPr>
          <w:rFonts w:hint="eastAsia"/>
        </w:rPr>
        <w:t>复习思考题</w:t>
      </w:r>
    </w:p>
    <w:p w14:paraId="01D809B3" w14:textId="642BA027" w:rsidR="00BD4B64" w:rsidRPr="00BF7965" w:rsidRDefault="00BD4B64" w:rsidP="00474291">
      <w:pPr>
        <w:pStyle w:val="a3"/>
        <w:numPr>
          <w:ilvl w:val="0"/>
          <w:numId w:val="7"/>
        </w:numPr>
        <w:spacing w:line="276" w:lineRule="auto"/>
        <w:ind w:firstLineChars="0"/>
        <w:rPr>
          <w:b/>
          <w:bCs/>
        </w:rPr>
      </w:pPr>
      <w:r w:rsidRPr="00BF7965">
        <w:rPr>
          <w:b/>
          <w:bCs/>
        </w:rPr>
        <w:t>斯托克斯定律更高阶的雷诺数修正为</w:t>
      </w:r>
    </w:p>
    <w:p w14:paraId="7F56A6A9" w14:textId="64EFF6BB" w:rsidR="00BD4B64" w:rsidRPr="00BF7965" w:rsidRDefault="00000000" w:rsidP="00474291">
      <w:pPr>
        <w:pStyle w:val="a3"/>
        <w:spacing w:line="276" w:lineRule="auto"/>
        <w:ind w:left="3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=6</m:t>
          </m:r>
          <m:r>
            <m:rPr>
              <m:sty m:val="b"/>
            </m:rPr>
            <w:rPr>
              <w:rFonts w:ascii="Cambria Math" w:hAnsi="Cambria Math" w:cs="Cambria Math"/>
            </w:rPr>
            <m:t>πηrv</m:t>
          </m:r>
          <m:r>
            <m:rPr>
              <m:sty m:val="b"/>
            </m:rP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16</m:t>
              </m:r>
            </m:den>
          </m:f>
          <m:r>
            <m:rPr>
              <m:sty m:val="b"/>
            </m:rPr>
            <w:rPr>
              <w:rFonts w:ascii="Cambria Math" w:hAnsi="Cambria Math" w:cs="Cambria Math"/>
            </w:rPr>
            <m:t>Re</m:t>
          </m:r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160</m:t>
              </m:r>
            </m:den>
          </m:f>
          <m:sSup>
            <m:sSupPr>
              <m:ctrlPr>
                <w:rPr>
                  <w:rFonts w:ascii="Cambria Math" w:hAnsi="Cambria Math" w:cs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Re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 ln(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mbria Math"/>
                </w:rPr>
                <m:t>Re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))</m:t>
          </m:r>
        </m:oMath>
      </m:oMathPara>
    </w:p>
    <w:p w14:paraId="0C39E91B" w14:textId="45DB4C27" w:rsidR="00BD4B64" w:rsidRDefault="00BD4B64" w:rsidP="00474291">
      <w:pPr>
        <w:pStyle w:val="a3"/>
        <w:spacing w:line="276" w:lineRule="auto"/>
        <w:ind w:left="360" w:firstLineChars="0" w:firstLine="0"/>
        <w:rPr>
          <w:b/>
          <w:bCs/>
        </w:rPr>
      </w:pPr>
      <w:r w:rsidRPr="00BF7965">
        <w:rPr>
          <w:b/>
          <w:bCs/>
        </w:rPr>
        <w:t>根据实验情况，判断本实验忽略高阶修正项是否合理</w:t>
      </w:r>
    </w:p>
    <w:p w14:paraId="00E95B27" w14:textId="77777777" w:rsidR="0091347D" w:rsidRDefault="0091347D" w:rsidP="00474291">
      <w:pPr>
        <w:pStyle w:val="a3"/>
        <w:spacing w:line="276" w:lineRule="auto"/>
        <w:ind w:left="360" w:firstLineChars="0" w:firstLine="0"/>
        <w:rPr>
          <w:b/>
          <w:bCs/>
        </w:rPr>
      </w:pPr>
    </w:p>
    <w:p w14:paraId="018D53C8" w14:textId="68A2AD5A" w:rsidR="00BF7965" w:rsidRDefault="0091347D" w:rsidP="00474291">
      <w:pPr>
        <w:pStyle w:val="a3"/>
        <w:spacing w:line="276" w:lineRule="auto"/>
        <w:ind w:left="360" w:firstLineChars="0" w:firstLine="0"/>
      </w:pPr>
      <w:r>
        <w:rPr>
          <w:rFonts w:hint="eastAsia"/>
        </w:rPr>
        <w:t>考虑二阶修正项，</w:t>
      </w:r>
      <w:r>
        <w:t>小球达到</w:t>
      </w:r>
      <w:r>
        <w:rPr>
          <w:rFonts w:hint="eastAsia"/>
        </w:rPr>
        <w:t>稳定</w:t>
      </w:r>
      <w:r>
        <w:t>收尾速度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时，对小球</w:t>
      </w:r>
    </w:p>
    <w:p w14:paraId="0966F60E" w14:textId="019DF295" w:rsidR="0091347D" w:rsidRPr="0091347D" w:rsidRDefault="00000000" w:rsidP="00474291">
      <w:pPr>
        <w:pStyle w:val="a3"/>
        <w:spacing w:line="276" w:lineRule="auto"/>
        <w:ind w:left="360" w:firstLineChars="0" w:firstLine="0"/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 w:cs="Cambria Math"/>
            </w:rPr>
            <m:t>ρ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g</m:t>
          </m:r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Cambria Math"/>
            </w:rPr>
            <m:t>πηd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ρ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160</m:t>
              </m:r>
            </m:den>
          </m:f>
          <m:sSup>
            <m:sSupPr>
              <m:ctrlPr>
                <w:rPr>
                  <w:rFonts w:ascii="Cambria Math" w:hAnsi="Cambria Math" w:cs="Cambria Math"/>
                  <w:bCs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dv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η</m:t>
                  </m:r>
                </m:den>
              </m:f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ln(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ρ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2η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A694F63" w14:textId="35D47DF8" w:rsidR="0091347D" w:rsidRDefault="0091347D" w:rsidP="00474291">
      <w:pPr>
        <w:pStyle w:val="a3"/>
        <w:spacing w:line="276" w:lineRule="auto"/>
        <w:ind w:left="360" w:firstLineChars="0" w:firstLine="0"/>
      </w:pPr>
      <w:r>
        <w:rPr>
          <w:rFonts w:hint="eastAsia"/>
        </w:rPr>
        <w:t>带入方程解</w:t>
      </w:r>
      <w:r w:rsidRPr="0091347D">
        <w:rPr>
          <w:rFonts w:hint="eastAsia"/>
        </w:rPr>
        <w:t>得</w:t>
      </w:r>
    </w:p>
    <w:p w14:paraId="13A3F7DF" w14:textId="728BB4EE" w:rsidR="0091347D" w:rsidRPr="009E54EB" w:rsidRDefault="0091347D" w:rsidP="00474291">
      <w:pPr>
        <w:pStyle w:val="a3"/>
        <w:spacing w:line="276" w:lineRule="auto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η=</m:t>
          </m:r>
        </m:oMath>
      </m:oMathPara>
    </w:p>
    <w:p w14:paraId="12EC93AA" w14:textId="77777777" w:rsidR="009E54EB" w:rsidRPr="0091347D" w:rsidRDefault="009E54EB" w:rsidP="00474291">
      <w:pPr>
        <w:pStyle w:val="a3"/>
        <w:spacing w:line="276" w:lineRule="auto"/>
        <w:ind w:left="360" w:firstLineChars="0" w:firstLine="0"/>
        <w:rPr>
          <w:rFonts w:hint="eastAsia"/>
          <w:i/>
        </w:rPr>
      </w:pPr>
    </w:p>
    <w:p w14:paraId="52A9FE80" w14:textId="2B30D200" w:rsidR="00BD4B64" w:rsidRPr="009E54EB" w:rsidRDefault="00BD4B64" w:rsidP="00474291">
      <w:pPr>
        <w:pStyle w:val="a3"/>
        <w:numPr>
          <w:ilvl w:val="0"/>
          <w:numId w:val="7"/>
        </w:numPr>
        <w:spacing w:line="276" w:lineRule="auto"/>
        <w:ind w:firstLineChars="0"/>
        <w:rPr>
          <w:b/>
          <w:bCs/>
        </w:rPr>
      </w:pPr>
      <w:r w:rsidRPr="00BF7965">
        <w:rPr>
          <w:b/>
          <w:bCs/>
        </w:rPr>
        <w:t>估算</w:t>
      </w:r>
      <w:r w:rsidR="00233001" w:rsidRPr="00BF7965">
        <w:rPr>
          <w:rFonts w:hint="eastAsia"/>
          <w:b/>
          <w:bCs/>
        </w:rPr>
        <w:t xml:space="preserve">小球进入液体达到匀速状态所需的距离 </w:t>
      </w:r>
      <w:r w:rsidRPr="00BF7965">
        <w:rPr>
          <w:rFonts w:ascii="Cambria Math" w:hAnsi="Cambria Math" w:cs="Cambria Math"/>
          <w:b/>
          <w:bCs/>
        </w:rPr>
        <w:t>𝐿</w:t>
      </w:r>
      <w:r w:rsidR="00233001" w:rsidRPr="00BF7965">
        <w:rPr>
          <w:rFonts w:ascii="Cambria Math" w:hAnsi="Cambria Math" w:cs="Cambria Math"/>
          <w:b/>
          <w:bCs/>
        </w:rPr>
        <w:t xml:space="preserve"> </w:t>
      </w:r>
    </w:p>
    <w:p w14:paraId="3B3DE1C0" w14:textId="77777777" w:rsidR="009E54EB" w:rsidRPr="009E54EB" w:rsidRDefault="009E54EB" w:rsidP="00474291">
      <w:pPr>
        <w:spacing w:line="276" w:lineRule="auto"/>
        <w:rPr>
          <w:rFonts w:hint="eastAsia"/>
          <w:b/>
          <w:bCs/>
        </w:rPr>
      </w:pPr>
    </w:p>
    <w:p w14:paraId="5747F87B" w14:textId="3DA370D2" w:rsidR="00233001" w:rsidRDefault="00233001" w:rsidP="00474291">
      <w:pPr>
        <w:spacing w:line="276" w:lineRule="auto"/>
      </w:pPr>
      <w:r>
        <w:rPr>
          <w:rFonts w:hint="eastAsia"/>
        </w:rPr>
        <w:t>等效重力加速度</w:t>
      </w:r>
    </w:p>
    <w:p w14:paraId="52D3F8D9" w14:textId="5DEA51E9" w:rsidR="00233001" w:rsidRPr="00233001" w:rsidRDefault="00000000" w:rsidP="00474291">
      <w:pPr>
        <w:spacing w:line="276" w:lineRule="auto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8.590</m:t>
          </m:r>
          <m:r>
            <w:rPr>
              <w:rFonts w:ascii="Cambria Math" w:hAnsi="Cambria Math"/>
            </w:rPr>
            <m:t xml:space="preserve">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BDEB31" w14:textId="773DF80B" w:rsidR="00233001" w:rsidRDefault="00233001" w:rsidP="00474291">
      <w:pPr>
        <w:spacing w:line="276" w:lineRule="auto"/>
      </w:pPr>
      <w:r>
        <w:rPr>
          <w:rFonts w:hint="eastAsia"/>
        </w:rPr>
        <w:t>小球进入液体的速度</w:t>
      </w:r>
    </w:p>
    <w:p w14:paraId="7299E533" w14:textId="0490F274" w:rsidR="00F37733" w:rsidRPr="00F37733" w:rsidRDefault="00000000" w:rsidP="00474291">
      <w:pPr>
        <w:spacing w:line="276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2gH</m:t>
              </m:r>
            </m:e>
          </m:ra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1.596 m/s</m:t>
          </m:r>
        </m:oMath>
      </m:oMathPara>
    </w:p>
    <w:p w14:paraId="78EB178F" w14:textId="46345628" w:rsidR="00233001" w:rsidRDefault="00233001" w:rsidP="00474291">
      <w:pPr>
        <w:spacing w:line="276" w:lineRule="auto"/>
      </w:pPr>
      <w:r>
        <w:rPr>
          <w:rFonts w:hint="eastAsia"/>
        </w:rPr>
        <w:t>收尾速度</w:t>
      </w:r>
    </w:p>
    <w:p w14:paraId="2A8D6131" w14:textId="7DC2271C" w:rsidR="00233001" w:rsidRPr="00233001" w:rsidRDefault="00000000" w:rsidP="00474291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0.035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m/s</m:t>
          </m:r>
        </m:oMath>
      </m:oMathPara>
    </w:p>
    <w:p w14:paraId="5A10A741" w14:textId="71270EB4" w:rsidR="00233001" w:rsidRDefault="00233001" w:rsidP="00474291">
      <w:pPr>
        <w:spacing w:line="276" w:lineRule="auto"/>
      </w:pPr>
      <w:r>
        <w:rPr>
          <w:rFonts w:hint="eastAsia"/>
        </w:rPr>
        <w:t>定义参数</w:t>
      </w:r>
    </w:p>
    <w:p w14:paraId="039F8E6D" w14:textId="09173211" w:rsidR="00233001" w:rsidRPr="000C0642" w:rsidRDefault="00233001" w:rsidP="00474291">
      <w:pPr>
        <w:spacing w:line="276" w:lineRule="auto"/>
      </w:pPr>
      <m:oMathPara>
        <m:oMath>
          <m:r>
            <w:rPr>
              <w:rFonts w:ascii="Cambria Math" w:hAnsi="Cambria Math"/>
            </w:rPr>
            <m:t>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等线" w:hAnsi="Cambria Math" w:hint="eastAsia"/>
                        </w:rPr>
                        <m:t>∞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13.002</m:t>
          </m:r>
        </m:oMath>
      </m:oMathPara>
    </w:p>
    <w:p w14:paraId="136769D1" w14:textId="01533CD7" w:rsidR="000C0642" w:rsidRDefault="000C0642" w:rsidP="00474291">
      <w:pPr>
        <w:spacing w:line="276" w:lineRule="auto"/>
      </w:pPr>
      <w:r>
        <w:rPr>
          <w:rFonts w:hint="eastAsia"/>
        </w:rPr>
        <w:t>小球进入液体达到匀速状态所需的距离</w:t>
      </w:r>
    </w:p>
    <w:p w14:paraId="317D7DEC" w14:textId="3E4CAF65" w:rsidR="00233001" w:rsidRPr="009E54EB" w:rsidRDefault="00233001" w:rsidP="00474291">
      <w:pPr>
        <w:spacing w:line="276" w:lineRule="auto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8.271×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10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m </m:t>
          </m:r>
        </m:oMath>
      </m:oMathPara>
    </w:p>
    <w:p w14:paraId="19F17741" w14:textId="294692F6" w:rsidR="009E54EB" w:rsidRDefault="009E54EB" w:rsidP="00474291">
      <w:pPr>
        <w:spacing w:line="276" w:lineRule="auto"/>
      </w:pPr>
      <w:r>
        <w:rPr>
          <w:rFonts w:hint="eastAsia"/>
        </w:rPr>
        <w:t>可知小球在进入液体后很快达到匀速状态，通过光电门时已经达到匀速状态</w:t>
      </w:r>
    </w:p>
    <w:p w14:paraId="48BE16C2" w14:textId="77777777" w:rsidR="009E54EB" w:rsidRDefault="009E54EB" w:rsidP="00474291">
      <w:pPr>
        <w:spacing w:line="276" w:lineRule="auto"/>
        <w:rPr>
          <w:rFonts w:hint="eastAsia"/>
        </w:rPr>
      </w:pPr>
    </w:p>
    <w:p w14:paraId="0A734182" w14:textId="50612461" w:rsidR="00BD4B64" w:rsidRDefault="00BD4B64" w:rsidP="00474291">
      <w:pPr>
        <w:pStyle w:val="a3"/>
        <w:numPr>
          <w:ilvl w:val="0"/>
          <w:numId w:val="7"/>
        </w:numPr>
        <w:spacing w:line="276" w:lineRule="auto"/>
        <w:ind w:firstLineChars="0"/>
        <w:rPr>
          <w:b/>
          <w:bCs/>
        </w:rPr>
      </w:pPr>
      <w:r w:rsidRPr="00BF7965">
        <w:rPr>
          <w:b/>
          <w:bCs/>
        </w:rPr>
        <w:t>本实验有哪些误差来源？重要性如何？</w:t>
      </w:r>
    </w:p>
    <w:p w14:paraId="52069335" w14:textId="77777777" w:rsidR="009E54EB" w:rsidRPr="009E54EB" w:rsidRDefault="009E54EB" w:rsidP="00474291">
      <w:pPr>
        <w:spacing w:line="276" w:lineRule="auto"/>
        <w:rPr>
          <w:rFonts w:hint="eastAsia"/>
          <w:b/>
          <w:bCs/>
        </w:rPr>
      </w:pPr>
    </w:p>
    <w:p w14:paraId="1199647B" w14:textId="395D7ED1" w:rsidR="009E54EB" w:rsidRPr="00474291" w:rsidRDefault="009E54EB" w:rsidP="00474291">
      <w:pPr>
        <w:spacing w:line="276" w:lineRule="auto"/>
      </w:pPr>
      <w:r w:rsidRPr="00474291">
        <w:rPr>
          <w:rFonts w:hint="eastAsia"/>
        </w:rPr>
        <w:t>1.</w:t>
      </w:r>
      <w:r w:rsidRPr="00474291">
        <w:t xml:space="preserve">  </w:t>
      </w:r>
      <w:r w:rsidRPr="00474291">
        <w:rPr>
          <w:rFonts w:hint="eastAsia"/>
        </w:rPr>
        <w:t>若测试架并没有严格水平，则会影响光电门测量的挡光时间差，使计算小球的收尾速度时会产生较大系统误差，该误差的重要性较大。</w:t>
      </w:r>
    </w:p>
    <w:p w14:paraId="4A1E3BD9" w14:textId="2F4BF07D" w:rsidR="00474291" w:rsidRPr="00474291" w:rsidRDefault="009E54EB" w:rsidP="00474291">
      <w:pPr>
        <w:spacing w:line="276" w:lineRule="auto"/>
        <w:rPr>
          <w:rFonts w:hint="eastAsia"/>
        </w:rPr>
      </w:pPr>
      <w:r w:rsidRPr="00474291">
        <w:rPr>
          <w:rFonts w:hint="eastAsia"/>
        </w:rPr>
        <w:t>2.</w:t>
      </w:r>
      <w:r w:rsidRPr="00474291">
        <w:t xml:space="preserve">  </w:t>
      </w:r>
      <w:r w:rsidR="00474291" w:rsidRPr="00474291">
        <w:rPr>
          <w:rFonts w:hint="eastAsia"/>
        </w:rPr>
        <w:t>卷尺与钢尺等测量仪器读数误差</w:t>
      </w:r>
      <w:r w:rsidR="00474291">
        <w:rPr>
          <w:rFonts w:hint="eastAsia"/>
        </w:rPr>
        <w:t>。</w:t>
      </w:r>
    </w:p>
    <w:sectPr w:rsidR="00474291" w:rsidRPr="00474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7CA"/>
    <w:multiLevelType w:val="hybridMultilevel"/>
    <w:tmpl w:val="748A6DA0"/>
    <w:lvl w:ilvl="0" w:tplc="9D4851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10336B9"/>
    <w:multiLevelType w:val="hybridMultilevel"/>
    <w:tmpl w:val="BF349DB0"/>
    <w:lvl w:ilvl="0" w:tplc="F5405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9913695"/>
    <w:multiLevelType w:val="hybridMultilevel"/>
    <w:tmpl w:val="A8E4C412"/>
    <w:lvl w:ilvl="0" w:tplc="CF080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4507ED"/>
    <w:multiLevelType w:val="hybridMultilevel"/>
    <w:tmpl w:val="67EC3456"/>
    <w:lvl w:ilvl="0" w:tplc="4FEA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591714">
    <w:abstractNumId w:val="2"/>
  </w:num>
  <w:num w:numId="2" w16cid:durableId="1798062800">
    <w:abstractNumId w:val="3"/>
  </w:num>
  <w:num w:numId="3" w16cid:durableId="2098280142">
    <w:abstractNumId w:val="2"/>
  </w:num>
  <w:num w:numId="4" w16cid:durableId="1391537840">
    <w:abstractNumId w:val="0"/>
  </w:num>
  <w:num w:numId="5" w16cid:durableId="404451292">
    <w:abstractNumId w:val="4"/>
  </w:num>
  <w:num w:numId="6" w16cid:durableId="1809590214">
    <w:abstractNumId w:val="2"/>
  </w:num>
  <w:num w:numId="7" w16cid:durableId="40811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67D7C"/>
    <w:rsid w:val="000C0642"/>
    <w:rsid w:val="000F5DD0"/>
    <w:rsid w:val="001B16B2"/>
    <w:rsid w:val="00233001"/>
    <w:rsid w:val="002854E3"/>
    <w:rsid w:val="002D1423"/>
    <w:rsid w:val="00352A4A"/>
    <w:rsid w:val="00422B30"/>
    <w:rsid w:val="00474291"/>
    <w:rsid w:val="00486993"/>
    <w:rsid w:val="004B3EBA"/>
    <w:rsid w:val="00522437"/>
    <w:rsid w:val="005A0869"/>
    <w:rsid w:val="00644FEC"/>
    <w:rsid w:val="0068077B"/>
    <w:rsid w:val="006D0D04"/>
    <w:rsid w:val="00784174"/>
    <w:rsid w:val="00895231"/>
    <w:rsid w:val="0091347D"/>
    <w:rsid w:val="009E54EB"/>
    <w:rsid w:val="00AE7DBB"/>
    <w:rsid w:val="00BD4B64"/>
    <w:rsid w:val="00BF7965"/>
    <w:rsid w:val="00C93B6E"/>
    <w:rsid w:val="00F3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43E"/>
  <w15:chartTrackingRefBased/>
  <w15:docId w15:val="{4DB98D46-4B53-486B-BCBC-0EEA5E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869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ind w:hanging="44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 w:firstLine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  <w:style w:type="character" w:styleId="a5">
    <w:name w:val="Placeholder Text"/>
    <w:basedOn w:val="a0"/>
    <w:uiPriority w:val="99"/>
    <w:semiHidden/>
    <w:rsid w:val="00522437"/>
    <w:rPr>
      <w:color w:val="808080"/>
    </w:rPr>
  </w:style>
  <w:style w:type="table" w:styleId="a6">
    <w:name w:val="Table Grid"/>
    <w:basedOn w:val="a1"/>
    <w:uiPriority w:val="39"/>
    <w:rsid w:val="002D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876234594@qq.com</cp:lastModifiedBy>
  <cp:revision>11</cp:revision>
  <dcterms:created xsi:type="dcterms:W3CDTF">2023-03-22T14:30:00Z</dcterms:created>
  <dcterms:modified xsi:type="dcterms:W3CDTF">2023-05-05T04:59:00Z</dcterms:modified>
</cp:coreProperties>
</file>