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85CE0" w14:textId="6E073877" w:rsidR="004849FE" w:rsidRDefault="001E2D7C" w:rsidP="001E2D7C">
      <w:pPr>
        <w:pStyle w:val="1"/>
        <w:jc w:val="center"/>
      </w:pPr>
      <w:r w:rsidRPr="001E2D7C">
        <w:rPr>
          <w:rFonts w:hint="eastAsia"/>
        </w:rPr>
        <w:t>预习思考题</w:t>
      </w:r>
    </w:p>
    <w:p w14:paraId="66E2EC68" w14:textId="77777777" w:rsidR="001E2D7C" w:rsidRDefault="001E2D7C" w:rsidP="001E2D7C">
      <w:pPr>
        <w:pStyle w:val="2"/>
      </w:pPr>
      <w:r>
        <w:t xml:space="preserve">1． 要在管内得到理想的驻波和行波，管端的反射系数应分别满足什么条件？ </w:t>
      </w:r>
    </w:p>
    <w:p w14:paraId="16594DB0" w14:textId="0404EB62" w:rsidR="00D7769B" w:rsidRDefault="00D7769B" w:rsidP="00D7769B">
      <w:r>
        <w:t>反射系数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cs="Cambria Math"/>
          </w:rPr>
          <m:t>r</m:t>
        </m:r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cs="Cambria Math"/>
              </w:rPr>
              <m:t>r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cs="Cambria Math"/>
              </w:rPr>
              <m:t>e</m:t>
            </m:r>
            <m:ctrlPr>
              <w:rPr>
                <w:rFonts w:ascii="Cambria Math" w:hAnsi="Cambria Math" w:cs="Cambria Math"/>
                <w:i/>
              </w:rPr>
            </m:ctrlPr>
          </m:e>
          <m:sup>
            <m:r>
              <w:rPr>
                <w:rFonts w:ascii="Cambria Math" w:hAnsi="Cambria Math" w:cs="Cambria Math"/>
              </w:rPr>
              <m:t>j</m:t>
            </m:r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 w:cs="Cambria Math"/>
              </w:rPr>
              <m:t>σ</m:t>
            </m:r>
            <m:r>
              <w:rPr>
                <w:rFonts w:ascii="Cambria Math" w:hAnsi="Cambria Math" w:cs="Malgun Gothic"/>
              </w:rPr>
              <m:t>π</m:t>
            </m:r>
          </m:sup>
        </m:sSup>
      </m:oMath>
      <w:r>
        <w:rPr>
          <w:rFonts w:hint="eastAsia"/>
        </w:rPr>
        <w:t>，对于反射系数的模，也就是反射率</w:t>
      </w:r>
      <m:oMath>
        <m:r>
          <w:rPr>
            <w:rFonts w:ascii="Cambria Math" w:hAnsi="Cambria Math" w:hint="eastAsia"/>
          </w:rPr>
          <m:t>|</m:t>
        </m:r>
        <m:r>
          <w:rPr>
            <w:rFonts w:ascii="Cambria Math" w:hAnsi="Cambria Math"/>
          </w:rPr>
          <m:t>r</m:t>
        </m:r>
        <m:r>
          <w:rPr>
            <w:rFonts w:ascii="Cambria Math" w:hAnsi="Cambria Math" w:hint="eastAsia"/>
          </w:rPr>
          <m:t>|</m:t>
        </m:r>
        <m:r>
          <w:rPr>
            <w:rFonts w:ascii="Cambria Math" w:hAnsi="Cambria Math"/>
          </w:rPr>
          <m:t xml:space="preserve"> </m:t>
        </m:r>
      </m:oMath>
    </w:p>
    <w:p w14:paraId="311CAAA7" w14:textId="77777777" w:rsidR="00D7769B" w:rsidRDefault="00D7769B" w:rsidP="00D7769B"/>
    <w:p w14:paraId="2BD7298A" w14:textId="77777777" w:rsidR="00D7769B" w:rsidRPr="00AD07CE" w:rsidRDefault="00D7769B" w:rsidP="00D7769B">
      <w:pPr>
        <w:rPr>
          <w:rFonts w:ascii="Cambria Math" w:hAnsi="Cambria Math"/>
        </w:rPr>
      </w:pPr>
      <w:r w:rsidRPr="00AD07CE">
        <w:rPr>
          <w:rFonts w:ascii="Cambria Math" w:hAnsi="Cambria Math" w:hint="eastAsia"/>
        </w:rPr>
        <w:t>当</w:t>
      </w:r>
      <m:oMath>
        <m:r>
          <w:rPr>
            <w:rFonts w:ascii="Cambria Math" w:hAnsi="Cambria Math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 w:cs="Cambria Math"/>
              </w:rPr>
              <m:t>r</m:t>
            </m:r>
          </m:e>
        </m:d>
        <m:r>
          <w:rPr>
            <w:rFonts w:ascii="Cambria Math" w:hAnsi="Cambria Math" w:hint="eastAsia"/>
          </w:rPr>
          <m:t>=0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Pr="00AD07CE">
        <w:rPr>
          <w:rFonts w:ascii="Cambria Math" w:hAnsi="Cambria Math" w:hint="eastAsia"/>
        </w:rPr>
        <w:t>时，为行波</w:t>
      </w:r>
    </w:p>
    <w:p w14:paraId="78616F97" w14:textId="77777777" w:rsidR="00D7769B" w:rsidRPr="0092296C" w:rsidRDefault="00D7769B" w:rsidP="00D7769B">
      <w:pPr>
        <w:rPr>
          <w:rFonts w:ascii="Cambria Math" w:hAnsi="Cambria Math"/>
          <w:i/>
          <w:iCs/>
        </w:rPr>
      </w:pPr>
      <m:oMathPara>
        <m:oMath>
          <m:r>
            <w:rPr>
              <w:rFonts w:ascii="Cambria Math" w:hAnsi="Cambria Math" w:cs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 w:cs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A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  <m:sub>
                  <m:r>
                    <w:rPr>
                      <w:rFonts w:ascii="Cambria Math" w:hAnsi="Cambria Math" w:cs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hint="eastAsia"/>
            </w:rPr>
            <m:t>=const</m:t>
          </m:r>
        </m:oMath>
      </m:oMathPara>
    </w:p>
    <w:p w14:paraId="4D02F99A" w14:textId="77777777" w:rsidR="00D7769B" w:rsidRPr="0092296C" w:rsidRDefault="00D7769B" w:rsidP="00D7769B">
      <w:pPr>
        <w:rPr>
          <w:rFonts w:ascii="Cambria Math" w:hAnsi="Cambria Math"/>
        </w:rPr>
      </w:pPr>
      <w:r w:rsidRPr="0092296C">
        <w:rPr>
          <w:rFonts w:ascii="Cambria Math" w:hAnsi="Cambria Math" w:hint="eastAsia"/>
        </w:rPr>
        <w:t>当</w:t>
      </w:r>
      <m:oMath>
        <m:r>
          <w:rPr>
            <w:rFonts w:ascii="Cambria Math" w:hAnsi="Cambria Math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 w:cs="Cambria Math"/>
              </w:rPr>
              <m:t>r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Pr="0092296C">
        <w:rPr>
          <w:rFonts w:ascii="Cambria Math" w:hAnsi="Cambria Math" w:hint="eastAsia"/>
        </w:rPr>
        <w:t>时</w:t>
      </w:r>
      <w:r>
        <w:rPr>
          <w:rFonts w:ascii="Cambria Math" w:hAnsi="Cambria Math" w:hint="eastAsia"/>
        </w:rPr>
        <w:t>，为驻波</w:t>
      </w:r>
    </w:p>
    <w:p w14:paraId="155653BD" w14:textId="1B7A3FAF" w:rsidR="00D7769B" w:rsidRPr="00AD07CE" w:rsidRDefault="00D7769B" w:rsidP="00D7769B">
      <w:pPr>
        <w:rPr>
          <w:rFonts w:ascii="Cambria Math" w:hAnsi="Cambria Math"/>
          <w:i/>
          <w:iCs/>
        </w:rPr>
      </w:pPr>
      <m:oMathPara>
        <m:oMath>
          <m:r>
            <w:rPr>
              <w:rFonts w:ascii="Cambria Math" w:hAnsi="Cambria Math" w:cs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 w:cs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A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  <m:sub>
                  <m:r>
                    <w:rPr>
                      <w:rFonts w:ascii="Cambria Math" w:hAnsi="Cambria Math" w:cs="Cambria Math"/>
                    </w:rPr>
                    <m:t>i</m:t>
                  </m:r>
                </m:sub>
              </m:sSub>
            </m:e>
          </m:d>
          <m:rad>
            <m:radPr>
              <m:degHide m:val="1"/>
              <m:ctrlPr>
                <w:rPr>
                  <w:rFonts w:ascii="Cambria Math" w:hAnsi="Cambria Math"/>
                  <w:i/>
                  <w:iCs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2+2</m:t>
              </m:r>
              <m:func>
                <m:funcPr>
                  <m:ctrlPr>
                    <w:rPr>
                      <w:rFonts w:ascii="Cambria Math" w:hAnsi="Cambria Math" w:cs="Cambria Math"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 w:cs="Cambria Math"/>
                        </w:rPr>
                        <m:t>kx</m:t>
                      </m:r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w:rPr>
                          <w:rFonts w:ascii="Cambria Math" w:eastAsia="微软雅黑" w:hAnsi="Cambria Math" w:cs="微软雅黑" w:hint="eastAsia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 xml:space="preserve"> 2</m:t>
                      </m:r>
                      <m:r>
                        <w:rPr>
                          <w:rFonts w:ascii="Cambria Math" w:hAnsi="Cambria Math" w:cs="Cambria Math"/>
                        </w:rPr>
                        <m:t>σπ</m:t>
                      </m:r>
                    </m:e>
                  </m:d>
                </m:e>
              </m:func>
            </m:e>
          </m:rad>
          <m:r>
            <w:rPr>
              <w:rFonts w:ascii="Cambria Math" w:hAnsi="Cambria Math"/>
            </w:rPr>
            <m:t>=2|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func>
            <m:funcPr>
              <m:ctrlPr>
                <w:rPr>
                  <w:rFonts w:ascii="Cambria Math" w:hAnsi="Cambria Math" w:cs="Cambria Math"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</w:rPr>
                    <m:t>kx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eastAsia="微软雅黑" w:hAnsi="Cambria Math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 w:cs="Cambria Math"/>
                    </w:rPr>
                    <m:t>σπ</m:t>
                  </m:r>
                </m:e>
              </m:d>
              <m:r>
                <w:rPr>
                  <w:rFonts w:ascii="Cambria Math" w:hAnsi="Cambria Math"/>
                </w:rPr>
                <m:t>|</m:t>
              </m:r>
            </m:e>
          </m:func>
        </m:oMath>
      </m:oMathPara>
    </w:p>
    <w:p w14:paraId="16BE065C" w14:textId="77777777" w:rsidR="001E2D7C" w:rsidRDefault="001E2D7C" w:rsidP="001E2D7C">
      <w:pPr>
        <w:pStyle w:val="2"/>
      </w:pPr>
      <w:r>
        <w:t>2． 理想行波和驻波的驻波比分别等于多少？</w:t>
      </w:r>
    </w:p>
    <w:p w14:paraId="436CE09E" w14:textId="77777777" w:rsidR="00AD07CE" w:rsidRPr="00AD07CE" w:rsidRDefault="00AD07CE" w:rsidP="00AD07CE">
      <w:pPr>
        <w:rPr>
          <w:rFonts w:ascii="Cambria Math" w:hAnsi="Cambria Math"/>
          <w:i/>
        </w:rPr>
      </w:pPr>
      <w:r w:rsidRPr="0091234E">
        <w:rPr>
          <w:rFonts w:ascii="Cambria Math" w:hAnsi="Cambria Math" w:hint="eastAsia"/>
        </w:rPr>
        <w:t>定义驻波比</w:t>
      </w:r>
      <w:r>
        <w:rPr>
          <w:rFonts w:ascii="Cambria Math" w:hAnsi="Cambria Math"/>
          <w:i/>
          <w:iCs/>
        </w:rPr>
        <w:br/>
      </w:r>
      <m:oMathPara>
        <m:oMath>
          <m:r>
            <m:rPr>
              <m:sty m:val="p"/>
            </m:rPr>
            <w:rPr>
              <w:rFonts w:ascii="Cambria Math" w:hAnsi="Cambria Math" w:cs="Malgun Gothic" w:hint="eastAsia"/>
            </w:rPr>
            <m:t>G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max</m:t>
                  </m:r>
                </m:sub>
              </m:sSub>
              <m:ctrlPr>
                <w:rPr>
                  <w:rFonts w:ascii="Cambria Math" w:hAnsi="Cambria Math" w:cs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min 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1+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r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eastAsia="微软雅黑" w:hAnsi="Cambria Math" w:cs="微软雅黑" w:hint="eastAsia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|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r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|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14:paraId="7FFA2837" w14:textId="77777777" w:rsidR="00AD07CE" w:rsidRPr="0091234E" w:rsidRDefault="00AD07CE" w:rsidP="00AD07CE">
      <w:pPr>
        <w:rPr>
          <w:rFonts w:ascii="Cambria Math" w:hAnsi="Cambria Math"/>
          <w:i/>
        </w:rPr>
      </w:pPr>
    </w:p>
    <w:p w14:paraId="3097EA43" w14:textId="656E3F84" w:rsidR="00AD07CE" w:rsidRDefault="00AD07CE" w:rsidP="00AD07CE">
      <w:pPr>
        <w:rPr>
          <w:rFonts w:ascii="Cambria Math" w:hAnsi="Cambria Math"/>
        </w:rPr>
      </w:pPr>
      <w:r w:rsidRPr="0092296C">
        <w:rPr>
          <w:rFonts w:ascii="Cambria Math" w:hAnsi="Cambria Math" w:hint="eastAsia"/>
        </w:rPr>
        <w:t>当</w:t>
      </w:r>
      <m:oMath>
        <m:r>
          <w:rPr>
            <w:rFonts w:ascii="Cambria Math" w:hAnsi="Cambria Math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 w:cs="Cambria Math"/>
              </w:rPr>
              <m:t>r</m:t>
            </m:r>
          </m:e>
        </m:d>
        <m:r>
          <w:rPr>
            <w:rFonts w:ascii="Cambria Math" w:hAnsi="Cambria Math" w:hint="eastAsia"/>
          </w:rPr>
          <m:t>=0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Pr="0092296C">
        <w:rPr>
          <w:rFonts w:ascii="Cambria Math" w:hAnsi="Cambria Math" w:hint="eastAsia"/>
        </w:rPr>
        <w:t>时</w:t>
      </w:r>
      <w:r>
        <w:rPr>
          <w:rFonts w:ascii="Cambria Math" w:hAnsi="Cambria Math" w:hint="eastAsia"/>
        </w:rPr>
        <w:t>，为行波，其驻波比为</w:t>
      </w:r>
      <w:r>
        <w:rPr>
          <w:rFonts w:ascii="Cambria Math" w:hAnsi="Cambria Math" w:hint="eastAsia"/>
        </w:rPr>
        <w:t xml:space="preserve"> 1</w:t>
      </w:r>
    </w:p>
    <w:p w14:paraId="1986C68E" w14:textId="77777777" w:rsidR="00AD07CE" w:rsidRPr="0092296C" w:rsidRDefault="00AD07CE" w:rsidP="00AD07CE">
      <w:pPr>
        <w:rPr>
          <w:rFonts w:ascii="Cambria Math" w:hAnsi="Cambria Math"/>
        </w:rPr>
      </w:pPr>
    </w:p>
    <w:p w14:paraId="165D77B0" w14:textId="6B6C73F2" w:rsidR="00AD07CE" w:rsidRPr="00AD07CE" w:rsidRDefault="00AD07CE" w:rsidP="00AD07CE">
      <w:pPr>
        <w:rPr>
          <w:rFonts w:ascii="Cambria Math" w:hAnsi="Cambria Math"/>
        </w:rPr>
      </w:pPr>
      <w:r w:rsidRPr="0092296C">
        <w:rPr>
          <w:rFonts w:ascii="Cambria Math" w:hAnsi="Cambria Math" w:hint="eastAsia"/>
        </w:rPr>
        <w:t>当</w:t>
      </w:r>
      <m:oMath>
        <m:r>
          <w:rPr>
            <w:rFonts w:ascii="Cambria Math" w:hAnsi="Cambria Math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 w:cs="Cambria Math"/>
              </w:rPr>
              <m:t>r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Pr="0092296C">
        <w:rPr>
          <w:rFonts w:ascii="Cambria Math" w:hAnsi="Cambria Math" w:hint="eastAsia"/>
        </w:rPr>
        <w:t>时</w:t>
      </w:r>
      <w:r>
        <w:rPr>
          <w:rFonts w:ascii="Cambria Math" w:hAnsi="Cambria Math" w:hint="eastAsia"/>
        </w:rPr>
        <w:t>，为驻波，其驻波比为</w:t>
      </w:r>
      <w:r>
        <w:rPr>
          <w:rFonts w:ascii="Cambria Math" w:hAnsi="Cambria Math" w:hint="eastAsia"/>
        </w:rPr>
        <w:t xml:space="preserve"> </w:t>
      </w:r>
      <m:oMath>
        <m:r>
          <w:rPr>
            <w:rFonts w:ascii="Cambria Math" w:hAnsi="Cambria Math"/>
          </w:rPr>
          <m:t>∞</m:t>
        </m:r>
      </m:oMath>
    </w:p>
    <w:p w14:paraId="19CCB5A1" w14:textId="4624B6F6" w:rsidR="001E2D7C" w:rsidRDefault="001E2D7C" w:rsidP="001E2D7C">
      <w:pPr>
        <w:pStyle w:val="2"/>
      </w:pPr>
      <w:r>
        <w:t>3． 如果</w:t>
      </w:r>
      <m:oMath>
        <m:r>
          <m:rPr>
            <m:sty m:val="bi"/>
          </m:rPr>
          <w:rPr>
            <w:rFonts w:ascii="Cambria Math" w:hAnsi="Cambria Math"/>
          </w:rPr>
          <m:t xml:space="preserve"> |σ| ≤ 1</m:t>
        </m:r>
        <m:r>
          <m:rPr>
            <m:sty m:val="bi"/>
          </m:rPr>
          <w:rPr>
            <w:rFonts w:ascii="Cambria Math" w:hAnsi="Cambria Math" w:hint="eastAsia"/>
          </w:rPr>
          <m:t>/</m:t>
        </m:r>
        <m:r>
          <m:rPr>
            <m:sty m:val="bi"/>
          </m:rPr>
          <w:rPr>
            <w:rFonts w:ascii="Cambria Math" w:hAnsi="Cambria Math"/>
          </w:rPr>
          <m:t>2</m:t>
        </m:r>
      </m:oMath>
      <w:r>
        <w:t xml:space="preserve"> ，证明距离管口最近的声压振幅极小值点到管口的距离为</w:t>
      </w:r>
      <m:oMath>
        <m:r>
          <m:rPr>
            <m:sty m:val="bi"/>
          </m:rP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4</m:t>
            </m:r>
          </m:den>
        </m:f>
        <m:r>
          <m:rPr>
            <m:sty m:val="bi"/>
          </m:rPr>
          <w:rPr>
            <w:rFonts w:ascii="Cambria Math" w:eastAsia="微软雅黑" w:hAnsi="Cambria Math" w:cs="微软雅黑" w:hint="eastAsia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eastAsia="微软雅黑" w:hAnsi="Cambria Math" w:cs="微软雅黑"/>
                <w:i/>
              </w:rPr>
            </m:ctrlPr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</w:rPr>
          <m:t>) λ</m:t>
        </m:r>
      </m:oMath>
    </w:p>
    <w:p w14:paraId="2BC1695F" w14:textId="77777777" w:rsidR="00215ACD" w:rsidRDefault="00DF5150" w:rsidP="00AD07CE">
      <w:pPr>
        <w:rPr>
          <w:rFonts w:asciiTheme="majorHAnsi" w:eastAsiaTheme="majorEastAsia" w:hAnsiTheme="majorHAnsi" w:cstheme="majorBidi"/>
          <w:iCs/>
        </w:rPr>
      </w:pPr>
      <w:r>
        <w:rPr>
          <w:rFonts w:asciiTheme="majorHAnsi" w:eastAsiaTheme="majorEastAsia" w:hAnsiTheme="majorHAnsi" w:cstheme="majorBidi" w:hint="eastAsia"/>
        </w:rPr>
        <w:t>当</w:t>
      </w:r>
      <m:oMath>
        <m:r>
          <w:rPr>
            <w:rFonts w:ascii="Cambria Math" w:hAnsi="Cambria Math"/>
          </w:rPr>
          <m:t>2</m:t>
        </m:r>
        <m:r>
          <w:rPr>
            <w:rFonts w:ascii="Cambria Math" w:hAnsi="Cambria Math" w:cs="Cambria Math"/>
          </w:rPr>
          <m:t>kx</m:t>
        </m:r>
        <m:r>
          <w:rPr>
            <w:rFonts w:ascii="Cambria Math" w:eastAsia="微软雅黑" w:hAnsi="Cambria Math" w:cs="微软雅黑" w:hint="eastAsia"/>
          </w:rPr>
          <m:t>-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 w:cs="Cambria Math"/>
          </w:rPr>
          <m:t>σπ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 w:cs="Cambria Math"/>
              </w:rPr>
              <m:t>n</m:t>
            </m:r>
            <m:r>
              <w:rPr>
                <w:rFonts w:ascii="Cambria Math" w:hAnsi="Cambria Math"/>
              </w:rPr>
              <m:t>+1</m:t>
            </m:r>
          </m:e>
        </m:d>
        <m:r>
          <w:rPr>
            <w:rFonts w:ascii="Cambria Math" w:eastAsiaTheme="majorEastAsia" w:hAnsi="Cambria Math" w:cstheme="majorBidi"/>
          </w:rPr>
          <m:t xml:space="preserve">π </m:t>
        </m:r>
      </m:oMath>
      <w:r>
        <w:rPr>
          <w:rFonts w:asciiTheme="majorHAnsi" w:eastAsiaTheme="majorEastAsia" w:hAnsiTheme="majorHAnsi" w:cstheme="majorBidi" w:hint="eastAsia"/>
          <w:iCs/>
        </w:rPr>
        <w:t>时，</w:t>
      </w:r>
      <m:oMath>
        <m:r>
          <w:rPr>
            <w:rFonts w:ascii="Cambria Math" w:eastAsiaTheme="majorEastAsia" w:hAnsi="Cambria Math" w:cstheme="majorBidi" w:hint="eastAsia"/>
          </w:rPr>
          <m:t>P</m:t>
        </m:r>
        <m:r>
          <w:rPr>
            <w:rFonts w:ascii="Cambria Math" w:eastAsiaTheme="majorEastAsia" w:hAnsi="Cambria Math" w:cstheme="majorBidi"/>
          </w:rPr>
          <m:t>(x)</m:t>
        </m:r>
      </m:oMath>
      <w:r>
        <w:rPr>
          <w:rFonts w:asciiTheme="majorHAnsi" w:eastAsiaTheme="majorEastAsia" w:hAnsiTheme="majorHAnsi" w:cstheme="majorBidi" w:hint="eastAsia"/>
          <w:iCs/>
        </w:rPr>
        <w:t>有极小值</w:t>
      </w:r>
    </w:p>
    <w:p w14:paraId="707CB814" w14:textId="77777777" w:rsidR="00215ACD" w:rsidRDefault="00215ACD" w:rsidP="00AD07CE">
      <w:pPr>
        <w:rPr>
          <w:rFonts w:asciiTheme="majorHAnsi" w:eastAsiaTheme="majorEastAsia" w:hAnsiTheme="majorHAnsi" w:cstheme="majorBidi" w:hint="eastAsia"/>
          <w:iCs/>
        </w:rPr>
      </w:pPr>
    </w:p>
    <w:p w14:paraId="1F2D00DF" w14:textId="443F272F" w:rsidR="00AD07CE" w:rsidRDefault="00215ACD" w:rsidP="00AD07CE">
      <w:pPr>
        <w:rPr>
          <w:rFonts w:asciiTheme="majorHAnsi" w:eastAsiaTheme="majorEastAsia" w:hAnsiTheme="majorHAnsi" w:cstheme="majorBidi"/>
          <w:iCs/>
        </w:rPr>
      </w:pPr>
      <w:r>
        <w:rPr>
          <w:rFonts w:asciiTheme="majorHAnsi" w:eastAsiaTheme="majorEastAsia" w:hAnsiTheme="majorHAnsi" w:cstheme="majorBidi" w:hint="eastAsia"/>
          <w:iCs/>
        </w:rPr>
        <w:t>取</w:t>
      </w:r>
      <m:oMath>
        <m:r>
          <w:rPr>
            <w:rFonts w:ascii="Cambria Math" w:eastAsiaTheme="majorEastAsia" w:hAnsi="Cambria Math" w:cstheme="majorBidi"/>
          </w:rPr>
          <m:t xml:space="preserve"> n=0 </m:t>
        </m:r>
      </m:oMath>
      <w:r>
        <w:rPr>
          <w:rFonts w:asciiTheme="majorHAnsi" w:eastAsiaTheme="majorEastAsia" w:hAnsiTheme="majorHAnsi" w:cstheme="majorBidi" w:hint="eastAsia"/>
          <w:iCs/>
        </w:rPr>
        <w:t>，由</w:t>
      </w:r>
      <m:oMath>
        <m:r>
          <w:rPr>
            <w:rFonts w:ascii="Cambria Math" w:eastAsiaTheme="majorEastAsia" w:hAnsi="Cambria Math" w:cstheme="majorBidi"/>
          </w:rPr>
          <m:t>λ=</m:t>
        </m:r>
        <m:f>
          <m:fPr>
            <m:ctrlPr>
              <w:rPr>
                <w:rFonts w:ascii="Cambria Math" w:eastAsiaTheme="majorEastAsia" w:hAnsi="Cambria Math" w:cstheme="majorBidi"/>
                <w:i/>
                <w:iCs/>
              </w:rPr>
            </m:ctrlPr>
          </m:fPr>
          <m:num>
            <m:r>
              <w:rPr>
                <w:rFonts w:ascii="Cambria Math" w:eastAsiaTheme="majorEastAsia" w:hAnsi="Cambria Math" w:cstheme="majorBidi"/>
              </w:rPr>
              <m:t>2π</m:t>
            </m:r>
          </m:num>
          <m:den>
            <m:r>
              <w:rPr>
                <w:rFonts w:ascii="Cambria Math" w:eastAsiaTheme="majorEastAsia" w:hAnsi="Cambria Math" w:cstheme="majorBidi"/>
              </w:rPr>
              <m:t>k</m:t>
            </m:r>
          </m:den>
        </m:f>
      </m:oMath>
    </w:p>
    <w:p w14:paraId="248D55F3" w14:textId="77777777" w:rsidR="00215ACD" w:rsidRDefault="00215ACD" w:rsidP="00AD07CE">
      <w:pPr>
        <w:rPr>
          <w:rFonts w:asciiTheme="majorHAnsi" w:eastAsiaTheme="majorEastAsia" w:hAnsiTheme="majorHAnsi" w:cstheme="majorBidi"/>
          <w:iCs/>
        </w:rPr>
      </w:pPr>
    </w:p>
    <w:p w14:paraId="4015B519" w14:textId="13D3CBF1" w:rsidR="00215ACD" w:rsidRPr="00215ACD" w:rsidRDefault="00215ACD" w:rsidP="00AD07CE">
      <w:pPr>
        <w:rPr>
          <w:rFonts w:ascii="Cambria Math" w:hAnsi="Cambria Math" w:hint="eastAsia"/>
          <w:i/>
          <w:iCs/>
        </w:rPr>
      </w:pPr>
      <w:r>
        <w:rPr>
          <w:rFonts w:asciiTheme="majorHAnsi" w:eastAsiaTheme="majorEastAsia" w:hAnsiTheme="majorHAnsi" w:cstheme="majorBidi" w:hint="eastAsia"/>
          <w:iCs/>
        </w:rPr>
        <w:t>得</w:t>
      </w:r>
      <m:oMath>
        <m:r>
          <w:rPr>
            <w:rFonts w:ascii="Cambria Math" w:eastAsiaTheme="majorEastAsia" w:hAnsi="Cambria Math" w:cstheme="majorBidi"/>
          </w:rPr>
          <m:t xml:space="preserve"> </m:t>
        </m:r>
        <m:r>
          <w:rPr>
            <w:rFonts w:ascii="Cambria Math" w:eastAsiaTheme="majorEastAsia" w:hAnsi="Cambria Math" w:cstheme="majorBidi" w:hint="eastAsia"/>
          </w:rPr>
          <m:t>x</m:t>
        </m:r>
        <m:r>
          <w:rPr>
            <w:rFonts w:ascii="Cambria Math" w:eastAsiaTheme="majorEastAsia" w:hAnsi="Cambria Math" w:cstheme="majorBidi"/>
          </w:rPr>
          <m:t>=</m:t>
        </m:r>
        <m:d>
          <m:dPr>
            <m:ctrlPr>
              <w:rPr>
                <w:rFonts w:ascii="Cambria Math" w:eastAsiaTheme="majorEastAsia" w:hAnsi="Cambria Math" w:cstheme="majorBidi"/>
                <w:i/>
                <w:iCs/>
              </w:rPr>
            </m:ctrlPr>
          </m:dPr>
          <m:e>
            <m:f>
              <m:fPr>
                <m:ctrlPr>
                  <w:rPr>
                    <w:rFonts w:ascii="Cambria Math" w:eastAsiaTheme="majorEastAsia" w:hAnsi="Cambria Math" w:cstheme="majorBidi"/>
                    <w:i/>
                    <w:iCs/>
                  </w:rPr>
                </m:ctrlPr>
              </m:fPr>
              <m:num>
                <m:r>
                  <w:rPr>
                    <w:rFonts w:ascii="Cambria Math" w:eastAsiaTheme="majorEastAsia" w:hAnsi="Cambria Math" w:cstheme="majorBidi"/>
                  </w:rPr>
                  <m:t>1</m:t>
                </m:r>
              </m:num>
              <m:den>
                <m:r>
                  <w:rPr>
                    <w:rFonts w:ascii="Cambria Math" w:eastAsiaTheme="majorEastAsia" w:hAnsi="Cambria Math" w:cstheme="majorBidi"/>
                  </w:rPr>
                  <m:t>4</m:t>
                </m:r>
              </m:den>
            </m:f>
            <m:r>
              <w:rPr>
                <w:rFonts w:ascii="Cambria Math" w:eastAsiaTheme="majorEastAsia" w:hAnsi="Cambria Math" w:cstheme="majorBidi"/>
              </w:rPr>
              <m:t>-</m:t>
            </m:r>
            <m:f>
              <m:fPr>
                <m:ctrlPr>
                  <w:rPr>
                    <w:rFonts w:ascii="Cambria Math" w:eastAsiaTheme="majorEastAsia" w:hAnsi="Cambria Math" w:cstheme="majorBidi"/>
                    <w:i/>
                    <w:iCs/>
                  </w:rPr>
                </m:ctrlPr>
              </m:fPr>
              <m:num>
                <m:r>
                  <w:rPr>
                    <w:rFonts w:ascii="Cambria Math" w:eastAsiaTheme="majorEastAsia" w:hAnsi="Cambria Math" w:cstheme="majorBidi"/>
                  </w:rPr>
                  <m:t>σ</m:t>
                </m:r>
              </m:num>
              <m:den>
                <m:r>
                  <w:rPr>
                    <w:rFonts w:ascii="Cambria Math" w:eastAsiaTheme="majorEastAsia" w:hAnsi="Cambria Math" w:cstheme="majorBidi"/>
                  </w:rPr>
                  <m:t>2</m:t>
                </m:r>
              </m:den>
            </m:f>
          </m:e>
        </m:d>
        <m:r>
          <w:rPr>
            <w:rFonts w:ascii="Cambria Math" w:eastAsiaTheme="majorEastAsia" w:hAnsi="Cambria Math" w:cstheme="majorBidi"/>
          </w:rPr>
          <m:t>λ</m:t>
        </m:r>
      </m:oMath>
    </w:p>
    <w:p w14:paraId="5C3FC4E9" w14:textId="77777777" w:rsidR="001E2D7C" w:rsidRDefault="001E2D7C" w:rsidP="001E2D7C">
      <w:pPr>
        <w:pStyle w:val="2"/>
      </w:pPr>
      <w:r>
        <w:lastRenderedPageBreak/>
        <w:t xml:space="preserve">4． 波速分为相速度和群速度。用回波法和谐振法分别测量的是哪种声速？ </w:t>
      </w:r>
    </w:p>
    <w:p w14:paraId="5A6E8665" w14:textId="7B18B714" w:rsidR="001A3B34" w:rsidRDefault="001A3B34" w:rsidP="001A3B34">
      <w:r>
        <w:rPr>
          <w:rFonts w:hint="eastAsia"/>
        </w:rPr>
        <w:t>回波法测量的是声波的相速度</w:t>
      </w:r>
      <w:r>
        <w:t>。通过测量声波在管内的往返时间以及管的长度，可以计算出声波的相速度。</w:t>
      </w:r>
    </w:p>
    <w:p w14:paraId="3BC73C4F" w14:textId="77777777" w:rsidR="001A3B34" w:rsidRPr="001A3B34" w:rsidRDefault="001A3B34" w:rsidP="001A3B34"/>
    <w:p w14:paraId="081F2246" w14:textId="694C7C49" w:rsidR="00AD07CE" w:rsidRPr="001A3B34" w:rsidRDefault="001A3B34" w:rsidP="001A3B34">
      <w:r>
        <w:rPr>
          <w:rFonts w:hint="eastAsia"/>
        </w:rPr>
        <w:t>谐振法通常测量的是声波的群速度</w:t>
      </w:r>
      <w:r>
        <w:t>。在谐振法中，通过观察管内声波的谐振现象，可以获得声波的群速度。</w:t>
      </w:r>
    </w:p>
    <w:p w14:paraId="537E3A61" w14:textId="0BC2C2D4" w:rsidR="001E2D7C" w:rsidRDefault="001E2D7C" w:rsidP="001E2D7C">
      <w:pPr>
        <w:pStyle w:val="2"/>
      </w:pPr>
      <w:r>
        <w:t>5． 什么是管口修正？如何做</w:t>
      </w:r>
      <w:r w:rsidR="00834FFE">
        <w:rPr>
          <w:rFonts w:hint="eastAsia"/>
        </w:rPr>
        <w:t>管</w:t>
      </w:r>
      <w:r>
        <w:t xml:space="preserve">口修正？如何实测管口修正的大小？ </w:t>
      </w:r>
    </w:p>
    <w:p w14:paraId="1E6A3667" w14:textId="066A3BF2" w:rsidR="00AD07CE" w:rsidRDefault="00834FFE" w:rsidP="00AD07CE">
      <w:r>
        <w:rPr>
          <w:rFonts w:hint="eastAsia"/>
        </w:rPr>
        <w:t>对于开口情况，</w:t>
      </w:r>
      <w:r>
        <w:t>在开口处，声波可以传出一个小段距离</w:t>
      </w:r>
      <w:r>
        <w:rPr>
          <w:rFonts w:ascii="微软雅黑" w:eastAsia="微软雅黑" w:hAnsi="微软雅黑" w:cs="微软雅黑" w:hint="eastAsia"/>
        </w:rPr>
        <w:t>∆</w:t>
      </w:r>
      <w:r>
        <w:t>，然后再发生反射</w:t>
      </w:r>
      <w:r>
        <w:rPr>
          <w:rFonts w:hint="eastAsia"/>
        </w:rPr>
        <w:t>，这是管口修正的物理解释。</w:t>
      </w:r>
    </w:p>
    <w:p w14:paraId="4003DA51" w14:textId="77777777" w:rsidR="001550D7" w:rsidRDefault="001550D7" w:rsidP="00AD07CE"/>
    <w:p w14:paraId="2663D83F" w14:textId="77777777" w:rsidR="001550D7" w:rsidRDefault="001550D7" w:rsidP="00AD07CE">
      <w:r>
        <w:t>对于两端都是开口</w:t>
      </w:r>
      <w:r>
        <w:rPr>
          <w:rFonts w:hint="eastAsia"/>
        </w:rPr>
        <w:t>将管长</w:t>
      </w:r>
      <w:r>
        <w:t>的</w:t>
      </w:r>
      <w:r>
        <w:rPr>
          <w:rFonts w:ascii="Cambria Math" w:hAnsi="Cambria Math" w:cs="Cambria Math"/>
        </w:rPr>
        <w:t>𝐿</w:t>
      </w:r>
      <w:r>
        <w:t>修正为</w:t>
      </w:r>
      <w:r>
        <w:rPr>
          <w:rFonts w:ascii="Cambria Math" w:hAnsi="Cambria Math" w:cs="Cambria Math"/>
        </w:rPr>
        <w:t>𝐿</w:t>
      </w:r>
      <w:r>
        <w:t xml:space="preserve"> ′ = </w:t>
      </w:r>
      <w:r>
        <w:rPr>
          <w:rFonts w:ascii="Cambria Math" w:hAnsi="Cambria Math" w:cs="Cambria Math"/>
        </w:rPr>
        <w:t>𝐿</w:t>
      </w:r>
      <w:r>
        <w:t xml:space="preserve"> + 2</w:t>
      </w:r>
      <w:r>
        <w:rPr>
          <w:rFonts w:ascii="微软雅黑" w:eastAsia="微软雅黑" w:hAnsi="微软雅黑" w:cs="微软雅黑" w:hint="eastAsia"/>
        </w:rPr>
        <w:t>∆</w:t>
      </w:r>
    </w:p>
    <w:p w14:paraId="4913A50D" w14:textId="3E82437D" w:rsidR="001550D7" w:rsidRDefault="001550D7" w:rsidP="00AD07CE">
      <w:pPr>
        <w:rPr>
          <w:rFonts w:ascii="微软雅黑" w:eastAsia="微软雅黑" w:hAnsi="微软雅黑" w:cs="微软雅黑"/>
        </w:rPr>
      </w:pPr>
      <w:r>
        <w:t>对于一端开口，另一端闭口</w:t>
      </w:r>
      <w:r>
        <w:rPr>
          <w:rFonts w:hint="eastAsia"/>
        </w:rPr>
        <w:t>，</w:t>
      </w:r>
      <w:r>
        <w:rPr>
          <w:rFonts w:ascii="Cambria Math" w:hAnsi="Cambria Math" w:cs="Cambria Math"/>
        </w:rPr>
        <w:t>𝐿</w:t>
      </w:r>
      <w:r>
        <w:t>修正为</w:t>
      </w:r>
      <w:r>
        <w:rPr>
          <w:rFonts w:ascii="Cambria Math" w:hAnsi="Cambria Math" w:cs="Cambria Math"/>
        </w:rPr>
        <w:t>𝐿</w:t>
      </w:r>
      <w:r>
        <w:t xml:space="preserve"> ′ = </w:t>
      </w:r>
      <w:r>
        <w:rPr>
          <w:rFonts w:ascii="Cambria Math" w:hAnsi="Cambria Math" w:cs="Cambria Math"/>
        </w:rPr>
        <w:t>𝐿</w:t>
      </w:r>
      <w:r>
        <w:t xml:space="preserve"> + </w:t>
      </w:r>
      <w:r>
        <w:rPr>
          <w:rFonts w:ascii="微软雅黑" w:eastAsia="微软雅黑" w:hAnsi="微软雅黑" w:cs="微软雅黑" w:hint="eastAsia"/>
        </w:rPr>
        <w:t>∆</w:t>
      </w:r>
    </w:p>
    <w:p w14:paraId="6A354F6C" w14:textId="77777777" w:rsidR="001550D7" w:rsidRDefault="001550D7" w:rsidP="00AD07CE"/>
    <w:p w14:paraId="3B9286FE" w14:textId="70AF738B" w:rsidR="001550D7" w:rsidRPr="00AD07CE" w:rsidRDefault="001550D7" w:rsidP="00AD07CE">
      <w:r w:rsidRPr="001550D7">
        <w:rPr>
          <w:rFonts w:hint="eastAsia"/>
        </w:rPr>
        <w:t>实测管口修正的大小可能需要进行一系列实验，其中变化管口的形状和尺寸，然后测量不同条件下的声波谐振频率。通过对比实测结果和理论预测，可以确定管口修正的大小。</w:t>
      </w:r>
    </w:p>
    <w:p w14:paraId="7492F5E7" w14:textId="15720D8B" w:rsidR="001E2D7C" w:rsidRDefault="001E2D7C" w:rsidP="001E2D7C">
      <w:pPr>
        <w:pStyle w:val="2"/>
      </w:pPr>
      <w:r>
        <w:t xml:space="preserve">6． 管口的反射系数如何影响管内的谐振？ </w:t>
      </w:r>
    </w:p>
    <w:p w14:paraId="419A7F59" w14:textId="77777777" w:rsidR="001550D7" w:rsidRDefault="00834FFE" w:rsidP="00834FFE">
      <w:r w:rsidRPr="00834FFE">
        <w:rPr>
          <w:rFonts w:hint="eastAsia"/>
        </w:rPr>
        <w:t>反射系数的大小和相位将影响管内的声波谐振</w:t>
      </w:r>
    </w:p>
    <w:p w14:paraId="4CACEEC0" w14:textId="77777777" w:rsidR="00DF5150" w:rsidRDefault="00DF5150" w:rsidP="00834FFE"/>
    <w:p w14:paraId="6CB0F42F" w14:textId="0418AC66" w:rsidR="001550D7" w:rsidRDefault="001550D7" w:rsidP="00834FFE">
      <w:r>
        <w:rPr>
          <w:rFonts w:hint="eastAsia"/>
        </w:rPr>
        <w:t>1.</w:t>
      </w:r>
      <w:r>
        <w:t xml:space="preserve"> </w:t>
      </w:r>
      <m:oMath>
        <m:r>
          <w:rPr>
            <w:rFonts w:ascii="Cambria Math" w:hAnsi="Cambria Math"/>
          </w:rPr>
          <m:t xml:space="preserve">σ </m:t>
        </m:r>
      </m:oMath>
      <w:r>
        <w:rPr>
          <w:rFonts w:hint="eastAsia"/>
        </w:rPr>
        <w:t>的变化会引起谐振频率的变化</w:t>
      </w:r>
    </w:p>
    <w:p w14:paraId="2B993BB5" w14:textId="0B818D49" w:rsidR="001550D7" w:rsidRPr="00834FFE" w:rsidRDefault="001550D7" w:rsidP="00834FFE">
      <w:r>
        <w:rPr>
          <w:rFonts w:hint="eastAsia"/>
        </w:rPr>
        <w:t>2.</w:t>
      </w:r>
      <w:r>
        <w:t xml:space="preserve"> </w:t>
      </w:r>
      <w:r w:rsidRPr="001550D7">
        <w:rPr>
          <w:rFonts w:hint="eastAsia"/>
        </w:rPr>
        <w:t>当反射系数远离</w:t>
      </w:r>
      <w:r w:rsidRPr="001550D7">
        <w:t>1时，反射和散射效应会显著影响声波在管内的行为，谐振频率和振幅会发生较大变化。</w:t>
      </w:r>
    </w:p>
    <w:sectPr w:rsidR="001550D7" w:rsidRPr="00834F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231F0"/>
    <w:multiLevelType w:val="multilevel"/>
    <w:tmpl w:val="1B8AC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41064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28F"/>
    <w:rsid w:val="001550D7"/>
    <w:rsid w:val="001A3B34"/>
    <w:rsid w:val="001E2D7C"/>
    <w:rsid w:val="00215ACD"/>
    <w:rsid w:val="003F728F"/>
    <w:rsid w:val="00462B47"/>
    <w:rsid w:val="00477F52"/>
    <w:rsid w:val="004826CF"/>
    <w:rsid w:val="004849FE"/>
    <w:rsid w:val="005F5E25"/>
    <w:rsid w:val="00834FFE"/>
    <w:rsid w:val="00AD07CE"/>
    <w:rsid w:val="00D23187"/>
    <w:rsid w:val="00D7769B"/>
    <w:rsid w:val="00DF5150"/>
    <w:rsid w:val="00F45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4E8FD"/>
  <w15:chartTrackingRefBased/>
  <w15:docId w15:val="{89BF7E2B-CFA4-4FDF-8595-4BC931088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07C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E2D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E2D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E2D7C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1E2D7C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rsid w:val="001E2D7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Placeholder Text"/>
    <w:basedOn w:val="a0"/>
    <w:uiPriority w:val="99"/>
    <w:semiHidden/>
    <w:rsid w:val="00D7769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1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876234594@qq.com</dc:creator>
  <cp:keywords/>
  <dc:description/>
  <cp:lastModifiedBy>876234594@qq.com</cp:lastModifiedBy>
  <cp:revision>10</cp:revision>
  <dcterms:created xsi:type="dcterms:W3CDTF">2023-09-13T07:04:00Z</dcterms:created>
  <dcterms:modified xsi:type="dcterms:W3CDTF">2023-09-15T04:50:00Z</dcterms:modified>
</cp:coreProperties>
</file>