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8105" w14:textId="31782554" w:rsidR="004849FE" w:rsidRDefault="00543EE3" w:rsidP="00543EE3">
      <w:pPr>
        <w:jc w:val="center"/>
        <w:rPr>
          <w:b/>
          <w:bCs/>
          <w:sz w:val="44"/>
          <w:szCs w:val="48"/>
        </w:rPr>
      </w:pPr>
      <w:r w:rsidRPr="00543EE3">
        <w:rPr>
          <w:rFonts w:hint="eastAsia"/>
          <w:b/>
          <w:bCs/>
          <w:sz w:val="44"/>
          <w:szCs w:val="48"/>
        </w:rPr>
        <w:t>预习思考题</w:t>
      </w:r>
    </w:p>
    <w:p w14:paraId="5D9F9AE0" w14:textId="77777777" w:rsidR="00543EE3" w:rsidRPr="00543EE3" w:rsidRDefault="00543EE3" w:rsidP="00543EE3">
      <w:pPr>
        <w:numPr>
          <w:ilvl w:val="0"/>
          <w:numId w:val="1"/>
        </w:numPr>
        <w:spacing w:line="200" w:lineRule="atLeast"/>
        <w:rPr>
          <w:b/>
          <w:bCs/>
          <w:sz w:val="24"/>
          <w:szCs w:val="24"/>
        </w:rPr>
      </w:pPr>
      <w:r w:rsidRPr="00543EE3">
        <w:rPr>
          <w:b/>
          <w:bCs/>
          <w:sz w:val="24"/>
          <w:szCs w:val="24"/>
        </w:rPr>
        <w:t xml:space="preserve">估算Ballot验证声波的多普勒效应实验中火车的速度。 </w:t>
      </w:r>
    </w:p>
    <w:p w14:paraId="6631C31E" w14:textId="2E8FBF43" w:rsidR="00543EE3" w:rsidRDefault="00543EE3" w:rsidP="00543EE3">
      <w:pPr>
        <w:spacing w:line="200" w:lineRule="atLeast"/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</w:rPr>
        <w:t>设靠近火车和远离火车的频率变化均为Δ</w:t>
      </w:r>
      <w:r>
        <w:rPr>
          <w:rFonts w:ascii="Cambria Math" w:hAnsi="Cambria Math" w:cs="Cambria Math"/>
          <w:sz w:val="24"/>
          <w:szCs w:val="24"/>
        </w:rPr>
        <w:t>𝑓</w:t>
      </w:r>
    </w:p>
    <w:p w14:paraId="2164B462" w14:textId="766CC80F" w:rsidR="0035799D" w:rsidRPr="0035799D" w:rsidRDefault="0035799D" w:rsidP="0035799D">
      <w:pPr>
        <w:rPr>
          <w:rFonts w:ascii="Cambria Math" w:hAnsi="Cambria Math" w:cs="Cambria Math"/>
          <w:i/>
        </w:rPr>
      </w:pPr>
      <w:r>
        <w:rPr>
          <w:rFonts w:ascii="Cambria Math" w:hAnsi="Cambria Math" w:cs="Cambria Math" w:hint="eastAsia"/>
          <w:sz w:val="24"/>
          <w:szCs w:val="24"/>
        </w:rPr>
        <w:t>根据</w:t>
      </w:r>
      <w:r w:rsidRPr="0035799D">
        <w:rPr>
          <w:rFonts w:ascii="Cambria Math" w:hAnsi="Cambria Math" w:cs="Cambria Math"/>
          <w:i/>
          <w:iCs/>
        </w:rPr>
        <w:br/>
      </w:r>
      <m:oMathPara>
        <m:oMath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f</m:t>
              </m:r>
            </m:e>
            <m:sub>
              <m:r>
                <w:rPr>
                  <w:rFonts w:ascii="Cambria Math" w:hAnsi="Cambria Math" w:cs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黑体" w:hAnsi="Cambria Math" w:cs="Cambria Math"/>
                  <w:i/>
                  <w:iCs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v</m:t>
              </m:r>
            </m:num>
            <m:den>
              <m:r>
                <w:rPr>
                  <w:rFonts w:ascii="Cambria Math" w:hAnsi="Cambria Math" w:cs="Cambria Math"/>
                </w:rPr>
                <m:t>v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Cambria Math"/>
                    </w:rPr>
                    <m:t>s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f</m:t>
              </m:r>
            </m:e>
            <m:sub>
              <m:r>
                <w:rPr>
                  <w:rFonts w:ascii="Cambria Math" w:hAnsi="Cambria Math" w:cs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黑体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mbria Math"/>
                    </w:rPr>
                    <m:t>v</m:t>
                  </m:r>
                </m:den>
              </m:f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5B8DA928" w14:textId="1C5BB0C6" w:rsidR="0035799D" w:rsidRDefault="0035799D" w:rsidP="0035799D">
      <w:pPr>
        <w:rPr>
          <w:rFonts w:ascii="Cambria Math" w:hAnsi="Cambria Math" w:cs="Cambria Math"/>
          <w:iCs/>
          <w:sz w:val="24"/>
          <w:szCs w:val="24"/>
        </w:rPr>
      </w:pPr>
      <w:r w:rsidRPr="0035799D">
        <w:rPr>
          <w:rFonts w:ascii="Cambria Math" w:hAnsi="Cambria Math" w:cs="Cambria Math" w:hint="eastAsia"/>
          <w:iCs/>
          <w:sz w:val="24"/>
          <w:szCs w:val="24"/>
        </w:rPr>
        <w:t>乐师规定</w:t>
      </w:r>
      <w:r>
        <w:rPr>
          <w:rFonts w:ascii="Cambria Math" w:hAnsi="Cambria Math" w:cs="Cambria Math" w:hint="eastAsia"/>
          <w:iCs/>
          <w:sz w:val="24"/>
          <w:szCs w:val="24"/>
        </w:rPr>
        <w:t>一个半音的</w:t>
      </w:r>
      <w:r w:rsidRPr="0035799D">
        <w:rPr>
          <w:rFonts w:ascii="Cambria Math" w:hAnsi="Cambria Math" w:cs="Cambria Math" w:hint="eastAsia"/>
          <w:iCs/>
          <w:sz w:val="24"/>
          <w:szCs w:val="24"/>
        </w:rPr>
        <w:t>赫兹数</w:t>
      </w:r>
      <w:r w:rsidRPr="0035799D">
        <w:rPr>
          <w:rFonts w:ascii="Cambria Math" w:hAnsi="Cambria Math" w:cs="Cambria Math"/>
          <w:iCs/>
          <w:sz w:val="24"/>
          <w:szCs w:val="24"/>
        </w:rPr>
        <w:t xml:space="preserve"> = </w:t>
      </w:r>
      <w:r w:rsidRPr="0035799D">
        <w:rPr>
          <w:rFonts w:ascii="Cambria Math" w:hAnsi="Cambria Math" w:cs="Cambria Math"/>
          <w:iCs/>
          <w:sz w:val="24"/>
          <w:szCs w:val="24"/>
        </w:rPr>
        <w:t>初始频率</w:t>
      </w:r>
      <w:r w:rsidRPr="0035799D">
        <w:rPr>
          <w:rFonts w:ascii="Cambria Math" w:hAnsi="Cambria Math" w:cs="Cambria Math"/>
          <w:iCs/>
          <w:sz w:val="24"/>
          <w:szCs w:val="24"/>
        </w:rPr>
        <w:t xml:space="preserve"> × (1 + 2</w:t>
      </w:r>
      <w:r w:rsidRPr="0035799D">
        <w:rPr>
          <w:rFonts w:ascii="Cambria Math" w:hAnsi="Cambria Math" w:cs="Cambria Math"/>
          <w:iCs/>
          <w:sz w:val="24"/>
          <w:szCs w:val="24"/>
        </w:rPr>
        <w:t>的</w:t>
      </w:r>
      <w:r w:rsidRPr="0035799D">
        <w:rPr>
          <w:rFonts w:ascii="Cambria Math" w:hAnsi="Cambria Math" w:cs="Cambria Math"/>
          <w:iCs/>
          <w:sz w:val="24"/>
          <w:szCs w:val="24"/>
        </w:rPr>
        <w:t>1/12</w:t>
      </w:r>
      <w:r w:rsidRPr="0035799D">
        <w:rPr>
          <w:rFonts w:ascii="Cambria Math" w:hAnsi="Cambria Math" w:cs="Cambria Math"/>
          <w:iCs/>
          <w:sz w:val="24"/>
          <w:szCs w:val="24"/>
        </w:rPr>
        <w:t>次方</w:t>
      </w:r>
      <w:r w:rsidRPr="0035799D">
        <w:rPr>
          <w:rFonts w:ascii="Cambria Math" w:hAnsi="Cambria Math" w:cs="Cambria Math"/>
          <w:iCs/>
          <w:sz w:val="24"/>
          <w:szCs w:val="24"/>
        </w:rPr>
        <w:t>)</w:t>
      </w:r>
    </w:p>
    <w:p w14:paraId="0D0308AE" w14:textId="4D615F50" w:rsidR="007A2CA3" w:rsidRPr="00C2328D" w:rsidRDefault="00000000" w:rsidP="0035799D">
      <w:pPr>
        <w:rPr>
          <w:rFonts w:ascii="Cambria Math" w:hAnsi="Cambria Math" w:cs="Cambria Math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黑体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mbria Math"/>
                        </w:rPr>
                        <m:t>v</m:t>
                      </m:r>
                    </m:den>
                  </m:f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s</m:t>
              </m:r>
            </m:sub>
          </m:sSub>
        </m:oMath>
      </m:oMathPara>
    </w:p>
    <w:p w14:paraId="1E174000" w14:textId="748B3AF3" w:rsidR="00543EE3" w:rsidRPr="00C2328D" w:rsidRDefault="00C2328D" w:rsidP="00C2328D">
      <w:pPr>
        <w:rPr>
          <w:rFonts w:ascii="Cambria Math" w:hAnsi="Cambria Math" w:cs="Cambria Math"/>
          <w:i/>
          <w:iCs/>
          <w:sz w:val="24"/>
          <w:szCs w:val="24"/>
        </w:rPr>
      </w:pPr>
      <w:r>
        <w:rPr>
          <w:rFonts w:ascii="Cambria Math" w:hAnsi="Cambria Math" w:cs="Cambria Math" w:hint="eastAsia"/>
          <w:sz w:val="24"/>
          <w:szCs w:val="24"/>
        </w:rPr>
        <w:t>1</w:t>
      </w:r>
      <w:r>
        <w:rPr>
          <w:rFonts w:ascii="Cambria Math" w:hAnsi="Cambria Math" w:cs="Cambria Math"/>
          <w:sz w:val="24"/>
          <w:szCs w:val="24"/>
        </w:rPr>
        <w:t>845</w:t>
      </w:r>
      <w:r>
        <w:rPr>
          <w:rFonts w:ascii="Cambria Math" w:hAnsi="Cambria Math" w:cs="Cambria Math" w:hint="eastAsia"/>
          <w:sz w:val="24"/>
          <w:szCs w:val="24"/>
        </w:rPr>
        <w:t>年，荷兰年平均气温</w:t>
      </w:r>
      <m:oMath>
        <m:r>
          <w:rPr>
            <w:rFonts w:ascii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hAnsi="Cambria Math" w:cs="Cambria Math" w:hint="eastAsia"/>
            <w:sz w:val="24"/>
            <w:szCs w:val="24"/>
          </w:rPr>
          <m:t>8.5</m:t>
        </m:r>
        <m:r>
          <w:rPr>
            <w:rFonts w:ascii="Cambria Math" w:hAnsi="Cambria Math" w:cs="Cambria Math"/>
            <w:sz w:val="24"/>
            <w:szCs w:val="24"/>
          </w:rPr>
          <m:t xml:space="preserve">°C </m:t>
        </m:r>
      </m:oMath>
      <w:r>
        <w:rPr>
          <w:rFonts w:ascii="Cambria Math" w:hAnsi="Cambria Math" w:cs="Cambria Math" w:hint="eastAsia"/>
          <w:sz w:val="24"/>
          <w:szCs w:val="24"/>
        </w:rPr>
        <w:t>,</w:t>
      </w:r>
      <w:r>
        <w:rPr>
          <w:rFonts w:ascii="Cambria Math" w:hAnsi="Cambria Math" w:cs="Cambria Math" w:hint="eastAsia"/>
          <w:sz w:val="24"/>
          <w:szCs w:val="24"/>
        </w:rPr>
        <w:t>得声速为</w:t>
      </w:r>
      <m:oMath>
        <m:r>
          <w:rPr>
            <w:rFonts w:ascii="Cambria Math" w:hAnsi="Cambria Math" w:cs="Cambria Math"/>
            <w:sz w:val="24"/>
            <w:szCs w:val="24"/>
          </w:rPr>
          <m:t xml:space="preserve"> </m:t>
        </m:r>
        <m:r>
          <w:rPr>
            <w:rFonts w:ascii="Cambria Math" w:hAnsi="Cambria Math" w:cs="Cambria Math" w:hint="eastAsia"/>
            <w:sz w:val="24"/>
            <w:szCs w:val="24"/>
          </w:rPr>
          <m:t>336.45</m:t>
        </m:r>
        <m:r>
          <w:rPr>
            <w:rFonts w:ascii="Cambria Math" w:hAnsi="Cambria Math"/>
            <w:sz w:val="24"/>
            <w:szCs w:val="24"/>
          </w:rPr>
          <m:t>m/s</m:t>
        </m:r>
      </m:oMath>
      <w:r w:rsidR="00543EE3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代入得</w:t>
      </w:r>
      <w:r w:rsidR="00543EE3">
        <w:rPr>
          <w:sz w:val="24"/>
          <w:szCs w:val="24"/>
        </w:rPr>
        <w:t>火车速度约为</w:t>
      </w:r>
      <m:oMath>
        <m:r>
          <w:rPr>
            <w:rFonts w:ascii="Cambria Math" w:hAnsi="Cambria Math"/>
            <w:sz w:val="24"/>
            <w:szCs w:val="24"/>
          </w:rPr>
          <m:t>18.88m/s</m:t>
        </m:r>
      </m:oMath>
    </w:p>
    <w:p w14:paraId="7CFEFB44" w14:textId="77777777" w:rsidR="00543EE3" w:rsidRPr="00543EE3" w:rsidRDefault="00543EE3" w:rsidP="00543EE3">
      <w:pPr>
        <w:spacing w:line="200" w:lineRule="atLeast"/>
        <w:rPr>
          <w:b/>
          <w:bCs/>
          <w:sz w:val="24"/>
          <w:szCs w:val="24"/>
        </w:rPr>
      </w:pPr>
      <w:r w:rsidRPr="00543EE3">
        <w:rPr>
          <w:b/>
          <w:bCs/>
          <w:sz w:val="24"/>
          <w:szCs w:val="24"/>
        </w:rPr>
        <w:t xml:space="preserve">2. 声波的多普勒频移在什么条件下只决定于声源与观察者的相对速度？ </w:t>
      </w:r>
    </w:p>
    <w:p w14:paraId="54201001" w14:textId="77777777" w:rsidR="007A3336" w:rsidRPr="007A3336" w:rsidRDefault="007A3336" w:rsidP="007A3336">
      <w:pPr>
        <w:rPr>
          <w:rFonts w:ascii="Cambria Math" w:hAnsi="Cambria Math"/>
          <w:i/>
          <w:sz w:val="24"/>
          <w:szCs w:val="24"/>
        </w:rPr>
      </w:pPr>
      <w:r w:rsidRPr="007A3336">
        <w:rPr>
          <w:rFonts w:ascii="Cambria Math" w:hAnsi="Cambria Math" w:hint="eastAsia"/>
          <w:i/>
          <w:sz w:val="24"/>
          <w:szCs w:val="24"/>
        </w:rPr>
        <w:t>当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s</m:t>
                </m:r>
              </m:sub>
            </m:sSub>
          </m:e>
        </m:d>
        <m:r>
          <w:rPr>
            <w:rFonts w:ascii="Cambria Math" w:hAnsi="Cambria Math" w:cs="Cambria Math"/>
            <w:sz w:val="24"/>
            <w:szCs w:val="24"/>
          </w:rPr>
          <m:t>≪</m:t>
        </m:r>
        <m:r>
          <w:rPr>
            <w:rFonts w:ascii="Cambria Math" w:hAnsi="Cambria Math" w:hint="eastAsia"/>
            <w:sz w:val="24"/>
            <w:szCs w:val="24"/>
          </w:rPr>
          <m:t>v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A3336">
        <w:rPr>
          <w:rFonts w:ascii="Cambria Math" w:hAnsi="Cambria Math" w:hint="eastAsia"/>
          <w:i/>
          <w:sz w:val="24"/>
          <w:szCs w:val="24"/>
        </w:rPr>
        <w:t>时</w:t>
      </w:r>
    </w:p>
    <w:p w14:paraId="0A63CE72" w14:textId="6E96BB57" w:rsidR="00543EE3" w:rsidRPr="007A3336" w:rsidRDefault="00000000" w:rsidP="007A3336">
      <w:pPr>
        <w:rPr>
          <w:rFonts w:ascii="Cambria Math" w:hAnsi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f</m:t>
              </m:r>
              <m:ctrlPr>
                <w:rPr>
                  <w:rFonts w:ascii="Cambria Math" w:hAnsi="Cambria Math" w:hint="eastAsia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=(1+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3B728DA" w14:textId="77777777" w:rsidR="00543EE3" w:rsidRDefault="00543EE3" w:rsidP="00543EE3">
      <w:pPr>
        <w:spacing w:line="200" w:lineRule="atLeast"/>
        <w:rPr>
          <w:b/>
          <w:bCs/>
          <w:sz w:val="24"/>
          <w:szCs w:val="24"/>
        </w:rPr>
      </w:pPr>
      <w:r w:rsidRPr="00543EE3">
        <w:rPr>
          <w:b/>
          <w:bCs/>
          <w:sz w:val="24"/>
          <w:szCs w:val="24"/>
        </w:rPr>
        <w:t>3. 正交解调有什么作用？本实验使用正交解调器的目的是什么？</w:t>
      </w:r>
    </w:p>
    <w:p w14:paraId="01E43534" w14:textId="77777777" w:rsidR="007A3336" w:rsidRPr="007A3336" w:rsidRDefault="007A3336" w:rsidP="007A3336">
      <w:pPr>
        <w:rPr>
          <w:rFonts w:ascii="Cambria Math" w:hAnsi="Cambria Math"/>
          <w:iCs/>
          <w:sz w:val="24"/>
          <w:szCs w:val="24"/>
        </w:rPr>
      </w:pPr>
      <w:r w:rsidRPr="007A3336">
        <w:rPr>
          <w:rFonts w:ascii="Cambria Math" w:hAnsi="Cambria Math"/>
          <w:iCs/>
          <w:sz w:val="24"/>
          <w:szCs w:val="24"/>
        </w:rPr>
        <w:t>本实验使用正交解调器测量两个正弦信号的频率差</w:t>
      </w:r>
      <w:r w:rsidRPr="007A3336">
        <w:rPr>
          <w:rFonts w:ascii="Cambria Math" w:hAnsi="Cambria Math" w:hint="eastAsia"/>
          <w:iCs/>
          <w:sz w:val="24"/>
          <w:szCs w:val="24"/>
        </w:rPr>
        <w:t>。</w:t>
      </w:r>
    </w:p>
    <w:p w14:paraId="7195B7FF" w14:textId="2AD9C2D1" w:rsidR="007A3336" w:rsidRPr="007A3336" w:rsidRDefault="007A3336" w:rsidP="007A3336">
      <w:pPr>
        <w:rPr>
          <w:rFonts w:ascii="Cambria Math" w:hAnsi="Cambria Math"/>
          <w:iCs/>
          <w:sz w:val="24"/>
          <w:szCs w:val="24"/>
        </w:rPr>
      </w:pPr>
      <w:r w:rsidRPr="007A3336">
        <w:rPr>
          <w:rFonts w:ascii="Cambria Math" w:hAnsi="Cambria Math" w:hint="eastAsia"/>
          <w:iCs/>
          <w:sz w:val="24"/>
          <w:szCs w:val="24"/>
        </w:rPr>
        <w:t>当声源和观察者的速率远小于声速时，多普勒频移不够大，直接测量接收信号的频率存在精确度上的困难，直接测量多普勒频移</w:t>
      </w:r>
      <w:r w:rsidRPr="007A3336">
        <w:rPr>
          <w:rFonts w:ascii="Cambria Math" w:hAnsi="Cambria Math"/>
          <w:iCs/>
          <w:sz w:val="24"/>
          <w:szCs w:val="24"/>
        </w:rPr>
        <w:t xml:space="preserve"> </w:t>
      </w:r>
      <w:r w:rsidRPr="007A3336">
        <w:rPr>
          <w:rFonts w:ascii="微软雅黑" w:eastAsia="微软雅黑" w:hAnsi="微软雅黑" w:cs="微软雅黑" w:hint="eastAsia"/>
          <w:iCs/>
          <w:sz w:val="24"/>
          <w:szCs w:val="24"/>
        </w:rPr>
        <w:t>∆</w:t>
      </w:r>
      <w:r w:rsidRPr="007A3336">
        <w:rPr>
          <w:rFonts w:ascii="Cambria Math" w:hAnsi="Cambria Math"/>
          <w:iCs/>
          <w:sz w:val="24"/>
          <w:szCs w:val="24"/>
        </w:rPr>
        <w:t>𝑓≡𝑓𝑜</w:t>
      </w:r>
      <w:r w:rsidRPr="007A3336">
        <w:rPr>
          <w:rFonts w:ascii="微软雅黑" w:eastAsia="微软雅黑" w:hAnsi="微软雅黑" w:cs="微软雅黑" w:hint="eastAsia"/>
          <w:iCs/>
          <w:sz w:val="24"/>
          <w:szCs w:val="24"/>
        </w:rPr>
        <w:t>−</w:t>
      </w:r>
      <w:r w:rsidRPr="007A3336">
        <w:rPr>
          <w:rFonts w:ascii="Cambria Math" w:hAnsi="Cambria Math"/>
          <w:iCs/>
          <w:sz w:val="24"/>
          <w:szCs w:val="24"/>
        </w:rPr>
        <w:t xml:space="preserve">𝑓𝑠 </w:t>
      </w:r>
      <w:r w:rsidRPr="007A3336">
        <w:rPr>
          <w:rFonts w:ascii="Cambria Math" w:hAnsi="Cambria Math"/>
          <w:iCs/>
          <w:sz w:val="24"/>
          <w:szCs w:val="24"/>
        </w:rPr>
        <w:t>会更方便</w:t>
      </w:r>
      <w:r w:rsidRPr="007A3336">
        <w:rPr>
          <w:rFonts w:ascii="Cambria Math" w:hAnsi="Cambria Math" w:hint="eastAsia"/>
          <w:iCs/>
          <w:sz w:val="24"/>
          <w:szCs w:val="24"/>
        </w:rPr>
        <w:t>。</w:t>
      </w:r>
    </w:p>
    <w:p w14:paraId="7D0701AD" w14:textId="77777777" w:rsidR="0035799D" w:rsidRDefault="00543EE3" w:rsidP="00543EE3">
      <w:pPr>
        <w:spacing w:line="200" w:lineRule="atLeast"/>
        <w:rPr>
          <w:b/>
          <w:bCs/>
          <w:sz w:val="24"/>
          <w:szCs w:val="24"/>
        </w:rPr>
      </w:pPr>
      <w:r w:rsidRPr="00543EE3">
        <w:rPr>
          <w:b/>
          <w:bCs/>
          <w:sz w:val="24"/>
          <w:szCs w:val="24"/>
        </w:rPr>
        <w:t>4. 在用相位法测量声速实验中，除了比较接收信号与发射信号的相位差，还可以把正交解</w:t>
      </w:r>
      <w:r w:rsidRPr="00543EE3">
        <w:rPr>
          <w:rFonts w:hint="eastAsia"/>
          <w:b/>
          <w:bCs/>
          <w:sz w:val="24"/>
          <w:szCs w:val="24"/>
        </w:rPr>
        <w:t>调器的输出信号显示成</w:t>
      </w:r>
      <w:r w:rsidRPr="00543EE3">
        <w:rPr>
          <w:b/>
          <w:bCs/>
          <w:sz w:val="24"/>
          <w:szCs w:val="24"/>
        </w:rPr>
        <w:t xml:space="preserve"> XY 图。当接收器位置不动时，图像是一个固定的点。当缓慢移</w:t>
      </w:r>
      <w:r w:rsidRPr="00543EE3">
        <w:rPr>
          <w:rFonts w:hint="eastAsia"/>
          <w:b/>
          <w:bCs/>
          <w:sz w:val="24"/>
          <w:szCs w:val="24"/>
        </w:rPr>
        <w:t>动接收器时，这个点也会随之缓慢运动。证明：</w:t>
      </w:r>
    </w:p>
    <w:p w14:paraId="545B895E" w14:textId="77777777" w:rsidR="0035799D" w:rsidRDefault="00543EE3" w:rsidP="00543EE3">
      <w:pPr>
        <w:spacing w:line="200" w:lineRule="atLeast"/>
        <w:rPr>
          <w:b/>
          <w:bCs/>
          <w:sz w:val="24"/>
          <w:szCs w:val="24"/>
        </w:rPr>
      </w:pPr>
      <w:r w:rsidRPr="00543EE3">
        <w:rPr>
          <w:b/>
          <w:bCs/>
          <w:sz w:val="24"/>
          <w:szCs w:val="24"/>
        </w:rPr>
        <w:t>(1)在小的移动范围内，这个点会保持在</w:t>
      </w:r>
      <w:r w:rsidRPr="00543EE3">
        <w:rPr>
          <w:rFonts w:hint="eastAsia"/>
          <w:b/>
          <w:bCs/>
          <w:sz w:val="24"/>
          <w:szCs w:val="24"/>
        </w:rPr>
        <w:t>一个圆周上；</w:t>
      </w:r>
    </w:p>
    <w:p w14:paraId="288581DA" w14:textId="6CBC2753" w:rsidR="00254DB9" w:rsidRPr="00AA6FED" w:rsidRDefault="00254DB9" w:rsidP="00254DB9">
      <m:oMathPara>
        <m:oMath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>)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cos(2</m:t>
          </m:r>
          <m:r>
            <w:rPr>
              <w:rFonts w:ascii="Cambria Math" w:hAnsi="Cambria Math" w:cs="Cambria Math"/>
            </w:rPr>
            <m:t>π</m:t>
          </m:r>
          <m:r>
            <w:rPr>
              <w:rFonts w:ascii="Cambria Math" w:eastAsia="微软雅黑" w:hAnsi="Cambria Math" w:cs="微软雅黑" w:hint="eastAsia"/>
            </w:rPr>
            <m:t>∆</m:t>
          </m:r>
          <m:r>
            <w:rPr>
              <w:rFonts w:ascii="Cambria Math" w:hAnsi="Cambria Math" w:cs="Cambria Math"/>
            </w:rPr>
            <m:t>ft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Cambria Math"/>
            </w:rPr>
            <m:t>φ</m:t>
          </m:r>
          <m:r>
            <w:rPr>
              <w:rFonts w:ascii="Cambria Math" w:hAnsi="Cambria Math"/>
            </w:rPr>
            <m:t xml:space="preserve">)     </m:t>
          </m:r>
          <m:r>
            <w:rPr>
              <w:rFonts w:ascii="Cambria Math" w:hAnsi="Cambria Math" w:cs="Malgun Gothic"/>
            </w:rPr>
            <m:t>Y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sin(2</m:t>
          </m:r>
          <m:r>
            <w:rPr>
              <w:rFonts w:ascii="Cambria Math" w:hAnsi="Cambria Math" w:cs="Cambria Math"/>
            </w:rPr>
            <m:t>π</m:t>
          </m:r>
          <m:r>
            <w:rPr>
              <w:rFonts w:ascii="Cambria Math" w:eastAsia="微软雅黑" w:hAnsi="Cambria Math" w:cs="微软雅黑" w:hint="eastAsia"/>
            </w:rPr>
            <m:t>∆</m:t>
          </m:r>
          <m:r>
            <w:rPr>
              <w:rFonts w:ascii="Cambria Math" w:hAnsi="Cambria Math" w:cs="Cambria Math"/>
            </w:rPr>
            <m:t>ft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Cambria Math"/>
            </w:rPr>
            <m:t>φ</m:t>
          </m:r>
          <m:r>
            <w:rPr>
              <w:rFonts w:ascii="Cambria Math" w:hAnsi="Cambria Math"/>
            </w:rPr>
            <m:t xml:space="preserve">) </m:t>
          </m:r>
        </m:oMath>
      </m:oMathPara>
    </w:p>
    <w:p w14:paraId="54B907A6" w14:textId="24D34890" w:rsidR="00254DB9" w:rsidRDefault="00254DB9" w:rsidP="00254DB9"/>
    <w:p w14:paraId="58564829" w14:textId="1545BCC4" w:rsidR="00254DB9" w:rsidRDefault="00277FA0" w:rsidP="00543EE3">
      <w:pPr>
        <w:spacing w:line="200" w:lineRule="atLeast"/>
        <w:rPr>
          <w:rFonts w:ascii="Cambria Math" w:hAnsi="Cambria Math"/>
          <w:iCs/>
          <w:sz w:val="24"/>
          <w:szCs w:val="24"/>
        </w:rPr>
      </w:pPr>
      <w:r w:rsidRPr="00277FA0">
        <w:rPr>
          <w:rFonts w:ascii="Cambria Math" w:hAnsi="Cambria Math" w:hint="eastAsia"/>
          <w:iCs/>
          <w:sz w:val="24"/>
          <w:szCs w:val="24"/>
        </w:rPr>
        <w:lastRenderedPageBreak/>
        <w:t>当接收器缓慢移动时，相位差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 w:hint="eastAsia"/>
            <w:sz w:val="24"/>
            <w:szCs w:val="24"/>
          </w:rPr>
          <m:t>φ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277FA0">
        <w:rPr>
          <w:rFonts w:ascii="Cambria Math" w:hAnsi="Cambria Math" w:hint="eastAsia"/>
          <w:iCs/>
          <w:sz w:val="24"/>
          <w:szCs w:val="24"/>
        </w:rPr>
        <w:t>会随之变化，但在小的移动范围内，相位差的变化是相对较小的。因此，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277FA0">
        <w:rPr>
          <w:rFonts w:ascii="Cambria Math" w:hAnsi="Cambria Math"/>
          <w:iCs/>
          <w:sz w:val="24"/>
          <w:szCs w:val="24"/>
        </w:rPr>
        <w:t>和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277FA0">
        <w:rPr>
          <w:rFonts w:ascii="Cambria Math" w:hAnsi="Cambria Math"/>
          <w:iCs/>
          <w:sz w:val="24"/>
          <w:szCs w:val="24"/>
        </w:rPr>
        <w:t>会在一个小范围内保持周期性变化，</w:t>
      </w:r>
    </w:p>
    <w:p w14:paraId="46F1AE1D" w14:textId="50551CF8" w:rsidR="002C1029" w:rsidRPr="002C1029" w:rsidRDefault="002C1029" w:rsidP="00543EE3">
      <w:pPr>
        <w:spacing w:line="200" w:lineRule="atLeast"/>
        <w:rPr>
          <w:rFonts w:ascii="Cambria Math" w:hAnsi="Cambria Math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509A626" w14:textId="3DC65F9C" w:rsidR="002C1029" w:rsidRPr="002C1029" w:rsidRDefault="002C1029" w:rsidP="00543EE3">
      <w:pPr>
        <w:spacing w:line="200" w:lineRule="atLeast"/>
        <w:rPr>
          <w:rFonts w:ascii="Cambria Math" w:hAnsi="Cambria Math" w:hint="eastAsia"/>
          <w:iCs/>
          <w:sz w:val="24"/>
          <w:szCs w:val="24"/>
        </w:rPr>
      </w:pPr>
      <w:r>
        <w:rPr>
          <w:rFonts w:ascii="Cambria Math" w:hAnsi="Cambria Math" w:hint="eastAsia"/>
          <w:iCs/>
          <w:sz w:val="24"/>
          <w:szCs w:val="24"/>
        </w:rPr>
        <w:t>因此，</w:t>
      </w:r>
      <w:r w:rsidRPr="002C1029">
        <w:rPr>
          <w:rFonts w:ascii="Cambria Math" w:hAnsi="Cambria Math" w:hint="eastAsia"/>
          <w:iCs/>
          <w:sz w:val="24"/>
          <w:szCs w:val="24"/>
        </w:rPr>
        <w:t>这个点会保持在一个圆周上</w:t>
      </w:r>
      <w:r>
        <w:rPr>
          <w:rFonts w:ascii="Cambria Math" w:hAnsi="Cambria Math" w:hint="eastAsia"/>
          <w:iCs/>
          <w:sz w:val="24"/>
          <w:szCs w:val="24"/>
        </w:rPr>
        <w:t>。</w:t>
      </w:r>
    </w:p>
    <w:p w14:paraId="5EACBC98" w14:textId="10D84854" w:rsidR="00543EE3" w:rsidRDefault="00543EE3" w:rsidP="00543EE3">
      <w:pPr>
        <w:spacing w:line="200" w:lineRule="atLeast"/>
        <w:rPr>
          <w:b/>
          <w:bCs/>
          <w:sz w:val="24"/>
          <w:szCs w:val="24"/>
        </w:rPr>
      </w:pPr>
      <w:r w:rsidRPr="00543EE3">
        <w:rPr>
          <w:b/>
          <w:bCs/>
          <w:sz w:val="24"/>
          <w:szCs w:val="24"/>
        </w:rPr>
        <w:t>(2)接收器移动一个波长，这个点旋转一周。</w:t>
      </w:r>
    </w:p>
    <w:p w14:paraId="44FE5F0F" w14:textId="7034D55B" w:rsidR="002C1029" w:rsidRPr="002C1029" w:rsidRDefault="002C1029" w:rsidP="002C1029">
      <w:pPr>
        <w:spacing w:line="200" w:lineRule="atLeast"/>
        <w:rPr>
          <w:rFonts w:hint="eastAsia"/>
          <w:sz w:val="24"/>
          <w:szCs w:val="24"/>
        </w:rPr>
      </w:pPr>
      <w:r w:rsidRPr="002C1029">
        <w:rPr>
          <w:rFonts w:hint="eastAsia"/>
          <w:sz w:val="24"/>
          <w:szCs w:val="24"/>
        </w:rPr>
        <w:t>易知接收器与发射器的距离每改变</w:t>
      </w:r>
      <w:r w:rsidRPr="002C1029">
        <w:rPr>
          <w:sz w:val="24"/>
          <w:szCs w:val="24"/>
        </w:rPr>
        <w:t xml:space="preserve"> 1 </w:t>
      </w:r>
      <w:proofErr w:type="gramStart"/>
      <w:r w:rsidRPr="002C1029">
        <w:rPr>
          <w:sz w:val="24"/>
          <w:szCs w:val="24"/>
        </w:rPr>
        <w:t>个</w:t>
      </w:r>
      <w:proofErr w:type="gramEnd"/>
      <w:r w:rsidRPr="002C1029">
        <w:rPr>
          <w:sz w:val="24"/>
          <w:szCs w:val="24"/>
        </w:rPr>
        <w:t>声波的波长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λ</m:t>
        </m:r>
      </m:oMath>
      <w:r w:rsidRPr="002C1029">
        <w:rPr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 w:hint="eastAsia"/>
            <w:sz w:val="24"/>
            <w:szCs w:val="24"/>
          </w:rPr>
          <m:t>与</m:t>
        </m:r>
        <m:r>
          <w:rPr>
            <w:rFonts w:ascii="Cambria Math" w:hAnsi="Cambria Math"/>
            <w:sz w:val="24"/>
            <w:szCs w:val="24"/>
          </w:rPr>
          <m:t xml:space="preserve"> 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>
        <w:rPr>
          <w:rFonts w:hint="eastAsia"/>
          <w:sz w:val="24"/>
          <w:szCs w:val="24"/>
        </w:rPr>
        <w:t xml:space="preserve"> 的</w:t>
      </w:r>
      <w:r w:rsidRPr="002C1029">
        <w:rPr>
          <w:sz w:val="24"/>
          <w:szCs w:val="24"/>
        </w:rPr>
        <w:t>相位差就改变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2π</m:t>
        </m:r>
      </m:oMath>
      <w:r w:rsidR="000B4E2A">
        <w:rPr>
          <w:rFonts w:hint="eastAsia"/>
          <w:sz w:val="24"/>
          <w:szCs w:val="24"/>
        </w:rPr>
        <w:t>，</w:t>
      </w:r>
      <w:r w:rsidR="000B4E2A" w:rsidRPr="000B4E2A">
        <w:rPr>
          <w:rFonts w:hint="eastAsia"/>
          <w:sz w:val="24"/>
          <w:szCs w:val="24"/>
        </w:rPr>
        <w:t>因为</w:t>
      </w:r>
      <m:oMath>
        <m:r>
          <w:rPr>
            <w:rFonts w:ascii="Cambria Math" w:hAnsi="Cambria Math"/>
            <w:sz w:val="24"/>
            <w:szCs w:val="24"/>
          </w:rPr>
          <m:t>X(t)</m:t>
        </m:r>
      </m:oMath>
      <w:r w:rsidR="000B4E2A" w:rsidRPr="000B4E2A">
        <w:rPr>
          <w:sz w:val="24"/>
          <w:szCs w:val="24"/>
        </w:rPr>
        <w:t>和</w:t>
      </w:r>
      <m:oMath>
        <m:r>
          <w:rPr>
            <w:rFonts w:ascii="Cambria Math" w:hAnsi="Cambria Math"/>
            <w:sz w:val="24"/>
            <w:szCs w:val="24"/>
          </w:rPr>
          <m:t>Y(t)</m:t>
        </m:r>
      </m:oMath>
      <w:r w:rsidR="000B4E2A" w:rsidRPr="000B4E2A">
        <w:rPr>
          <w:sz w:val="24"/>
          <w:szCs w:val="24"/>
        </w:rPr>
        <w:t>是正弦和余弦函数，它们的周期性变化会导致旋转。</w:t>
      </w:r>
    </w:p>
    <w:sectPr w:rsidR="002C1029" w:rsidRPr="002C1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35D6A" w14:textId="77777777" w:rsidR="00590EB1" w:rsidRDefault="00590EB1" w:rsidP="00543EE3">
      <w:r>
        <w:separator/>
      </w:r>
    </w:p>
  </w:endnote>
  <w:endnote w:type="continuationSeparator" w:id="0">
    <w:p w14:paraId="3EBA90EA" w14:textId="77777777" w:rsidR="00590EB1" w:rsidRDefault="00590EB1" w:rsidP="0054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D06" w14:textId="77777777" w:rsidR="00590EB1" w:rsidRDefault="00590EB1" w:rsidP="00543EE3">
      <w:r>
        <w:separator/>
      </w:r>
    </w:p>
  </w:footnote>
  <w:footnote w:type="continuationSeparator" w:id="0">
    <w:p w14:paraId="42B7BCFE" w14:textId="77777777" w:rsidR="00590EB1" w:rsidRDefault="00590EB1" w:rsidP="00543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441313"/>
    <w:multiLevelType w:val="hybridMultilevel"/>
    <w:tmpl w:val="00000000"/>
    <w:lvl w:ilvl="0" w:tplc="4BBA9668">
      <w:start w:val="1"/>
      <w:numFmt w:val="decimal"/>
      <w:lvlRestart w:val="0"/>
      <w:lvlText w:val="%1."/>
      <w:legacy w:legacy="1" w:legacySpace="0" w:legacyIndent="360"/>
      <w:lvlJc w:val="left"/>
      <w:pPr>
        <w:ind w:left="360" w:hanging="360"/>
      </w:pPr>
    </w:lvl>
    <w:lvl w:ilvl="1" w:tplc="C39858AC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 w:tplc="362246B8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 w:tplc="6F10416C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 w:tplc="49DE1DD6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 w:tplc="F51E1EA0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 w:tplc="601A2588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 w:tplc="3AE254AC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 w:tplc="D4F2C0C0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num w:numId="1" w16cid:durableId="205226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2F"/>
    <w:rsid w:val="00095CD9"/>
    <w:rsid w:val="000B4E2A"/>
    <w:rsid w:val="00254DB9"/>
    <w:rsid w:val="00277FA0"/>
    <w:rsid w:val="002C1029"/>
    <w:rsid w:val="0035799D"/>
    <w:rsid w:val="003B01FF"/>
    <w:rsid w:val="004826CF"/>
    <w:rsid w:val="004849FE"/>
    <w:rsid w:val="00543EE3"/>
    <w:rsid w:val="00590EB1"/>
    <w:rsid w:val="005F5E25"/>
    <w:rsid w:val="007A2CA3"/>
    <w:rsid w:val="007A3336"/>
    <w:rsid w:val="00823185"/>
    <w:rsid w:val="00C2328D"/>
    <w:rsid w:val="00D23187"/>
    <w:rsid w:val="00D95EAF"/>
    <w:rsid w:val="00E6402F"/>
    <w:rsid w:val="00F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E5985"/>
  <w15:chartTrackingRefBased/>
  <w15:docId w15:val="{D512AB92-ACF0-48F0-8771-109EF72D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E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E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EE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232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876234594@qq.com</dc:creator>
  <cp:keywords/>
  <dc:description/>
  <cp:lastModifiedBy>利峰 陈</cp:lastModifiedBy>
  <cp:revision>6</cp:revision>
  <dcterms:created xsi:type="dcterms:W3CDTF">2023-09-21T12:17:00Z</dcterms:created>
  <dcterms:modified xsi:type="dcterms:W3CDTF">2023-09-22T03:32:00Z</dcterms:modified>
</cp:coreProperties>
</file>