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10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1E339" w14:textId="77777777" w:rsidR="00BC7850" w:rsidRDefault="00D62977">
      <w:pPr>
        <w:pStyle w:val="a3"/>
        <w:spacing w:before="73" w:line="316" w:lineRule="auto"/>
        <w:ind w:left="410" w:firstLine="209"/>
      </w:pPr>
      <w:r>
        <w:t>Министерство науки и высшего образования Российской Федерации Федеральное государственное автономное образовательное учреждение</w:t>
      </w:r>
    </w:p>
    <w:p w14:paraId="0AB6EB36" w14:textId="77777777" w:rsidR="00BC7850" w:rsidRDefault="00D62977">
      <w:pPr>
        <w:pStyle w:val="a3"/>
        <w:spacing w:line="319" w:lineRule="exact"/>
        <w:ind w:left="3497"/>
      </w:pPr>
      <w:r>
        <w:t>высшего</w:t>
      </w:r>
      <w:r>
        <w:rPr>
          <w:spacing w:val="9"/>
        </w:rPr>
        <w:t xml:space="preserve"> </w:t>
      </w:r>
      <w:r>
        <w:rPr>
          <w:spacing w:val="-2"/>
        </w:rPr>
        <w:t>образования</w:t>
      </w:r>
    </w:p>
    <w:p w14:paraId="266A2081" w14:textId="77777777" w:rsidR="00BC7850" w:rsidRDefault="00D62977">
      <w:pPr>
        <w:pStyle w:val="1"/>
        <w:spacing w:before="102"/>
        <w:ind w:left="3" w:right="708" w:firstLine="0"/>
        <w:jc w:val="center"/>
      </w:pPr>
      <w:r>
        <w:t>«МОСКОВСКИЙ</w:t>
      </w:r>
      <w:r>
        <w:rPr>
          <w:spacing w:val="44"/>
        </w:rPr>
        <w:t xml:space="preserve"> </w:t>
      </w:r>
      <w:r>
        <w:t>ПОЛИТЕХНИЧЕСКИЙ</w:t>
      </w:r>
      <w:r>
        <w:rPr>
          <w:spacing w:val="45"/>
        </w:rPr>
        <w:t xml:space="preserve"> </w:t>
      </w:r>
      <w:r>
        <w:rPr>
          <w:spacing w:val="-2"/>
        </w:rPr>
        <w:t>УНИВЕРСИТЕТ»</w:t>
      </w:r>
    </w:p>
    <w:p w14:paraId="506DBCF2" w14:textId="77777777" w:rsidR="00BC7850" w:rsidRDefault="00D62977">
      <w:pPr>
        <w:pStyle w:val="a3"/>
        <w:spacing w:before="101"/>
        <w:ind w:left="10" w:right="708"/>
        <w:jc w:val="center"/>
      </w:pPr>
      <w:r>
        <w:t>(МОСКОВСКИЙ</w:t>
      </w:r>
      <w:r>
        <w:rPr>
          <w:spacing w:val="31"/>
        </w:rPr>
        <w:t xml:space="preserve"> </w:t>
      </w:r>
      <w:r>
        <w:rPr>
          <w:spacing w:val="-2"/>
        </w:rPr>
        <w:t>ПОЛИТЕХ)</w:t>
      </w:r>
    </w:p>
    <w:p w14:paraId="1CF65FB7" w14:textId="77777777" w:rsidR="00BC7850" w:rsidRDefault="00BC7850">
      <w:pPr>
        <w:pStyle w:val="a3"/>
      </w:pPr>
    </w:p>
    <w:p w14:paraId="32C2B41E" w14:textId="77777777" w:rsidR="00BC7850" w:rsidRDefault="00BC7850">
      <w:pPr>
        <w:pStyle w:val="a3"/>
      </w:pPr>
    </w:p>
    <w:p w14:paraId="7284A50F" w14:textId="77777777" w:rsidR="00BC7850" w:rsidRDefault="00BC7850">
      <w:pPr>
        <w:pStyle w:val="a3"/>
      </w:pPr>
    </w:p>
    <w:p w14:paraId="65BD1932" w14:textId="77777777" w:rsidR="00BC7850" w:rsidRDefault="00BC7850">
      <w:pPr>
        <w:pStyle w:val="a3"/>
      </w:pPr>
    </w:p>
    <w:p w14:paraId="227C90F9" w14:textId="77777777" w:rsidR="00BC7850" w:rsidRDefault="00BC7850">
      <w:pPr>
        <w:pStyle w:val="a3"/>
      </w:pPr>
    </w:p>
    <w:p w14:paraId="1FD252F6" w14:textId="77777777" w:rsidR="00BC7850" w:rsidRDefault="00BC7850">
      <w:pPr>
        <w:pStyle w:val="a3"/>
      </w:pPr>
    </w:p>
    <w:p w14:paraId="62C56B2D" w14:textId="77777777" w:rsidR="00BC7850" w:rsidRDefault="00BC7850">
      <w:pPr>
        <w:pStyle w:val="a3"/>
      </w:pPr>
    </w:p>
    <w:p w14:paraId="4AAD85F2" w14:textId="77777777" w:rsidR="00BC7850" w:rsidRDefault="00BC7850">
      <w:pPr>
        <w:pStyle w:val="a3"/>
        <w:spacing w:before="34"/>
      </w:pPr>
    </w:p>
    <w:p w14:paraId="7DF884A1" w14:textId="77777777" w:rsidR="00BC7850" w:rsidRDefault="00D62977">
      <w:pPr>
        <w:pStyle w:val="1"/>
        <w:ind w:left="0" w:right="708" w:firstLine="0"/>
        <w:jc w:val="center"/>
      </w:pPr>
      <w:r>
        <w:rPr>
          <w:spacing w:val="-2"/>
        </w:rPr>
        <w:t>ЛАБОРАТОРНАЯ</w:t>
      </w:r>
      <w:r>
        <w:rPr>
          <w:spacing w:val="-13"/>
        </w:rPr>
        <w:t xml:space="preserve"> </w:t>
      </w:r>
      <w:r>
        <w:rPr>
          <w:spacing w:val="-2"/>
        </w:rPr>
        <w:t>РАБОТА</w:t>
      </w:r>
      <w:r>
        <w:rPr>
          <w:spacing w:val="-11"/>
        </w:rPr>
        <w:t xml:space="preserve"> </w:t>
      </w:r>
      <w:r>
        <w:rPr>
          <w:spacing w:val="-10"/>
        </w:rPr>
        <w:t>3</w:t>
      </w:r>
    </w:p>
    <w:p w14:paraId="42050E06" w14:textId="77777777" w:rsidR="00BC7850" w:rsidRDefault="00D62977">
      <w:pPr>
        <w:pStyle w:val="a3"/>
        <w:spacing w:before="102"/>
        <w:ind w:left="-1" w:right="666"/>
        <w:jc w:val="center"/>
      </w:pPr>
      <w:r>
        <w:t>по</w:t>
      </w:r>
      <w:r>
        <w:rPr>
          <w:spacing w:val="6"/>
        </w:rPr>
        <w:t xml:space="preserve"> </w:t>
      </w:r>
      <w:r>
        <w:rPr>
          <w:spacing w:val="-2"/>
        </w:rPr>
        <w:t>теме:</w:t>
      </w:r>
    </w:p>
    <w:p w14:paraId="56F7C7A2" w14:textId="77777777" w:rsidR="00BC7850" w:rsidRDefault="00D62977">
      <w:pPr>
        <w:pStyle w:val="1"/>
        <w:spacing w:before="101" w:line="316" w:lineRule="auto"/>
        <w:ind w:left="3" w:right="708" w:firstLine="0"/>
        <w:jc w:val="center"/>
      </w:pPr>
      <w:r/>
      <w:r>
        <w:rPr>
          <w:rFonts w:ascii="Times New Roman" w:hAnsi="Times New Roman"/>
          <w:b/>
          <w:sz w:val="28"/>
        </w:rPr>
        <w:t>ДООБУЧЕНИЕ НЕЙРОСЕТЕЙ</w:t>
        <w:br/>
        <w:t>ДЛЯ КЛАССИФИКАЦИИ НАСЕКОМЫХ</w:t>
      </w:r>
    </w:p>
    <w:p w14:paraId="7AB26851" w14:textId="77777777" w:rsidR="00BC7850" w:rsidRDefault="00D62977">
      <w:pPr>
        <w:pStyle w:val="a3"/>
        <w:spacing w:line="319" w:lineRule="exact"/>
        <w:ind w:left="-1" w:right="706"/>
        <w:jc w:val="center"/>
      </w:pPr>
      <w:r>
        <w:t>по</w:t>
      </w:r>
      <w:r>
        <w:rPr>
          <w:spacing w:val="14"/>
        </w:rPr>
        <w:t xml:space="preserve"> </w:t>
      </w:r>
      <w:r>
        <w:t>курсу</w:t>
      </w:r>
      <w:r>
        <w:rPr>
          <w:spacing w:val="14"/>
        </w:rPr>
        <w:t xml:space="preserve"> </w:t>
      </w:r>
      <w:r>
        <w:t>Машинное</w:t>
      </w:r>
      <w:r>
        <w:rPr>
          <w:spacing w:val="15"/>
        </w:rPr>
        <w:t xml:space="preserve"> </w:t>
      </w:r>
      <w:r>
        <w:rPr>
          <w:spacing w:val="-2"/>
        </w:rPr>
        <w:t>обучение</w:t>
      </w:r>
    </w:p>
    <w:p w14:paraId="2958DCCB" w14:textId="77777777" w:rsidR="00BC7850" w:rsidRDefault="00BC7850">
      <w:pPr>
        <w:pStyle w:val="a3"/>
      </w:pPr>
    </w:p>
    <w:p w14:paraId="511B2AD7" w14:textId="77777777" w:rsidR="00BC7850" w:rsidRDefault="00BC7850">
      <w:pPr>
        <w:pStyle w:val="a3"/>
      </w:pPr>
    </w:p>
    <w:p w14:paraId="1A4764CE" w14:textId="77777777" w:rsidR="00BC7850" w:rsidRDefault="00BC7850">
      <w:pPr>
        <w:pStyle w:val="a3"/>
      </w:pPr>
    </w:p>
    <w:p w14:paraId="3FF2FF7D" w14:textId="77777777" w:rsidR="00BC7850" w:rsidRDefault="00BC7850">
      <w:pPr>
        <w:pStyle w:val="a3"/>
      </w:pPr>
    </w:p>
    <w:p w14:paraId="68403147" w14:textId="77777777" w:rsidR="00BC7850" w:rsidRDefault="00BC7850">
      <w:pPr>
        <w:pStyle w:val="a3"/>
      </w:pPr>
    </w:p>
    <w:p w14:paraId="01AF6CF4" w14:textId="77777777" w:rsidR="00BC7850" w:rsidRDefault="00BC7850">
      <w:pPr>
        <w:pStyle w:val="a3"/>
      </w:pPr>
    </w:p>
    <w:p w14:paraId="41F37F4B" w14:textId="77777777" w:rsidR="00BC7850" w:rsidRDefault="00BC7850">
      <w:pPr>
        <w:pStyle w:val="a3"/>
      </w:pPr>
    </w:p>
    <w:p w14:paraId="356731FF" w14:textId="77777777" w:rsidR="00BC7850" w:rsidRDefault="00BC7850">
      <w:pPr>
        <w:pStyle w:val="a3"/>
      </w:pPr>
    </w:p>
    <w:p w14:paraId="52F5D4A2" w14:textId="77777777" w:rsidR="00BC7850" w:rsidRDefault="00BC7850">
      <w:pPr>
        <w:pStyle w:val="a3"/>
        <w:spacing w:before="31"/>
      </w:pPr>
    </w:p>
    <w:p w14:paraId="3BEB3241" w14:textId="060C0058" w:rsidR="00BC7850" w:rsidRDefault="00D62977">
      <w:pPr>
        <w:pStyle w:val="a3"/>
        <w:tabs>
          <w:tab w:val="left" w:pos="6455"/>
        </w:tabs>
        <w:ind w:right="706"/>
        <w:jc w:val="right"/>
      </w:pPr>
      <w:r>
        <w:rPr>
          <w:spacing w:val="-2"/>
        </w:rPr>
      </w:r>
      <w:r/>
      <w:r w:rsidR="006E6376"/>
      <w:r/>
      <w:r>
        <w:rPr>
          <w:spacing w:val="-5"/>
        </w:rPr>
      </w:r>
      <w:r>
        <w:rPr>
          <w:rFonts w:ascii="Times New Roman" w:hAnsi="Times New Roman"/>
          <w:sz w:val="28"/>
        </w:rPr>
        <w:t>Студент: Смирнов Александр Сергеевич</w:t>
      </w:r>
    </w:p>
    <w:p w14:paraId="48F3B490" w14:textId="77777777" w:rsidR="00BC7850" w:rsidRDefault="00BC7850">
      <w:pPr>
        <w:pStyle w:val="a3"/>
      </w:pPr>
    </w:p>
    <w:p w14:paraId="4862E70E" w14:textId="77777777" w:rsidR="00BC7850" w:rsidRDefault="00BC7850">
      <w:pPr>
        <w:pStyle w:val="a3"/>
        <w:spacing w:before="138"/>
      </w:pPr>
    </w:p>
    <w:p w14:paraId="1546EFC3" w14:textId="77777777" w:rsidR="00BC7850" w:rsidRDefault="00D62977">
      <w:pPr>
        <w:pStyle w:val="a3"/>
        <w:tabs>
          <w:tab w:val="left" w:pos="7562"/>
        </w:tabs>
        <w:ind w:right="656"/>
        <w:jc w:val="center"/>
      </w:pPr>
      <w:r>
        <w:rPr>
          <w:spacing w:val="-2"/>
        </w:rPr>
        <w:t>Преподаватель:</w:t>
      </w:r>
      <w:r>
        <w:tab/>
        <w:t>Гаврилов</w:t>
      </w:r>
      <w:r>
        <w:rPr>
          <w:spacing w:val="8"/>
        </w:rPr>
        <w:t xml:space="preserve"> </w:t>
      </w:r>
      <w:r>
        <w:t>А.</w:t>
      </w:r>
      <w:r>
        <w:rPr>
          <w:spacing w:val="8"/>
        </w:rPr>
        <w:t xml:space="preserve"> </w:t>
      </w:r>
      <w:r>
        <w:rPr>
          <w:spacing w:val="-5"/>
        </w:rPr>
        <w:t>И.</w:t>
      </w:r>
    </w:p>
    <w:p w14:paraId="5D68BFFD" w14:textId="77777777" w:rsidR="00BC7850" w:rsidRDefault="00BC7850">
      <w:pPr>
        <w:pStyle w:val="a3"/>
      </w:pPr>
    </w:p>
    <w:p w14:paraId="169A36F0" w14:textId="77777777" w:rsidR="00BC7850" w:rsidRDefault="00BC7850">
      <w:pPr>
        <w:pStyle w:val="a3"/>
      </w:pPr>
    </w:p>
    <w:p w14:paraId="353A497D" w14:textId="77777777" w:rsidR="00BC7850" w:rsidRDefault="00BC7850">
      <w:pPr>
        <w:pStyle w:val="a3"/>
      </w:pPr>
    </w:p>
    <w:p w14:paraId="18221203" w14:textId="77777777" w:rsidR="00BC7850" w:rsidRDefault="00BC7850">
      <w:pPr>
        <w:pStyle w:val="a3"/>
      </w:pPr>
    </w:p>
    <w:p w14:paraId="6E19A925" w14:textId="77777777" w:rsidR="00BC7850" w:rsidRDefault="00BC7850">
      <w:pPr>
        <w:pStyle w:val="a3"/>
      </w:pPr>
    </w:p>
    <w:p w14:paraId="697AE926" w14:textId="77777777" w:rsidR="00BC7850" w:rsidRDefault="00BC7850">
      <w:pPr>
        <w:pStyle w:val="a3"/>
      </w:pPr>
    </w:p>
    <w:p w14:paraId="2B4F489F" w14:textId="77777777" w:rsidR="00BC7850" w:rsidRDefault="00BC7850">
      <w:pPr>
        <w:pStyle w:val="a3"/>
      </w:pPr>
    </w:p>
    <w:p w14:paraId="1BA1D23B" w14:textId="77777777" w:rsidR="00BC7850" w:rsidRDefault="00BC7850">
      <w:pPr>
        <w:pStyle w:val="a3"/>
      </w:pPr>
    </w:p>
    <w:p w14:paraId="2A0AEC70" w14:textId="77777777" w:rsidR="00BC7850" w:rsidRDefault="00BC7850">
      <w:pPr>
        <w:pStyle w:val="a3"/>
        <w:spacing w:before="31"/>
      </w:pPr>
    </w:p>
    <w:p w14:paraId="001D57B6" w14:textId="77777777" w:rsidR="00BC7850" w:rsidRDefault="00D62977">
      <w:pPr>
        <w:pStyle w:val="a3"/>
        <w:ind w:right="708"/>
        <w:jc w:val="center"/>
      </w:pPr>
      <w:r>
        <w:t>Москва,</w:t>
      </w:r>
      <w:r>
        <w:rPr>
          <w:spacing w:val="13"/>
        </w:rPr>
        <w:t xml:space="preserve"> </w:t>
      </w:r>
      <w:r>
        <w:rPr>
          <w:spacing w:val="-4"/>
        </w:rPr>
        <w:t>2026</w:t>
      </w:r>
    </w:p>
    <w:p w14:paraId="00BA9E7D" w14:textId="77777777" w:rsidR="00BC7850" w:rsidRDefault="00BC7850">
      <w:pPr>
        <w:pStyle w:val="a3"/>
        <w:jc w:val="center"/>
        <w:sectPr w:rsidR="00BC7850">
          <w:type w:val="continuous"/>
          <w:pgSz w:w="11910" w:h="16840"/>
          <w:pgMar w:top="1060" w:right="0" w:bottom="280" w:left="1559" w:header="720" w:footer="720" w:gutter="0"/>
          <w:cols w:space="720"/>
        </w:sectPr>
      </w:pP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Цель работы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Собрать собственную подборку изображений, сравнить дообучение двух семейств timm и реализовать классификацию через ONNX на CPU. По валидации выбрана ResNet18: на отдельном тесте она дала 25 правильных ответов из 25, MobileNetV3 Small — 23 из 25. Экспортированная модель и локальное приложение проверены.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Постановка задачи и данные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Вход — фотография взрослого насекомого; выход — один из трёх видов. Подборка Insects Commons 116 собрана 07.09.2026 из отдельных файлов Wikimedia Commons. Это самостоятельный отбор открытых фотографий, а не личная фотосъёмка. Авторы, лицензии и ссылки сохранены для каждого файла в sources.csv и ATTRIBUTION.md.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8"/>
        <w:gridCol w:w="1938"/>
        <w:gridCol w:w="1938"/>
        <w:gridCol w:w="1938"/>
        <w:gridCol w:w="1938"/>
      </w:tblGrid>
      <w:tr>
        <w:trPr>
          <w:cantSplit/>
          <w:tblHeader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Класс и вид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Train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Test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butterfly</w:t>
              <w:br/>
              <w:t>Danaus plexippus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dragonfly</w:t>
              <w:br/>
              <w:t>Anax imperator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39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23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ladybird</w:t>
              <w:br/>
              <w:t>Coccinella septempunctata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41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Итого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116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69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</w:t>
            </w:r>
          </w:p>
        </w:tc>
      </w:tr>
    </w:tbl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Классы соответствуют бабочке монарху, стрекозе дозорщик-император и семиточечной божьей коровке. Один вид представляет каждую визуальную группу; модель не является универсальным определителем всех насекомых. Для каждого класса выполнен минимум 30 изображений.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В проекте две рабочие папки: experiments — данные, конфигурации, notebook, обучение и артефакты; app — ONNX, общая предобработка и интерфейс. Внутренняя структура экспериментов следует принципам Data Science Cookiecutter.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Сбор и проверка изображений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Скрипт collect_data.py ищет латинское название вида в заголовках Wikimedia Commons через MediaWiki API. Принимаются растровые изображения с исходной короткой стороной не менее 300 px и открытой лицензией. Сохраняются уменьшенные сервером копии до локальной обработки, URL оригинала, автор, лицензия, размеры и SHA256 файла.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После первичного фильтра по заголовкам просмотрены 135 кандидатов. Отклонены 19: рисунки, личинки, пустая оболочка, крайние макрофрагменты, слишком мелкие объекты и неоднозначная сцена. Причины сохранены в rejected.csv. Проверки SHA256 RGB-пикселей и dHash с порогом 5 не выявили повторов среди принятых файлов.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4160000"/>
            <wp:docPr id="1" name="Picture 1" descr="Рисунок 1 — Примеры трёх классов с идентификаторами источник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ampl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240" w:lineRule="auto" w:after="100" w:before="0"/>
        <w:jc w:val="center"/>
      </w:pPr>
      <w:r>
        <w:rPr>
          <w:rFonts w:ascii="Times New Roman" w:hAnsi="Times New Roman"/>
          <w:b w:val="0"/>
          <w:sz w:val="24"/>
        </w:rPr>
        <w:t>Рисунок 1 — Примеры трёх классов с идентификаторами источников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Разделение выполнено по 68 авторским группам: один автор присутствует только в одной части. Из 20 000 назначений с seed = 42 выбрано ближайшее к долям 60/20/20 с ограничением минимальных размеров. Метрики сети при разделении не использовались. Это уменьшает утечку похожих кадров из одной серии.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Архитектуры и предобработка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Использованы resnet18.a1_in1k и mobilenetv3_small_100.lamb_in1k с весами ImageNet из timm. ResNet18 основана на остаточных связях; MobileNetV3 Small использует компактные блоки с depthwise-свёртками. При создании num_classes = 3 заменяет конечный классификатор. Число параметров после замены: 11 178 051 и 1 520 931 соответственно [1, 2].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Аугментации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Только для train применяются RandomResizedCrop до 160 × 160 с площадью 75–100% исходной, случайное горизонтальное отражение и ColorJitter(0.15, 0.15, 0.1, 0.03). Они моделируют вариации масштаба, положения и освещения. Сильное стирание не применяется: на части фото насекомое занимает небольшую область и могло бы исчезнуть.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Общая предобработка: коррекция EXIF, RGB, центральный квадрат ImageOps.fit с BICUBIC 160 × 160, деление на 255, нормализация mean = (0.485, 0.456, 0.406), std = (0.229, 0.224, 0.225), формат CHW float32. Разрешение уменьшено относительно исходного pretrained-протокола ради CPU-бюджета; обе модели дообучаются и оцениваются при нём.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Стратегия замораживания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Первые две эпохи обучается только конечный классификатор. Backbone работает в eval, поэтому статистики BatchNorm также заморожены. С третьей эпохи размораживаются все веса и включается train. Новый AdamW использует шаг backbone в 10 раз меньше шага головы, что ограничивает изменение ранее выученных признаков.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Validation, test и приложение вызывают одну функцию app/preprocessing.py. При оценке отсутствуют случайные аугментации. Train accuracy измеряется на аугментированных пакетах при обновлении весов, validation accuracy — на фиксированных изображениях в конце эпохи; эти кривые не полностью эквивалентны.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Эксперименты и воспроизводимость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Эксперименты выполнены в Jupyter notebook на CPU. Сетка содержит две архитектуры и два шага головы: 0.001 и 0.0003; шаг backbone равен head/10. Для каждого запуска: 6 эпох, batch = 8, AdamW, weight decay = 0.0001, freeze_epochs = 2. Небольшой бюджет выбран для CPU; результаты не описывают сходимость при произвольно долгом обучении.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8"/>
        <w:gridCol w:w="1938"/>
        <w:gridCol w:w="1938"/>
        <w:gridCol w:w="1938"/>
        <w:gridCol w:w="1938"/>
      </w:tblGrid>
      <w:tr>
        <w:trPr>
          <w:cantSplit/>
          <w:tblHeader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Модель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LR головы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Эпоха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 acc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Val loss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ResNet18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0.001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1.0000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0.6267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ResNet18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0.0003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0.8182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0.9515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MobileNetV3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0.001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0.8636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0.4337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MobileNetV3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0.0003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0.7273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1.3771</w:t>
            </w:r>
          </w:p>
        </w:tc>
      </w:tr>
    </w:tbl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Эпоха и запуск выбираются по максимальной validation accuracy, при равенстве — по минимальной validation cross-entropy. Победитель определяется до открытия test. По этому правилу выбрана ResNet18, LR головы 0.001, checkpoint эпохи 2. Вся процедура включала размораживание, однако лучший checkpoint получен на этапе обучения только головы.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Фиксация эксперимента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TrainConfig — Python dataclass; параметры передаются через JSON и --config. Зафиксированы Python random, NumPy, PyTorch и CUDA seed = 42, включены детерминированные операции, num_workers = 0, два CPU-потока. В requirements.txt зафиксированы версии; полный снимок среды сохранён в requirements-lock.txt.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Лучший запуск повторён с тем же seed. Все значения истории и все тензоры checkpoint совпали точно. Это подтверждает воспроизводимость на данной машине и в зафиксированном окружении; одинаковые результаты на любых версиях библиотек и процессорах не гарантируются.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Кривые обучения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73600"/>
            <wp:docPr id="2" name="Picture 2" descr="Рисунок 2 — ResNet18 с шагом головы 0.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net18_lr0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240" w:lineRule="auto" w:after="100" w:before="0"/>
        <w:jc w:val="center"/>
      </w:pPr>
      <w:r>
        <w:rPr>
          <w:rFonts w:ascii="Times New Roman" w:hAnsi="Times New Roman"/>
          <w:b w:val="0"/>
          <w:sz w:val="24"/>
        </w:rPr>
        <w:t>Рисунок 2 — ResNet18 с шагом головы 0.001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ResNet18 достигает 22/22 на validation на эпохе 2. После размораживания accuracy составляет 21/22; loss к эпохе 6 уменьшается до 0.5580. Accuracy и loss оценивают разные свойства, поэтому меньшая loss не обязательно означает больше правильных argmax. Падение train accuracy на эпохе 3 совпадает со сменой режима BatchNorm и набора обучаемых весов.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073600"/>
            <wp:docPr id="3" name="Picture 3" descr="Рисунок 3 — MobileNetV3 Small с шагом головы 0.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netv3_lr0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7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240" w:lineRule="auto" w:after="100" w:before="0"/>
        <w:jc w:val="center"/>
      </w:pPr>
      <w:r>
        <w:rPr>
          <w:rFonts w:ascii="Times New Roman" w:hAnsi="Times New Roman"/>
          <w:b w:val="0"/>
          <w:sz w:val="24"/>
        </w:rPr>
        <w:t>Рисунок 3 — MobileNetV3 Small с шагом головы 0.001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MobileNetV3 заметно улучшается после размораживания: validation accuracy растёт с 27.3% до 86.4%. После эпохи 4 train accuracy увеличивается, а validation loss немного ухудшается — признак возможного начала переобучения. Меньший шаг 0.0003 уступил обеим моделям в данном бюджете. Полные кривые всех четырёх запусков включены в notebook.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Тестовая оценка и сравнение моделей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38"/>
        <w:gridCol w:w="1938"/>
        <w:gridCol w:w="1938"/>
        <w:gridCol w:w="1938"/>
        <w:gridCol w:w="1938"/>
      </w:tblGrid>
      <w:tr>
        <w:trPr>
          <w:cantSplit/>
          <w:tblHeader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Модель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Правильно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Accuracy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Test loss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Время, с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ResNet18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25/25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100%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0.6255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22.31</w:t>
            </w:r>
          </w:p>
        </w:tc>
      </w:tr>
      <w:tr>
        <w:trPr>
          <w:cantSplit/>
        </w:trPr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MobileNetV3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23/25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92%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0.5391</w:t>
            </w:r>
          </w:p>
        </w:tc>
        <w:tc>
          <w:tcPr>
            <w:tcW w:type="dxa" w:w="1938"/>
          </w:tcPr>
          <w:p>
            <w:pPr>
              <w:spacing w:line="240" w:lineRule="auto" w:after="80" w:before="8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8.96</w:t>
            </w:r>
          </w:p>
        </w:tc>
      </w:tr>
    </w:tbl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Время указано для шести эпох выбранного запуска, без скачивания pretrained весов и финальной отрисовки. ResNet18 содержит в 7.35 раза больше параметров и обучалась примерно в 2.5 раза дольше. MobileNetV3 компактнее и имеет меньшую test loss, но допускает две ошибки. По заранее выбранному критерию accuracy предпочтительна ResNet18.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4000"/>
            <wp:docPr id="4" name="Picture 4" descr="Рисунок 4 — Матрицы ошибок двух выбранных запуск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combin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240" w:lineRule="auto" w:after="100" w:before="0"/>
        <w:jc w:val="center"/>
      </w:pPr>
      <w:r>
        <w:rPr>
          <w:rFonts w:ascii="Times New Roman" w:hAnsi="Times New Roman"/>
          <w:b w:val="0"/>
          <w:sz w:val="24"/>
        </w:rPr>
        <w:t>Рисунок 4 — Матрицы ошибок двух выбранных запусков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Порядок классов: butterfly, dragonfly, ladybird. Строки — истинные классы, столбцы — прогноз. ResNet18: [[7,0,0],[0,9,0],[0,0,9]]. MobileNetV3: [[7,0,0],[0,8,1],[1,0,8]]. У MobileNetV3 одна стрекоза отнесена к божьим коровкам, одна божья коровка — к бабочкам.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Одна ошибка на 25 объектах меняет accuracy на 4 процентных пункта. Результат 25/25 не означает безошибочную классификацию новых фотографий. Сравнение проведено на одной фиксированной части данных; неизвестные виды не представлены.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Анализ ошибок и ограничения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 descr="Рисунок 5 — Два ошибочных прогноза MobileNetV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240" w:lineRule="auto" w:after="100" w:before="0"/>
        <w:jc w:val="center"/>
      </w:pPr>
      <w:r>
        <w:rPr>
          <w:rFonts w:ascii="Times New Roman" w:hAnsi="Times New Roman"/>
          <w:b w:val="0"/>
          <w:sz w:val="24"/>
        </w:rPr>
        <w:t>Рисунок 5 — Два ошибочных прогноза MobileNetV3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На фото 113143673 стрекоза сидит на тонкой ветке, а прозрачные крылья слабо отличаются от фона. На фото 185666756 божья коровка занимает ограниченную область фактурного стебля. Масштаб, контраст и фон — возможные причины ошибок; это визуальная гипотеза, а не доказательство причин по анализу внутренних признаков сети.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Для следующего независимого эксперимента полезно добавить малоконтрастные сцены, попробовать выделение области насекомого или аугментацию фона. Текущий тест после анализа не использовался для изменения модели и гиперпараметров.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Границы применимости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Подборка смещена к подписанным снимкам из открытого каталога. Метки получены из названий Commons и визуально проверены на соответствие группе, но экспертная биологическая верификация не выполнялась. В каждой группе только один вид. Авторская группировка уменьшает утечку в нашем split, но не доказывает отсутствие пересечения с исходными данными ImageNet.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Приложение всегда выбирает один из трёх классов; неизвестные насекомые и посторонние объекты не отклоняются. Softmax показывает относительные оценки модели и не является калиброванной вероятностью правильного ответа.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Экспорт ONNX и локальное приложение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Выбранный checkpoint экспортирован в app/model.onnx: opset 17, динамический batch, вход N × 3 × 160 × 160 float32, выход N × 3 logits. Классы и нормализация записаны в model.json. Размер модели — 44.70 MB. Проверки onnx.checker и ONNX Runtime на CPU прошли [3].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На 25 тестовых фотографиях максимальное расхождение логитов PyTorch и ONNX составило 1.13 × 10⁻⁶; все прогнозы совпали. Совпадение предобработки проверено поэлементно. Медиана инференса — 8.40 мс, p95 — 9.81 мс: batch 1, два потока CPU, 10 прогревов и 50 измерений без предобработки.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2520000" cy="4602293"/>
            <wp:docPr id="6" name="Picture 6" descr="Рисунок 6 — Работа Gradio после загрузки фотографи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602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line="240" w:lineRule="auto" w:after="100" w:before="0"/>
        <w:jc w:val="center"/>
      </w:pPr>
      <w:r>
        <w:rPr>
          <w:rFonts w:ascii="Times New Roman" w:hAnsi="Times New Roman"/>
          <w:b w:val="0"/>
          <w:sz w:val="24"/>
        </w:rPr>
        <w:t>Рисунок 6 — Работа Gradio после загрузки фотографии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4"/>
        </w:rPr>
        <w:t>Приложение проверено через API и браузер: загрузка фото, Submit, вывод класса и трёх оценок. Также оно собрано в отдельном окружении без PyTorch. Запуск из корня: python -m app.app; адрес http://127.0.0.1:7860. Параметры share=False и 127.0.0.1 задают локальный режим.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Сопоставление с образцом и вывод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В предоставленном отчёте Шатило сравниваются ResNet18 и EfficientNet-B0 на 180 природных сценах forest, mountain и sea. Указаны 20 эпох и test accuracy 76.67% и 93.33%. Наши данные, модели и протокол отличаются, поэтому прямой рейтинг процентов между отчётами некорректен.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Сохранён порядок изложения образца: цель, данные, архитектуры, кривые, матрицы, экспорт и вывод. В образце ONNX и Gradio описаны как возможные последующие действия. В этом проекте сохранён реальный ONNX, создано и проверено приложение. Дополнительно представлены четыре конфигурации поиска, источники и лицензии изображений, разделение по авторам и проверка повторяемости.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Вывод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Реализован полный цикл от отбора 116 открытых фотографий до локального инференса. ResNet18 дала максимальную validation accuracy и 25/25 на test; MobileNetV3 — 23/25 при значительно меньшем размере сети. Для приложения выбрана ResNet18. На данном наборе её pretrained-признаков оказалось достаточно после обучения головы; дообучение всей сети не улучшило критерий отбора.</w:t>
      </w:r>
    </w:p>
    <w:p>
      <w:pPr>
        <w:widowControl/>
        <w:spacing w:line="360" w:lineRule="auto" w:after="100" w:before="0"/>
        <w:jc w:val="both"/>
      </w:pPr>
      <w:r>
        <w:rPr>
          <w:rFonts w:ascii="Times New Roman" w:hAnsi="Times New Roman"/>
          <w:b w:val="0"/>
          <w:sz w:val="28"/>
        </w:rPr>
        <w:t>Проект содержит train.py с dataclass, исполненный notebook с настоящими логами, графики четырёх запусков, матрицы ошибок, конфигурацию победителя и ONNX. Исходники, данные и отчёт размещаются в репозитории https://github.com/NoirBTW/Lab3Neuro. Подробные команды установки, оценки и запуска приведены в README.md.</w:t>
      </w:r>
    </w:p>
    <w:p>
      <w:pPr>
        <w:keepNext/>
        <w:pageBreakBefore w:val="0"/>
        <w:widowControl/>
        <w:spacing w:line="360" w:lineRule="auto" w:after="100" w:before="0"/>
        <w:jc w:val="both"/>
      </w:pPr>
      <w:r>
        <w:rPr>
          <w:rFonts w:ascii="Times New Roman" w:hAnsi="Times New Roman"/>
          <w:b/>
          <w:sz w:val="28"/>
        </w:rPr>
        <w:t>Источники</w:t>
      </w:r>
    </w:p>
    <w:p>
      <w:pPr>
        <w:widowControl/>
        <w:spacing w:line="240" w:lineRule="auto" w:after="100" w:before="0"/>
        <w:jc w:val="both"/>
      </w:pPr>
      <w:r>
        <w:rPr>
          <w:rFonts w:ascii="Times New Roman" w:hAnsi="Times New Roman"/>
          <w:b w:val="0"/>
          <w:sz w:val="24"/>
        </w:rPr>
        <w:t>1. timm ResNet18 model card — https://huggingface.co/timm/resnet18.a1_in1k</w:t>
      </w:r>
    </w:p>
    <w:p>
      <w:pPr>
        <w:widowControl/>
        <w:spacing w:line="240" w:lineRule="auto" w:after="100" w:before="0"/>
        <w:jc w:val="both"/>
      </w:pPr>
      <w:r>
        <w:rPr>
          <w:rFonts w:ascii="Times New Roman" w:hAnsi="Times New Roman"/>
          <w:b w:val="0"/>
          <w:sz w:val="24"/>
        </w:rPr>
        <w:t>2. timm MobileNetV3 Small model card — https://huggingface.co/timm/mobilenetv3_small_100.lamb_in1k</w:t>
      </w:r>
    </w:p>
    <w:p>
      <w:pPr>
        <w:widowControl/>
        <w:spacing w:line="240" w:lineRule="auto" w:after="100" w:before="0"/>
        <w:jc w:val="both"/>
      </w:pPr>
      <w:r>
        <w:rPr>
          <w:rFonts w:ascii="Times New Roman" w:hAnsi="Times New Roman"/>
          <w:b w:val="0"/>
          <w:sz w:val="24"/>
        </w:rPr>
        <w:t>3. ONNX Runtime Python API — https://onnxruntime.ai/docs/api/python/api_summary.html</w:t>
      </w:r>
    </w:p>
    <w:p>
      <w:pPr>
        <w:widowControl/>
        <w:spacing w:line="240" w:lineRule="auto" w:after="100" w:before="0"/>
        <w:jc w:val="both"/>
      </w:pPr>
      <w:r>
        <w:rPr>
          <w:rFonts w:ascii="Times New Roman" w:hAnsi="Times New Roman"/>
          <w:b w:val="0"/>
          <w:sz w:val="24"/>
        </w:rPr>
        <w:t>4. Wikimedia Commons. Индивидуальные авторы, лицензии и ссылки: experiments/data/ATTRIBUTION.md. Дата сбора и обращения: 07.09.2026.</w:t>
      </w:r>
    </w:p>
    <w:sectPr w:rsidR="000E71D4" w:rsidRPr="001C6EFA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8902F" w14:textId="77777777" w:rsidR="000F1669" w:rsidRDefault="000F1669">
      <w:r>
        <w:separator/>
      </w:r>
    </w:p>
  </w:endnote>
  <w:endnote w:type="continuationSeparator" w:id="0">
    <w:p w14:paraId="408B8FAD" w14:textId="77777777" w:rsidR="000F1669" w:rsidRDefault="000F16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DA808" w14:textId="77777777" w:rsidR="000F1669" w:rsidRDefault="000F1669">
      <w:r>
        <w:separator/>
      </w:r>
    </w:p>
  </w:footnote>
  <w:footnote w:type="continuationSeparator" w:id="0">
    <w:p w14:paraId="6C24FDA6" w14:textId="77777777" w:rsidR="000F1669" w:rsidRDefault="000F16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025B"/>
    <w:multiLevelType w:val="hybridMultilevel"/>
    <w:tmpl w:val="F5685B6A"/>
    <w:lvl w:ilvl="0" w:tplc="0419000F">
      <w:start w:val="1"/>
      <w:numFmt w:val="decimal"/>
      <w:lvlText w:val="%1."/>
      <w:lvlJc w:val="left"/>
      <w:pPr>
        <w:ind w:left="1569" w:hanging="360"/>
      </w:pPr>
    </w:lvl>
    <w:lvl w:ilvl="1" w:tplc="04190019" w:tentative="1">
      <w:start w:val="1"/>
      <w:numFmt w:val="lowerLetter"/>
      <w:lvlText w:val="%2."/>
      <w:lvlJc w:val="left"/>
      <w:pPr>
        <w:ind w:left="2289" w:hanging="360"/>
      </w:pPr>
    </w:lvl>
    <w:lvl w:ilvl="2" w:tplc="0419001B" w:tentative="1">
      <w:start w:val="1"/>
      <w:numFmt w:val="lowerRoman"/>
      <w:lvlText w:val="%3."/>
      <w:lvlJc w:val="right"/>
      <w:pPr>
        <w:ind w:left="3009" w:hanging="180"/>
      </w:pPr>
    </w:lvl>
    <w:lvl w:ilvl="3" w:tplc="0419000F" w:tentative="1">
      <w:start w:val="1"/>
      <w:numFmt w:val="decimal"/>
      <w:lvlText w:val="%4."/>
      <w:lvlJc w:val="left"/>
      <w:pPr>
        <w:ind w:left="3729" w:hanging="360"/>
      </w:pPr>
    </w:lvl>
    <w:lvl w:ilvl="4" w:tplc="04190019" w:tentative="1">
      <w:start w:val="1"/>
      <w:numFmt w:val="lowerLetter"/>
      <w:lvlText w:val="%5."/>
      <w:lvlJc w:val="left"/>
      <w:pPr>
        <w:ind w:left="4449" w:hanging="360"/>
      </w:pPr>
    </w:lvl>
    <w:lvl w:ilvl="5" w:tplc="0419001B" w:tentative="1">
      <w:start w:val="1"/>
      <w:numFmt w:val="lowerRoman"/>
      <w:lvlText w:val="%6."/>
      <w:lvlJc w:val="right"/>
      <w:pPr>
        <w:ind w:left="5169" w:hanging="180"/>
      </w:pPr>
    </w:lvl>
    <w:lvl w:ilvl="6" w:tplc="0419000F" w:tentative="1">
      <w:start w:val="1"/>
      <w:numFmt w:val="decimal"/>
      <w:lvlText w:val="%7."/>
      <w:lvlJc w:val="left"/>
      <w:pPr>
        <w:ind w:left="5889" w:hanging="360"/>
      </w:pPr>
    </w:lvl>
    <w:lvl w:ilvl="7" w:tplc="04190019" w:tentative="1">
      <w:start w:val="1"/>
      <w:numFmt w:val="lowerLetter"/>
      <w:lvlText w:val="%8."/>
      <w:lvlJc w:val="left"/>
      <w:pPr>
        <w:ind w:left="6609" w:hanging="360"/>
      </w:pPr>
    </w:lvl>
    <w:lvl w:ilvl="8" w:tplc="0419001B" w:tentative="1">
      <w:start w:val="1"/>
      <w:numFmt w:val="lowerRoman"/>
      <w:lvlText w:val="%9."/>
      <w:lvlJc w:val="right"/>
      <w:pPr>
        <w:ind w:left="7329" w:hanging="180"/>
      </w:pPr>
    </w:lvl>
  </w:abstractNum>
  <w:abstractNum w:abstractNumId="1" w15:restartNumberingAfterBreak="0">
    <w:nsid w:val="0BE5021F"/>
    <w:multiLevelType w:val="multilevel"/>
    <w:tmpl w:val="19D2DFE4"/>
    <w:lvl w:ilvl="0">
      <w:start w:val="1"/>
      <w:numFmt w:val="decimal"/>
      <w:lvlText w:val="%1."/>
      <w:lvlJc w:val="left"/>
      <w:pPr>
        <w:ind w:left="420" w:hanging="27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629" w:hanging="489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873" w:hanging="3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063" w:hanging="30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246" w:hanging="30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29" w:hanging="30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13" w:hanging="30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6" w:hanging="30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79" w:hanging="302"/>
      </w:pPr>
      <w:rPr>
        <w:rFonts w:hint="default"/>
        <w:lang w:val="ru-RU" w:eastAsia="en-US" w:bidi="ar-SA"/>
      </w:rPr>
    </w:lvl>
  </w:abstractNum>
  <w:abstractNum w:abstractNumId="2" w15:restartNumberingAfterBreak="0">
    <w:nsid w:val="110520A6"/>
    <w:multiLevelType w:val="hybridMultilevel"/>
    <w:tmpl w:val="52889332"/>
    <w:lvl w:ilvl="0" w:tplc="52F04FEA">
      <w:numFmt w:val="bullet"/>
      <w:lvlText w:val="•"/>
      <w:lvlJc w:val="left"/>
      <w:pPr>
        <w:ind w:left="873" w:hanging="3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1AD4BE80">
      <w:numFmt w:val="bullet"/>
      <w:lvlText w:val="•"/>
      <w:lvlJc w:val="left"/>
      <w:pPr>
        <w:ind w:left="1826" w:hanging="302"/>
      </w:pPr>
      <w:rPr>
        <w:rFonts w:hint="default"/>
        <w:lang w:val="ru-RU" w:eastAsia="en-US" w:bidi="ar-SA"/>
      </w:rPr>
    </w:lvl>
    <w:lvl w:ilvl="2" w:tplc="CF602DFE">
      <w:numFmt w:val="bullet"/>
      <w:lvlText w:val="•"/>
      <w:lvlJc w:val="left"/>
      <w:pPr>
        <w:ind w:left="2773" w:hanging="302"/>
      </w:pPr>
      <w:rPr>
        <w:rFonts w:hint="default"/>
        <w:lang w:val="ru-RU" w:eastAsia="en-US" w:bidi="ar-SA"/>
      </w:rPr>
    </w:lvl>
    <w:lvl w:ilvl="3" w:tplc="C9208A02">
      <w:numFmt w:val="bullet"/>
      <w:lvlText w:val="•"/>
      <w:lvlJc w:val="left"/>
      <w:pPr>
        <w:ind w:left="3719" w:hanging="302"/>
      </w:pPr>
      <w:rPr>
        <w:rFonts w:hint="default"/>
        <w:lang w:val="ru-RU" w:eastAsia="en-US" w:bidi="ar-SA"/>
      </w:rPr>
    </w:lvl>
    <w:lvl w:ilvl="4" w:tplc="13587D20">
      <w:numFmt w:val="bullet"/>
      <w:lvlText w:val="•"/>
      <w:lvlJc w:val="left"/>
      <w:pPr>
        <w:ind w:left="4666" w:hanging="302"/>
      </w:pPr>
      <w:rPr>
        <w:rFonts w:hint="default"/>
        <w:lang w:val="ru-RU" w:eastAsia="en-US" w:bidi="ar-SA"/>
      </w:rPr>
    </w:lvl>
    <w:lvl w:ilvl="5" w:tplc="AC166B0E">
      <w:numFmt w:val="bullet"/>
      <w:lvlText w:val="•"/>
      <w:lvlJc w:val="left"/>
      <w:pPr>
        <w:ind w:left="5613" w:hanging="302"/>
      </w:pPr>
      <w:rPr>
        <w:rFonts w:hint="default"/>
        <w:lang w:val="ru-RU" w:eastAsia="en-US" w:bidi="ar-SA"/>
      </w:rPr>
    </w:lvl>
    <w:lvl w:ilvl="6" w:tplc="53625526">
      <w:numFmt w:val="bullet"/>
      <w:lvlText w:val="•"/>
      <w:lvlJc w:val="left"/>
      <w:pPr>
        <w:ind w:left="6559" w:hanging="302"/>
      </w:pPr>
      <w:rPr>
        <w:rFonts w:hint="default"/>
        <w:lang w:val="ru-RU" w:eastAsia="en-US" w:bidi="ar-SA"/>
      </w:rPr>
    </w:lvl>
    <w:lvl w:ilvl="7" w:tplc="2A4AC046">
      <w:numFmt w:val="bullet"/>
      <w:lvlText w:val="•"/>
      <w:lvlJc w:val="left"/>
      <w:pPr>
        <w:ind w:left="7506" w:hanging="302"/>
      </w:pPr>
      <w:rPr>
        <w:rFonts w:hint="default"/>
        <w:lang w:val="ru-RU" w:eastAsia="en-US" w:bidi="ar-SA"/>
      </w:rPr>
    </w:lvl>
    <w:lvl w:ilvl="8" w:tplc="E47AE39A">
      <w:numFmt w:val="bullet"/>
      <w:lvlText w:val="•"/>
      <w:lvlJc w:val="left"/>
      <w:pPr>
        <w:ind w:left="8453" w:hanging="302"/>
      </w:pPr>
      <w:rPr>
        <w:rFonts w:hint="default"/>
        <w:lang w:val="ru-RU" w:eastAsia="en-US" w:bidi="ar-SA"/>
      </w:rPr>
    </w:lvl>
  </w:abstractNum>
  <w:abstractNum w:abstractNumId="3" w15:restartNumberingAfterBreak="0">
    <w:nsid w:val="182E4098"/>
    <w:multiLevelType w:val="hybridMultilevel"/>
    <w:tmpl w:val="7EB42B80"/>
    <w:lvl w:ilvl="0" w:tplc="1F6E32E8">
      <w:numFmt w:val="bullet"/>
      <w:lvlText w:val="•"/>
      <w:lvlJc w:val="left"/>
      <w:pPr>
        <w:ind w:left="873" w:hanging="3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6F466C1E">
      <w:numFmt w:val="bullet"/>
      <w:lvlText w:val="•"/>
      <w:lvlJc w:val="left"/>
      <w:pPr>
        <w:ind w:left="1826" w:hanging="302"/>
      </w:pPr>
      <w:rPr>
        <w:rFonts w:hint="default"/>
        <w:lang w:val="ru-RU" w:eastAsia="en-US" w:bidi="ar-SA"/>
      </w:rPr>
    </w:lvl>
    <w:lvl w:ilvl="2" w:tplc="127C97B2">
      <w:numFmt w:val="bullet"/>
      <w:lvlText w:val="•"/>
      <w:lvlJc w:val="left"/>
      <w:pPr>
        <w:ind w:left="2773" w:hanging="302"/>
      </w:pPr>
      <w:rPr>
        <w:rFonts w:hint="default"/>
        <w:lang w:val="ru-RU" w:eastAsia="en-US" w:bidi="ar-SA"/>
      </w:rPr>
    </w:lvl>
    <w:lvl w:ilvl="3" w:tplc="F74A6168">
      <w:numFmt w:val="bullet"/>
      <w:lvlText w:val="•"/>
      <w:lvlJc w:val="left"/>
      <w:pPr>
        <w:ind w:left="3719" w:hanging="302"/>
      </w:pPr>
      <w:rPr>
        <w:rFonts w:hint="default"/>
        <w:lang w:val="ru-RU" w:eastAsia="en-US" w:bidi="ar-SA"/>
      </w:rPr>
    </w:lvl>
    <w:lvl w:ilvl="4" w:tplc="5D18C5F8">
      <w:numFmt w:val="bullet"/>
      <w:lvlText w:val="•"/>
      <w:lvlJc w:val="left"/>
      <w:pPr>
        <w:ind w:left="4666" w:hanging="302"/>
      </w:pPr>
      <w:rPr>
        <w:rFonts w:hint="default"/>
        <w:lang w:val="ru-RU" w:eastAsia="en-US" w:bidi="ar-SA"/>
      </w:rPr>
    </w:lvl>
    <w:lvl w:ilvl="5" w:tplc="69BA668E">
      <w:numFmt w:val="bullet"/>
      <w:lvlText w:val="•"/>
      <w:lvlJc w:val="left"/>
      <w:pPr>
        <w:ind w:left="5613" w:hanging="302"/>
      </w:pPr>
      <w:rPr>
        <w:rFonts w:hint="default"/>
        <w:lang w:val="ru-RU" w:eastAsia="en-US" w:bidi="ar-SA"/>
      </w:rPr>
    </w:lvl>
    <w:lvl w:ilvl="6" w:tplc="E9447C58">
      <w:numFmt w:val="bullet"/>
      <w:lvlText w:val="•"/>
      <w:lvlJc w:val="left"/>
      <w:pPr>
        <w:ind w:left="6559" w:hanging="302"/>
      </w:pPr>
      <w:rPr>
        <w:rFonts w:hint="default"/>
        <w:lang w:val="ru-RU" w:eastAsia="en-US" w:bidi="ar-SA"/>
      </w:rPr>
    </w:lvl>
    <w:lvl w:ilvl="7" w:tplc="C72A34D2">
      <w:numFmt w:val="bullet"/>
      <w:lvlText w:val="•"/>
      <w:lvlJc w:val="left"/>
      <w:pPr>
        <w:ind w:left="7506" w:hanging="302"/>
      </w:pPr>
      <w:rPr>
        <w:rFonts w:hint="default"/>
        <w:lang w:val="ru-RU" w:eastAsia="en-US" w:bidi="ar-SA"/>
      </w:rPr>
    </w:lvl>
    <w:lvl w:ilvl="8" w:tplc="A36AA1CE">
      <w:numFmt w:val="bullet"/>
      <w:lvlText w:val="•"/>
      <w:lvlJc w:val="left"/>
      <w:pPr>
        <w:ind w:left="8453" w:hanging="302"/>
      </w:pPr>
      <w:rPr>
        <w:rFonts w:hint="default"/>
        <w:lang w:val="ru-RU" w:eastAsia="en-US" w:bidi="ar-SA"/>
      </w:rPr>
    </w:lvl>
  </w:abstractNum>
  <w:abstractNum w:abstractNumId="4" w15:restartNumberingAfterBreak="0">
    <w:nsid w:val="43526BE5"/>
    <w:multiLevelType w:val="hybridMultilevel"/>
    <w:tmpl w:val="D7B25058"/>
    <w:lvl w:ilvl="0" w:tplc="CC2EB5D0">
      <w:numFmt w:val="bullet"/>
      <w:lvlText w:val="•"/>
      <w:lvlJc w:val="left"/>
      <w:pPr>
        <w:ind w:left="873" w:hanging="3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75F0EE50">
      <w:numFmt w:val="bullet"/>
      <w:lvlText w:val="•"/>
      <w:lvlJc w:val="left"/>
      <w:pPr>
        <w:ind w:left="1826" w:hanging="302"/>
      </w:pPr>
      <w:rPr>
        <w:rFonts w:hint="default"/>
        <w:lang w:val="ru-RU" w:eastAsia="en-US" w:bidi="ar-SA"/>
      </w:rPr>
    </w:lvl>
    <w:lvl w:ilvl="2" w:tplc="325EA5CA">
      <w:numFmt w:val="bullet"/>
      <w:lvlText w:val="•"/>
      <w:lvlJc w:val="left"/>
      <w:pPr>
        <w:ind w:left="2773" w:hanging="302"/>
      </w:pPr>
      <w:rPr>
        <w:rFonts w:hint="default"/>
        <w:lang w:val="ru-RU" w:eastAsia="en-US" w:bidi="ar-SA"/>
      </w:rPr>
    </w:lvl>
    <w:lvl w:ilvl="3" w:tplc="D51C557C">
      <w:numFmt w:val="bullet"/>
      <w:lvlText w:val="•"/>
      <w:lvlJc w:val="left"/>
      <w:pPr>
        <w:ind w:left="3719" w:hanging="302"/>
      </w:pPr>
      <w:rPr>
        <w:rFonts w:hint="default"/>
        <w:lang w:val="ru-RU" w:eastAsia="en-US" w:bidi="ar-SA"/>
      </w:rPr>
    </w:lvl>
    <w:lvl w:ilvl="4" w:tplc="E9DA0F60">
      <w:numFmt w:val="bullet"/>
      <w:lvlText w:val="•"/>
      <w:lvlJc w:val="left"/>
      <w:pPr>
        <w:ind w:left="4666" w:hanging="302"/>
      </w:pPr>
      <w:rPr>
        <w:rFonts w:hint="default"/>
        <w:lang w:val="ru-RU" w:eastAsia="en-US" w:bidi="ar-SA"/>
      </w:rPr>
    </w:lvl>
    <w:lvl w:ilvl="5" w:tplc="1EA29340">
      <w:numFmt w:val="bullet"/>
      <w:lvlText w:val="•"/>
      <w:lvlJc w:val="left"/>
      <w:pPr>
        <w:ind w:left="5613" w:hanging="302"/>
      </w:pPr>
      <w:rPr>
        <w:rFonts w:hint="default"/>
        <w:lang w:val="ru-RU" w:eastAsia="en-US" w:bidi="ar-SA"/>
      </w:rPr>
    </w:lvl>
    <w:lvl w:ilvl="6" w:tplc="88B2BCDE">
      <w:numFmt w:val="bullet"/>
      <w:lvlText w:val="•"/>
      <w:lvlJc w:val="left"/>
      <w:pPr>
        <w:ind w:left="6559" w:hanging="302"/>
      </w:pPr>
      <w:rPr>
        <w:rFonts w:hint="default"/>
        <w:lang w:val="ru-RU" w:eastAsia="en-US" w:bidi="ar-SA"/>
      </w:rPr>
    </w:lvl>
    <w:lvl w:ilvl="7" w:tplc="22DA8858">
      <w:numFmt w:val="bullet"/>
      <w:lvlText w:val="•"/>
      <w:lvlJc w:val="left"/>
      <w:pPr>
        <w:ind w:left="7506" w:hanging="302"/>
      </w:pPr>
      <w:rPr>
        <w:rFonts w:hint="default"/>
        <w:lang w:val="ru-RU" w:eastAsia="en-US" w:bidi="ar-SA"/>
      </w:rPr>
    </w:lvl>
    <w:lvl w:ilvl="8" w:tplc="10E0CEA6">
      <w:numFmt w:val="bullet"/>
      <w:lvlText w:val="•"/>
      <w:lvlJc w:val="left"/>
      <w:pPr>
        <w:ind w:left="8453" w:hanging="302"/>
      </w:pPr>
      <w:rPr>
        <w:rFonts w:hint="default"/>
        <w:lang w:val="ru-RU" w:eastAsia="en-US" w:bidi="ar-SA"/>
      </w:rPr>
    </w:lvl>
  </w:abstractNum>
  <w:abstractNum w:abstractNumId="5" w15:restartNumberingAfterBreak="0">
    <w:nsid w:val="465F5BBC"/>
    <w:multiLevelType w:val="hybridMultilevel"/>
    <w:tmpl w:val="90EE8F26"/>
    <w:lvl w:ilvl="0" w:tplc="91421A2C">
      <w:numFmt w:val="bullet"/>
      <w:lvlText w:val="•"/>
      <w:lvlJc w:val="left"/>
      <w:pPr>
        <w:ind w:left="644" w:hanging="360"/>
      </w:pPr>
      <w:rPr>
        <w:rFonts w:ascii="Times New Roman" w:eastAsia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6" w15:restartNumberingAfterBreak="0">
    <w:nsid w:val="495D33D1"/>
    <w:multiLevelType w:val="hybridMultilevel"/>
    <w:tmpl w:val="195AEC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135DF0"/>
    <w:multiLevelType w:val="hybridMultilevel"/>
    <w:tmpl w:val="EF4CF41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8" w15:restartNumberingAfterBreak="0">
    <w:nsid w:val="6C1C406B"/>
    <w:multiLevelType w:val="hybridMultilevel"/>
    <w:tmpl w:val="0FA6D10E"/>
    <w:lvl w:ilvl="0" w:tplc="0419000F">
      <w:start w:val="1"/>
      <w:numFmt w:val="decimal"/>
      <w:lvlText w:val="%1."/>
      <w:lvlJc w:val="left"/>
      <w:pPr>
        <w:ind w:left="1569" w:hanging="360"/>
      </w:pPr>
    </w:lvl>
    <w:lvl w:ilvl="1" w:tplc="04190019" w:tentative="1">
      <w:start w:val="1"/>
      <w:numFmt w:val="lowerLetter"/>
      <w:lvlText w:val="%2."/>
      <w:lvlJc w:val="left"/>
      <w:pPr>
        <w:ind w:left="2289" w:hanging="360"/>
      </w:pPr>
    </w:lvl>
    <w:lvl w:ilvl="2" w:tplc="0419001B" w:tentative="1">
      <w:start w:val="1"/>
      <w:numFmt w:val="lowerRoman"/>
      <w:lvlText w:val="%3."/>
      <w:lvlJc w:val="right"/>
      <w:pPr>
        <w:ind w:left="3009" w:hanging="180"/>
      </w:pPr>
    </w:lvl>
    <w:lvl w:ilvl="3" w:tplc="0419000F" w:tentative="1">
      <w:start w:val="1"/>
      <w:numFmt w:val="decimal"/>
      <w:lvlText w:val="%4."/>
      <w:lvlJc w:val="left"/>
      <w:pPr>
        <w:ind w:left="3729" w:hanging="360"/>
      </w:pPr>
    </w:lvl>
    <w:lvl w:ilvl="4" w:tplc="04190019" w:tentative="1">
      <w:start w:val="1"/>
      <w:numFmt w:val="lowerLetter"/>
      <w:lvlText w:val="%5."/>
      <w:lvlJc w:val="left"/>
      <w:pPr>
        <w:ind w:left="4449" w:hanging="360"/>
      </w:pPr>
    </w:lvl>
    <w:lvl w:ilvl="5" w:tplc="0419001B" w:tentative="1">
      <w:start w:val="1"/>
      <w:numFmt w:val="lowerRoman"/>
      <w:lvlText w:val="%6."/>
      <w:lvlJc w:val="right"/>
      <w:pPr>
        <w:ind w:left="5169" w:hanging="180"/>
      </w:pPr>
    </w:lvl>
    <w:lvl w:ilvl="6" w:tplc="0419000F" w:tentative="1">
      <w:start w:val="1"/>
      <w:numFmt w:val="decimal"/>
      <w:lvlText w:val="%7."/>
      <w:lvlJc w:val="left"/>
      <w:pPr>
        <w:ind w:left="5889" w:hanging="360"/>
      </w:pPr>
    </w:lvl>
    <w:lvl w:ilvl="7" w:tplc="04190019" w:tentative="1">
      <w:start w:val="1"/>
      <w:numFmt w:val="lowerLetter"/>
      <w:lvlText w:val="%8."/>
      <w:lvlJc w:val="left"/>
      <w:pPr>
        <w:ind w:left="6609" w:hanging="360"/>
      </w:pPr>
    </w:lvl>
    <w:lvl w:ilvl="8" w:tplc="0419001B" w:tentative="1">
      <w:start w:val="1"/>
      <w:numFmt w:val="lowerRoman"/>
      <w:lvlText w:val="%9."/>
      <w:lvlJc w:val="right"/>
      <w:pPr>
        <w:ind w:left="7329" w:hanging="180"/>
      </w:pPr>
    </w:lvl>
  </w:abstractNum>
  <w:abstractNum w:abstractNumId="9" w15:restartNumberingAfterBreak="0">
    <w:nsid w:val="72020931"/>
    <w:multiLevelType w:val="hybridMultilevel"/>
    <w:tmpl w:val="AE10145A"/>
    <w:lvl w:ilvl="0" w:tplc="2E501918">
      <w:numFmt w:val="bullet"/>
      <w:lvlText w:val="•"/>
      <w:lvlJc w:val="left"/>
      <w:pPr>
        <w:ind w:left="873" w:hanging="3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8"/>
        <w:szCs w:val="28"/>
        <w:lang w:val="ru-RU" w:eastAsia="en-US" w:bidi="ar-SA"/>
      </w:rPr>
    </w:lvl>
    <w:lvl w:ilvl="1" w:tplc="25F0EC78">
      <w:numFmt w:val="bullet"/>
      <w:lvlText w:val="•"/>
      <w:lvlJc w:val="left"/>
      <w:pPr>
        <w:ind w:left="1826" w:hanging="302"/>
      </w:pPr>
      <w:rPr>
        <w:rFonts w:hint="default"/>
        <w:lang w:val="ru-RU" w:eastAsia="en-US" w:bidi="ar-SA"/>
      </w:rPr>
    </w:lvl>
    <w:lvl w:ilvl="2" w:tplc="746263AC">
      <w:numFmt w:val="bullet"/>
      <w:lvlText w:val="•"/>
      <w:lvlJc w:val="left"/>
      <w:pPr>
        <w:ind w:left="2773" w:hanging="302"/>
      </w:pPr>
      <w:rPr>
        <w:rFonts w:hint="default"/>
        <w:lang w:val="ru-RU" w:eastAsia="en-US" w:bidi="ar-SA"/>
      </w:rPr>
    </w:lvl>
    <w:lvl w:ilvl="3" w:tplc="4E1AD28E">
      <w:numFmt w:val="bullet"/>
      <w:lvlText w:val="•"/>
      <w:lvlJc w:val="left"/>
      <w:pPr>
        <w:ind w:left="3719" w:hanging="302"/>
      </w:pPr>
      <w:rPr>
        <w:rFonts w:hint="default"/>
        <w:lang w:val="ru-RU" w:eastAsia="en-US" w:bidi="ar-SA"/>
      </w:rPr>
    </w:lvl>
    <w:lvl w:ilvl="4" w:tplc="0E90FA14">
      <w:numFmt w:val="bullet"/>
      <w:lvlText w:val="•"/>
      <w:lvlJc w:val="left"/>
      <w:pPr>
        <w:ind w:left="4666" w:hanging="302"/>
      </w:pPr>
      <w:rPr>
        <w:rFonts w:hint="default"/>
        <w:lang w:val="ru-RU" w:eastAsia="en-US" w:bidi="ar-SA"/>
      </w:rPr>
    </w:lvl>
    <w:lvl w:ilvl="5" w:tplc="752468CC">
      <w:numFmt w:val="bullet"/>
      <w:lvlText w:val="•"/>
      <w:lvlJc w:val="left"/>
      <w:pPr>
        <w:ind w:left="5613" w:hanging="302"/>
      </w:pPr>
      <w:rPr>
        <w:rFonts w:hint="default"/>
        <w:lang w:val="ru-RU" w:eastAsia="en-US" w:bidi="ar-SA"/>
      </w:rPr>
    </w:lvl>
    <w:lvl w:ilvl="6" w:tplc="F440C014">
      <w:numFmt w:val="bullet"/>
      <w:lvlText w:val="•"/>
      <w:lvlJc w:val="left"/>
      <w:pPr>
        <w:ind w:left="6559" w:hanging="302"/>
      </w:pPr>
      <w:rPr>
        <w:rFonts w:hint="default"/>
        <w:lang w:val="ru-RU" w:eastAsia="en-US" w:bidi="ar-SA"/>
      </w:rPr>
    </w:lvl>
    <w:lvl w:ilvl="7" w:tplc="6FDCE120">
      <w:numFmt w:val="bullet"/>
      <w:lvlText w:val="•"/>
      <w:lvlJc w:val="left"/>
      <w:pPr>
        <w:ind w:left="7506" w:hanging="302"/>
      </w:pPr>
      <w:rPr>
        <w:rFonts w:hint="default"/>
        <w:lang w:val="ru-RU" w:eastAsia="en-US" w:bidi="ar-SA"/>
      </w:rPr>
    </w:lvl>
    <w:lvl w:ilvl="8" w:tplc="240642C0">
      <w:numFmt w:val="bullet"/>
      <w:lvlText w:val="•"/>
      <w:lvlJc w:val="left"/>
      <w:pPr>
        <w:ind w:left="8453" w:hanging="302"/>
      </w:pPr>
      <w:rPr>
        <w:rFonts w:hint="default"/>
        <w:lang w:val="ru-RU" w:eastAsia="en-US" w:bidi="ar-SA"/>
      </w:rPr>
    </w:lvl>
  </w:abstractNum>
  <w:num w:numId="1" w16cid:durableId="12851072">
    <w:abstractNumId w:val="4"/>
  </w:num>
  <w:num w:numId="2" w16cid:durableId="1426532048">
    <w:abstractNumId w:val="3"/>
  </w:num>
  <w:num w:numId="3" w16cid:durableId="1466310430">
    <w:abstractNumId w:val="9"/>
  </w:num>
  <w:num w:numId="4" w16cid:durableId="329480023">
    <w:abstractNumId w:val="1"/>
  </w:num>
  <w:num w:numId="5" w16cid:durableId="1024596356">
    <w:abstractNumId w:val="2"/>
  </w:num>
  <w:num w:numId="6" w16cid:durableId="411853013">
    <w:abstractNumId w:val="0"/>
  </w:num>
  <w:num w:numId="7" w16cid:durableId="355929256">
    <w:abstractNumId w:val="8"/>
  </w:num>
  <w:num w:numId="8" w16cid:durableId="1456439026">
    <w:abstractNumId w:val="6"/>
  </w:num>
  <w:num w:numId="9" w16cid:durableId="726997282">
    <w:abstractNumId w:val="7"/>
  </w:num>
  <w:num w:numId="10" w16cid:durableId="3158393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850"/>
    <w:rsid w:val="000E71D4"/>
    <w:rsid w:val="000F1669"/>
    <w:rsid w:val="001C6EFA"/>
    <w:rsid w:val="00412CEF"/>
    <w:rsid w:val="004B6FEE"/>
    <w:rsid w:val="005D2BE3"/>
    <w:rsid w:val="006E6376"/>
    <w:rsid w:val="00A074FD"/>
    <w:rsid w:val="00BC7850"/>
    <w:rsid w:val="00C2566A"/>
    <w:rsid w:val="00C9226D"/>
    <w:rsid w:val="00D62977"/>
    <w:rsid w:val="00D8663B"/>
    <w:rsid w:val="00EB23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491EF"/>
  <w15:docId w15:val="{60B75BD4-8EE7-4223-BDF0-51D281367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419" w:hanging="278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71D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  <w:pPr>
      <w:ind w:left="873" w:hanging="301"/>
    </w:pPr>
  </w:style>
  <w:style w:type="paragraph" w:customStyle="1" w:styleId="TableParagraph">
    <w:name w:val="Table Paragraph"/>
    <w:basedOn w:val="a"/>
    <w:uiPriority w:val="1"/>
    <w:qFormat/>
    <w:pPr>
      <w:spacing w:before="31"/>
      <w:jc w:val="center"/>
    </w:pPr>
  </w:style>
  <w:style w:type="character" w:customStyle="1" w:styleId="20">
    <w:name w:val="Заголовок 2 Знак"/>
    <w:basedOn w:val="a0"/>
    <w:link w:val="2"/>
    <w:uiPriority w:val="9"/>
    <w:semiHidden/>
    <w:rsid w:val="000E71D4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/>
    </w:rPr>
  </w:style>
  <w:style w:type="table" w:styleId="a5">
    <w:name w:val="Table Grid"/>
    <w:basedOn w:val="a1"/>
    <w:uiPriority w:val="59"/>
    <w:rsid w:val="001C6EFA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55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03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6673586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63987648">
                  <w:marLeft w:val="0"/>
                  <w:marRight w:val="0"/>
                  <w:marTop w:val="0"/>
                  <w:marBottom w:val="0"/>
                  <w:divBdr>
                    <w:top w:val="single" w:sz="2" w:space="24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016727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29730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037538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502091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2056540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292836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914240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35953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2115856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  <w:divsChild>
                                                        <w:div w:id="3534600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auto"/>
                                                            <w:left w:val="single" w:sz="2" w:space="0" w:color="auto"/>
                                                            <w:bottom w:val="single" w:sz="2" w:space="0" w:color="auto"/>
                                                            <w:right w:val="single" w:sz="2" w:space="0" w:color="auto"/>
                                                          </w:divBdr>
                                                          <w:divsChild>
                                                            <w:div w:id="939530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2" w:space="0" w:color="auto"/>
                                                                <w:left w:val="single" w:sz="2" w:space="0" w:color="auto"/>
                                                                <w:bottom w:val="single" w:sz="2" w:space="0" w:color="auto"/>
                                                                <w:right w:val="single" w:sz="2" w:space="0" w:color="auto"/>
                                                              </w:divBdr>
                                                              <w:divsChild>
                                                                <w:div w:id="7907130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single" w:sz="2" w:space="0" w:color="auto"/>
                                                                    <w:left w:val="single" w:sz="2" w:space="0" w:color="auto"/>
                                                                    <w:bottom w:val="single" w:sz="2" w:space="0" w:color="auto"/>
                                                                    <w:right w:val="single" w:sz="2" w:space="0" w:color="auto"/>
                                                                  </w:divBdr>
                                                                  <w:divsChild>
                                                                    <w:div w:id="1937248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0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799</Words>
  <Characters>4556</Characters>
  <Application>Microsoft Office Word</Application>
  <DocSecurity>0</DocSecurity>
  <Lines>37</Lines>
  <Paragraphs>10</Paragraphs>
  <ScaleCrop>false</ScaleCrop>
  <Company/>
  <LinksUpToDate>false</LinksUpToDate>
  <CharactersWithSpaces>5345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Смирнов Александр Сергеевич</dc:creator>
  <cp:lastModifiedBy>Смирнов Александр Сергеевич</cp:lastModifiedBy>
  <cp:revision>2</cp:revision>
  <dcterms:created xsi:type="dcterms:W3CDTF">2026-06-16T05:42:00Z</dcterms:created>
  <dcterms:modified xsi:type="dcterms:W3CDTF">2026-06-16T05:42:00Z</dcterms:modified>
  <dc:title>Лабораторная работа 3 Дообучение нейросетей для классификации насекомых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2026-04-02T00:00:00Z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MiKTeX-dvipdfmx (20250413)</vt:lpwstr>
  </property>
  <property fmtid="{D5CDD505-2E9C-101B-9397-08002B2CF9AE}" pid="5" name="LastSaved">
    <vt:filetime>2026-04-02T00:00:00Z</vt:filetime>
  </property>
</Properties>
</file>