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5E9A" w14:textId="77777777" w:rsidR="00A171E0" w:rsidRDefault="00A171E0" w:rsidP="00A171E0">
      <w:pPr>
        <w:pStyle w:val="Title"/>
      </w:pPr>
      <w:r>
        <w:t>Computer Graphics</w:t>
      </w:r>
    </w:p>
    <w:p w14:paraId="2D7B1536" w14:textId="40E811D9" w:rsidR="00A171E0" w:rsidRDefault="00A171E0" w:rsidP="00A171E0">
      <w:pPr>
        <w:pStyle w:val="Title"/>
      </w:pPr>
      <w:r>
        <w:t>Lab#</w:t>
      </w:r>
      <w:r>
        <w:t>3</w:t>
      </w:r>
    </w:p>
    <w:p w14:paraId="65E9753B" w14:textId="77777777" w:rsidR="00A171E0" w:rsidRDefault="00A171E0" w:rsidP="00A171E0">
      <w:pPr>
        <w:pStyle w:val="Title"/>
      </w:pPr>
      <w:r>
        <w:t>Ramy Ahmed El Sayed</w:t>
      </w:r>
    </w:p>
    <w:p w14:paraId="4843569D" w14:textId="77777777" w:rsidR="00A171E0" w:rsidRDefault="00A171E0" w:rsidP="00A171E0">
      <w:pPr>
        <w:pStyle w:val="Title"/>
      </w:pPr>
      <w:r>
        <w:t>19015649</w:t>
      </w:r>
    </w:p>
    <w:p w14:paraId="5A5E9A61" w14:textId="77777777" w:rsidR="00A171E0" w:rsidRDefault="00A171E0" w:rsidP="00A171E0"/>
    <w:p w14:paraId="7A5550CE" w14:textId="77777777" w:rsidR="00A171E0" w:rsidRDefault="00A171E0" w:rsidP="00A171E0"/>
    <w:p w14:paraId="3609D94F" w14:textId="77777777" w:rsidR="00A171E0" w:rsidRDefault="00A171E0" w:rsidP="00A171E0"/>
    <w:p w14:paraId="32E289E3" w14:textId="77777777" w:rsidR="00A171E0" w:rsidRDefault="00A171E0" w:rsidP="00A171E0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Problem Statement</w:t>
      </w:r>
    </w:p>
    <w:p w14:paraId="7811D4FD" w14:textId="77777777" w:rsid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>You are required to create an OpenGL project using the project template. You should implement an application that asks user to choose between two types of shapes (Helix and Sphere).</w:t>
      </w:r>
    </w:p>
    <w:p w14:paraId="59F2D5E0" w14:textId="77777777" w:rsid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>Circular helix parametric equation:</w:t>
      </w:r>
    </w:p>
    <w:p w14:paraId="6881E8BD" w14:textId="56D3F0DF" w:rsidR="00A171E0" w:rsidRPr="00A171E0" w:rsidRDefault="00A171E0" w:rsidP="00A171E0">
      <w:pPr>
        <w:rPr>
          <w:shd w:val="clear" w:color="auto" w:fill="FAF9F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AF9F8"/>
            </w:rPr>
            <m:t>X</m:t>
          </m:r>
          <m:d>
            <m:d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/>
                  <w:shd w:val="clear" w:color="auto" w:fill="FAF9F8"/>
                </w:rPr>
                <m:t>t</m:t>
              </m:r>
            </m:e>
          </m:d>
          <m:r>
            <w:rPr>
              <w:rFonts w:ascii="Cambria Math" w:hAnsi="Cambria Math"/>
              <w:shd w:val="clear" w:color="auto" w:fill="FAF9F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AF9F8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AF9F8"/>
                </w:rPr>
                <m:t>c</m:t>
              </m:r>
            </m:sub>
          </m:sSub>
          <m:r>
            <w:rPr>
              <w:rFonts w:ascii="Cambria Math" w:hAnsi="Cambria Math"/>
              <w:shd w:val="clear" w:color="auto" w:fill="FAF9F8"/>
            </w:rPr>
            <m:t>+R*</m:t>
          </m:r>
          <m:func>
            <m:func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AF9F8"/>
                </w:rPr>
                <m:t>cos</m:t>
              </m:r>
            </m:fName>
            <m:e>
              <m:r>
                <w:rPr>
                  <w:rFonts w:ascii="Cambria Math" w:hAnsi="Cambria Math"/>
                  <w:shd w:val="clear" w:color="auto" w:fill="FAF9F8"/>
                </w:rPr>
                <m:t>t</m:t>
              </m:r>
            </m:e>
          </m:func>
        </m:oMath>
      </m:oMathPara>
    </w:p>
    <w:p w14:paraId="0DCE1F52" w14:textId="69509CED" w:rsidR="00A171E0" w:rsidRPr="00A171E0" w:rsidRDefault="00A171E0" w:rsidP="00A171E0">
      <w:pPr>
        <w:rPr>
          <w:shd w:val="clear" w:color="auto" w:fill="FAF9F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AF9F8"/>
            </w:rPr>
            <m:t>Y</m:t>
          </m:r>
          <m:d>
            <m:d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/>
                  <w:shd w:val="clear" w:color="auto" w:fill="FAF9F8"/>
                </w:rPr>
                <m:t>t</m:t>
              </m:r>
            </m:e>
          </m:d>
          <m:r>
            <w:rPr>
              <w:rFonts w:ascii="Cambria Math" w:hAnsi="Cambria Math"/>
              <w:shd w:val="clear" w:color="auto" w:fill="FAF9F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AF9F8"/>
                </w:rPr>
                <m:t>Y</m:t>
              </m:r>
            </m:e>
            <m:sub>
              <m:r>
                <w:rPr>
                  <w:rFonts w:ascii="Cambria Math" w:hAnsi="Cambria Math"/>
                  <w:shd w:val="clear" w:color="auto" w:fill="FAF9F8"/>
                </w:rPr>
                <m:t>c</m:t>
              </m:r>
            </m:sub>
          </m:sSub>
          <m:r>
            <w:rPr>
              <w:rFonts w:ascii="Cambria Math" w:hAnsi="Cambria Math"/>
              <w:shd w:val="clear" w:color="auto" w:fill="FAF9F8"/>
            </w:rPr>
            <m:t>+R*</m:t>
          </m:r>
          <m:func>
            <m:func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FAF9F8"/>
                </w:rPr>
                <m:t>sin</m:t>
              </m:r>
            </m:fName>
            <m:e>
              <m:r>
                <w:rPr>
                  <w:rFonts w:ascii="Cambria Math" w:hAnsi="Cambria Math"/>
                  <w:shd w:val="clear" w:color="auto" w:fill="FAF9F8"/>
                </w:rPr>
                <m:t>t</m:t>
              </m:r>
            </m:e>
          </m:func>
        </m:oMath>
      </m:oMathPara>
    </w:p>
    <w:p w14:paraId="364E276C" w14:textId="19D43BB1" w:rsidR="00A171E0" w:rsidRPr="00A171E0" w:rsidRDefault="00A171E0" w:rsidP="00A171E0">
      <w:pPr>
        <w:rPr>
          <w:shd w:val="clear" w:color="auto" w:fill="FAF9F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AF9F8"/>
            </w:rPr>
            <m:t>Z</m:t>
          </m:r>
          <m:d>
            <m:dPr>
              <m:ctrlPr>
                <w:rPr>
                  <w:rFonts w:ascii="Cambria Math" w:hAnsi="Cambria Math"/>
                  <w:i/>
                  <w:shd w:val="clear" w:color="auto" w:fill="FAF9F8"/>
                </w:rPr>
              </m:ctrlPr>
            </m:dPr>
            <m:e>
              <m:r>
                <w:rPr>
                  <w:rFonts w:ascii="Cambria Math" w:hAnsi="Cambria Math"/>
                  <w:shd w:val="clear" w:color="auto" w:fill="FAF9F8"/>
                </w:rPr>
                <m:t>t</m:t>
              </m:r>
            </m:e>
          </m:d>
          <m:r>
            <w:rPr>
              <w:rFonts w:ascii="Cambria Math" w:hAnsi="Cambria Math"/>
              <w:shd w:val="clear" w:color="auto" w:fill="FAF9F8"/>
            </w:rPr>
            <m:t>=</m:t>
          </m:r>
          <m:r>
            <w:rPr>
              <w:rFonts w:ascii="Cambria Math" w:hAnsi="Cambria Math"/>
              <w:shd w:val="clear" w:color="auto" w:fill="FAF9F8"/>
            </w:rPr>
            <m:t>P*t</m:t>
          </m:r>
        </m:oMath>
      </m:oMathPara>
    </w:p>
    <w:p w14:paraId="0EEAD912" w14:textId="7F343BAB" w:rsid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hd w:val="clear" w:color="auto" w:fill="FAF9F8"/>
              </w:rPr>
            </m:ctrlPr>
          </m:sSubPr>
          <m:e>
            <m:r>
              <w:rPr>
                <w:rFonts w:ascii="Cambria Math" w:hAnsi="Cambria Math"/>
                <w:shd w:val="clear" w:color="auto" w:fill="FAF9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AF9F8"/>
              </w:rPr>
              <m:t>c</m:t>
            </m:r>
          </m:sub>
        </m:sSub>
      </m:oMath>
      <w:r>
        <w:rPr>
          <w:sz w:val="13"/>
          <w:szCs w:val="13"/>
          <w:shd w:val="clear" w:color="auto" w:fill="FAF9F8"/>
        </w:rPr>
        <w:t xml:space="preserve"> </w:t>
      </w:r>
      <w:r>
        <w:rPr>
          <w:sz w:val="13"/>
          <w:szCs w:val="13"/>
          <w:shd w:val="clear" w:color="auto" w:fill="FAF9F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hd w:val="clear" w:color="auto" w:fill="FAF9F8"/>
              </w:rPr>
            </m:ctrlPr>
          </m:sSubPr>
          <m:e>
            <m:r>
              <w:rPr>
                <w:rFonts w:ascii="Cambria Math" w:hAnsi="Cambria Math"/>
                <w:shd w:val="clear" w:color="auto" w:fill="FAF9F8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AF9F8"/>
              </w:rPr>
              <m:t>c</m:t>
            </m:r>
          </m:sub>
        </m:sSub>
      </m:oMath>
      <w:r>
        <w:rPr>
          <w:shd w:val="clear" w:color="auto" w:fill="FAF9F8"/>
        </w:rPr>
        <w:t xml:space="preserve"> are the </w:t>
      </w:r>
      <w:r>
        <w:rPr>
          <w:shd w:val="clear" w:color="auto" w:fill="FAF9F8"/>
        </w:rPr>
        <w:t xml:space="preserve">center of the helix, </w:t>
      </w:r>
      <m:oMath>
        <m:r>
          <w:rPr>
            <w:rFonts w:ascii="Cambria Math" w:hAnsi="Cambria Math"/>
            <w:shd w:val="clear" w:color="auto" w:fill="FAF9F8"/>
          </w:rPr>
          <m:t>R</m:t>
        </m:r>
      </m:oMath>
      <w:r>
        <w:rPr>
          <w:shd w:val="clear" w:color="auto" w:fill="FAF9F8"/>
        </w:rPr>
        <w:t xml:space="preserve"> is radius of the helix and </w:t>
      </w:r>
      <m:oMath>
        <m:r>
          <w:rPr>
            <w:rFonts w:ascii="Cambria Math" w:hAnsi="Cambria Math"/>
            <w:shd w:val="clear" w:color="auto" w:fill="FAF9F8"/>
          </w:rPr>
          <m:t>P</m:t>
        </m:r>
      </m:oMath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is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the pitch of helix (the </w:t>
      </w:r>
      <w:r>
        <w:rPr>
          <w:sz w:val="17"/>
          <w:szCs w:val="17"/>
          <w:shd w:val="clear" w:color="auto" w:fill="FAF9F8"/>
        </w:rPr>
        <w:t>height of one complete helix</w:t>
      </w:r>
      <w:r>
        <w:rPr>
          <w:sz w:val="17"/>
          <w:szCs w:val="17"/>
          <w:shd w:val="clear" w:color="auto" w:fill="FAF9F8"/>
        </w:rPr>
        <w:t xml:space="preserve"> </w:t>
      </w:r>
      <w:r>
        <w:rPr>
          <w:sz w:val="17"/>
          <w:szCs w:val="17"/>
          <w:shd w:val="clear" w:color="auto" w:fill="FAF9F8"/>
        </w:rPr>
        <w:t>turn)</w:t>
      </w:r>
      <w:r>
        <w:rPr>
          <w:shd w:val="clear" w:color="auto" w:fill="FAF9F8"/>
        </w:rPr>
        <w:t>.</w:t>
      </w:r>
    </w:p>
    <w:p w14:paraId="00DD7209" w14:textId="42117261" w:rsid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 xml:space="preserve">You should choose  </w:t>
      </w:r>
      <m:oMath>
        <m:sSub>
          <m:sSubPr>
            <m:ctrlPr>
              <w:rPr>
                <w:rFonts w:ascii="Cambria Math" w:hAnsi="Cambria Math"/>
                <w:i/>
                <w:shd w:val="clear" w:color="auto" w:fill="FAF9F8"/>
              </w:rPr>
            </m:ctrlPr>
          </m:sSubPr>
          <m:e>
            <m:r>
              <w:rPr>
                <w:rFonts w:ascii="Cambria Math" w:hAnsi="Cambria Math"/>
                <w:shd w:val="clear" w:color="auto" w:fill="FAF9F8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AF9F8"/>
              </w:rPr>
              <m:t>c</m:t>
            </m:r>
          </m:sub>
        </m:sSub>
      </m:oMath>
      <w:r>
        <w:rPr>
          <w:sz w:val="13"/>
          <w:szCs w:val="13"/>
          <w:shd w:val="clear" w:color="auto" w:fill="FAF9F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hd w:val="clear" w:color="auto" w:fill="FAF9F8"/>
              </w:rPr>
            </m:ctrlPr>
          </m:sSubPr>
          <m:e>
            <m:r>
              <w:rPr>
                <w:rFonts w:ascii="Cambria Math" w:hAnsi="Cambria Math"/>
                <w:shd w:val="clear" w:color="auto" w:fill="FAF9F8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AF9F8"/>
              </w:rPr>
              <m:t>c</m:t>
            </m:r>
          </m:sub>
        </m:sSub>
      </m:oMath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such that helix appears fully within application window.</w:t>
      </w:r>
    </w:p>
    <w:p w14:paraId="3F5080D6" w14:textId="38B35681" w:rsid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>At runtime,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Input handling should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be as follows:</w:t>
      </w:r>
    </w:p>
    <w:p w14:paraId="470007D9" w14:textId="18AE4628" w:rsidR="00A171E0" w:rsidRPr="00A171E0" w:rsidRDefault="00A171E0" w:rsidP="00A171E0">
      <w:pPr>
        <w:pStyle w:val="ListParagraph"/>
        <w:numPr>
          <w:ilvl w:val="0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In case of sphere:</w:t>
      </w:r>
    </w:p>
    <w:p w14:paraId="3458D690" w14:textId="4D82A991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When user presses Q/q, increase/decrease</w:t>
      </w:r>
      <w:r w:rsidRPr="00A171E0">
        <w:rPr>
          <w:shd w:val="clear" w:color="auto" w:fill="FAF9F8"/>
        </w:rPr>
        <w:t xml:space="preserve"> the number</w:t>
      </w:r>
      <w:r w:rsidRPr="00A171E0">
        <w:rPr>
          <w:shd w:val="clear" w:color="auto" w:fill="FAF9F8"/>
        </w:rPr>
        <w:t xml:space="preserve"> of latitudinal slices.</w:t>
      </w:r>
    </w:p>
    <w:p w14:paraId="69D5264C" w14:textId="5A13D92D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When user presses P/p, increase/decrease</w:t>
      </w:r>
      <w:r w:rsidRPr="00A171E0">
        <w:rPr>
          <w:shd w:val="clear" w:color="auto" w:fill="FAF9F8"/>
        </w:rPr>
        <w:t xml:space="preserve"> the number</w:t>
      </w:r>
      <w:r w:rsidRPr="00A171E0">
        <w:rPr>
          <w:shd w:val="clear" w:color="auto" w:fill="FAF9F8"/>
        </w:rPr>
        <w:t xml:space="preserve"> of longitudinal</w:t>
      </w:r>
      <w:r w:rsidRPr="00A171E0">
        <w:rPr>
          <w:shd w:val="clear" w:color="auto" w:fill="FAF9F8"/>
        </w:rPr>
        <w:t xml:space="preserve"> </w:t>
      </w:r>
      <w:r w:rsidRPr="00A171E0">
        <w:rPr>
          <w:shd w:val="clear" w:color="auto" w:fill="FAF9F8"/>
        </w:rPr>
        <w:t>slices.</w:t>
      </w:r>
    </w:p>
    <w:p w14:paraId="60DAED77" w14:textId="316DDE0B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When user presses W/w, draw sphere in wireframe / draw filled</w:t>
      </w:r>
      <w:r w:rsidRPr="00A171E0">
        <w:rPr>
          <w:shd w:val="clear" w:color="auto" w:fill="FAF9F8"/>
        </w:rPr>
        <w:t xml:space="preserve"> </w:t>
      </w:r>
      <w:r w:rsidRPr="00A171E0">
        <w:rPr>
          <w:shd w:val="clear" w:color="auto" w:fill="FAF9F8"/>
        </w:rPr>
        <w:t>sphere.</w:t>
      </w:r>
    </w:p>
    <w:p w14:paraId="06EBDF99" w14:textId="5EEC2B87" w:rsidR="00A171E0" w:rsidRPr="00A171E0" w:rsidRDefault="00A171E0" w:rsidP="00A171E0">
      <w:pPr>
        <w:pStyle w:val="ListParagraph"/>
        <w:numPr>
          <w:ilvl w:val="0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In case of helix:</w:t>
      </w:r>
    </w:p>
    <w:p w14:paraId="345149E8" w14:textId="1B4BC5B5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When user presses R/</w:t>
      </w:r>
      <w:r w:rsidRPr="00A171E0">
        <w:rPr>
          <w:shd w:val="clear" w:color="auto" w:fill="FAF9F8"/>
        </w:rPr>
        <w:t>r, increase</w:t>
      </w:r>
      <w:r w:rsidRPr="00A171E0">
        <w:rPr>
          <w:shd w:val="clear" w:color="auto" w:fill="FAF9F8"/>
        </w:rPr>
        <w:t xml:space="preserve">/decrease radius of the </w:t>
      </w:r>
      <w:r w:rsidRPr="00A171E0">
        <w:rPr>
          <w:shd w:val="clear" w:color="auto" w:fill="FAF9F8"/>
        </w:rPr>
        <w:t>helix.</w:t>
      </w:r>
    </w:p>
    <w:p w14:paraId="1A529065" w14:textId="5ABEAF96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>When user presses</w:t>
      </w:r>
      <w:r w:rsidRPr="00A171E0">
        <w:rPr>
          <w:shd w:val="clear" w:color="auto" w:fill="FAF9F8"/>
        </w:rPr>
        <w:t xml:space="preserve"> </w:t>
      </w:r>
      <w:r w:rsidRPr="00A171E0">
        <w:rPr>
          <w:shd w:val="clear" w:color="auto" w:fill="FAF9F8"/>
        </w:rPr>
        <w:t>H/h, increase/decrease pitch of helix.</w:t>
      </w:r>
    </w:p>
    <w:p w14:paraId="25422F5B" w14:textId="09D69261" w:rsidR="00A171E0" w:rsidRPr="00A171E0" w:rsidRDefault="00A171E0" w:rsidP="00A171E0">
      <w:pPr>
        <w:pStyle w:val="ListParagraph"/>
        <w:numPr>
          <w:ilvl w:val="1"/>
          <w:numId w:val="2"/>
        </w:numPr>
        <w:rPr>
          <w:shd w:val="clear" w:color="auto" w:fill="FAF9F8"/>
        </w:rPr>
      </w:pPr>
      <w:r w:rsidRPr="00A171E0">
        <w:rPr>
          <w:shd w:val="clear" w:color="auto" w:fill="FAF9F8"/>
        </w:rPr>
        <w:t xml:space="preserve">When user presses N/n, increase/decrease </w:t>
      </w:r>
      <w:r w:rsidRPr="00A171E0">
        <w:rPr>
          <w:shd w:val="clear" w:color="auto" w:fill="FAF9F8"/>
        </w:rPr>
        <w:t xml:space="preserve">the </w:t>
      </w:r>
      <w:r w:rsidRPr="00A171E0">
        <w:rPr>
          <w:shd w:val="clear" w:color="auto" w:fill="FAF9F8"/>
        </w:rPr>
        <w:t>number of vertices used to draw the helix.</w:t>
      </w:r>
    </w:p>
    <w:p w14:paraId="292DE395" w14:textId="3268FF5D" w:rsidR="00A171E0" w:rsidRPr="00A171E0" w:rsidRDefault="00A171E0" w:rsidP="00A171E0">
      <w:pPr>
        <w:rPr>
          <w:shd w:val="clear" w:color="auto" w:fill="FAF9F8"/>
        </w:rPr>
      </w:pPr>
      <w:r>
        <w:rPr>
          <w:shd w:val="clear" w:color="auto" w:fill="FAF9F8"/>
        </w:rPr>
        <w:t xml:space="preserve">Number of turns of </w:t>
      </w:r>
      <w:r>
        <w:rPr>
          <w:shd w:val="clear" w:color="auto" w:fill="FAF9F8"/>
        </w:rPr>
        <w:t xml:space="preserve">the </w:t>
      </w:r>
      <w:r>
        <w:rPr>
          <w:shd w:val="clear" w:color="auto" w:fill="FAF9F8"/>
        </w:rPr>
        <w:t>helix that should be drawn is 5 turns. Use GL_FRONT_AND_BACK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option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for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drawing mode. Also, </w:t>
      </w:r>
      <w:r>
        <w:rPr>
          <w:shd w:val="clear" w:color="auto" w:fill="FAF9F8"/>
        </w:rPr>
        <w:t>for</w:t>
      </w:r>
      <w:r>
        <w:rPr>
          <w:shd w:val="clear" w:color="auto" w:fill="FAF9F8"/>
        </w:rPr>
        <w:t xml:space="preserve"> each vertex drawn you, should pick random color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to draw vertex with.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You should modify </w:t>
      </w:r>
      <w:hyperlink r:id="rId5" w:history="1">
        <w:r w:rsidRPr="00A171E0">
          <w:rPr>
            <w:rStyle w:val="Hyperlink"/>
            <w:shd w:val="clear" w:color="auto" w:fill="FAF9F8"/>
          </w:rPr>
          <w:t>hemisphere code</w:t>
        </w:r>
      </w:hyperlink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showed in the lab to full</w:t>
      </w:r>
      <w:r>
        <w:rPr>
          <w:shd w:val="clear" w:color="auto" w:fill="FAF9F8"/>
        </w:rPr>
        <w:t xml:space="preserve"> </w:t>
      </w:r>
      <w:r>
        <w:rPr>
          <w:shd w:val="clear" w:color="auto" w:fill="FAF9F8"/>
        </w:rPr>
        <w:t>fill requirements.</w:t>
      </w:r>
    </w:p>
    <w:p w14:paraId="60808918" w14:textId="77777777" w:rsidR="00A171E0" w:rsidRDefault="00A171E0" w:rsidP="00A171E0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lastRenderedPageBreak/>
        <w:t>Code Description</w:t>
      </w:r>
    </w:p>
    <w:p w14:paraId="3E183FE0" w14:textId="0907CCCB" w:rsidR="00A171E0" w:rsidRDefault="00A171E0" w:rsidP="00A171E0">
      <w:pPr>
        <w:pStyle w:val="Heading2"/>
      </w:pPr>
      <w:r>
        <w:t>Sphere</w:t>
      </w:r>
    </w:p>
    <w:p w14:paraId="0B483947" w14:textId="24A06ED8" w:rsidR="00A171E0" w:rsidRDefault="00A171E0" w:rsidP="00A171E0">
      <w:r>
        <w:t>The only modification added to the sphere main loop was simply repeating the inner loop but with an inverted Y value.</w:t>
      </w:r>
    </w:p>
    <w:p w14:paraId="39C9223F" w14:textId="77272D49" w:rsidR="00A171E0" w:rsidRDefault="0062531C" w:rsidP="0062531C">
      <w:pPr>
        <w:jc w:val="center"/>
      </w:pPr>
      <w:r w:rsidRPr="0062531C">
        <w:drawing>
          <wp:inline distT="0" distB="0" distL="0" distR="0" wp14:anchorId="555163F9" wp14:editId="004C782A">
            <wp:extent cx="3665165" cy="2685829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379" cy="26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417B" w14:textId="7095A16A" w:rsidR="00325D24" w:rsidRDefault="00325D24" w:rsidP="00325D24">
      <w:r>
        <w:t>Additionally, each point is drawn with a randomly generated color.</w:t>
      </w:r>
    </w:p>
    <w:p w14:paraId="375E5D2A" w14:textId="7292B2A4" w:rsidR="00325D24" w:rsidRDefault="00325D24" w:rsidP="000332E2">
      <w:pPr>
        <w:pStyle w:val="Heading2"/>
      </w:pPr>
      <w:r>
        <w:t>Helix</w:t>
      </w:r>
    </w:p>
    <w:p w14:paraId="00DC2715" w14:textId="0C946827" w:rsidR="00325D24" w:rsidRDefault="00325D24" w:rsidP="00325D24">
      <w:pPr>
        <w:jc w:val="center"/>
      </w:pPr>
      <w:r w:rsidRPr="00325D24">
        <w:drawing>
          <wp:inline distT="0" distB="0" distL="0" distR="0" wp14:anchorId="64AA74D7" wp14:editId="0B4C6391">
            <wp:extent cx="4842344" cy="1191962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492" cy="11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B57E" w14:textId="46BCC037" w:rsidR="00A171E0" w:rsidRDefault="00325D24" w:rsidP="000332E2">
      <w:pPr>
        <w:jc w:val="left"/>
      </w:pPr>
      <w:r>
        <w:t>For the helix implementation, we simply imple</w:t>
      </w:r>
      <w:r w:rsidR="000332E2">
        <w:t>mented a loop that plots points using the equation mentioned in the lab file.</w:t>
      </w:r>
    </w:p>
    <w:p w14:paraId="5226DEA3" w14:textId="2F4A7C14" w:rsidR="000332E2" w:rsidRDefault="000332E2" w:rsidP="000332E2">
      <w:pPr>
        <w:jc w:val="left"/>
      </w:pPr>
      <w:r>
        <w:t>Note: you might need to zoom in/out to fully see the helix.</w:t>
      </w:r>
    </w:p>
    <w:p w14:paraId="5786E6E7" w14:textId="6D550B60" w:rsidR="000332E2" w:rsidRDefault="000332E2" w:rsidP="000332E2">
      <w:pPr>
        <w:jc w:val="left"/>
      </w:pPr>
    </w:p>
    <w:p w14:paraId="72A24B72" w14:textId="57355211" w:rsidR="000332E2" w:rsidRDefault="000332E2" w:rsidP="000332E2">
      <w:pPr>
        <w:jc w:val="left"/>
      </w:pPr>
    </w:p>
    <w:p w14:paraId="339A478B" w14:textId="40B77284" w:rsidR="000332E2" w:rsidRDefault="000332E2" w:rsidP="000332E2">
      <w:pPr>
        <w:jc w:val="left"/>
      </w:pPr>
    </w:p>
    <w:p w14:paraId="58B115AE" w14:textId="1C99AB59" w:rsidR="000332E2" w:rsidRDefault="000332E2" w:rsidP="000332E2">
      <w:pPr>
        <w:jc w:val="left"/>
      </w:pPr>
    </w:p>
    <w:p w14:paraId="4E4F47D4" w14:textId="77777777" w:rsidR="000332E2" w:rsidRPr="00A171E0" w:rsidRDefault="000332E2" w:rsidP="000332E2">
      <w:pPr>
        <w:jc w:val="left"/>
      </w:pPr>
    </w:p>
    <w:p w14:paraId="6DC541E8" w14:textId="44E9F231" w:rsidR="00A171E0" w:rsidRDefault="00A171E0" w:rsidP="00A171E0">
      <w:pPr>
        <w:pStyle w:val="Heading1"/>
      </w:pPr>
      <w:r>
        <w:lastRenderedPageBreak/>
        <w:t>Example Of Running Code</w:t>
      </w:r>
    </w:p>
    <w:p w14:paraId="5DFD2B60" w14:textId="61A17396" w:rsidR="000332E2" w:rsidRDefault="000332E2" w:rsidP="000332E2">
      <w:pPr>
        <w:pStyle w:val="Heading2"/>
      </w:pPr>
      <w:r>
        <w:t>Main Window</w:t>
      </w:r>
    </w:p>
    <w:p w14:paraId="09DC3376" w14:textId="77777777" w:rsidR="000332E2" w:rsidRPr="000332E2" w:rsidRDefault="000332E2" w:rsidP="000332E2"/>
    <w:p w14:paraId="6D682152" w14:textId="321D1DED" w:rsidR="000332E2" w:rsidRPr="000332E2" w:rsidRDefault="000332E2" w:rsidP="000332E2">
      <w:pPr>
        <w:jc w:val="center"/>
      </w:pPr>
      <w:r w:rsidRPr="000332E2">
        <w:drawing>
          <wp:inline distT="0" distB="0" distL="0" distR="0" wp14:anchorId="2211EBE2" wp14:editId="00752350">
            <wp:extent cx="4559107" cy="2356513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327" cy="23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3A8" w14:textId="52836954" w:rsidR="00A171E0" w:rsidRDefault="000332E2" w:rsidP="00A171E0">
      <w:pPr>
        <w:pStyle w:val="Heading2"/>
      </w:pPr>
      <w:r>
        <w:t>Sphere</w:t>
      </w:r>
    </w:p>
    <w:p w14:paraId="166CA923" w14:textId="77777777" w:rsidR="000332E2" w:rsidRPr="000332E2" w:rsidRDefault="000332E2" w:rsidP="000332E2"/>
    <w:p w14:paraId="62C1FFF7" w14:textId="47D15A30" w:rsidR="00A171E0" w:rsidRDefault="000332E2" w:rsidP="000332E2">
      <w:pPr>
        <w:jc w:val="center"/>
      </w:pPr>
      <w:r w:rsidRPr="000332E2">
        <w:drawing>
          <wp:inline distT="0" distB="0" distL="0" distR="0" wp14:anchorId="5FFACAB3" wp14:editId="30F319DB">
            <wp:extent cx="2941952" cy="3093720"/>
            <wp:effectExtent l="0" t="0" r="0" b="0"/>
            <wp:docPr id="9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291" cy="31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2E2">
        <w:drawing>
          <wp:inline distT="0" distB="0" distL="0" distR="0" wp14:anchorId="26CA9D19" wp14:editId="11A37BCE">
            <wp:extent cx="2944271" cy="3096158"/>
            <wp:effectExtent l="0" t="0" r="8890" b="9525"/>
            <wp:docPr id="10" name="Picture 1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910" cy="3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B13F" w14:textId="77777777" w:rsidR="000332E2" w:rsidRDefault="000332E2" w:rsidP="00A171E0">
      <w:pPr>
        <w:pStyle w:val="Heading2"/>
      </w:pPr>
    </w:p>
    <w:p w14:paraId="4458FB00" w14:textId="77777777" w:rsidR="000332E2" w:rsidRDefault="000332E2" w:rsidP="00A171E0">
      <w:pPr>
        <w:pStyle w:val="Heading2"/>
      </w:pPr>
    </w:p>
    <w:p w14:paraId="7992B6BF" w14:textId="77777777" w:rsidR="000332E2" w:rsidRDefault="000332E2" w:rsidP="00A171E0">
      <w:pPr>
        <w:pStyle w:val="Heading2"/>
      </w:pPr>
    </w:p>
    <w:p w14:paraId="0B831BB6" w14:textId="77777777" w:rsidR="000332E2" w:rsidRDefault="000332E2" w:rsidP="00A171E0">
      <w:pPr>
        <w:pStyle w:val="Heading2"/>
      </w:pPr>
    </w:p>
    <w:p w14:paraId="4785A210" w14:textId="551115EE" w:rsidR="00A171E0" w:rsidRDefault="000332E2" w:rsidP="00A171E0">
      <w:pPr>
        <w:pStyle w:val="Heading2"/>
      </w:pPr>
      <w:r>
        <w:lastRenderedPageBreak/>
        <w:t>Helix</w:t>
      </w:r>
    </w:p>
    <w:p w14:paraId="10884F30" w14:textId="684ABB04" w:rsidR="000332E2" w:rsidRPr="000332E2" w:rsidRDefault="000332E2" w:rsidP="000332E2">
      <w:r w:rsidRPr="000332E2">
        <w:drawing>
          <wp:inline distT="0" distB="0" distL="0" distR="0" wp14:anchorId="5695D5D8" wp14:editId="2F17E538">
            <wp:extent cx="2949934" cy="3169106"/>
            <wp:effectExtent l="0" t="0" r="3175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954" cy="31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2E2">
        <w:drawing>
          <wp:inline distT="0" distB="0" distL="0" distR="0" wp14:anchorId="448DD5F7" wp14:editId="518C8BB4">
            <wp:extent cx="2989690" cy="3149852"/>
            <wp:effectExtent l="0" t="0" r="1270" b="0"/>
            <wp:docPr id="12" name="Picture 12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whit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562" cy="31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2EA2" w14:textId="77777777" w:rsidR="00A171E0" w:rsidRDefault="00A171E0" w:rsidP="00A171E0"/>
    <w:p w14:paraId="1AD0D917" w14:textId="77777777" w:rsidR="00A171E0" w:rsidRDefault="00A171E0" w:rsidP="00A171E0">
      <w:pPr>
        <w:pStyle w:val="Heading1"/>
      </w:pPr>
      <w:r>
        <w:t>Challenges</w:t>
      </w:r>
    </w:p>
    <w:p w14:paraId="4A860C2A" w14:textId="29AF4B56" w:rsidR="00A171E0" w:rsidRDefault="000332E2">
      <w:r>
        <w:t>The main challenge was implementing the helix itself and finding the initial values of the variables.</w:t>
      </w:r>
    </w:p>
    <w:sectPr w:rsidR="00A1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5250"/>
    <w:multiLevelType w:val="hybridMultilevel"/>
    <w:tmpl w:val="DED2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BC0"/>
    <w:multiLevelType w:val="hybridMultilevel"/>
    <w:tmpl w:val="DBB6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20515">
    <w:abstractNumId w:val="1"/>
  </w:num>
  <w:num w:numId="2" w16cid:durableId="8819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E0"/>
    <w:rsid w:val="000332E2"/>
    <w:rsid w:val="00325D24"/>
    <w:rsid w:val="0062531C"/>
    <w:rsid w:val="00A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F278"/>
  <w15:chartTrackingRefBased/>
  <w15:docId w15:val="{0BE3D228-2503-43E7-B6E0-92A29E0C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E0"/>
  </w:style>
  <w:style w:type="paragraph" w:styleId="Heading1">
    <w:name w:val="heading 1"/>
    <w:basedOn w:val="Normal"/>
    <w:next w:val="Normal"/>
    <w:link w:val="Heading1Char"/>
    <w:uiPriority w:val="9"/>
    <w:qFormat/>
    <w:rsid w:val="00A171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E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E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E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E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E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E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E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1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71E0"/>
    <w:rPr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1E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71E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E0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rsid w:val="00A171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E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E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E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E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E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E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1E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E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171E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171E0"/>
    <w:rPr>
      <w:b/>
      <w:bCs/>
      <w:color w:val="70AD47" w:themeColor="accent6"/>
    </w:rPr>
  </w:style>
  <w:style w:type="character" w:styleId="Emphasis">
    <w:name w:val="Emphasis"/>
    <w:uiPriority w:val="20"/>
    <w:qFormat/>
    <w:rsid w:val="00A171E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171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1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71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E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E0"/>
    <w:rPr>
      <w:b/>
      <w:bCs/>
      <w:i/>
      <w:iCs/>
    </w:rPr>
  </w:style>
  <w:style w:type="character" w:styleId="SubtleEmphasis">
    <w:name w:val="Subtle Emphasis"/>
    <w:uiPriority w:val="19"/>
    <w:qFormat/>
    <w:rsid w:val="00A171E0"/>
    <w:rPr>
      <w:i/>
      <w:iCs/>
    </w:rPr>
  </w:style>
  <w:style w:type="character" w:styleId="IntenseEmphasis">
    <w:name w:val="Intense Emphasis"/>
    <w:uiPriority w:val="21"/>
    <w:qFormat/>
    <w:rsid w:val="00A171E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171E0"/>
    <w:rPr>
      <w:b/>
      <w:bCs/>
    </w:rPr>
  </w:style>
  <w:style w:type="character" w:styleId="IntenseReference">
    <w:name w:val="Intense Reference"/>
    <w:uiPriority w:val="32"/>
    <w:qFormat/>
    <w:rsid w:val="00A171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71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1E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171E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1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st.github.com/BassamMattar/394fa37dab507cab46fe4894ed1b150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3</cp:revision>
  <dcterms:created xsi:type="dcterms:W3CDTF">2023-03-17T10:11:00Z</dcterms:created>
  <dcterms:modified xsi:type="dcterms:W3CDTF">2023-03-17T11:03:00Z</dcterms:modified>
</cp:coreProperties>
</file>