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64" w:rsidRPr="00835CDF" w:rsidRDefault="00835CDF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835CDF">
        <w:rPr>
          <w:rFonts w:ascii="Arial" w:eastAsia="Times New Roman" w:hAnsi="Arial" w:cs="Arial"/>
          <w:b/>
          <w:color w:val="000000"/>
          <w:sz w:val="27"/>
          <w:szCs w:val="27"/>
        </w:rPr>
        <w:t>Summary of GAC Changes for Teacher Qualifications</w:t>
      </w:r>
    </w:p>
    <w:p w:rsidR="00835CDF" w:rsidRDefault="00835CDF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Margaret Shuman, August 2014</w:t>
      </w:r>
    </w:p>
    <w:p w:rsidR="00835CDF" w:rsidRPr="005B7164" w:rsidRDefault="00835CDF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7164">
        <w:rPr>
          <w:rFonts w:ascii="Helvetica" w:eastAsia="Times New Roman" w:hAnsi="Helvetica" w:cs="Helvetica"/>
          <w:color w:val="000000"/>
          <w:sz w:val="24"/>
          <w:szCs w:val="24"/>
        </w:rPr>
        <w:t>The Georgia Accrediting Commission is an independent accrediting agency in Georgia, not an arm of the state government. There are quite a few schools in Georgia who are accredited by GAC, both public, private, and non-traditional. </w:t>
      </w:r>
      <w:hyperlink r:id="rId6" w:tgtFrame="_blank" w:history="1">
        <w:r w:rsidRPr="005B7164">
          <w:rPr>
            <w:rFonts w:ascii="Helvetica" w:eastAsia="Times New Roman" w:hAnsi="Helvetica" w:cs="Helvetica"/>
            <w:color w:val="0000FF"/>
            <w:sz w:val="20"/>
            <w:u w:val="single"/>
          </w:rPr>
          <w:t>http://gac.coe.uga.edu/</w:t>
        </w:r>
      </w:hyperlink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7164">
        <w:rPr>
          <w:rFonts w:ascii="Arial" w:eastAsia="Times New Roman" w:hAnsi="Arial" w:cs="Arial"/>
          <w:color w:val="000000"/>
          <w:sz w:val="24"/>
          <w:szCs w:val="24"/>
        </w:rPr>
        <w:t xml:space="preserve">Those parents that contract with GAC-accredited schools need </w:t>
      </w:r>
      <w:r w:rsidR="00835CDF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5B7164">
        <w:rPr>
          <w:rFonts w:ascii="Arial" w:eastAsia="Times New Roman" w:hAnsi="Arial" w:cs="Arial"/>
          <w:color w:val="000000"/>
          <w:sz w:val="24"/>
          <w:szCs w:val="24"/>
        </w:rPr>
        <w:t xml:space="preserve"> high school education to teach their own children. </w:t>
      </w: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7164">
        <w:rPr>
          <w:rFonts w:ascii="Helvetica" w:eastAsia="Times New Roman" w:hAnsi="Helvetica" w:cs="Helvetica"/>
          <w:color w:val="000000"/>
          <w:sz w:val="24"/>
          <w:szCs w:val="24"/>
        </w:rPr>
        <w:t>By July 1 of 2016, "outside teachers"</w:t>
      </w:r>
      <w:r w:rsidR="00A164F6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835CDF">
        <w:rPr>
          <w:rFonts w:ascii="Helvetica" w:eastAsia="Times New Roman" w:hAnsi="Helvetica" w:cs="Helvetica"/>
          <w:color w:val="000000"/>
          <w:sz w:val="24"/>
          <w:szCs w:val="24"/>
        </w:rPr>
        <w:t xml:space="preserve">of </w:t>
      </w:r>
      <w:r w:rsidR="00835CDF" w:rsidRPr="00835CDF">
        <w:rPr>
          <w:rFonts w:ascii="Helvetica" w:eastAsia="Times New Roman" w:hAnsi="Helvetica" w:cs="Helvetica"/>
          <w:color w:val="000000"/>
          <w:sz w:val="24"/>
          <w:szCs w:val="24"/>
        </w:rPr>
        <w:t xml:space="preserve">mathematics, science, language arts, </w:t>
      </w:r>
      <w:r w:rsidR="00835CDF">
        <w:rPr>
          <w:rFonts w:ascii="Helvetica" w:eastAsia="Times New Roman" w:hAnsi="Helvetica" w:cs="Helvetica"/>
          <w:color w:val="000000"/>
          <w:sz w:val="24"/>
          <w:szCs w:val="24"/>
        </w:rPr>
        <w:t>and</w:t>
      </w:r>
      <w:r w:rsidR="00835CDF" w:rsidRPr="00835CDF">
        <w:rPr>
          <w:rFonts w:ascii="Helvetica" w:eastAsia="Times New Roman" w:hAnsi="Helvetica" w:cs="Helvetica"/>
          <w:color w:val="000000"/>
          <w:sz w:val="24"/>
          <w:szCs w:val="24"/>
        </w:rPr>
        <w:t xml:space="preserve"> social studies</w:t>
      </w:r>
      <w:r w:rsidRPr="005B7164">
        <w:rPr>
          <w:rFonts w:ascii="Helvetica" w:eastAsia="Times New Roman" w:hAnsi="Helvetica" w:cs="Helvetica"/>
          <w:color w:val="000000"/>
          <w:sz w:val="24"/>
          <w:szCs w:val="24"/>
        </w:rPr>
        <w:t xml:space="preserve"> need to have at least a BA or BS degree, and must have passed 6 semester hours of education training ("how to teach" classes) since </w:t>
      </w:r>
      <w:r w:rsidR="00DB55B5">
        <w:rPr>
          <w:rFonts w:ascii="Helvetica" w:eastAsia="Times New Roman" w:hAnsi="Helvetica" w:cs="Helvetica"/>
          <w:color w:val="000000"/>
          <w:sz w:val="24"/>
          <w:szCs w:val="24"/>
        </w:rPr>
        <w:t xml:space="preserve">the time </w:t>
      </w:r>
      <w:r w:rsidRPr="005B7164">
        <w:rPr>
          <w:rFonts w:ascii="Helvetica" w:eastAsia="Times New Roman" w:hAnsi="Helvetica" w:cs="Helvetica"/>
          <w:color w:val="000000"/>
          <w:sz w:val="24"/>
          <w:szCs w:val="24"/>
        </w:rPr>
        <w:t>they graduated from high school.</w:t>
      </w: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7164">
        <w:rPr>
          <w:rFonts w:ascii="Arial" w:eastAsia="Times New Roman" w:hAnsi="Arial" w:cs="Arial"/>
          <w:color w:val="000000"/>
          <w:sz w:val="24"/>
          <w:szCs w:val="24"/>
        </w:rPr>
        <w:t>After July 1, 2016, students will not be able to put classes on their GAC-accredited transcripts that have been taught by teachers (except for their parents) who have NOT completed these 6 hours of education credits.</w:t>
      </w:r>
    </w:p>
    <w:p w:rsidR="00835CDF" w:rsidRDefault="00835CDF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35CDF" w:rsidRPr="005B7164" w:rsidRDefault="00835CDF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"teacher" is one responsible for the primary instruction of a student. A "tutor" is one who assists or supplements a primary teacher and is not the primary teacher. Tutors are exempt from GAC's education hours requirement.</w:t>
      </w: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7164">
        <w:rPr>
          <w:rFonts w:ascii="Arial" w:eastAsia="Times New Roman" w:hAnsi="Arial" w:cs="Arial"/>
          <w:color w:val="000000"/>
          <w:sz w:val="24"/>
          <w:szCs w:val="24"/>
        </w:rPr>
        <w:t>PLUs, CDUs, CEUs, and other types of teacher certification credits m</w:t>
      </w:r>
      <w:r w:rsidR="00835CDF">
        <w:rPr>
          <w:rFonts w:ascii="Arial" w:eastAsia="Times New Roman" w:hAnsi="Arial" w:cs="Arial"/>
          <w:color w:val="000000"/>
          <w:sz w:val="24"/>
          <w:szCs w:val="24"/>
        </w:rPr>
        <w:t>ay possibly count for credit</w:t>
      </w:r>
      <w:r w:rsidRPr="005B7164">
        <w:rPr>
          <w:rFonts w:ascii="Arial" w:eastAsia="Times New Roman" w:hAnsi="Arial" w:cs="Arial"/>
          <w:color w:val="000000"/>
          <w:sz w:val="24"/>
          <w:szCs w:val="24"/>
        </w:rPr>
        <w:t>. There is no particular source required for obt</w:t>
      </w:r>
      <w:r w:rsidR="00835CDF">
        <w:rPr>
          <w:rFonts w:ascii="Arial" w:eastAsia="Times New Roman" w:hAnsi="Arial" w:cs="Arial"/>
          <w:color w:val="000000"/>
          <w:sz w:val="24"/>
          <w:szCs w:val="24"/>
        </w:rPr>
        <w:t>aining required credits</w:t>
      </w:r>
      <w:r w:rsidRPr="005B7164">
        <w:rPr>
          <w:rFonts w:ascii="Arial" w:eastAsia="Times New Roman" w:hAnsi="Arial" w:cs="Arial"/>
          <w:color w:val="000000"/>
          <w:sz w:val="24"/>
          <w:szCs w:val="24"/>
        </w:rPr>
        <w:t>. It is ultimately up to GAC personnel to determine what counts as education credit.</w:t>
      </w: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7164">
        <w:rPr>
          <w:rFonts w:ascii="Arial" w:eastAsia="Times New Roman" w:hAnsi="Arial" w:cs="Arial"/>
          <w:color w:val="000000"/>
          <w:sz w:val="24"/>
          <w:szCs w:val="24"/>
        </w:rPr>
        <w:t>Teachers who instruct GAC-accredited students who are not the teachers' own children will need to send proof of their BA/BS degrees and (if not in their BA/BS degrees) evidence of the 6 education credits to each GAC-accredited institution whose children they serve so that a file can be built of teacher credentials at each GAC-certified entity.</w:t>
      </w: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35CDF">
        <w:rPr>
          <w:rFonts w:ascii="Arial" w:eastAsia="Times New Roman" w:hAnsi="Arial" w:cs="Arial"/>
          <w:color w:val="000000"/>
          <w:sz w:val="24"/>
          <w:szCs w:val="24"/>
        </w:rPr>
        <w:t>Dual enrollment instructors are exempt from submitting documents to verify their degrees and 6 credit hours in education.</w:t>
      </w:r>
    </w:p>
    <w:p w:rsidR="005B7164" w:rsidRPr="005B7164" w:rsidRDefault="005B7164" w:rsidP="005B7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5B7164" w:rsidRPr="005B7164" w:rsidSect="00835C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17" w:rsidRDefault="00705917" w:rsidP="001A65CF">
      <w:pPr>
        <w:spacing w:after="0" w:line="240" w:lineRule="auto"/>
      </w:pPr>
      <w:r>
        <w:separator/>
      </w:r>
    </w:p>
  </w:endnote>
  <w:endnote w:type="continuationSeparator" w:id="0">
    <w:p w:rsidR="00705917" w:rsidRDefault="00705917" w:rsidP="001A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CF" w:rsidRDefault="001A65CF">
    <w:pPr>
      <w:pStyle w:val="Footer"/>
    </w:pPr>
    <w:r>
      <w:ptab w:relativeTo="margin" w:alignment="right" w:leader="none"/>
    </w:r>
    <w:r w:rsidR="00CD183F">
      <w:t>August 19</w:t>
    </w:r>
    <w:r>
      <w:t>,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17" w:rsidRDefault="00705917" w:rsidP="001A65CF">
      <w:pPr>
        <w:spacing w:after="0" w:line="240" w:lineRule="auto"/>
      </w:pPr>
      <w:r>
        <w:separator/>
      </w:r>
    </w:p>
  </w:footnote>
  <w:footnote w:type="continuationSeparator" w:id="0">
    <w:p w:rsidR="00705917" w:rsidRDefault="00705917" w:rsidP="001A6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164"/>
    <w:rsid w:val="001A65CF"/>
    <w:rsid w:val="005135D0"/>
    <w:rsid w:val="005B7164"/>
    <w:rsid w:val="00705917"/>
    <w:rsid w:val="00835CDF"/>
    <w:rsid w:val="0092296A"/>
    <w:rsid w:val="009757B9"/>
    <w:rsid w:val="00A164F6"/>
    <w:rsid w:val="00AB386D"/>
    <w:rsid w:val="00B219B0"/>
    <w:rsid w:val="00C31A8F"/>
    <w:rsid w:val="00CD183F"/>
    <w:rsid w:val="00DB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7164"/>
    <w:rPr>
      <w:color w:val="0000FF"/>
      <w:u w:val="single"/>
    </w:rPr>
  </w:style>
  <w:style w:type="paragraph" w:customStyle="1" w:styleId="Default">
    <w:name w:val="Default"/>
    <w:rsid w:val="001A65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A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5CF"/>
  </w:style>
  <w:style w:type="paragraph" w:styleId="Footer">
    <w:name w:val="footer"/>
    <w:basedOn w:val="Normal"/>
    <w:link w:val="FooterChar"/>
    <w:uiPriority w:val="99"/>
    <w:unhideWhenUsed/>
    <w:rsid w:val="001A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5CF"/>
  </w:style>
  <w:style w:type="paragraph" w:styleId="BalloonText">
    <w:name w:val="Balloon Text"/>
    <w:basedOn w:val="Normal"/>
    <w:link w:val="BalloonTextChar"/>
    <w:uiPriority w:val="99"/>
    <w:semiHidden/>
    <w:unhideWhenUsed/>
    <w:rsid w:val="001A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c.coe.uga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Shuman</dc:creator>
  <cp:lastModifiedBy>Margaret Shuman</cp:lastModifiedBy>
  <cp:revision>3</cp:revision>
  <dcterms:created xsi:type="dcterms:W3CDTF">2014-08-19T10:41:00Z</dcterms:created>
  <dcterms:modified xsi:type="dcterms:W3CDTF">2014-08-19T10:42:00Z</dcterms:modified>
</cp:coreProperties>
</file>