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29" w:rsidRPr="003B1B87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Nominal data</w:t>
      </w:r>
      <w:r>
        <w:rPr>
          <w:sz w:val="15"/>
          <w:szCs w:val="15"/>
          <w:lang w:val="en-US"/>
        </w:rPr>
        <w:t>:</w:t>
      </w:r>
      <w:r>
        <w:rPr>
          <w:rFonts w:hint="eastAsia"/>
          <w:sz w:val="15"/>
          <w:szCs w:val="15"/>
          <w:lang w:val="en-US"/>
        </w:rPr>
        <w:t>由数字代表类别</w:t>
      </w:r>
      <w:r w:rsidRPr="003B1B87">
        <w:rPr>
          <w:sz w:val="15"/>
          <w:szCs w:val="15"/>
          <w:lang w:val="en-US"/>
        </w:rPr>
        <w:t>1 = white, 2 = blue, 3 = yellow</w:t>
      </w:r>
    </w:p>
    <w:p w:rsidR="00724729" w:rsidRPr="003B1B87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Dichotomous Data</w:t>
      </w:r>
      <w:r w:rsidRPr="003B1B87">
        <w:rPr>
          <w:sz w:val="15"/>
          <w:szCs w:val="15"/>
          <w:lang w:val="en-US"/>
        </w:rPr>
        <w:t xml:space="preserve">: </w:t>
      </w:r>
      <w:r w:rsidRPr="003B1B87">
        <w:rPr>
          <w:rFonts w:hint="eastAsia"/>
          <w:sz w:val="15"/>
          <w:szCs w:val="15"/>
          <w:lang w:val="en-US"/>
        </w:rPr>
        <w:t>二分数据</w:t>
      </w:r>
      <w:r w:rsidRPr="003B1B87">
        <w:rPr>
          <w:sz w:val="15"/>
          <w:szCs w:val="15"/>
          <w:lang w:val="en-US"/>
        </w:rPr>
        <w:t xml:space="preserve"> eg. 1 = true, </w:t>
      </w:r>
      <w:r>
        <w:rPr>
          <w:sz w:val="15"/>
          <w:szCs w:val="15"/>
          <w:lang w:val="en-US"/>
        </w:rPr>
        <w:t>0 = false;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Ordinal data</w:t>
      </w:r>
      <w:r w:rsidRPr="003B1B87">
        <w:rPr>
          <w:sz w:val="15"/>
          <w:szCs w:val="15"/>
          <w:lang w:val="en-US"/>
        </w:rPr>
        <w:t xml:space="preserve">: </w:t>
      </w:r>
      <w:r w:rsidRPr="003B1B87">
        <w:rPr>
          <w:rFonts w:hint="eastAsia"/>
          <w:sz w:val="15"/>
          <w:szCs w:val="15"/>
          <w:lang w:val="en-US"/>
        </w:rPr>
        <w:t>数字代表非量化大小的</w:t>
      </w:r>
      <w:r w:rsidRPr="003D554B">
        <w:rPr>
          <w:rFonts w:hint="eastAsia"/>
          <w:sz w:val="15"/>
          <w:szCs w:val="15"/>
          <w:lang w:val="en-US"/>
        </w:rPr>
        <w:t>数据</w:t>
      </w:r>
      <w:r w:rsidRPr="003D554B">
        <w:rPr>
          <w:sz w:val="15"/>
          <w:szCs w:val="15"/>
          <w:lang w:val="en-US"/>
        </w:rPr>
        <w:t>1 = low, 3 = high</w:t>
      </w:r>
    </w:p>
    <w:p w:rsidR="00724729" w:rsidRPr="003D554B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Interval data</w:t>
      </w:r>
      <w:r w:rsidRPr="003D554B">
        <w:rPr>
          <w:sz w:val="15"/>
          <w:szCs w:val="15"/>
          <w:lang w:val="en-US"/>
        </w:rPr>
        <w:t xml:space="preserve">: </w:t>
      </w:r>
      <w:r w:rsidRPr="003D554B">
        <w:rPr>
          <w:rFonts w:hint="eastAsia"/>
          <w:sz w:val="15"/>
          <w:szCs w:val="15"/>
          <w:lang w:val="en-US"/>
        </w:rPr>
        <w:t>没有绝对零值的数据</w:t>
      </w:r>
      <w:r>
        <w:rPr>
          <w:sz w:val="15"/>
          <w:szCs w:val="15"/>
          <w:lang w:val="en-US"/>
        </w:rPr>
        <w:t>,</w:t>
      </w:r>
      <w:r w:rsidRPr="003D554B">
        <w:rPr>
          <w:rFonts w:hint="eastAsia"/>
          <w:sz w:val="15"/>
          <w:szCs w:val="15"/>
          <w:lang w:val="en-US"/>
        </w:rPr>
        <w:t>温度</w:t>
      </w:r>
      <w:r w:rsidRPr="003D554B">
        <w:rPr>
          <w:sz w:val="15"/>
          <w:szCs w:val="15"/>
          <w:lang w:val="en-US"/>
        </w:rPr>
        <w:t>(0</w:t>
      </w:r>
      <w:r>
        <w:rPr>
          <w:rFonts w:hint="eastAsia"/>
          <w:sz w:val="15"/>
          <w:szCs w:val="15"/>
          <w:lang w:val="en-US"/>
        </w:rPr>
        <w:t>度</w:t>
      </w:r>
      <w:r>
        <w:rPr>
          <w:rFonts w:hint="eastAsia"/>
          <w:sz w:val="15"/>
          <w:szCs w:val="15"/>
          <w:lang w:val="en-US"/>
        </w:rPr>
        <w:t>!=</w:t>
      </w:r>
      <w:r w:rsidRPr="003D554B">
        <w:rPr>
          <w:rFonts w:hint="eastAsia"/>
          <w:sz w:val="15"/>
          <w:szCs w:val="15"/>
          <w:lang w:val="en-US"/>
        </w:rPr>
        <w:t>绝对</w:t>
      </w:r>
      <w:r w:rsidRPr="003D554B">
        <w:rPr>
          <w:sz w:val="15"/>
          <w:szCs w:val="15"/>
          <w:lang w:val="en-US"/>
        </w:rPr>
        <w:t>0</w:t>
      </w:r>
      <w:r w:rsidRPr="003D554B">
        <w:rPr>
          <w:rFonts w:hint="eastAsia"/>
          <w:sz w:val="15"/>
          <w:szCs w:val="15"/>
          <w:lang w:val="en-US"/>
        </w:rPr>
        <w:t>度</w:t>
      </w:r>
      <w:r w:rsidRPr="003D554B">
        <w:rPr>
          <w:sz w:val="15"/>
          <w:szCs w:val="15"/>
          <w:lang w:val="en-US"/>
        </w:rPr>
        <w:t>)</w:t>
      </w:r>
    </w:p>
    <w:p w:rsidR="00724729" w:rsidRPr="003D554B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Ratio data</w:t>
      </w:r>
      <w:r w:rsidRPr="003D554B">
        <w:rPr>
          <w:sz w:val="15"/>
          <w:szCs w:val="15"/>
          <w:lang w:val="en-US"/>
        </w:rPr>
        <w:t xml:space="preserve">: </w:t>
      </w:r>
      <w:r w:rsidRPr="003D554B">
        <w:rPr>
          <w:rFonts w:hint="eastAsia"/>
          <w:sz w:val="15"/>
          <w:szCs w:val="15"/>
          <w:lang w:val="en-US"/>
        </w:rPr>
        <w:t>有绝对零值的数据</w:t>
      </w:r>
      <w:r w:rsidRPr="003D554B">
        <w:rPr>
          <w:sz w:val="15"/>
          <w:szCs w:val="15"/>
          <w:lang w:val="en-US"/>
        </w:rPr>
        <w:t xml:space="preserve"> eg. </w:t>
      </w:r>
      <w:r w:rsidRPr="003D554B">
        <w:rPr>
          <w:rFonts w:hint="eastAsia"/>
          <w:sz w:val="15"/>
          <w:szCs w:val="15"/>
          <w:lang w:val="en-US"/>
        </w:rPr>
        <w:t>长度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4A6FE8">
        <w:rPr>
          <w:b/>
          <w:sz w:val="15"/>
          <w:szCs w:val="15"/>
          <w:lang w:val="en-US"/>
        </w:rPr>
        <w:t>Lower/upper inner fence</w:t>
      </w:r>
      <w:r w:rsidRPr="004A6FE8">
        <w:rPr>
          <w:sz w:val="15"/>
          <w:szCs w:val="15"/>
          <w:lang w:val="en-US"/>
        </w:rPr>
        <w:t>: Q1–1.5IQR/Q3+1.5IQR</w:t>
      </w:r>
    </w:p>
    <w:p w:rsidR="00FC04B8" w:rsidRDefault="00FC04B8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Box plot</w:t>
      </w:r>
      <w:r w:rsidRPr="00FC04B8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for distribution, </w:t>
      </w:r>
      <w:r w:rsidRPr="00FC04B8">
        <w:rPr>
          <w:b/>
          <w:sz w:val="15"/>
          <w:szCs w:val="15"/>
          <w:lang w:val="en-US"/>
        </w:rPr>
        <w:t>correlation</w:t>
      </w:r>
      <w:r>
        <w:rPr>
          <w:sz w:val="15"/>
          <w:szCs w:val="15"/>
          <w:lang w:val="en-US"/>
        </w:rPr>
        <w:t>:for dependence,use parametric test for normally distributed, non-parametric for ratio and ordinal</w:t>
      </w:r>
    </w:p>
    <w:p w:rsidR="00724729" w:rsidRPr="009F4B16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9F4B16">
        <w:rPr>
          <w:b/>
          <w:sz w:val="15"/>
          <w:szCs w:val="15"/>
          <w:u w:val="single"/>
          <w:lang w:val="en-US"/>
        </w:rPr>
        <w:t>WEEK3: Accessing data in relational databases; intro to SQL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rFonts w:hint="eastAsia"/>
          <w:b/>
          <w:sz w:val="15"/>
          <w:szCs w:val="15"/>
          <w:lang w:val="en-US"/>
        </w:rPr>
        <w:t>Database:</w:t>
      </w:r>
      <w:r>
        <w:rPr>
          <w:sz w:val="15"/>
          <w:szCs w:val="15"/>
          <w:lang w:val="en-US"/>
        </w:rPr>
        <w:t xml:space="preserve">collection of </w:t>
      </w:r>
      <w:r w:rsidRPr="005D2A28">
        <w:rPr>
          <w:sz w:val="15"/>
          <w:szCs w:val="15"/>
          <w:lang w:val="en-US"/>
        </w:rPr>
        <w:t>logically related data and its description, have entities,attributes,relationships</w:t>
      </w:r>
      <w:r>
        <w:rPr>
          <w:sz w:val="15"/>
          <w:szCs w:val="15"/>
          <w:lang w:val="en-US"/>
        </w:rPr>
        <w:t>.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5D2A28">
        <w:rPr>
          <w:b/>
          <w:sz w:val="15"/>
          <w:szCs w:val="15"/>
          <w:lang w:val="en-US"/>
        </w:rPr>
        <w:t>WHY</w:t>
      </w:r>
      <w:r>
        <w:rPr>
          <w:sz w:val="15"/>
          <w:szCs w:val="15"/>
          <w:lang w:val="en-US"/>
        </w:rPr>
        <w:t>:data size;data update;accuracy;security;redundancy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5D2A28">
        <w:rPr>
          <w:b/>
          <w:sz w:val="15"/>
          <w:szCs w:val="15"/>
          <w:lang w:val="en-US"/>
        </w:rPr>
        <w:t>F</w:t>
      </w:r>
      <w:r w:rsidRPr="005D2A28">
        <w:rPr>
          <w:rFonts w:hint="eastAsia"/>
          <w:b/>
          <w:sz w:val="15"/>
          <w:szCs w:val="15"/>
          <w:lang w:val="en-US"/>
        </w:rPr>
        <w:t xml:space="preserve">ile </w:t>
      </w:r>
      <w:r w:rsidRPr="005D2A28">
        <w:rPr>
          <w:b/>
          <w:sz w:val="15"/>
          <w:szCs w:val="15"/>
          <w:lang w:val="en-US"/>
        </w:rPr>
        <w:t>process disadvantage</w:t>
      </w:r>
      <w:r>
        <w:rPr>
          <w:sz w:val="15"/>
          <w:szCs w:val="15"/>
          <w:lang w:val="en-US"/>
        </w:rPr>
        <w:t>:</w:t>
      </w:r>
      <w:r w:rsidRPr="005D2A28">
        <w:rPr>
          <w:sz w:val="15"/>
          <w:szCs w:val="15"/>
          <w:lang w:val="en-US"/>
        </w:rPr>
        <w:t xml:space="preserve"> Program-Data Dependence, Data Redundancy-Integrity problem, Limited Data Sharing,long develop time,maintenance</w:t>
      </w:r>
    </w:p>
    <w:p w:rsidR="00724729" w:rsidRDefault="00724729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724729">
        <w:rPr>
          <w:rFonts w:hint="eastAsia"/>
          <w:b/>
          <w:sz w:val="15"/>
          <w:szCs w:val="15"/>
          <w:lang w:val="en-US"/>
        </w:rPr>
        <w:t>dependency problem</w:t>
      </w:r>
      <w:r>
        <w:rPr>
          <w:rFonts w:hint="eastAsia"/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each man </w:t>
      </w:r>
      <w:r w:rsidRPr="00724729">
        <w:rPr>
          <w:sz w:val="15"/>
          <w:szCs w:val="15"/>
          <w:lang w:val="en-US"/>
        </w:rPr>
        <w:t>maintain their own data, each app need metadata of each file&amp;own processing routines, lack of coordination ctrl, non-standard format</w:t>
      </w:r>
    </w:p>
    <w:p w:rsidR="00724729" w:rsidRDefault="00724729" w:rsidP="00724729">
      <w:pPr>
        <w:snapToGrid w:val="0"/>
        <w:spacing w:line="300" w:lineRule="auto"/>
        <w:ind w:leftChars="-250" w:left="-525" w:rightChars="-100" w:right="-210"/>
        <w:jc w:val="left"/>
        <w:rPr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/>
        </w:rPr>
        <w:t>r</w:t>
      </w:r>
      <w:r w:rsidRPr="00724729">
        <w:rPr>
          <w:rFonts w:hint="eastAsia"/>
          <w:b/>
          <w:sz w:val="15"/>
          <w:szCs w:val="15"/>
          <w:lang w:val="en-US"/>
        </w:rPr>
        <w:t>e</w:t>
      </w:r>
      <w:r w:rsidRPr="00724729">
        <w:rPr>
          <w:b/>
          <w:sz w:val="15"/>
          <w:szCs w:val="15"/>
          <w:lang w:val="en-US"/>
        </w:rPr>
        <w:t>dundancy problem</w:t>
      </w:r>
      <w:r>
        <w:rPr>
          <w:sz w:val="15"/>
          <w:szCs w:val="15"/>
          <w:lang w:val="en-US"/>
        </w:rPr>
        <w:t>:waste space,maintenance,hurt integrity</w:t>
      </w:r>
    </w:p>
    <w:p w:rsidR="00724729" w:rsidRDefault="00724729" w:rsidP="00724729">
      <w:pPr>
        <w:snapToGrid w:val="0"/>
        <w:spacing w:line="300" w:lineRule="auto"/>
        <w:ind w:leftChars="-250" w:left="-525" w:rightChars="-100" w:right="-210"/>
        <w:jc w:val="left"/>
        <w:rPr>
          <w:sz w:val="15"/>
          <w:szCs w:val="15"/>
          <w:lang w:val="en-US"/>
        </w:rPr>
      </w:pPr>
      <w:r w:rsidRPr="00724729">
        <w:rPr>
          <w:rFonts w:hint="eastAsia"/>
          <w:b/>
          <w:sz w:val="15"/>
          <w:szCs w:val="15"/>
          <w:lang w:val="en-US"/>
        </w:rPr>
        <w:t>database advantage</w:t>
      </w:r>
      <w:r>
        <w:rPr>
          <w:rFonts w:hint="eastAsia"/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independ app&amp;data-less develop time,ez maintenance,efficient;less redundancy;data sharing; standards; data quality; better responsiveness,securety&amp;recovery</w:t>
      </w:r>
    </w:p>
    <w:p w:rsidR="00724729" w:rsidRDefault="0084550C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84550C">
        <w:rPr>
          <w:rFonts w:hint="eastAsia"/>
          <w:b/>
          <w:sz w:val="15"/>
          <w:szCs w:val="15"/>
          <w:lang w:val="en-US"/>
        </w:rPr>
        <w:t>DB concept</w:t>
      </w:r>
      <w:r>
        <w:rPr>
          <w:rFonts w:hint="eastAsia"/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table,field(attribute),field data type,</w:t>
      </w:r>
      <w:r w:rsidRPr="0084550C">
        <w:rPr>
          <w:sz w:val="15"/>
          <w:szCs w:val="15"/>
          <w:lang w:val="en-US"/>
        </w:rPr>
        <w:t xml:space="preserve"> Primary Key</w:t>
      </w:r>
      <w:r w:rsidR="00C61ACD">
        <w:rPr>
          <w:sz w:val="15"/>
          <w:szCs w:val="15"/>
          <w:lang w:val="en-US"/>
        </w:rPr>
        <w:t>,record(tuple,row</w:t>
      </w:r>
      <w:r w:rsidRPr="0084550C">
        <w:rPr>
          <w:sz w:val="15"/>
          <w:szCs w:val="15"/>
          <w:lang w:val="en-US"/>
        </w:rPr>
        <w:t>)</w:t>
      </w:r>
    </w:p>
    <w:p w:rsidR="00C61ACD" w:rsidRDefault="00C61ACD" w:rsidP="00724729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C61ACD">
        <w:rPr>
          <w:b/>
          <w:sz w:val="15"/>
          <w:szCs w:val="15"/>
          <w:u w:val="single"/>
          <w:lang w:val="en-US"/>
        </w:rPr>
        <w:t>WEEK4: Declarative data analysis</w:t>
      </w:r>
    </w:p>
    <w:p w:rsidR="00C61ACD" w:rsidRDefault="000977D7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0977D7">
        <w:rPr>
          <w:b/>
          <w:sz w:val="15"/>
          <w:szCs w:val="15"/>
          <w:lang w:val="en-US"/>
        </w:rPr>
        <w:t>DDL</w:t>
      </w:r>
      <w:r>
        <w:rPr>
          <w:sz w:val="15"/>
          <w:szCs w:val="15"/>
          <w:lang w:val="en-US"/>
        </w:rPr>
        <w:t>:data definition language, for create/alter relation schema</w:t>
      </w:r>
    </w:p>
    <w:p w:rsidR="000977D7" w:rsidRDefault="000977D7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0977D7">
        <w:rPr>
          <w:b/>
          <w:sz w:val="15"/>
          <w:szCs w:val="15"/>
          <w:lang w:val="en-US"/>
        </w:rPr>
        <w:t>DML</w:t>
      </w:r>
      <w:r>
        <w:rPr>
          <w:sz w:val="15"/>
          <w:szCs w:val="15"/>
          <w:lang w:val="en-US"/>
        </w:rPr>
        <w:t>:data manilulation language, for retrieval data(query)</w:t>
      </w:r>
    </w:p>
    <w:p w:rsidR="000977D7" w:rsidRPr="000977D7" w:rsidRDefault="000977D7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0977D7">
        <w:rPr>
          <w:rFonts w:hint="eastAsia"/>
          <w:b/>
          <w:sz w:val="15"/>
          <w:szCs w:val="15"/>
          <w:lang w:val="en-US"/>
        </w:rPr>
        <w:t>PK</w:t>
      </w:r>
      <w:r>
        <w:rPr>
          <w:rFonts w:hint="eastAsia"/>
          <w:sz w:val="15"/>
          <w:szCs w:val="15"/>
          <w:lang w:val="en-US"/>
        </w:rPr>
        <w:t>:</w:t>
      </w:r>
      <w:r w:rsidRPr="000977D7">
        <w:rPr>
          <w:sz w:val="15"/>
          <w:szCs w:val="15"/>
          <w:lang w:val="en-US"/>
        </w:rPr>
        <w:t xml:space="preserve"> unique, minimal identifier of a relation</w:t>
      </w:r>
    </w:p>
    <w:p w:rsidR="000977D7" w:rsidRDefault="000977D7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0977D7">
        <w:rPr>
          <w:b/>
          <w:sz w:val="15"/>
          <w:szCs w:val="15"/>
          <w:lang w:val="en-US"/>
        </w:rPr>
        <w:t>FK</w:t>
      </w:r>
      <w:r>
        <w:rPr>
          <w:sz w:val="15"/>
          <w:szCs w:val="15"/>
          <w:lang w:val="en-US"/>
        </w:rPr>
        <w:t>:</w:t>
      </w:r>
      <w:r w:rsidRPr="000977D7">
        <w:rPr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identifiers with</w:t>
      </w:r>
      <w:r w:rsidRPr="000977D7">
        <w:rPr>
          <w:sz w:val="15"/>
          <w:szCs w:val="15"/>
          <w:lang w:val="en-US"/>
        </w:rPr>
        <w:t xml:space="preserve"> dependent relation</w:t>
      </w:r>
      <w:r>
        <w:rPr>
          <w:sz w:val="15"/>
          <w:szCs w:val="15"/>
          <w:lang w:val="en-US"/>
        </w:rPr>
        <w:t xml:space="preserve"> to refer</w:t>
      </w:r>
      <w:r w:rsidRPr="000977D7">
        <w:rPr>
          <w:sz w:val="15"/>
          <w:szCs w:val="15"/>
          <w:lang w:val="en-US"/>
        </w:rPr>
        <w:t xml:space="preserve"> parent relation</w:t>
      </w:r>
    </w:p>
    <w:p w:rsidR="00D0693D" w:rsidRDefault="00D0693D" w:rsidP="00D0693D">
      <w:pPr>
        <w:snapToGrid w:val="0"/>
        <w:spacing w:line="300" w:lineRule="auto"/>
        <w:ind w:leftChars="-250" w:left="-525" w:rightChars="-50" w:right="-105"/>
        <w:jc w:val="left"/>
        <w:rPr>
          <w:rFonts w:hint="eastAsia"/>
          <w:sz w:val="15"/>
          <w:szCs w:val="15"/>
          <w:lang w:val="en-US"/>
        </w:rPr>
      </w:pPr>
      <w:r w:rsidRPr="00B30FBE">
        <w:rPr>
          <w:b/>
          <w:sz w:val="15"/>
          <w:szCs w:val="15"/>
          <w:lang w:val="en-US"/>
        </w:rPr>
        <w:t>C</w:t>
      </w:r>
      <w:r w:rsidRPr="00B30FBE">
        <w:rPr>
          <w:rFonts w:hint="eastAsia"/>
          <w:b/>
          <w:sz w:val="15"/>
          <w:szCs w:val="15"/>
          <w:lang w:val="en-US"/>
        </w:rPr>
        <w:t xml:space="preserve">lean </w:t>
      </w:r>
      <w:r w:rsidRPr="00B30FBE">
        <w:rPr>
          <w:b/>
          <w:sz w:val="15"/>
          <w:szCs w:val="15"/>
          <w:lang w:val="en-US"/>
        </w:rPr>
        <w:t>data</w:t>
      </w:r>
      <w:r>
        <w:rPr>
          <w:b/>
          <w:sz w:val="15"/>
          <w:szCs w:val="15"/>
          <w:lang w:val="en-US"/>
        </w:rPr>
        <w:t xml:space="preserve"> step</w:t>
      </w:r>
      <w:r>
        <w:rPr>
          <w:sz w:val="15"/>
          <w:szCs w:val="15"/>
          <w:lang w:val="en-US"/>
        </w:rPr>
        <w:t>:type&amp;name conversion,filter missing &amp; inconsistent data,unify semantic data,match different source entries</w:t>
      </w:r>
      <w:r>
        <w:rPr>
          <w:rFonts w:hint="eastAsia"/>
          <w:sz w:val="15"/>
          <w:szCs w:val="15"/>
          <w:lang w:val="en-US"/>
        </w:rPr>
        <w:t>,rescaling&amp;</w:t>
      </w:r>
      <w:r>
        <w:rPr>
          <w:sz w:val="15"/>
          <w:szCs w:val="15"/>
          <w:lang w:val="en-US"/>
        </w:rPr>
        <w:t>dimensionality reduction</w:t>
      </w:r>
    </w:p>
    <w:p w:rsidR="000977D7" w:rsidRPr="00D0693D" w:rsidRDefault="00D0693D" w:rsidP="0072472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D0693D">
        <w:rPr>
          <w:rFonts w:hint="eastAsia"/>
          <w:b/>
          <w:sz w:val="15"/>
          <w:szCs w:val="15"/>
          <w:lang w:val="en-US"/>
        </w:rPr>
        <w:t>ETL</w:t>
      </w:r>
      <w:r>
        <w:rPr>
          <w:rFonts w:hint="eastAsia"/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capture/extract-data cleansing-transform-load</w:t>
      </w:r>
    </w:p>
    <w:p w:rsidR="00544E62" w:rsidRDefault="00D0693D" w:rsidP="00D0693D">
      <w:pPr>
        <w:snapToGrid w:val="0"/>
        <w:spacing w:line="300" w:lineRule="auto"/>
        <w:ind w:leftChars="-250" w:left="-450" w:rightChars="-50" w:right="-105" w:hangingChars="50" w:hanging="75"/>
        <w:jc w:val="left"/>
        <w:rPr>
          <w:sz w:val="15"/>
          <w:szCs w:val="15"/>
          <w:lang w:val="en-US"/>
        </w:rPr>
      </w:pPr>
      <w:r w:rsidRPr="00D0693D">
        <w:rPr>
          <w:b/>
          <w:sz w:val="15"/>
          <w:szCs w:val="15"/>
          <w:lang w:val="en-US"/>
        </w:rPr>
        <w:t>F</w:t>
      </w:r>
      <w:r w:rsidRPr="00D0693D">
        <w:rPr>
          <w:rFonts w:hint="eastAsia"/>
          <w:b/>
          <w:sz w:val="15"/>
          <w:szCs w:val="15"/>
          <w:lang w:val="en-US"/>
        </w:rPr>
        <w:t xml:space="preserve">act </w:t>
      </w:r>
      <w:r w:rsidRPr="00D0693D">
        <w:rPr>
          <w:b/>
          <w:sz w:val="15"/>
          <w:szCs w:val="15"/>
          <w:lang w:val="en-US"/>
        </w:rPr>
        <w:t>table:data modeling</w:t>
      </w:r>
      <w:r>
        <w:rPr>
          <w:sz w:val="15"/>
          <w:szCs w:val="15"/>
          <w:lang w:val="en-US"/>
        </w:rPr>
        <w:t>, numeric measures depend on set of dimensions.</w:t>
      </w:r>
    </w:p>
    <w:p w:rsidR="00D0693D" w:rsidRDefault="00D0693D" w:rsidP="00E53267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0693D">
        <w:rPr>
          <w:rFonts w:hint="eastAsia"/>
          <w:b/>
          <w:sz w:val="15"/>
          <w:szCs w:val="15"/>
          <w:lang w:val="en-US"/>
        </w:rPr>
        <w:t>DB</w:t>
      </w:r>
      <w:r w:rsidRPr="00D0693D">
        <w:rPr>
          <w:rFonts w:hint="eastAsia"/>
          <w:b/>
          <w:sz w:val="15"/>
          <w:szCs w:val="15"/>
        </w:rPr>
        <w:t xml:space="preserve"> </w:t>
      </w:r>
      <w:r w:rsidRPr="00D0693D">
        <w:rPr>
          <w:b/>
          <w:sz w:val="15"/>
          <w:szCs w:val="15"/>
        </w:rPr>
        <w:t>is for</w:t>
      </w:r>
      <w:r w:rsidRPr="00D0693D">
        <w:rPr>
          <w:sz w:val="15"/>
          <w:szCs w:val="15"/>
        </w:rPr>
        <w:t>: shared, persistent storage of structured data, consistent updating</w:t>
      </w:r>
    </w:p>
    <w:p w:rsidR="00D0693D" w:rsidRDefault="00D0693D" w:rsidP="00E53267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D0693D">
        <w:rPr>
          <w:b/>
          <w:sz w:val="15"/>
          <w:szCs w:val="15"/>
          <w:u w:val="single"/>
          <w:lang w:val="en-US"/>
        </w:rPr>
        <w:t>WEEK5</w:t>
      </w:r>
      <w:r w:rsidRPr="00D0693D">
        <w:rPr>
          <w:b/>
          <w:sz w:val="15"/>
          <w:szCs w:val="15"/>
          <w:u w:val="single"/>
        </w:rPr>
        <w:t>:</w:t>
      </w:r>
      <w:r w:rsidRPr="00D0693D">
        <w:rPr>
          <w:b/>
          <w:sz w:val="15"/>
          <w:szCs w:val="15"/>
          <w:u w:val="single"/>
          <w:lang w:val="en-US"/>
        </w:rPr>
        <w:t xml:space="preserve"> Indexes and Data Partitioning</w:t>
      </w:r>
    </w:p>
    <w:p w:rsidR="00AD3D39" w:rsidRDefault="00AD3D39" w:rsidP="00E53267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8C65D2">
        <w:rPr>
          <w:b/>
          <w:sz w:val="15"/>
          <w:szCs w:val="15"/>
          <w:lang w:val="en-US"/>
        </w:rPr>
        <w:t>Storage Hierarchy</w:t>
      </w:r>
      <w:r w:rsidR="008C65D2" w:rsidRPr="008C65D2">
        <w:rPr>
          <w:sz w:val="15"/>
          <w:szCs w:val="15"/>
          <w:lang w:val="en-US"/>
        </w:rPr>
        <w:t xml:space="preserve">: </w:t>
      </w:r>
      <w:r w:rsidR="008C65D2" w:rsidRPr="008C65D2">
        <w:rPr>
          <w:b/>
          <w:sz w:val="15"/>
          <w:szCs w:val="15"/>
          <w:lang w:val="en-US"/>
        </w:rPr>
        <w:t>primary</w:t>
      </w:r>
      <w:r w:rsidR="008C65D2" w:rsidRPr="008C65D2">
        <w:rPr>
          <w:sz w:val="15"/>
          <w:szCs w:val="15"/>
          <w:lang w:val="en-US"/>
        </w:rPr>
        <w:t>:fast,volatile,used for current data;</w:t>
      </w:r>
      <w:r w:rsidR="008C65D2">
        <w:rPr>
          <w:sz w:val="15"/>
          <w:szCs w:val="15"/>
          <w:lang w:val="en-US"/>
        </w:rPr>
        <w:t xml:space="preserve"> </w:t>
      </w:r>
      <w:r w:rsidR="008C65D2" w:rsidRPr="008C65D2">
        <w:rPr>
          <w:b/>
          <w:sz w:val="15"/>
          <w:szCs w:val="15"/>
          <w:lang w:val="en-US"/>
        </w:rPr>
        <w:t>secondary</w:t>
      </w:r>
      <w:r w:rsidR="008C65D2" w:rsidRPr="008C65D2">
        <w:rPr>
          <w:sz w:val="15"/>
          <w:szCs w:val="15"/>
          <w:lang w:val="en-US"/>
        </w:rPr>
        <w:t>:non-volatile,on-line,for main DB;</w:t>
      </w:r>
      <w:r w:rsidR="008C65D2">
        <w:rPr>
          <w:sz w:val="15"/>
          <w:szCs w:val="15"/>
          <w:lang w:val="en-US"/>
        </w:rPr>
        <w:t xml:space="preserve"> </w:t>
      </w:r>
      <w:r w:rsidR="008C65D2" w:rsidRPr="008C65D2">
        <w:rPr>
          <w:b/>
          <w:sz w:val="15"/>
          <w:szCs w:val="15"/>
          <w:lang w:val="en-US"/>
        </w:rPr>
        <w:t>tertiary</w:t>
      </w:r>
      <w:r w:rsidR="008C65D2" w:rsidRPr="008C65D2">
        <w:rPr>
          <w:sz w:val="15"/>
          <w:szCs w:val="15"/>
          <w:lang w:val="en-US"/>
        </w:rPr>
        <w:t>:slowest,off-line,used for archive</w:t>
      </w:r>
    </w:p>
    <w:p w:rsidR="008C65D2" w:rsidRDefault="008C65D2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Access</w:t>
      </w:r>
      <w:r w:rsidRPr="008C65D2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seek time 1-20ms,rotation delay 0-10ms,transfer time 1ms/4kb</w:t>
      </w:r>
      <w:r>
        <w:rPr>
          <w:rFonts w:hint="eastAsia"/>
          <w:sz w:val="15"/>
          <w:szCs w:val="15"/>
          <w:lang w:val="en-US"/>
        </w:rPr>
        <w:t>,try reduce seek&amp;rotation time</w:t>
      </w:r>
    </w:p>
    <w:p w:rsidR="008C65D2" w:rsidRDefault="008C65D2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Buffer</w:t>
      </w:r>
      <w:r w:rsidRPr="008C65D2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store missing page between memory&amp;disk transfer</w:t>
      </w:r>
    </w:p>
    <w:p w:rsidR="008C65D2" w:rsidRDefault="008C65D2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File organization</w:t>
      </w:r>
      <w:r w:rsidRPr="008C65D2">
        <w:rPr>
          <w:sz w:val="15"/>
          <w:szCs w:val="15"/>
          <w:lang w:val="en-US"/>
        </w:rPr>
        <w:t>:</w:t>
      </w:r>
      <w:r w:rsidRPr="00E726B3">
        <w:rPr>
          <w:b/>
          <w:sz w:val="15"/>
          <w:szCs w:val="15"/>
          <w:lang w:val="en-US"/>
        </w:rPr>
        <w:t>heap file</w:t>
      </w:r>
      <w:r>
        <w:rPr>
          <w:sz w:val="15"/>
          <w:szCs w:val="15"/>
          <w:lang w:val="en-US"/>
        </w:rPr>
        <w:t>: unordered plac</w:t>
      </w:r>
      <w:r w:rsidR="00E726B3">
        <w:rPr>
          <w:sz w:val="15"/>
          <w:szCs w:val="15"/>
          <w:lang w:val="en-US"/>
        </w:rPr>
        <w:t xml:space="preserve">e in wherever have space, need linear scan-read all files, leave gaps when delete; </w:t>
      </w:r>
      <w:r w:rsidR="00E726B3" w:rsidRPr="00E726B3">
        <w:rPr>
          <w:b/>
          <w:sz w:val="15"/>
          <w:szCs w:val="15"/>
          <w:lang w:val="en-US"/>
        </w:rPr>
        <w:t>Sorted file</w:t>
      </w:r>
      <w:r w:rsidR="00E726B3">
        <w:rPr>
          <w:sz w:val="15"/>
          <w:szCs w:val="15"/>
          <w:lang w:val="en-US"/>
        </w:rPr>
        <w:t>:</w:t>
      </w:r>
      <w:r w:rsidR="00E56A83">
        <w:rPr>
          <w:sz w:val="15"/>
          <w:szCs w:val="15"/>
          <w:lang w:val="en-US"/>
        </w:rPr>
        <w:t xml:space="preserve"> rows sorted based on attribute, successive rows on successive pages; use binary search to access, hard to maintain</w:t>
      </w:r>
    </w:p>
    <w:p w:rsidR="00E56A83" w:rsidRDefault="00E56A83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Index</w:t>
      </w:r>
      <w:r w:rsidRPr="00E56A83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search key-index entries-data records-matching record</w:t>
      </w:r>
    </w:p>
    <w:p w:rsidR="00E56A83" w:rsidRDefault="00E56A83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Ordered</w:t>
      </w:r>
      <w:r w:rsidRPr="00E56A83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search keys in sorted order;</w:t>
      </w:r>
    </w:p>
    <w:p w:rsidR="00E56A83" w:rsidRDefault="00E56A83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 w:rsidRPr="00E56A83">
        <w:rPr>
          <w:b/>
          <w:sz w:val="15"/>
          <w:szCs w:val="15"/>
          <w:lang w:val="en-US"/>
        </w:rPr>
        <w:t>hash</w:t>
      </w:r>
      <w:r>
        <w:rPr>
          <w:sz w:val="15"/>
          <w:szCs w:val="15"/>
          <w:lang w:val="en-US"/>
        </w:rPr>
        <w:t>:keys distribute uniformly with hash function</w:t>
      </w:r>
    </w:p>
    <w:p w:rsidR="00E56A83" w:rsidRDefault="00E56A83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downside</w:t>
      </w:r>
      <w:r w:rsidRPr="00E56A83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additional IO, need update, user decision</w:t>
      </w:r>
    </w:p>
    <w:p w:rsidR="00E56A83" w:rsidRDefault="00230B16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cluster index</w:t>
      </w:r>
      <w:r w:rsidRPr="00230B1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index entries and rows order same way, at most 1 in a table, CREATE TABLE create this with primary key, good for range search-use index to get first record in range</w:t>
      </w:r>
    </w:p>
    <w:p w:rsidR="00230B16" w:rsidRDefault="00230B16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uncluster index</w:t>
      </w:r>
      <w:r w:rsidRPr="00230B1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index entries &amp; rows not order same way, can be many secondary indices on a table, CREATE INDEX,for keys other than primary key</w:t>
      </w:r>
    </w:p>
    <w:p w:rsidR="00230B16" w:rsidRDefault="00230B16" w:rsidP="008C65D2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cover index</w:t>
      </w:r>
      <w:r w:rsidRPr="00230B16">
        <w:rPr>
          <w:sz w:val="15"/>
          <w:szCs w:val="15"/>
          <w:lang w:val="en-US"/>
        </w:rPr>
        <w:t>:</w:t>
      </w:r>
      <w:r w:rsidRPr="00230B16">
        <w:t xml:space="preserve"> </w:t>
      </w:r>
      <w:r w:rsidRPr="00230B16">
        <w:rPr>
          <w:sz w:val="15"/>
          <w:szCs w:val="15"/>
          <w:lang w:val="en-US"/>
        </w:rPr>
        <w:t>index that contains all attributes required to answer a given SQL query Prefix of the search key must be the attributes from the WHERE</w:t>
      </w:r>
    </w:p>
    <w:p w:rsidR="00230B16" w:rsidRDefault="00230B16" w:rsidP="00C6124F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data partition</w:t>
      </w:r>
      <w:r w:rsidRPr="00230B1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>hori:</w:t>
      </w:r>
      <w:r>
        <w:rPr>
          <w:rFonts w:hint="eastAsia"/>
          <w:sz w:val="15"/>
          <w:szCs w:val="15"/>
          <w:lang w:val="en-US"/>
        </w:rPr>
        <w:t>横切</w:t>
      </w:r>
      <w:r>
        <w:rPr>
          <w:rFonts w:hint="eastAsia"/>
          <w:sz w:val="15"/>
          <w:szCs w:val="15"/>
          <w:lang w:val="en-US"/>
        </w:rPr>
        <w:t xml:space="preserve">, </w:t>
      </w:r>
      <w:r>
        <w:rPr>
          <w:sz w:val="15"/>
          <w:szCs w:val="15"/>
          <w:lang w:val="en-US"/>
        </w:rPr>
        <w:t>vert:</w:t>
      </w:r>
      <w:r>
        <w:rPr>
          <w:rFonts w:hint="eastAsia"/>
          <w:sz w:val="15"/>
          <w:szCs w:val="15"/>
          <w:lang w:val="en-US"/>
        </w:rPr>
        <w:t>纵</w:t>
      </w:r>
      <w:r>
        <w:rPr>
          <w:sz w:val="15"/>
          <w:szCs w:val="15"/>
          <w:lang w:val="en-US"/>
        </w:rPr>
        <w:t>切</w:t>
      </w:r>
      <w:r>
        <w:rPr>
          <w:rFonts w:hint="eastAsia"/>
          <w:sz w:val="15"/>
          <w:szCs w:val="15"/>
          <w:lang w:val="en-US"/>
        </w:rPr>
        <w:t>, good for back up&amp;manage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C6124F">
        <w:rPr>
          <w:rFonts w:hint="eastAsia"/>
          <w:b/>
          <w:sz w:val="15"/>
          <w:szCs w:val="15"/>
          <w:u w:val="single"/>
          <w:lang w:val="en-US"/>
        </w:rPr>
        <w:t>WEEK6:</w:t>
      </w:r>
      <w:r w:rsidRPr="00C6124F">
        <w:rPr>
          <w:b/>
          <w:sz w:val="15"/>
          <w:szCs w:val="15"/>
          <w:u w:val="single"/>
          <w:lang w:val="en-US"/>
        </w:rPr>
        <w:t>TEXT DATA PROCESSING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text data: </w:t>
      </w:r>
      <w:r>
        <w:rPr>
          <w:sz w:val="15"/>
          <w:szCs w:val="15"/>
          <w:lang w:val="en-US"/>
        </w:rPr>
        <w:t>unstructured, text heavy, end up ambiguities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machine learning:</w:t>
      </w:r>
      <w:r>
        <w:rPr>
          <w:sz w:val="15"/>
          <w:szCs w:val="15"/>
          <w:lang w:val="en-US"/>
        </w:rPr>
        <w:t xml:space="preserve"> </w:t>
      </w:r>
      <w:r w:rsidRPr="00C6124F">
        <w:rPr>
          <w:b/>
          <w:sz w:val="15"/>
          <w:szCs w:val="15"/>
          <w:lang w:val="en-US"/>
        </w:rPr>
        <w:t>supervised</w:t>
      </w:r>
      <w:r>
        <w:rPr>
          <w:sz w:val="15"/>
          <w:szCs w:val="15"/>
          <w:lang w:val="en-US"/>
        </w:rPr>
        <w:t xml:space="preserve">:prediction, classify; </w:t>
      </w:r>
      <w:r w:rsidRPr="00C6124F">
        <w:rPr>
          <w:b/>
          <w:sz w:val="15"/>
          <w:szCs w:val="15"/>
          <w:lang w:val="en-US"/>
        </w:rPr>
        <w:t>unsupervised</w:t>
      </w:r>
      <w:r>
        <w:rPr>
          <w:sz w:val="15"/>
          <w:szCs w:val="15"/>
          <w:lang w:val="en-US"/>
        </w:rPr>
        <w:t xml:space="preserve">:cluster, find association; </w:t>
      </w:r>
      <w:r w:rsidRPr="00C6124F">
        <w:rPr>
          <w:b/>
          <w:sz w:val="15"/>
          <w:szCs w:val="15"/>
          <w:lang w:val="en-US"/>
        </w:rPr>
        <w:t>semi-supervised</w:t>
      </w:r>
      <w:r>
        <w:rPr>
          <w:sz w:val="15"/>
          <w:szCs w:val="15"/>
          <w:lang w:val="en-US"/>
        </w:rPr>
        <w:t xml:space="preserve">; </w:t>
      </w:r>
      <w:r w:rsidRPr="00C6124F">
        <w:rPr>
          <w:b/>
          <w:sz w:val="15"/>
          <w:szCs w:val="15"/>
          <w:lang w:val="en-US"/>
        </w:rPr>
        <w:t>reinforcement</w:t>
      </w:r>
      <w:r>
        <w:rPr>
          <w:sz w:val="15"/>
          <w:szCs w:val="15"/>
          <w:lang w:val="en-US"/>
        </w:rPr>
        <w:t>: decision making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spam detection</w:t>
      </w:r>
      <w:r w:rsidRPr="00C6124F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supervised, text-feature vectors-machine learning algorithm+labels –model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feature vectors</w:t>
      </w:r>
      <w:r w:rsidRPr="00C6124F">
        <w:rPr>
          <w:sz w:val="15"/>
          <w:szCs w:val="15"/>
          <w:lang w:val="en-US"/>
        </w:rPr>
        <w:t>: Represent document as a multiset of words, Keep frequency information, Disregard grammar and word order</w:t>
      </w:r>
    </w:p>
    <w:p w:rsidR="00C6124F" w:rsidRDefault="00C6124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tokenization</w:t>
      </w:r>
      <w:r w:rsidRPr="00C6124F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split string into tokens. Eg:</w:t>
      </w:r>
      <w:r w:rsidRPr="001009BB">
        <w:rPr>
          <w:sz w:val="15"/>
          <w:szCs w:val="15"/>
          <w:lang w:val="en-US"/>
        </w:rPr>
        <w:t xml:space="preserve"> “Friends, Romans, Romans, countrymen”</w:t>
      </w:r>
      <w:r w:rsidR="001009BB" w:rsidRPr="001009BB">
        <w:rPr>
          <w:sz w:val="15"/>
          <w:szCs w:val="15"/>
          <w:lang w:val="en-US"/>
        </w:rPr>
        <w:t xml:space="preserve"> - [“Friends”, “Romans”, “Romans”, “countrymen”]</w:t>
      </w:r>
    </w:p>
    <w:p w:rsidR="001009BB" w:rsidRDefault="001009BB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normalization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009BB">
        <w:rPr>
          <w:sz w:val="15"/>
          <w:szCs w:val="15"/>
          <w:lang w:val="en-US"/>
        </w:rPr>
        <w:t>Map similar words to the same token, include Stemming&amp;lowercasing. Eg [“Friends”, “Romans”, “Romans”, “countrymen”] - [“friend”, “roman”, “roman”, “countrymen”]</w:t>
      </w:r>
    </w:p>
    <w:p w:rsidR="001009BB" w:rsidRDefault="001009BB" w:rsidP="001009BB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term frequency(TF)weighting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higher frequency = more weight.. Eg: </w:t>
      </w:r>
      <w:r w:rsidRPr="001009BB">
        <w:rPr>
          <w:sz w:val="15"/>
          <w:szCs w:val="15"/>
          <w:lang w:val="en-US"/>
        </w:rPr>
        <w:t>[“friend”, “roman”, “roman”, “countrymen”] - {“friend”: 1, “roman”: 2, “countryman”: 1}</w:t>
      </w:r>
    </w:p>
    <w:p w:rsidR="001009BB" w:rsidRDefault="001009BB" w:rsidP="001009BB">
      <w:pPr>
        <w:snapToGrid w:val="0"/>
        <w:spacing w:line="300" w:lineRule="auto"/>
        <w:ind w:leftChars="-50" w:left="-105" w:rightChars="-50" w:right="-105"/>
        <w:jc w:val="left"/>
        <w:rPr>
          <w:rFonts w:hint="eastAsia"/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inverse document frequency(IDF)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009BB">
        <w:rPr>
          <w:sz w:val="15"/>
          <w:szCs w:val="15"/>
          <w:lang w:val="en-US"/>
        </w:rPr>
        <w:t>Give less weight to terms that are common across documents, IDF = log(|total docs|/|docs containing term|)</w:t>
      </w:r>
    </w:p>
    <w:p w:rsidR="001009BB" w:rsidRDefault="001009BB" w:rsidP="001009BB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TFIDF weighting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009BB">
        <w:rPr>
          <w:sz w:val="15"/>
          <w:szCs w:val="15"/>
          <w:lang w:val="en-US"/>
        </w:rPr>
        <w:t>TFIDF = TF * IDF</w:t>
      </w:r>
      <w:r>
        <w:rPr>
          <w:sz w:val="15"/>
          <w:szCs w:val="15"/>
          <w:lang w:val="en-US"/>
        </w:rPr>
        <w:t xml:space="preserve">. Eg: </w:t>
      </w:r>
      <w:r w:rsidRPr="001009BB">
        <w:rPr>
          <w:sz w:val="15"/>
          <w:szCs w:val="15"/>
          <w:lang w:val="en-US"/>
        </w:rPr>
        <w:t>[“friend”, “roman”, “countrymen”] - {“friend”: 0.1, “roman”: 0.8, “countrymen”: 0.2}</w:t>
      </w:r>
    </w:p>
    <w:p w:rsidR="001009BB" w:rsidRDefault="001009BB" w:rsidP="001009BB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Dimensionality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more feature -&gt; worse performance, training required grow exponentially.</w:t>
      </w:r>
    </w:p>
    <w:p w:rsidR="00F70027" w:rsidRDefault="001009BB" w:rsidP="00F70027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Text driven forecast</w:t>
      </w:r>
      <w:r w:rsidRPr="001009B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F70027">
        <w:rPr>
          <w:sz w:val="15"/>
          <w:szCs w:val="15"/>
          <w:lang w:val="en-US"/>
        </w:rPr>
        <w:t xml:space="preserve">Given </w:t>
      </w:r>
      <w:r w:rsidR="00F70027">
        <w:rPr>
          <w:sz w:val="15"/>
          <w:szCs w:val="15"/>
          <w:lang w:val="en-US"/>
        </w:rPr>
        <w:t>text T link</w:t>
      </w:r>
      <w:r w:rsidRPr="00F70027">
        <w:rPr>
          <w:sz w:val="15"/>
          <w:szCs w:val="15"/>
          <w:lang w:val="en-US"/>
        </w:rPr>
        <w:t xml:space="preserve"> to </w:t>
      </w:r>
      <w:r w:rsidR="00F70027" w:rsidRPr="00F70027">
        <w:rPr>
          <w:sz w:val="15"/>
          <w:szCs w:val="15"/>
          <w:lang w:val="en-US"/>
        </w:rPr>
        <w:t xml:space="preserve">a </w:t>
      </w:r>
      <w:r w:rsidRPr="00F70027">
        <w:rPr>
          <w:sz w:val="15"/>
          <w:szCs w:val="15"/>
          <w:lang w:val="en-US"/>
        </w:rPr>
        <w:t>phenomenon, make prediction about a measurement M of that phenomenon, obtainable only in future.</w:t>
      </w:r>
    </w:p>
    <w:p w:rsidR="001009BB" w:rsidRDefault="00F70027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Natual language process</w:t>
      </w:r>
      <w:r w:rsidRPr="00F70027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understanding(tokenization, POS tagging, parsing) – generation – summarization.</w:t>
      </w:r>
    </w:p>
    <w:p w:rsidR="00F70027" w:rsidRDefault="00F70027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Information extraction</w:t>
      </w:r>
      <w:r w:rsidRPr="00F70027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entity recognize&amp;disambiguation, relation extraction.</w:t>
      </w:r>
    </w:p>
    <w:p w:rsidR="00F70027" w:rsidRDefault="00F70027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 w:rsidRPr="00F70027">
        <w:rPr>
          <w:b/>
          <w:sz w:val="15"/>
          <w:szCs w:val="15"/>
          <w:lang w:val="en-US"/>
        </w:rPr>
        <w:t>knowledge base population</w:t>
      </w:r>
      <w:r>
        <w:rPr>
          <w:sz w:val="15"/>
          <w:szCs w:val="15"/>
          <w:lang w:val="en-US"/>
        </w:rPr>
        <w:t>:-entity linking&amp;slot filling.</w:t>
      </w:r>
    </w:p>
    <w:p w:rsidR="00F70027" w:rsidRDefault="00F70027" w:rsidP="00C6124F">
      <w:pPr>
        <w:snapToGrid w:val="0"/>
        <w:spacing w:line="300" w:lineRule="auto"/>
        <w:ind w:leftChars="-50" w:left="-10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F70027">
        <w:rPr>
          <w:b/>
          <w:sz w:val="15"/>
          <w:szCs w:val="15"/>
          <w:u w:val="single"/>
          <w:lang w:val="en-US"/>
        </w:rPr>
        <w:t>WEEK8:TIME SERIES DATA</w:t>
      </w:r>
    </w:p>
    <w:p w:rsidR="00757715" w:rsidRDefault="00757715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</w:t>
      </w:r>
      <w:r>
        <w:rPr>
          <w:rFonts w:hint="eastAsia"/>
          <w:b/>
          <w:sz w:val="15"/>
          <w:szCs w:val="15"/>
          <w:lang w:val="en-US"/>
        </w:rPr>
        <w:t>emp</w:t>
      </w:r>
      <w:r>
        <w:rPr>
          <w:b/>
          <w:sz w:val="15"/>
          <w:szCs w:val="15"/>
          <w:lang w:val="en-US"/>
        </w:rPr>
        <w:t xml:space="preserve">oral data types: </w:t>
      </w:r>
      <w:r w:rsidRPr="00757715">
        <w:rPr>
          <w:b/>
          <w:sz w:val="15"/>
          <w:szCs w:val="15"/>
          <w:lang w:val="en-US"/>
        </w:rPr>
        <w:t>instant/poin</w:t>
      </w:r>
      <w:r>
        <w:rPr>
          <w:sz w:val="15"/>
          <w:szCs w:val="15"/>
          <w:lang w:val="en-US"/>
        </w:rPr>
        <w:t>t: DATE(day, month, year), TIMESTAMP(date +time), TIME(no date only time); interval(a duration), period(anchored duration)</w:t>
      </w:r>
    </w:p>
    <w:p w:rsidR="00757715" w:rsidRDefault="00757715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Kinds of time</w:t>
      </w:r>
      <w:r w:rsidRPr="00757715">
        <w:rPr>
          <w:sz w:val="15"/>
          <w:szCs w:val="15"/>
          <w:lang w:val="en-US"/>
        </w:rPr>
        <w:t>:</w:t>
      </w:r>
      <w:r w:rsidRPr="00DA693A">
        <w:rPr>
          <w:b/>
          <w:sz w:val="15"/>
          <w:szCs w:val="15"/>
          <w:lang w:val="en-US"/>
        </w:rPr>
        <w:t xml:space="preserve"> </w:t>
      </w:r>
      <w:r w:rsidR="00DA693A" w:rsidRPr="00DA693A">
        <w:rPr>
          <w:b/>
          <w:sz w:val="15"/>
          <w:szCs w:val="15"/>
          <w:lang w:val="en-US"/>
        </w:rPr>
        <w:t>User-defined time</w:t>
      </w:r>
      <w:r w:rsidR="00DA693A" w:rsidRPr="00DA693A">
        <w:rPr>
          <w:sz w:val="15"/>
          <w:szCs w:val="15"/>
          <w:lang w:val="en-US"/>
        </w:rPr>
        <w:t xml:space="preserve">: an uninterpreted time interval; </w:t>
      </w:r>
      <w:r w:rsidR="00DA693A" w:rsidRPr="00DA693A">
        <w:rPr>
          <w:b/>
          <w:sz w:val="15"/>
          <w:szCs w:val="15"/>
          <w:lang w:val="en-US"/>
        </w:rPr>
        <w:t>Valid Time</w:t>
      </w:r>
      <w:r w:rsidR="00DA693A" w:rsidRPr="00DA693A">
        <w:rPr>
          <w:sz w:val="15"/>
          <w:szCs w:val="15"/>
          <w:lang w:val="en-US"/>
        </w:rPr>
        <w:t xml:space="preserve">: the time when a fact is true(Can move forward and backward); </w:t>
      </w:r>
      <w:r w:rsidR="00DA693A" w:rsidRPr="00DA693A">
        <w:rPr>
          <w:b/>
          <w:sz w:val="15"/>
          <w:szCs w:val="15"/>
          <w:lang w:val="en-US"/>
        </w:rPr>
        <w:t>Transaction time</w:t>
      </w:r>
      <w:r w:rsidR="00DA693A" w:rsidRPr="00DA693A">
        <w:rPr>
          <w:sz w:val="15"/>
          <w:szCs w:val="15"/>
          <w:lang w:val="en-US"/>
        </w:rPr>
        <w:t>: history of database activity, only move forward</w:t>
      </w:r>
    </w:p>
    <w:p w:rsidR="00162EAF" w:rsidRDefault="00162EAF" w:rsidP="00C6124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Represent ‘till now’</w:t>
      </w:r>
      <w:r w:rsidRPr="00162EAF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use max-timestamp</w:t>
      </w:r>
    </w:p>
    <w:p w:rsidR="001D1FAF" w:rsidRDefault="001D1FAF" w:rsidP="001D1FA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Period</w:t>
      </w:r>
      <w:r w:rsidRPr="001D1FAF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added as a half-closed interval </w:t>
      </w:r>
      <w:r w:rsidRPr="001D1FAF">
        <w:rPr>
          <w:sz w:val="15"/>
          <w:szCs w:val="15"/>
          <w:lang w:val="en-US"/>
        </w:rPr>
        <w:t>[Estart, EEnd)</w:t>
      </w:r>
    </w:p>
    <w:p w:rsidR="001D1FAF" w:rsidRDefault="001D1FAF" w:rsidP="001D1FA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Timeseries data</w:t>
      </w:r>
      <w:r w:rsidRPr="001D1FAF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D1FAF">
        <w:rPr>
          <w:b/>
          <w:sz w:val="15"/>
          <w:szCs w:val="15"/>
          <w:lang w:val="en-US"/>
        </w:rPr>
        <w:t>Point-based</w:t>
      </w:r>
      <w:r w:rsidRPr="001D1FAF">
        <w:rPr>
          <w:sz w:val="15"/>
          <w:szCs w:val="15"/>
          <w:lang w:val="en-US"/>
        </w:rPr>
        <w:t>: Multiple rows with atomic data types</w:t>
      </w:r>
      <w:r>
        <w:rPr>
          <w:sz w:val="15"/>
          <w:szCs w:val="15"/>
          <w:lang w:val="en-US"/>
        </w:rPr>
        <w:t>, need multi tuple for long lasting fact</w:t>
      </w:r>
      <w:r w:rsidRPr="001D1FAF">
        <w:rPr>
          <w:sz w:val="15"/>
          <w:szCs w:val="15"/>
          <w:lang w:val="en-US"/>
        </w:rPr>
        <w:t xml:space="preserve">; </w:t>
      </w:r>
      <w:r w:rsidRPr="001D1FAF">
        <w:rPr>
          <w:b/>
          <w:sz w:val="15"/>
          <w:szCs w:val="15"/>
          <w:lang w:val="en-US"/>
        </w:rPr>
        <w:t>Sequence-based</w:t>
      </w:r>
      <w:r w:rsidRPr="001D1FAF">
        <w:rPr>
          <w:sz w:val="15"/>
          <w:szCs w:val="15"/>
          <w:lang w:val="en-US"/>
        </w:rPr>
        <w:t xml:space="preserve">: Single row with array of time point, Requires </w:t>
      </w:r>
      <w:r w:rsidR="00D82C6D">
        <w:rPr>
          <w:sz w:val="15"/>
          <w:szCs w:val="15"/>
          <w:lang w:val="en-US"/>
        </w:rPr>
        <w:t>array_agg()&amp;</w:t>
      </w:r>
      <w:r w:rsidRPr="001D1FAF">
        <w:rPr>
          <w:sz w:val="15"/>
          <w:szCs w:val="15"/>
          <w:lang w:val="en-US"/>
        </w:rPr>
        <w:t>UNNEST</w:t>
      </w:r>
      <w:r w:rsidR="00D82C6D">
        <w:rPr>
          <w:sz w:val="15"/>
          <w:szCs w:val="15"/>
          <w:lang w:val="en-US"/>
        </w:rPr>
        <w:t xml:space="preserve"> (</w:t>
      </w:r>
      <w:r w:rsidR="00D82C6D">
        <w:rPr>
          <w:rFonts w:hint="eastAsia"/>
          <w:sz w:val="15"/>
          <w:szCs w:val="15"/>
          <w:lang w:val="en-US"/>
        </w:rPr>
        <w:t>例子</w:t>
      </w:r>
      <w:r w:rsidR="00D82C6D">
        <w:rPr>
          <w:sz w:val="15"/>
          <w:szCs w:val="15"/>
          <w:lang w:val="en-US"/>
        </w:rPr>
        <w:t>见最后</w:t>
      </w:r>
      <w:r w:rsidR="00D82C6D">
        <w:rPr>
          <w:rFonts w:hint="eastAsia"/>
          <w:sz w:val="15"/>
          <w:szCs w:val="15"/>
          <w:lang w:val="en-US"/>
        </w:rPr>
        <w:t>)</w:t>
      </w:r>
    </w:p>
    <w:p w:rsidR="00D82C6D" w:rsidRPr="00D82C6D" w:rsidRDefault="00D82C6D" w:rsidP="001D1FAF">
      <w:pPr>
        <w:snapToGrid w:val="0"/>
        <w:spacing w:line="300" w:lineRule="auto"/>
        <w:ind w:leftChars="-50" w:left="-10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D82C6D">
        <w:rPr>
          <w:b/>
          <w:sz w:val="15"/>
          <w:szCs w:val="15"/>
          <w:u w:val="single"/>
          <w:lang w:val="en-US"/>
        </w:rPr>
        <w:t>Wk 9: Web Scraping Data and Semistructured Data</w:t>
      </w:r>
    </w:p>
    <w:p w:rsidR="00D82C6D" w:rsidRDefault="00D82C6D" w:rsidP="001D1FA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Web scraping steps: </w:t>
      </w:r>
      <w:r w:rsidRPr="00D82C6D">
        <w:rPr>
          <w:b/>
          <w:sz w:val="15"/>
          <w:szCs w:val="15"/>
          <w:lang w:val="en-US"/>
        </w:rPr>
        <w:t>Reconnaissance</w:t>
      </w:r>
      <w:r w:rsidRPr="00D82C6D">
        <w:rPr>
          <w:sz w:val="15"/>
          <w:szCs w:val="15"/>
          <w:lang w:val="en-US"/>
        </w:rPr>
        <w:t xml:space="preserve">: Identify source, check its structure and content; </w:t>
      </w:r>
      <w:r w:rsidRPr="00D82C6D">
        <w:rPr>
          <w:b/>
          <w:sz w:val="15"/>
          <w:szCs w:val="15"/>
          <w:lang w:val="en-US"/>
        </w:rPr>
        <w:t>Webpage retrieval</w:t>
      </w:r>
      <w:r w:rsidRPr="00D82C6D">
        <w:rPr>
          <w:sz w:val="15"/>
          <w:szCs w:val="15"/>
          <w:lang w:val="en-US"/>
        </w:rPr>
        <w:t xml:space="preserve">: Download pages from source, in a script auto-generates new URLs based on website structure and its URL format; </w:t>
      </w:r>
      <w:r w:rsidRPr="00D82C6D">
        <w:rPr>
          <w:b/>
          <w:sz w:val="15"/>
          <w:szCs w:val="15"/>
          <w:lang w:val="en-US"/>
        </w:rPr>
        <w:t>Data extraction</w:t>
      </w:r>
      <w:r w:rsidRPr="00D82C6D">
        <w:rPr>
          <w:sz w:val="15"/>
          <w:szCs w:val="15"/>
          <w:lang w:val="en-US"/>
        </w:rPr>
        <w:t xml:space="preserve">: Content parsing, raw data extraction; </w:t>
      </w:r>
      <w:r w:rsidRPr="00D82C6D">
        <w:rPr>
          <w:b/>
          <w:sz w:val="15"/>
          <w:szCs w:val="15"/>
          <w:lang w:val="en-US"/>
        </w:rPr>
        <w:t>Data cleaning</w:t>
      </w:r>
      <w:r w:rsidRPr="00D82C6D">
        <w:rPr>
          <w:sz w:val="15"/>
          <w:szCs w:val="15"/>
          <w:lang w:val="en-US"/>
        </w:rPr>
        <w:t xml:space="preserve">: transformation into required format; </w:t>
      </w:r>
      <w:r w:rsidRPr="00D82C6D">
        <w:rPr>
          <w:b/>
          <w:sz w:val="15"/>
          <w:szCs w:val="15"/>
          <w:lang w:val="en-US"/>
        </w:rPr>
        <w:t>Data storage</w:t>
      </w:r>
    </w:p>
    <w:p w:rsidR="00D82C6D" w:rsidRDefault="00D82C6D" w:rsidP="001D1FAF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Hint: </w:t>
      </w:r>
      <w:r>
        <w:rPr>
          <w:sz w:val="15"/>
          <w:szCs w:val="15"/>
          <w:lang w:val="en-US"/>
        </w:rPr>
        <w:t>note URL format, note webpage structure.</w:t>
      </w:r>
    </w:p>
    <w:p w:rsidR="00D82C6D" w:rsidRDefault="00D82C6D" w:rsidP="00D82C6D">
      <w:pPr>
        <w:snapToGrid w:val="0"/>
        <w:spacing w:line="300" w:lineRule="auto"/>
        <w:ind w:leftChars="-50" w:left="-105" w:rightChars="-100" w:right="-210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Data cleaning:</w:t>
      </w:r>
      <w:r>
        <w:rPr>
          <w:sz w:val="15"/>
          <w:szCs w:val="15"/>
          <w:lang w:val="en-US"/>
        </w:rPr>
        <w:t xml:space="preserve"> Cross</w:t>
      </w:r>
      <w:r w:rsidRPr="00D82C6D">
        <w:rPr>
          <w:sz w:val="15"/>
          <w:szCs w:val="15"/>
          <w:lang w:val="en-US"/>
        </w:rPr>
        <w:t>-check data consistency once loaded</w:t>
      </w:r>
    </w:p>
    <w:p w:rsidR="00D82C6D" w:rsidRDefault="00D82C6D" w:rsidP="00D82C6D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Webservice api:</w:t>
      </w:r>
      <w:r>
        <w:rPr>
          <w:sz w:val="15"/>
          <w:szCs w:val="15"/>
          <w:lang w:val="en-US"/>
        </w:rPr>
        <w:t xml:space="preserve"> </w:t>
      </w:r>
      <w:r w:rsidRPr="00D82C6D">
        <w:rPr>
          <w:sz w:val="15"/>
          <w:szCs w:val="15"/>
          <w:lang w:val="en-US"/>
        </w:rPr>
        <w:t>many APIs require authentication</w:t>
      </w:r>
    </w:p>
    <w:p w:rsidR="00D82C6D" w:rsidRDefault="00D82C6D" w:rsidP="00D82C6D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Semistructured data:</w:t>
      </w:r>
      <w:r>
        <w:rPr>
          <w:sz w:val="15"/>
          <w:szCs w:val="15"/>
          <w:lang w:val="en-US"/>
        </w:rPr>
        <w:t xml:space="preserve"> irregular attribute, nesting structure objects, diff types in diff obj, heterogeneous </w:t>
      </w:r>
      <w:r>
        <w:rPr>
          <w:sz w:val="15"/>
          <w:szCs w:val="15"/>
          <w:lang w:val="en-US"/>
        </w:rPr>
        <w:t>collections.eg: XML, json.</w:t>
      </w:r>
    </w:p>
    <w:p w:rsidR="00027F19" w:rsidRPr="00027F19" w:rsidRDefault="00027F19" w:rsidP="00027F19">
      <w:pPr>
        <w:snapToGrid w:val="0"/>
        <w:spacing w:line="300" w:lineRule="auto"/>
        <w:ind w:leftChars="-50" w:left="-105" w:rightChars="-250" w:right="-525"/>
        <w:jc w:val="left"/>
        <w:rPr>
          <w:rFonts w:hint="eastAsia"/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XML:</w:t>
      </w:r>
      <w:r>
        <w:rPr>
          <w:sz w:val="15"/>
          <w:szCs w:val="15"/>
          <w:lang w:val="en-US"/>
        </w:rPr>
        <w:t xml:space="preserve"> </w:t>
      </w:r>
      <w:r w:rsidRPr="00027F19">
        <w:rPr>
          <w:sz w:val="15"/>
          <w:szCs w:val="15"/>
          <w:lang w:val="en-US"/>
        </w:rPr>
        <w:t>describes content, specify general syntactic structure, elements, attributes, character set, DTD</w:t>
      </w:r>
      <w:r>
        <w:rPr>
          <w:sz w:val="15"/>
          <w:szCs w:val="15"/>
          <w:lang w:val="en-US"/>
        </w:rPr>
        <w:t xml:space="preserve">. </w:t>
      </w:r>
      <w:r w:rsidRPr="00027F19">
        <w:rPr>
          <w:b/>
          <w:sz w:val="15"/>
          <w:szCs w:val="15"/>
          <w:lang w:val="en-US"/>
        </w:rPr>
        <w:t>well-formed</w:t>
      </w:r>
      <w:r w:rsidRPr="00027F19">
        <w:rPr>
          <w:sz w:val="15"/>
          <w:szCs w:val="15"/>
          <w:lang w:val="en-US"/>
        </w:rPr>
        <w:t xml:space="preserve">: document satisfies XML syntax constraints (matching tags); </w:t>
      </w:r>
      <w:r w:rsidRPr="00027F19">
        <w:rPr>
          <w:b/>
          <w:sz w:val="15"/>
          <w:szCs w:val="15"/>
          <w:lang w:val="en-US"/>
        </w:rPr>
        <w:t>valid</w:t>
      </w:r>
      <w:r w:rsidRPr="00027F19">
        <w:rPr>
          <w:sz w:val="15"/>
          <w:szCs w:val="15"/>
          <w:lang w:val="en-US"/>
        </w:rPr>
        <w:t>: document is well-formed and satisfies a pre-defined schema, as formalised in a document type definition (DTD)</w:t>
      </w:r>
      <w:r>
        <w:rPr>
          <w:sz w:val="15"/>
          <w:szCs w:val="15"/>
          <w:lang w:val="en-US"/>
        </w:rPr>
        <w:t xml:space="preserve">; </w:t>
      </w:r>
      <w:r w:rsidRPr="00027F19">
        <w:rPr>
          <w:sz w:val="15"/>
          <w:szCs w:val="15"/>
          <w:lang w:val="en-US"/>
        </w:rPr>
        <w:t>stronger in the database area</w:t>
      </w:r>
    </w:p>
    <w:p w:rsidR="00027F19" w:rsidRDefault="00027F19" w:rsidP="00027F19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JSON:</w:t>
      </w:r>
      <w:r>
        <w:rPr>
          <w:sz w:val="15"/>
          <w:szCs w:val="15"/>
          <w:lang w:val="en-US"/>
        </w:rPr>
        <w:t xml:space="preserve"> </w:t>
      </w:r>
      <w:r w:rsidRPr="00027F19">
        <w:rPr>
          <w:sz w:val="15"/>
          <w:szCs w:val="15"/>
          <w:lang w:val="en-US"/>
        </w:rPr>
        <w:t>nested key-value pairs with types Number, String, Boolean &amp; Array, low-overhead</w:t>
      </w:r>
      <w:r>
        <w:rPr>
          <w:sz w:val="15"/>
          <w:szCs w:val="15"/>
          <w:lang w:val="en-US"/>
        </w:rPr>
        <w:t>.</w:t>
      </w:r>
    </w:p>
    <w:p w:rsidR="00027F19" w:rsidRDefault="00027F19" w:rsidP="00027F19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Semi structure vs structured data:</w:t>
      </w:r>
      <w:r>
        <w:rPr>
          <w:sz w:val="15"/>
          <w:szCs w:val="15"/>
          <w:lang w:val="en-US"/>
        </w:rPr>
        <w:t xml:space="preserve"> </w:t>
      </w:r>
      <w:r>
        <w:rPr>
          <w:b/>
          <w:sz w:val="15"/>
          <w:szCs w:val="15"/>
          <w:lang w:val="en-US"/>
        </w:rPr>
        <w:t>Relational</w:t>
      </w:r>
      <w:r w:rsidRPr="00027F19">
        <w:rPr>
          <w:sz w:val="15"/>
          <w:szCs w:val="15"/>
          <w:lang w:val="en-US"/>
        </w:rPr>
        <w:t xml:space="preserve">: Schema-first, rich type system for attributes, integrity constraints; only atomic type attributes allowed-&gt; many different tables, joins needed; </w:t>
      </w:r>
      <w:r w:rsidRPr="00027F19">
        <w:rPr>
          <w:b/>
          <w:sz w:val="15"/>
          <w:szCs w:val="15"/>
          <w:lang w:val="en-US"/>
        </w:rPr>
        <w:t>Semi-structured</w:t>
      </w:r>
      <w:r w:rsidRPr="00027F19">
        <w:rPr>
          <w:sz w:val="15"/>
          <w:szCs w:val="15"/>
          <w:lang w:val="en-US"/>
        </w:rPr>
        <w:t>: Self-describing data with flexible structure; Nested data model with tree-structure; optional attributes, grammar, schema and vocabulary</w:t>
      </w:r>
    </w:p>
    <w:p w:rsidR="004811A4" w:rsidRDefault="00027F19" w:rsidP="004811A4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Storing semi-str</w:t>
      </w:r>
      <w:r w:rsidRPr="00027F19">
        <w:rPr>
          <w:sz w:val="15"/>
          <w:szCs w:val="15"/>
          <w:lang w:val="en-US"/>
        </w:rPr>
        <w:t>:</w:t>
      </w:r>
      <w:r w:rsidRPr="00027F19">
        <w:rPr>
          <w:b/>
          <w:sz w:val="15"/>
          <w:szCs w:val="15"/>
          <w:lang w:val="en-US"/>
        </w:rPr>
        <w:t>XML</w:t>
      </w:r>
      <w:r>
        <w:rPr>
          <w:sz w:val="15"/>
          <w:szCs w:val="15"/>
          <w:lang w:val="en-US"/>
        </w:rPr>
        <w:t xml:space="preserve">: </w:t>
      </w:r>
      <w:r w:rsidRPr="00027F19">
        <w:rPr>
          <w:sz w:val="15"/>
          <w:szCs w:val="15"/>
          <w:lang w:val="en-US"/>
        </w:rPr>
        <w:t>XML data type&amp;support functions, Not stored as a string, but as tree structure. Supports navigation via storage and indexing</w:t>
      </w:r>
      <w:r>
        <w:rPr>
          <w:sz w:val="15"/>
          <w:szCs w:val="15"/>
          <w:lang w:val="en-US"/>
        </w:rPr>
        <w:t xml:space="preserve">; </w:t>
      </w:r>
      <w:r>
        <w:rPr>
          <w:b/>
          <w:sz w:val="15"/>
          <w:szCs w:val="15"/>
          <w:lang w:val="en-US"/>
        </w:rPr>
        <w:t>JSON:</w:t>
      </w:r>
      <w:r>
        <w:rPr>
          <w:sz w:val="15"/>
          <w:szCs w:val="15"/>
          <w:lang w:val="en-US"/>
        </w:rPr>
        <w:t xml:space="preserve"> </w:t>
      </w:r>
      <w:r w:rsidR="00C023BD" w:rsidRPr="00C023BD">
        <w:rPr>
          <w:sz w:val="15"/>
          <w:szCs w:val="15"/>
          <w:lang w:val="en-US"/>
        </w:rPr>
        <w:t>JSON type stores exact copy of JSON data in attribute, JSONB type stores a binary, decomposed versions, More overhead for inserts, but claims significant faster querying</w:t>
      </w:r>
    </w:p>
    <w:p w:rsidR="004811A4" w:rsidRPr="004811A4" w:rsidRDefault="004811A4" w:rsidP="004811A4">
      <w:pPr>
        <w:snapToGrid w:val="0"/>
        <w:spacing w:line="300" w:lineRule="auto"/>
        <w:ind w:leftChars="-50" w:left="-105" w:rightChars="-250" w:right="-525"/>
        <w:jc w:val="left"/>
        <w:rPr>
          <w:b/>
          <w:sz w:val="15"/>
          <w:szCs w:val="15"/>
          <w:u w:val="single"/>
          <w:lang w:val="en-US"/>
        </w:rPr>
      </w:pPr>
      <w:r w:rsidRPr="004811A4">
        <w:rPr>
          <w:b/>
          <w:sz w:val="15"/>
          <w:szCs w:val="15"/>
          <w:u w:val="single"/>
          <w:lang w:val="en-US"/>
        </w:rPr>
        <w:t>WEEK10:geo-spatial data</w:t>
      </w:r>
    </w:p>
    <w:p w:rsidR="004811A4" w:rsidRDefault="004811A4" w:rsidP="004811A4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Spatial data</w:t>
      </w:r>
      <w:r w:rsidRPr="004811A4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entities have a location, identify their location.</w:t>
      </w:r>
    </w:p>
    <w:p w:rsidR="004811A4" w:rsidRDefault="004811A4" w:rsidP="004811A4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SDBMS vs GIS</w:t>
      </w:r>
      <w:r w:rsidRPr="004811A4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4811A4">
        <w:rPr>
          <w:b/>
          <w:sz w:val="15"/>
          <w:szCs w:val="15"/>
          <w:lang w:val="en-US"/>
        </w:rPr>
        <w:t>SDBMS</w:t>
      </w:r>
      <w:r>
        <w:rPr>
          <w:sz w:val="15"/>
          <w:szCs w:val="15"/>
          <w:lang w:val="en-US"/>
        </w:rPr>
        <w:t xml:space="preserve">: </w:t>
      </w:r>
      <w:r w:rsidRPr="004811A4">
        <w:rPr>
          <w:sz w:val="15"/>
          <w:szCs w:val="15"/>
          <w:lang w:val="en-US"/>
        </w:rPr>
        <w:t>Handle large spatial data in secondary storage, semantics built into query language, Specialized index structure</w:t>
      </w:r>
      <w:r>
        <w:rPr>
          <w:sz w:val="15"/>
          <w:szCs w:val="15"/>
          <w:lang w:val="en-US"/>
        </w:rPr>
        <w:t xml:space="preserve"> for</w:t>
      </w:r>
      <w:r w:rsidRPr="004811A4">
        <w:rPr>
          <w:sz w:val="15"/>
          <w:szCs w:val="15"/>
          <w:lang w:val="en-US"/>
        </w:rPr>
        <w:t xml:space="preserve"> spatial data;</w:t>
      </w:r>
      <w:r w:rsidRPr="004811A4">
        <w:rPr>
          <w:b/>
          <w:sz w:val="15"/>
          <w:szCs w:val="15"/>
          <w:lang w:val="en-US"/>
        </w:rPr>
        <w:t xml:space="preserve"> GIS</w:t>
      </w:r>
      <w:r w:rsidRPr="004811A4">
        <w:rPr>
          <w:sz w:val="15"/>
          <w:szCs w:val="15"/>
          <w:lang w:val="en-US"/>
        </w:rPr>
        <w:t>: SDBMS Client, Characterized by geographic analysis functions, organized in “layers”</w:t>
      </w:r>
    </w:p>
    <w:p w:rsidR="00CB59E5" w:rsidRPr="00CB59E5" w:rsidRDefault="00CB59E5" w:rsidP="00CB59E5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Point data:</w:t>
      </w:r>
      <w:r w:rsidRPr="00CB59E5">
        <w:rPr>
          <w:sz w:val="15"/>
          <w:szCs w:val="15"/>
          <w:lang w:val="en-US"/>
        </w:rPr>
        <w:t xml:space="preserve"> Points in a multidimensional space, eg: trajectory data, raster data.</w:t>
      </w:r>
      <w:r>
        <w:rPr>
          <w:b/>
          <w:sz w:val="15"/>
          <w:szCs w:val="15"/>
          <w:lang w:val="en-US"/>
        </w:rPr>
        <w:t xml:space="preserve">Region data: </w:t>
      </w:r>
      <w:r w:rsidRPr="00CB59E5">
        <w:rPr>
          <w:sz w:val="15"/>
          <w:szCs w:val="15"/>
          <w:lang w:val="en-US"/>
        </w:rPr>
        <w:t>Objects have spatial extent with location and boundary, geometric approximations constructed using line segments, polygons, etc., called vector data.</w:t>
      </w:r>
    </w:p>
    <w:p w:rsidR="00CB59E5" w:rsidRDefault="00CB59E5" w:rsidP="004811A4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F</w:t>
      </w:r>
      <w:r>
        <w:rPr>
          <w:rFonts w:hint="eastAsia"/>
          <w:b/>
          <w:sz w:val="15"/>
          <w:szCs w:val="15"/>
          <w:lang w:val="en-US"/>
        </w:rPr>
        <w:t>ield-</w:t>
      </w:r>
      <w:r>
        <w:rPr>
          <w:b/>
          <w:sz w:val="15"/>
          <w:szCs w:val="15"/>
          <w:lang w:val="en-US"/>
        </w:rPr>
        <w:t xml:space="preserve">based model: </w:t>
      </w:r>
      <w:r w:rsidRPr="00CB59E5">
        <w:rPr>
          <w:sz w:val="15"/>
          <w:szCs w:val="15"/>
          <w:lang w:val="en-US"/>
        </w:rPr>
        <w:t>Spatial Framework is a partitioning of space, Field Functions: f: Spatial Framework -&gt; Attribute Domain, Field Operations like addition(+) and composition(o)</w:t>
      </w:r>
    </w:p>
    <w:p w:rsidR="00CB59E5" w:rsidRDefault="009068DB" w:rsidP="004811A4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Object model:</w:t>
      </w:r>
      <w:r>
        <w:rPr>
          <w:sz w:val="15"/>
          <w:szCs w:val="15"/>
          <w:lang w:val="en-US"/>
        </w:rPr>
        <w:t xml:space="preserve"> </w:t>
      </w:r>
      <w:r w:rsidRPr="009068DB">
        <w:rPr>
          <w:b/>
          <w:sz w:val="15"/>
          <w:szCs w:val="15"/>
          <w:lang w:val="en-US"/>
        </w:rPr>
        <w:t>Objects</w:t>
      </w:r>
      <w:r w:rsidRPr="009068DB">
        <w:rPr>
          <w:sz w:val="15"/>
          <w:szCs w:val="15"/>
          <w:lang w:val="en-US"/>
        </w:rPr>
        <w:t>: distinct identifiable things relevant to an application,have attributes and operations;</w:t>
      </w:r>
      <w:r w:rsidRPr="009068DB">
        <w:rPr>
          <w:b/>
          <w:sz w:val="15"/>
          <w:szCs w:val="15"/>
          <w:lang w:val="en-US"/>
        </w:rPr>
        <w:t xml:space="preserve"> Attribute</w:t>
      </w:r>
      <w:r w:rsidRPr="009068DB">
        <w:rPr>
          <w:sz w:val="15"/>
          <w:szCs w:val="15"/>
          <w:lang w:val="en-US"/>
        </w:rPr>
        <w:t xml:space="preserve">: a simple property of an object; </w:t>
      </w:r>
      <w:r w:rsidRPr="009068DB">
        <w:rPr>
          <w:b/>
          <w:sz w:val="15"/>
          <w:szCs w:val="15"/>
          <w:lang w:val="en-US"/>
        </w:rPr>
        <w:t>Operation</w:t>
      </w:r>
      <w:r w:rsidRPr="009068DB">
        <w:rPr>
          <w:sz w:val="15"/>
          <w:szCs w:val="15"/>
          <w:lang w:val="en-US"/>
        </w:rPr>
        <w:t>s: function maps object attributes to other objects</w:t>
      </w:r>
    </w:p>
    <w:p w:rsidR="009068DB" w:rsidRDefault="009068DB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Classify</w:t>
      </w:r>
      <w:r w:rsidRPr="009068D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9068DB">
        <w:rPr>
          <w:b/>
          <w:sz w:val="15"/>
          <w:szCs w:val="15"/>
          <w:lang w:val="en-US"/>
        </w:rPr>
        <w:t>simple</w:t>
      </w:r>
      <w:r>
        <w:rPr>
          <w:sz w:val="15"/>
          <w:szCs w:val="15"/>
          <w:lang w:val="en-US"/>
        </w:rPr>
        <w:t>: 0d-point, 1d-curve, 2d-surface ;;</w:t>
      </w:r>
      <w:r w:rsidRPr="009068DB">
        <w:t xml:space="preserve"> </w:t>
      </w:r>
      <w:r w:rsidRPr="009068DB">
        <w:rPr>
          <w:b/>
          <w:sz w:val="15"/>
          <w:szCs w:val="15"/>
          <w:lang w:val="en-US"/>
        </w:rPr>
        <w:t>collection</w:t>
      </w:r>
      <w:r w:rsidRPr="009068DB">
        <w:rPr>
          <w:sz w:val="15"/>
          <w:szCs w:val="15"/>
          <w:lang w:val="en-US"/>
        </w:rPr>
        <w:t xml:space="preserve">: </w:t>
      </w:r>
      <w:r>
        <w:rPr>
          <w:sz w:val="15"/>
          <w:szCs w:val="15"/>
          <w:lang w:val="en-US"/>
        </w:rPr>
        <w:t xml:space="preserve">Polygon collection </w:t>
      </w:r>
      <w:r w:rsidRPr="009068DB">
        <w:rPr>
          <w:sz w:val="15"/>
          <w:szCs w:val="15"/>
          <w:lang w:val="en-US"/>
        </w:rPr>
        <w:t>e.g. boundary</w:t>
      </w:r>
    </w:p>
    <w:p w:rsidR="009068DB" w:rsidRDefault="009068DB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Coordinate sys</w:t>
      </w:r>
      <w:r w:rsidRPr="009068D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9068DB">
        <w:rPr>
          <w:sz w:val="15"/>
          <w:szCs w:val="15"/>
          <w:lang w:val="en-US"/>
        </w:rPr>
        <w:t>Each instance of a spatial type has a SRID, SRID is an integer that identifies the coordinate system in which the type is described; List typically according to prevalent standards (EPSG/OGP);</w:t>
      </w:r>
      <w:r w:rsidRPr="009068DB">
        <w:rPr>
          <w:b/>
          <w:sz w:val="15"/>
          <w:szCs w:val="15"/>
          <w:lang w:val="en-US"/>
        </w:rPr>
        <w:t>types</w:t>
      </w:r>
      <w:r w:rsidRPr="009068DB">
        <w:rPr>
          <w:sz w:val="15"/>
          <w:szCs w:val="15"/>
          <w:lang w:val="en-US"/>
        </w:rPr>
        <w:t>: Cartesian Coordinates: point positions from a defined origin along axes on a plane, Geodetic Coordinates: angular coordinates (longitude and latitude), Projected Coordinates: planar Cartesian coordinates from Earth surface to plane</w:t>
      </w:r>
    </w:p>
    <w:p w:rsidR="009068DB" w:rsidRDefault="009068DB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Topology</w:t>
      </w:r>
      <w:r w:rsidRPr="009068D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9068DB">
        <w:rPr>
          <w:sz w:val="15"/>
          <w:szCs w:val="15"/>
          <w:lang w:val="en-US"/>
        </w:rPr>
        <w:t>invariant under elastic deformation</w:t>
      </w:r>
      <w:r>
        <w:rPr>
          <w:sz w:val="15"/>
          <w:szCs w:val="15"/>
          <w:lang w:val="en-US"/>
        </w:rPr>
        <w:t>, have interior, boundary, and exterior for an object A.</w:t>
      </w:r>
    </w:p>
    <w:p w:rsidR="009068DB" w:rsidRDefault="009068DB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9intersection model</w:t>
      </w:r>
      <w:r w:rsidRPr="009068DB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="00162C7A">
        <w:rPr>
          <w:sz w:val="15"/>
          <w:szCs w:val="15"/>
          <w:lang w:val="en-US"/>
        </w:rPr>
        <w:t xml:space="preserve">relationships of </w:t>
      </w:r>
      <w:r w:rsidR="00162C7A">
        <w:rPr>
          <w:rFonts w:hint="eastAsia"/>
          <w:sz w:val="15"/>
          <w:szCs w:val="15"/>
          <w:lang w:val="en-US"/>
        </w:rPr>
        <w:t xml:space="preserve">A and B </w:t>
      </w:r>
      <w:r w:rsidR="00162C7A">
        <w:rPr>
          <w:sz w:val="15"/>
          <w:szCs w:val="15"/>
          <w:lang w:val="en-US"/>
        </w:rPr>
        <w:t>arranged into 3*3 matrix, with value 0&amp;1</w:t>
      </w:r>
    </w:p>
    <w:p w:rsidR="00162C7A" w:rsidRDefault="00162C7A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Spatial queries</w:t>
      </w:r>
      <w:r w:rsidRPr="00162C7A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62C7A">
        <w:rPr>
          <w:sz w:val="15"/>
          <w:szCs w:val="15"/>
          <w:lang w:val="en-US"/>
        </w:rPr>
        <w:t>Spatial Range Queries, Nearest-Neighbor Queries, Spatial Join Queries</w:t>
      </w:r>
    </w:p>
    <w:p w:rsidR="00162C7A" w:rsidRDefault="00162C7A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Processing</w:t>
      </w:r>
      <w:r w:rsidRPr="00162C7A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62C7A">
        <w:rPr>
          <w:sz w:val="15"/>
          <w:szCs w:val="15"/>
          <w:lang w:val="en-US"/>
        </w:rPr>
        <w:t>Spatial Join(polygon&lt;-&gt;point); ‘filterrefine’ strategy: Objects with minimum bounding box (MBR) intersecting query regions, Query region really intersecting only with B and C;indexing</w:t>
      </w:r>
    </w:p>
    <w:p w:rsidR="00162C7A" w:rsidRDefault="00162C7A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Rtree</w:t>
      </w:r>
      <w:r w:rsidRPr="00162C7A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162C7A">
        <w:rPr>
          <w:sz w:val="15"/>
          <w:szCs w:val="15"/>
          <w:lang w:val="en-US"/>
        </w:rPr>
        <w:t>tree-structured index remains balanced on inserts and deletes; Each key stored in a leaf entry is intuitively a box; Leaf entry = &lt; n-dimensional box; Non-leaf entry = &lt; n-dim box; All leaves at same distance from root; Nodes can be kept 50% full</w:t>
      </w:r>
    </w:p>
    <w:p w:rsidR="00162C7A" w:rsidRDefault="00162C7A" w:rsidP="009068DB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>Spatial api</w:t>
      </w:r>
      <w:r w:rsidRPr="00162C7A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GeoJSON, KML; to ingest, look up, or visualize data</w:t>
      </w:r>
    </w:p>
    <w:p w:rsidR="00162C7A" w:rsidRDefault="00162C7A" w:rsidP="00162C7A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  <w:lang w:val="en-US"/>
        </w:rPr>
      </w:pPr>
      <w:r w:rsidRPr="00162C7A">
        <w:rPr>
          <w:b/>
          <w:sz w:val="15"/>
          <w:szCs w:val="15"/>
          <w:u w:val="single"/>
          <w:lang w:val="en-US"/>
        </w:rPr>
        <w:lastRenderedPageBreak/>
        <w:t>WEEK11 IMAGE PROCESSING</w:t>
      </w:r>
    </w:p>
    <w:p w:rsidR="00162C7A" w:rsidRDefault="00162C7A" w:rsidP="009A5DE9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Type : </w:t>
      </w:r>
      <w:r w:rsidR="005E5B96" w:rsidRPr="005E5B96">
        <w:rPr>
          <w:b/>
          <w:sz w:val="15"/>
          <w:szCs w:val="15"/>
          <w:lang w:val="en-US"/>
        </w:rPr>
        <w:t>RGB</w:t>
      </w:r>
      <w:r w:rsidR="005E5B96" w:rsidRPr="005E5B96">
        <w:rPr>
          <w:sz w:val="15"/>
          <w:szCs w:val="15"/>
          <w:lang w:val="en-US"/>
        </w:rPr>
        <w:t xml:space="preserve">: Each pixel has a particular color, described by amount of pixels in 3 channels. </w:t>
      </w:r>
      <w:r w:rsidR="005E5B96" w:rsidRPr="005E5B96">
        <w:rPr>
          <w:b/>
          <w:sz w:val="15"/>
          <w:szCs w:val="15"/>
          <w:lang w:val="en-US"/>
        </w:rPr>
        <w:t>Gray-scale</w:t>
      </w:r>
      <w:r w:rsidR="005E5B96" w:rsidRPr="005E5B96">
        <w:rPr>
          <w:sz w:val="15"/>
          <w:szCs w:val="15"/>
          <w:lang w:val="en-US"/>
        </w:rPr>
        <w:t xml:space="preserve">: 1 channel, Each pixel is a shade of gray. </w:t>
      </w:r>
      <w:r w:rsidR="005E5B96" w:rsidRPr="005E5B96">
        <w:rPr>
          <w:b/>
          <w:sz w:val="15"/>
          <w:szCs w:val="15"/>
          <w:lang w:val="en-US"/>
        </w:rPr>
        <w:t>Binary image</w:t>
      </w:r>
      <w:r w:rsidR="005E5B96" w:rsidRPr="005E5B96">
        <w:rPr>
          <w:sz w:val="15"/>
          <w:szCs w:val="15"/>
          <w:lang w:val="en-US"/>
        </w:rPr>
        <w:t xml:space="preserve">: </w:t>
      </w:r>
      <w:r w:rsidR="005E5B96">
        <w:rPr>
          <w:sz w:val="15"/>
          <w:szCs w:val="15"/>
          <w:lang w:val="en-US"/>
        </w:rPr>
        <w:t xml:space="preserve">Each pixel is </w:t>
      </w:r>
      <w:r w:rsidR="005E5B96" w:rsidRPr="005E5B96">
        <w:rPr>
          <w:sz w:val="15"/>
          <w:szCs w:val="15"/>
          <w:lang w:val="en-US"/>
        </w:rPr>
        <w:t>black (0) or white (1), 1 channel, ‘mask’ in the image processing domain</w:t>
      </w:r>
    </w:p>
    <w:p w:rsidR="005E5B96" w:rsidRDefault="005E5B96" w:rsidP="009A5DE9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 w:rsidRPr="005E5B96">
        <w:rPr>
          <w:b/>
          <w:sz w:val="15"/>
          <w:szCs w:val="15"/>
          <w:lang w:val="en-US"/>
        </w:rPr>
        <w:t>Process</w:t>
      </w:r>
      <w:r w:rsidRPr="005E5B9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enhancement, restoration, segmentation (</w:t>
      </w:r>
      <w:r w:rsidRPr="005E5B96">
        <w:rPr>
          <w:sz w:val="15"/>
          <w:szCs w:val="15"/>
          <w:lang w:val="en-US"/>
        </w:rPr>
        <w:t>subdividing an image into constituent parts</w:t>
      </w:r>
      <w:r>
        <w:rPr>
          <w:sz w:val="15"/>
          <w:szCs w:val="15"/>
          <w:lang w:val="en-US"/>
        </w:rPr>
        <w:t>.</w:t>
      </w:r>
    </w:p>
    <w:p w:rsidR="005E5B96" w:rsidRDefault="005E5B96" w:rsidP="009A5DE9">
      <w:pPr>
        <w:snapToGrid w:val="0"/>
        <w:spacing w:line="300" w:lineRule="auto"/>
        <w:ind w:leftChars="-50" w:left="-105" w:rightChars="-50" w:right="-105"/>
        <w:jc w:val="left"/>
        <w:rPr>
          <w:sz w:val="15"/>
          <w:szCs w:val="15"/>
          <w:lang w:val="en-US"/>
        </w:rPr>
      </w:pPr>
      <w:r w:rsidRPr="009A5DE9">
        <w:rPr>
          <w:b/>
          <w:sz w:val="15"/>
          <w:szCs w:val="15"/>
          <w:lang w:val="en-US"/>
        </w:rPr>
        <w:t>Steps</w:t>
      </w:r>
      <w:r w:rsidRPr="005E5B9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remove noise, </w:t>
      </w:r>
      <w:r w:rsidRPr="005E5B96">
        <w:rPr>
          <w:sz w:val="15"/>
          <w:szCs w:val="15"/>
          <w:lang w:val="en-US"/>
        </w:rPr>
        <w:t>Extraction of region of interest (ROI) using binary mask</w:t>
      </w:r>
      <w:r>
        <w:rPr>
          <w:sz w:val="15"/>
          <w:szCs w:val="15"/>
          <w:lang w:val="en-US"/>
        </w:rPr>
        <w:t>- intensity-&gt;no enhance</w:t>
      </w:r>
      <w:r w:rsidRPr="005E5B96">
        <w:rPr>
          <w:sz w:val="15"/>
          <w:szCs w:val="15"/>
          <w:lang w:val="en-US"/>
        </w:rPr>
        <w:t>, Measurements</w:t>
      </w:r>
    </w:p>
    <w:p w:rsidR="005E5B96" w:rsidRDefault="005E5B96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9A5DE9">
        <w:rPr>
          <w:b/>
          <w:sz w:val="15"/>
          <w:szCs w:val="15"/>
          <w:lang w:val="en-US"/>
        </w:rPr>
        <w:t>Morphological</w:t>
      </w:r>
      <w:r w:rsidRPr="005E5B96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</w:t>
      </w:r>
      <w:r w:rsidRPr="005E5B96">
        <w:rPr>
          <w:sz w:val="15"/>
          <w:szCs w:val="15"/>
          <w:lang w:val="en-US"/>
        </w:rPr>
        <w:t>probe an image with a</w:t>
      </w:r>
      <w:r>
        <w:rPr>
          <w:sz w:val="15"/>
          <w:szCs w:val="15"/>
          <w:lang w:val="en-US"/>
        </w:rPr>
        <w:t xml:space="preserve"> small template </w:t>
      </w:r>
      <w:r w:rsidRPr="005E5B96">
        <w:rPr>
          <w:sz w:val="15"/>
          <w:szCs w:val="15"/>
          <w:lang w:val="en-US"/>
        </w:rPr>
        <w:t>called a structuring element</w:t>
      </w:r>
      <w:r w:rsidR="009A5DE9">
        <w:rPr>
          <w:sz w:val="15"/>
          <w:szCs w:val="15"/>
          <w:lang w:val="en-US"/>
        </w:rPr>
        <w:t>-</w:t>
      </w:r>
      <w:r w:rsidR="009A5DE9" w:rsidRPr="009A5DE9">
        <w:rPr>
          <w:sz w:val="15"/>
          <w:szCs w:val="15"/>
          <w:lang w:val="en-US"/>
        </w:rPr>
        <w:t>a small matrix of pixels, each with a value of zero or one</w:t>
      </w:r>
      <w:r w:rsidR="009A5DE9">
        <w:rPr>
          <w:sz w:val="15"/>
          <w:szCs w:val="15"/>
          <w:lang w:val="en-US"/>
        </w:rPr>
        <w:t xml:space="preserve">;dilation: </w:t>
      </w:r>
      <w:r w:rsidR="009A5DE9" w:rsidRPr="009A5DE9">
        <w:rPr>
          <w:sz w:val="15"/>
          <w:szCs w:val="15"/>
          <w:lang w:val="en-US"/>
        </w:rPr>
        <w:t xml:space="preserve">value of the output pixel is the maximum value of all the pixels in the input pixel's </w:t>
      </w:r>
      <w:r w:rsidR="009A5DE9" w:rsidRPr="009A5DE9">
        <w:rPr>
          <w:sz w:val="15"/>
          <w:szCs w:val="15"/>
          <w:lang w:val="en-US"/>
        </w:rPr>
        <w:t xml:space="preserve">neighbourhood; </w:t>
      </w:r>
      <w:r w:rsidR="009A5DE9" w:rsidRPr="009A5DE9">
        <w:rPr>
          <w:b/>
          <w:sz w:val="15"/>
          <w:szCs w:val="15"/>
          <w:lang w:val="en-US"/>
        </w:rPr>
        <w:t>Erosion</w:t>
      </w:r>
      <w:r w:rsidR="009A5DE9" w:rsidRPr="009A5DE9">
        <w:rPr>
          <w:sz w:val="15"/>
          <w:szCs w:val="15"/>
          <w:lang w:val="en-US"/>
        </w:rPr>
        <w:t xml:space="preserve">: </w:t>
      </w:r>
      <w:r w:rsidR="009A5DE9" w:rsidRPr="009A5DE9">
        <w:rPr>
          <w:sz w:val="15"/>
          <w:szCs w:val="15"/>
          <w:lang w:val="en-US"/>
        </w:rPr>
        <w:t>value of the output pixel is the minimum value of all the pixels in the input pixel's neighborhood</w:t>
      </w:r>
    </w:p>
    <w:p w:rsidR="009A5DE9" w:rsidRDefault="009A5DE9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9A5DE9">
        <w:rPr>
          <w:b/>
          <w:sz w:val="15"/>
          <w:szCs w:val="15"/>
          <w:lang w:val="en-US"/>
        </w:rPr>
        <w:t>C</w:t>
      </w:r>
      <w:r w:rsidRPr="009A5DE9">
        <w:rPr>
          <w:rFonts w:hint="eastAsia"/>
          <w:b/>
          <w:sz w:val="15"/>
          <w:szCs w:val="15"/>
          <w:lang w:val="en-US"/>
        </w:rPr>
        <w:t>onnectivity</w:t>
      </w:r>
      <w:r>
        <w:rPr>
          <w:rFonts w:hint="eastAsia"/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t xml:space="preserve"> 4(</w:t>
      </w:r>
      <w:r>
        <w:rPr>
          <w:rFonts w:hint="eastAsia"/>
          <w:sz w:val="15"/>
          <w:szCs w:val="15"/>
          <w:lang w:val="en-US"/>
        </w:rPr>
        <w:t>十字</w:t>
      </w:r>
      <w:r>
        <w:rPr>
          <w:rFonts w:hint="eastAsia"/>
          <w:sz w:val="15"/>
          <w:szCs w:val="15"/>
          <w:lang w:val="en-US"/>
        </w:rPr>
        <w:t>)</w:t>
      </w:r>
      <w:r>
        <w:rPr>
          <w:sz w:val="15"/>
          <w:szCs w:val="15"/>
          <w:lang w:val="en-US"/>
        </w:rPr>
        <w:t>, d</w:t>
      </w:r>
      <w:r>
        <w:rPr>
          <w:rFonts w:hint="eastAsia"/>
          <w:sz w:val="15"/>
          <w:szCs w:val="15"/>
          <w:lang w:val="en-US"/>
        </w:rPr>
        <w:t>（对角）</w:t>
      </w:r>
      <w:r>
        <w:rPr>
          <w:sz w:val="15"/>
          <w:szCs w:val="15"/>
          <w:lang w:val="en-US"/>
        </w:rPr>
        <w:t>, 8</w:t>
      </w:r>
      <w:r>
        <w:rPr>
          <w:rFonts w:hint="eastAsia"/>
          <w:sz w:val="15"/>
          <w:szCs w:val="15"/>
          <w:lang w:val="en-US"/>
        </w:rPr>
        <w:t>（圈）</w:t>
      </w:r>
    </w:p>
    <w:p w:rsidR="009A5DE9" w:rsidRDefault="009A5DE9" w:rsidP="009A5DE9">
      <w:pPr>
        <w:snapToGrid w:val="0"/>
        <w:spacing w:line="300" w:lineRule="auto"/>
        <w:jc w:val="left"/>
        <w:rPr>
          <w:rFonts w:hint="eastAsia"/>
          <w:sz w:val="15"/>
          <w:szCs w:val="15"/>
          <w:lang w:val="en-US"/>
        </w:rPr>
      </w:pPr>
      <w:r w:rsidRPr="009A5DE9">
        <w:rPr>
          <w:b/>
          <w:sz w:val="15"/>
          <w:szCs w:val="15"/>
          <w:lang w:val="en-US"/>
        </w:rPr>
        <w:t>Enhance</w:t>
      </w:r>
      <w:r>
        <w:rPr>
          <w:sz w:val="15"/>
          <w:szCs w:val="15"/>
          <w:lang w:val="en-US"/>
        </w:rPr>
        <w:t xml:space="preserve">: </w:t>
      </w:r>
      <w:r w:rsidRPr="009A5DE9">
        <w:rPr>
          <w:sz w:val="15"/>
          <w:szCs w:val="15"/>
          <w:lang w:val="en-US"/>
        </w:rPr>
        <w:t>denoising</w:t>
      </w:r>
      <w:r w:rsidRPr="009A5DE9">
        <w:rPr>
          <w:sz w:val="15"/>
          <w:szCs w:val="15"/>
          <w:lang w:val="en-US"/>
        </w:rPr>
        <w:t xml:space="preserve">, </w:t>
      </w:r>
      <w:r w:rsidRPr="009A5DE9">
        <w:rPr>
          <w:sz w:val="15"/>
          <w:szCs w:val="15"/>
          <w:lang w:val="en-US"/>
        </w:rPr>
        <w:t>PSF</w:t>
      </w:r>
      <w:r w:rsidRPr="009A5DE9">
        <w:rPr>
          <w:sz w:val="15"/>
          <w:szCs w:val="15"/>
          <w:lang w:val="en-US"/>
        </w:rPr>
        <w:t>, deconvolution</w:t>
      </w:r>
    </w:p>
    <w:p w:rsidR="009A5DE9" w:rsidRDefault="009A5DE9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Thresholding: </w:t>
      </w:r>
      <w:r w:rsidRPr="009A5DE9">
        <w:rPr>
          <w:sz w:val="15"/>
          <w:szCs w:val="15"/>
          <w:lang w:val="en-US"/>
        </w:rPr>
        <w:t>creates binary images from grey-level</w:t>
      </w:r>
      <w:r w:rsidRPr="009A5DE9">
        <w:rPr>
          <w:sz w:val="15"/>
          <w:szCs w:val="15"/>
          <w:lang w:val="en-US"/>
        </w:rPr>
        <w:t>, &lt;T = 0, &gt;T = 1</w:t>
      </w:r>
      <w:r w:rsidRPr="009A5DE9">
        <w:rPr>
          <w:b/>
          <w:sz w:val="15"/>
          <w:szCs w:val="15"/>
          <w:lang w:val="en-US"/>
        </w:rPr>
        <w:t>.issue</w:t>
      </w:r>
      <w:r>
        <w:rPr>
          <w:sz w:val="15"/>
          <w:szCs w:val="15"/>
          <w:lang w:val="en-US"/>
        </w:rPr>
        <w:t xml:space="preserve">: </w:t>
      </w:r>
      <w:r w:rsidRPr="009A5DE9">
        <w:rPr>
          <w:sz w:val="15"/>
          <w:szCs w:val="15"/>
          <w:lang w:val="en-US"/>
        </w:rPr>
        <w:t>different gray levels</w:t>
      </w:r>
      <w:r w:rsidRPr="009A5DE9">
        <w:rPr>
          <w:sz w:val="15"/>
          <w:szCs w:val="15"/>
          <w:lang w:val="en-US"/>
        </w:rPr>
        <w:t xml:space="preserve">, </w:t>
      </w:r>
      <w:r w:rsidRPr="009A5DE9">
        <w:rPr>
          <w:sz w:val="15"/>
          <w:szCs w:val="15"/>
          <w:lang w:val="en-US"/>
        </w:rPr>
        <w:t>Noise</w:t>
      </w:r>
      <w:r w:rsidRPr="009A5DE9">
        <w:rPr>
          <w:sz w:val="15"/>
          <w:szCs w:val="15"/>
          <w:lang w:val="en-US"/>
        </w:rPr>
        <w:t>.local: diff T for each pixel.</w:t>
      </w:r>
    </w:p>
    <w:p w:rsidR="009A5DE9" w:rsidRDefault="009A5DE9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9A5DE9">
        <w:rPr>
          <w:b/>
          <w:sz w:val="15"/>
          <w:szCs w:val="15"/>
          <w:lang w:val="en-US"/>
        </w:rPr>
        <w:t>Histogram</w:t>
      </w:r>
      <w:r>
        <w:rPr>
          <w:sz w:val="15"/>
          <w:szCs w:val="15"/>
          <w:lang w:val="en-US"/>
        </w:rPr>
        <w:t xml:space="preserve">: </w:t>
      </w:r>
      <w:r w:rsidRPr="009A5DE9">
        <w:rPr>
          <w:sz w:val="15"/>
          <w:szCs w:val="15"/>
          <w:lang w:val="en-US"/>
        </w:rPr>
        <w:t>frequency</w:t>
      </w:r>
      <w:r w:rsidRPr="009A5DE9">
        <w:rPr>
          <w:sz w:val="15"/>
          <w:szCs w:val="15"/>
          <w:lang w:val="en-US"/>
        </w:rPr>
        <w:t xml:space="preserve"> each intensity value in image occurs</w:t>
      </w:r>
    </w:p>
    <w:p w:rsidR="009A5DE9" w:rsidRPr="009A5DE9" w:rsidRDefault="009A5DE9" w:rsidP="009A5DE9">
      <w:pPr>
        <w:snapToGrid w:val="0"/>
        <w:spacing w:line="300" w:lineRule="auto"/>
        <w:jc w:val="left"/>
        <w:rPr>
          <w:rFonts w:hint="eastAsia"/>
          <w:b/>
          <w:sz w:val="15"/>
          <w:szCs w:val="15"/>
          <w:u w:val="single"/>
          <w:lang w:val="en-US"/>
        </w:rPr>
      </w:pPr>
      <w:r w:rsidRPr="009A5DE9">
        <w:rPr>
          <w:rFonts w:hint="eastAsia"/>
          <w:b/>
          <w:sz w:val="15"/>
          <w:szCs w:val="15"/>
          <w:u w:val="single"/>
          <w:lang w:val="en-US"/>
        </w:rPr>
        <w:t>WEEK12 BIG DATA</w:t>
      </w:r>
    </w:p>
    <w:p w:rsidR="009A5DE9" w:rsidRDefault="003A4813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3A4813">
        <w:rPr>
          <w:rFonts w:hint="eastAsia"/>
          <w:b/>
          <w:sz w:val="15"/>
          <w:szCs w:val="15"/>
          <w:lang w:val="en-US"/>
        </w:rPr>
        <w:t>3V</w:t>
      </w:r>
      <w:r>
        <w:rPr>
          <w:rFonts w:hint="eastAsia"/>
          <w:sz w:val="15"/>
          <w:szCs w:val="15"/>
          <w:lang w:val="en-US"/>
        </w:rPr>
        <w:t xml:space="preserve">: volume, </w:t>
      </w:r>
      <w:r>
        <w:rPr>
          <w:sz w:val="15"/>
          <w:szCs w:val="15"/>
          <w:lang w:val="en-US"/>
        </w:rPr>
        <w:t>variety, velocity, need scalable platform&amp;process abstraction (scale up</w:t>
      </w:r>
      <w:r>
        <w:rPr>
          <w:rFonts w:hint="eastAsia"/>
          <w:sz w:val="15"/>
          <w:szCs w:val="15"/>
          <w:lang w:val="en-US"/>
        </w:rPr>
        <w:t>大</w:t>
      </w:r>
      <w:r>
        <w:rPr>
          <w:sz w:val="15"/>
          <w:szCs w:val="15"/>
          <w:lang w:val="en-US"/>
        </w:rPr>
        <w:t xml:space="preserve"> vs scale out</w:t>
      </w:r>
      <w:r>
        <w:rPr>
          <w:rFonts w:hint="eastAsia"/>
          <w:sz w:val="15"/>
          <w:szCs w:val="15"/>
          <w:lang w:val="en-US"/>
        </w:rPr>
        <w:t>多</w:t>
      </w:r>
      <w:r>
        <w:rPr>
          <w:sz w:val="15"/>
          <w:szCs w:val="15"/>
          <w:lang w:val="en-US"/>
        </w:rPr>
        <w:t>)</w:t>
      </w:r>
    </w:p>
    <w:p w:rsidR="003A4813" w:rsidRDefault="003A4813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3A4813">
        <w:rPr>
          <w:sz w:val="15"/>
          <w:szCs w:val="15"/>
          <w:lang w:val="en-US"/>
        </w:rPr>
        <w:t>Scale-Agnostic</w:t>
      </w:r>
      <w:r w:rsidRPr="003A4813">
        <w:rPr>
          <w:sz w:val="15"/>
          <w:szCs w:val="15"/>
          <w:lang w:val="en-US"/>
        </w:rPr>
        <w:t xml:space="preserve"> management: sharding-</w:t>
      </w:r>
      <w:r w:rsidRPr="003A4813">
        <w:rPr>
          <w:sz w:val="15"/>
          <w:szCs w:val="15"/>
          <w:lang w:val="en-US"/>
        </w:rPr>
        <w:t xml:space="preserve"> </w:t>
      </w:r>
      <w:r w:rsidRPr="003A4813">
        <w:rPr>
          <w:sz w:val="15"/>
          <w:szCs w:val="15"/>
          <w:lang w:val="en-US"/>
        </w:rPr>
        <w:t>performance</w:t>
      </w:r>
      <w:r w:rsidRPr="003A4813">
        <w:rPr>
          <w:sz w:val="15"/>
          <w:szCs w:val="15"/>
          <w:lang w:val="en-US"/>
        </w:rPr>
        <w:t xml:space="preserve">, replication </w:t>
      </w:r>
      <w:r>
        <w:rPr>
          <w:sz w:val="15"/>
          <w:szCs w:val="15"/>
          <w:lang w:val="en-US"/>
        </w:rPr>
        <w:t>–</w:t>
      </w:r>
      <w:r w:rsidRPr="003A4813">
        <w:rPr>
          <w:sz w:val="15"/>
          <w:szCs w:val="15"/>
          <w:lang w:val="en-US"/>
        </w:rPr>
        <w:t>availability</w:t>
      </w:r>
    </w:p>
    <w:p w:rsidR="004D2CEF" w:rsidRDefault="003A4813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3A4813">
        <w:rPr>
          <w:b/>
          <w:sz w:val="15"/>
          <w:szCs w:val="15"/>
          <w:lang w:val="en-US"/>
        </w:rPr>
        <w:t>MapReduce</w:t>
      </w:r>
      <w:r w:rsidRPr="003A4813">
        <w:rPr>
          <w:sz w:val="15"/>
          <w:szCs w:val="15"/>
          <w:lang w:val="en-US"/>
        </w:rPr>
        <w:t>: Scan large volume data-&gt;</w:t>
      </w:r>
      <w:r w:rsidRPr="003A4813">
        <w:rPr>
          <w:b/>
          <w:sz w:val="15"/>
          <w:szCs w:val="15"/>
          <w:lang w:val="en-US"/>
        </w:rPr>
        <w:t xml:space="preserve"> </w:t>
      </w:r>
      <w:r w:rsidRPr="003A4813">
        <w:rPr>
          <w:b/>
          <w:sz w:val="15"/>
          <w:szCs w:val="15"/>
          <w:lang w:val="en-US"/>
        </w:rPr>
        <w:t>Map</w:t>
      </w:r>
      <w:r w:rsidRPr="003A4813">
        <w:rPr>
          <w:sz w:val="15"/>
          <w:szCs w:val="15"/>
          <w:lang w:val="en-US"/>
        </w:rPr>
        <w:t>: Extract information</w:t>
      </w:r>
      <w:r w:rsidRPr="003A4813">
        <w:rPr>
          <w:sz w:val="15"/>
          <w:szCs w:val="15"/>
          <w:lang w:val="en-US"/>
        </w:rPr>
        <w:t xml:space="preserve">-&gt; </w:t>
      </w:r>
      <w:r w:rsidRPr="003A4813">
        <w:rPr>
          <w:sz w:val="15"/>
          <w:szCs w:val="15"/>
          <w:lang w:val="en-US"/>
        </w:rPr>
        <w:t>Shuffle and sort intermediate results</w:t>
      </w:r>
      <w:r w:rsidRPr="003A4813">
        <w:rPr>
          <w:sz w:val="15"/>
          <w:szCs w:val="15"/>
          <w:lang w:val="en-US"/>
        </w:rPr>
        <w:t xml:space="preserve">-&gt; </w:t>
      </w:r>
      <w:r w:rsidRPr="003A4813">
        <w:rPr>
          <w:b/>
          <w:sz w:val="15"/>
          <w:szCs w:val="15"/>
          <w:lang w:val="en-US"/>
        </w:rPr>
        <w:t>Reduce</w:t>
      </w:r>
      <w:r w:rsidRPr="003A4813">
        <w:rPr>
          <w:sz w:val="15"/>
          <w:szCs w:val="15"/>
          <w:lang w:val="en-US"/>
        </w:rPr>
        <w:t>: aggregate intermediate results</w:t>
      </w:r>
      <w:r w:rsidRPr="003A4813">
        <w:rPr>
          <w:sz w:val="15"/>
          <w:szCs w:val="15"/>
          <w:lang w:val="en-US"/>
        </w:rPr>
        <w:t xml:space="preserve">-&gt; </w:t>
      </w:r>
      <w:r w:rsidRPr="003A4813">
        <w:rPr>
          <w:sz w:val="15"/>
          <w:szCs w:val="15"/>
          <w:lang w:val="en-US"/>
        </w:rPr>
        <w:t>Generate final output</w:t>
      </w:r>
      <w:r w:rsidRPr="003A4813">
        <w:rPr>
          <w:sz w:val="15"/>
          <w:szCs w:val="15"/>
          <w:lang w:val="en-US"/>
        </w:rPr>
        <w:t xml:space="preserve">; </w:t>
      </w:r>
      <w:r w:rsidRPr="003A4813">
        <w:rPr>
          <w:sz w:val="15"/>
          <w:szCs w:val="15"/>
          <w:lang w:val="en-US"/>
        </w:rPr>
        <w:t>Key idea: provide an abstraction</w:t>
      </w:r>
      <w:r w:rsidR="004D2CEF">
        <w:rPr>
          <w:rFonts w:hint="eastAsia"/>
          <w:sz w:val="15"/>
          <w:szCs w:val="15"/>
          <w:lang w:val="en-US"/>
        </w:rPr>
        <w:t>;</w:t>
      </w:r>
      <w:r w:rsidR="004D2CEF" w:rsidRPr="004D2CEF">
        <w:rPr>
          <w:b/>
          <w:sz w:val="15"/>
          <w:szCs w:val="15"/>
          <w:lang w:val="en-US"/>
        </w:rPr>
        <w:t xml:space="preserve"> </w:t>
      </w:r>
      <w:r w:rsidR="004D2CEF" w:rsidRPr="004D2CEF">
        <w:rPr>
          <w:rFonts w:hint="eastAsia"/>
          <w:b/>
          <w:sz w:val="15"/>
          <w:szCs w:val="15"/>
          <w:lang w:val="en-US"/>
        </w:rPr>
        <w:t>Pros</w:t>
      </w:r>
      <w:r w:rsidR="004D2CEF">
        <w:rPr>
          <w:rFonts w:hint="eastAsia"/>
          <w:sz w:val="15"/>
          <w:szCs w:val="15"/>
          <w:lang w:val="en-US"/>
        </w:rPr>
        <w:t xml:space="preserve">: </w:t>
      </w:r>
      <w:r w:rsidR="004D2CEF" w:rsidRPr="004D2CEF">
        <w:rPr>
          <w:sz w:val="15"/>
          <w:szCs w:val="15"/>
          <w:lang w:val="en-US"/>
        </w:rPr>
        <w:t>flexible</w:t>
      </w:r>
      <w:r w:rsidR="004D2CEF" w:rsidRPr="004D2CEF">
        <w:rPr>
          <w:sz w:val="15"/>
          <w:szCs w:val="15"/>
          <w:lang w:val="en-US"/>
        </w:rPr>
        <w:t xml:space="preserve">, gud scalability, ez </w:t>
      </w:r>
      <w:r w:rsidR="004D2CEF" w:rsidRPr="004D2CEF">
        <w:rPr>
          <w:sz w:val="15"/>
          <w:szCs w:val="15"/>
          <w:lang w:val="en-US"/>
        </w:rPr>
        <w:t>parallelism</w:t>
      </w:r>
      <w:r w:rsidR="004D2CEF" w:rsidRPr="004D2CEF">
        <w:rPr>
          <w:sz w:val="15"/>
          <w:szCs w:val="15"/>
          <w:lang w:val="en-US"/>
        </w:rPr>
        <w:t xml:space="preserve">, fault tolerance; </w:t>
      </w:r>
      <w:r w:rsidR="004D2CEF" w:rsidRPr="004D2CEF">
        <w:rPr>
          <w:b/>
          <w:sz w:val="15"/>
          <w:szCs w:val="15"/>
          <w:lang w:val="en-US"/>
        </w:rPr>
        <w:t>cons</w:t>
      </w:r>
      <w:r w:rsidR="004D2CEF" w:rsidRPr="004D2CEF">
        <w:rPr>
          <w:sz w:val="15"/>
          <w:szCs w:val="15"/>
          <w:lang w:val="en-US"/>
        </w:rPr>
        <w:t>: need programing skill, low level, batch-processing</w:t>
      </w:r>
    </w:p>
    <w:p w:rsidR="004D2CEF" w:rsidRDefault="004D2CEF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4D2CEF">
        <w:rPr>
          <w:b/>
          <w:sz w:val="15"/>
          <w:szCs w:val="15"/>
          <w:lang w:val="en-US"/>
        </w:rPr>
        <w:t>Iterative</w:t>
      </w:r>
      <w:r w:rsidRPr="004D2CEF">
        <w:rPr>
          <w:sz w:val="15"/>
          <w:szCs w:val="15"/>
          <w:lang w:val="en-US"/>
        </w:rPr>
        <w:t xml:space="preserve">: </w:t>
      </w:r>
      <w:r w:rsidRPr="004D2CEF">
        <w:rPr>
          <w:sz w:val="15"/>
          <w:szCs w:val="15"/>
          <w:lang w:val="en-US"/>
        </w:rPr>
        <w:t>data mining and machine learning algorithms rely on global state and iterations</w:t>
      </w:r>
    </w:p>
    <w:p w:rsidR="004D2CEF" w:rsidRPr="004D2CEF" w:rsidRDefault="004D2CEF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  <w:r w:rsidRPr="004D2CEF">
        <w:rPr>
          <w:b/>
          <w:sz w:val="15"/>
          <w:szCs w:val="15"/>
          <w:lang w:val="en-US"/>
        </w:rPr>
        <w:t>Spark</w:t>
      </w:r>
      <w:r>
        <w:rPr>
          <w:sz w:val="15"/>
          <w:szCs w:val="15"/>
          <w:lang w:val="en-US"/>
        </w:rPr>
        <w:t xml:space="preserve">: </w:t>
      </w:r>
      <w:r w:rsidRPr="004D2CEF">
        <w:rPr>
          <w:sz w:val="15"/>
          <w:szCs w:val="15"/>
          <w:lang w:val="en-US"/>
        </w:rPr>
        <w:t>main-memory caching</w:t>
      </w:r>
      <w:r w:rsidRPr="004D2CEF">
        <w:rPr>
          <w:sz w:val="15"/>
          <w:szCs w:val="15"/>
          <w:lang w:val="en-US"/>
        </w:rPr>
        <w:t xml:space="preserve">, </w:t>
      </w:r>
      <w:r w:rsidRPr="004D2CEF">
        <w:rPr>
          <w:sz w:val="15"/>
          <w:szCs w:val="15"/>
          <w:lang w:val="en-US"/>
        </w:rPr>
        <w:t>more high-level data flow control</w:t>
      </w:r>
      <w:r w:rsidRPr="004D2CEF">
        <w:rPr>
          <w:sz w:val="15"/>
          <w:szCs w:val="15"/>
          <w:lang w:val="en-US"/>
        </w:rPr>
        <w:t xml:space="preserve">; </w:t>
      </w:r>
      <w:r w:rsidRPr="004D2CEF">
        <w:rPr>
          <w:b/>
          <w:sz w:val="15"/>
          <w:szCs w:val="15"/>
          <w:lang w:val="en-US"/>
        </w:rPr>
        <w:t>flink</w:t>
      </w:r>
      <w:r w:rsidRPr="004D2CEF">
        <w:rPr>
          <w:sz w:val="15"/>
          <w:szCs w:val="15"/>
          <w:lang w:val="en-US"/>
        </w:rPr>
        <w:t xml:space="preserve">: </w:t>
      </w:r>
      <w:r w:rsidRPr="004D2CEF">
        <w:rPr>
          <w:sz w:val="15"/>
          <w:szCs w:val="15"/>
          <w:lang w:val="en-US"/>
        </w:rPr>
        <w:t>build-in dataflow optimiser and pipelined processing</w:t>
      </w:r>
    </w:p>
    <w:p w:rsidR="004D2CEF" w:rsidRDefault="004D2CEF" w:rsidP="009A5DE9">
      <w:pPr>
        <w:snapToGrid w:val="0"/>
        <w:spacing w:line="300" w:lineRule="auto"/>
        <w:jc w:val="left"/>
        <w:rPr>
          <w:sz w:val="15"/>
          <w:szCs w:val="15"/>
          <w:lang w:val="en-US"/>
        </w:rPr>
      </w:pPr>
    </w:p>
    <w:p w:rsidR="005E5B96" w:rsidRPr="00162C7A" w:rsidRDefault="005E5B96" w:rsidP="009A5DE9">
      <w:pPr>
        <w:snapToGrid w:val="0"/>
        <w:spacing w:line="300" w:lineRule="auto"/>
        <w:ind w:leftChars="-50" w:left="-105" w:rightChars="-250" w:right="-525"/>
        <w:jc w:val="left"/>
        <w:rPr>
          <w:rFonts w:hint="eastAsia"/>
          <w:sz w:val="15"/>
          <w:szCs w:val="15"/>
          <w:lang w:val="en-US"/>
        </w:rPr>
      </w:pPr>
    </w:p>
    <w:p w:rsidR="005E5B96" w:rsidRPr="009A5DE9" w:rsidRDefault="005E5B96" w:rsidP="009A5DE9">
      <w:pPr>
        <w:snapToGrid w:val="0"/>
        <w:spacing w:line="300" w:lineRule="auto"/>
        <w:ind w:leftChars="-50" w:left="-105" w:rightChars="-250" w:right="-525"/>
        <w:jc w:val="left"/>
        <w:rPr>
          <w:sz w:val="15"/>
          <w:szCs w:val="15"/>
          <w:lang w:val="en-US"/>
        </w:rPr>
        <w:sectPr w:rsidR="005E5B96" w:rsidRPr="009A5DE9" w:rsidSect="004058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851" w:footer="992" w:gutter="0"/>
          <w:cols w:num="3" w:sep="1" w:space="425"/>
          <w:docGrid w:type="lines" w:linePitch="312"/>
        </w:sectPr>
      </w:pP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</w:rPr>
      </w:pPr>
      <w:r w:rsidRPr="0084550C">
        <w:rPr>
          <w:b/>
          <w:sz w:val="15"/>
          <w:szCs w:val="15"/>
          <w:u w:val="single"/>
        </w:rPr>
        <w:t>SQL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Order</w:t>
      </w:r>
      <w:r>
        <w:rPr>
          <w:sz w:val="15"/>
          <w:szCs w:val="15"/>
        </w:rPr>
        <w:t>:</w:t>
      </w:r>
      <w:r w:rsidRPr="0084550C">
        <w:rPr>
          <w:sz w:val="15"/>
          <w:szCs w:val="15"/>
        </w:rPr>
        <w:t>SELECT * FROM T ORDER BY a</w:t>
      </w:r>
      <w:r>
        <w:rPr>
          <w:sz w:val="15"/>
          <w:szCs w:val="15"/>
        </w:rPr>
        <w:t>:add DESC for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only show n entries</w:t>
      </w:r>
      <w:r>
        <w:rPr>
          <w:sz w:val="15"/>
          <w:szCs w:val="15"/>
        </w:rPr>
        <w:t>: SELECT FROM LIMIT n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Compare</w:t>
      </w:r>
      <w:r>
        <w:rPr>
          <w:sz w:val="15"/>
          <w:szCs w:val="15"/>
        </w:rPr>
        <w:t xml:space="preserve">: BETWEEN a AND b, 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NULL</w:t>
      </w:r>
      <w:r>
        <w:rPr>
          <w:sz w:val="15"/>
          <w:szCs w:val="15"/>
        </w:rPr>
        <w:t>:IS null/ IS NOT null</w:t>
      </w:r>
    </w:p>
    <w:p w:rsidR="00027F19" w:rsidRPr="00544E62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Mode number</w:t>
      </w:r>
      <w:r>
        <w:rPr>
          <w:sz w:val="15"/>
          <w:szCs w:val="15"/>
        </w:rPr>
        <w:t>:</w:t>
      </w:r>
      <w:r w:rsidRPr="00544E62">
        <w:rPr>
          <w:sz w:val="15"/>
          <w:szCs w:val="15"/>
        </w:rPr>
        <w:t>MODE() WITHIN GROUP (ORDER BY attr)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Median</w:t>
      </w:r>
      <w:r>
        <w:rPr>
          <w:sz w:val="15"/>
          <w:szCs w:val="15"/>
        </w:rPr>
        <w:t>:</w:t>
      </w:r>
      <w:r w:rsidRPr="00544E62">
        <w:rPr>
          <w:sz w:val="15"/>
          <w:szCs w:val="15"/>
        </w:rPr>
        <w:t>PERCENTILE_DISC(0.5) WITHIN GROUP (ORDER BY attr)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Join</w:t>
      </w:r>
      <w:r>
        <w:rPr>
          <w:sz w:val="15"/>
          <w:szCs w:val="15"/>
        </w:rPr>
        <w:t>:SELECT * FROM a INNER JOIN b ON a.xx = b.yy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add value based on c</w:t>
      </w:r>
      <w:r>
        <w:rPr>
          <w:sz w:val="15"/>
          <w:szCs w:val="15"/>
        </w:rPr>
        <w:t xml:space="preserve"> :SELECT a FROM b GROUP BY c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b/>
          <w:sz w:val="15"/>
          <w:szCs w:val="15"/>
        </w:rPr>
        <w:t>natual join</w:t>
      </w:r>
      <w:r>
        <w:rPr>
          <w:sz w:val="15"/>
          <w:szCs w:val="15"/>
        </w:rPr>
        <w:t>:</w:t>
      </w:r>
      <w:r w:rsidRPr="007E189B">
        <w:rPr>
          <w:sz w:val="15"/>
          <w:szCs w:val="15"/>
        </w:rPr>
        <w:t xml:space="preserve"> SELECT * FROM a NATURAL JOIN b</w:t>
      </w:r>
      <w:r>
        <w:rPr>
          <w:sz w:val="15"/>
          <w:szCs w:val="15"/>
        </w:rPr>
        <w:t>, combine rows value agree in all common attributes</w:t>
      </w:r>
      <w:r w:rsidRPr="00FC04B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6CA4F16" wp14:editId="6A48A9B3">
            <wp:extent cx="3298614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963" cy="25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DB25BE">
        <w:rPr>
          <w:rFonts w:hint="eastAsia"/>
          <w:b/>
          <w:sz w:val="15"/>
          <w:szCs w:val="15"/>
        </w:rPr>
        <w:t>load csv</w:t>
      </w:r>
      <w:r>
        <w:rPr>
          <w:rFonts w:hint="eastAsia"/>
          <w:sz w:val="15"/>
          <w:szCs w:val="15"/>
        </w:rPr>
        <w:t>:</w:t>
      </w:r>
      <w:r w:rsidRPr="00DB25BE">
        <w:rPr>
          <w:sz w:val="15"/>
          <w:szCs w:val="15"/>
        </w:rPr>
        <w:t xml:space="preserve"> COPY tablename FROM filename CSV [HEADER] [NULL '…']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 w:rsidRPr="00E56A83">
        <w:rPr>
          <w:b/>
          <w:sz w:val="15"/>
          <w:szCs w:val="15"/>
        </w:rPr>
        <w:t>index</w:t>
      </w:r>
      <w:r w:rsidRPr="00E56A83">
        <w:rPr>
          <w:sz w:val="15"/>
          <w:szCs w:val="15"/>
        </w:rPr>
        <w:t>:</w:t>
      </w:r>
      <w:r w:rsidRPr="00E56A83">
        <w:rPr>
          <w:b/>
          <w:sz w:val="15"/>
          <w:szCs w:val="15"/>
        </w:rPr>
        <w:t xml:space="preserve"> </w:t>
      </w:r>
      <w:r w:rsidRPr="00E56A83">
        <w:rPr>
          <w:sz w:val="15"/>
          <w:szCs w:val="15"/>
        </w:rPr>
        <w:t>CREATE INDEX StudentName ON Student</w:t>
      </w:r>
      <w:r>
        <w:rPr>
          <w:sz w:val="15"/>
          <w:szCs w:val="15"/>
        </w:rPr>
        <w:t xml:space="preserve"> </w:t>
      </w:r>
      <w:r w:rsidRPr="00E56A83">
        <w:rPr>
          <w:sz w:val="15"/>
          <w:szCs w:val="15"/>
        </w:rPr>
        <w:t>(name)</w:t>
      </w:r>
      <w:r>
        <w:rPr>
          <w:sz w:val="15"/>
          <w:szCs w:val="15"/>
        </w:rPr>
        <w:t>;;DROP INDEX indexname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datarange table:</w:t>
      </w:r>
      <w:r>
        <w:rPr>
          <w:b/>
          <w:sz w:val="15"/>
          <w:szCs w:val="15"/>
        </w:rPr>
        <w:t xml:space="preserve"> </w:t>
      </w:r>
      <w:r>
        <w:rPr>
          <w:sz w:val="15"/>
          <w:szCs w:val="15"/>
        </w:rPr>
        <w:t>xxx</w:t>
      </w:r>
      <w:r w:rsidRPr="001D1FAF">
        <w:rPr>
          <w:sz w:val="15"/>
          <w:szCs w:val="15"/>
        </w:rPr>
        <w:t xml:space="preserve"> DATERANGE, INSERT INTO Emp VALUES ('[2010, 2014]');</w:t>
      </w:r>
      <w:r>
        <w:rPr>
          <w:sz w:val="15"/>
          <w:szCs w:val="15"/>
        </w:rPr>
        <w:t xml:space="preserve">, </w:t>
      </w:r>
      <w:r w:rsidRPr="001D1FAF">
        <w:rPr>
          <w:sz w:val="15"/>
          <w:szCs w:val="15"/>
        </w:rPr>
        <w:t>SELECT '[2010, 2013)' + '[2012, 2015)'</w:t>
      </w:r>
    </w:p>
    <w:p w:rsidR="00027F19" w:rsidRPr="001D1FAF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rFonts w:hint="eastAsia"/>
          <w:sz w:val="15"/>
          <w:szCs w:val="15"/>
        </w:rPr>
      </w:pPr>
      <w:r w:rsidRPr="001D1FAF">
        <w:rPr>
          <w:b/>
          <w:sz w:val="15"/>
          <w:szCs w:val="15"/>
        </w:rPr>
        <w:t>index on timerange</w:t>
      </w:r>
      <w:r>
        <w:rPr>
          <w:sz w:val="15"/>
          <w:szCs w:val="15"/>
        </w:rPr>
        <w:t xml:space="preserve">: </w:t>
      </w:r>
      <w:r w:rsidRPr="001D1FAF">
        <w:rPr>
          <w:sz w:val="15"/>
          <w:szCs w:val="15"/>
        </w:rPr>
        <w:t>CREATE INDEX Emp_idx ON Emp USING GIST (EPeriod)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array:</w:t>
      </w:r>
      <w:r w:rsidRPr="00D82C6D">
        <w:rPr>
          <w:b/>
          <w:sz w:val="15"/>
          <w:szCs w:val="15"/>
        </w:rPr>
        <w:t>insert</w:t>
      </w:r>
      <w:r>
        <w:rPr>
          <w:sz w:val="15"/>
          <w:szCs w:val="15"/>
        </w:rPr>
        <w:t xml:space="preserve">: </w:t>
      </w:r>
      <w:r w:rsidRPr="00D82C6D">
        <w:rPr>
          <w:sz w:val="15"/>
          <w:szCs w:val="15"/>
        </w:rPr>
        <w:t>INSERT INTO xxx VALUES(1,'{2,3,4}');</w:t>
      </w:r>
      <w:r>
        <w:rPr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update: </w:t>
      </w:r>
      <w:r w:rsidRPr="00D82C6D">
        <w:rPr>
          <w:sz w:val="15"/>
          <w:szCs w:val="15"/>
        </w:rPr>
        <w:t>UPDATE xxx SET num[4] = 2 WHERE id=..</w:t>
      </w:r>
      <w:r>
        <w:rPr>
          <w:rFonts w:hint="eastAsia"/>
          <w:sz w:val="15"/>
          <w:szCs w:val="15"/>
        </w:rPr>
        <w:t>;</w:t>
      </w:r>
      <w:r>
        <w:rPr>
          <w:b/>
          <w:sz w:val="15"/>
          <w:szCs w:val="15"/>
        </w:rPr>
        <w:t xml:space="preserve"> unnest:</w:t>
      </w:r>
      <w:r>
        <w:rPr>
          <w:sz w:val="15"/>
          <w:szCs w:val="15"/>
        </w:rPr>
        <w:t xml:space="preserve"> </w:t>
      </w:r>
      <w:r w:rsidRPr="00D82C6D">
        <w:rPr>
          <w:sz w:val="15"/>
          <w:szCs w:val="15"/>
        </w:rPr>
        <w:t>SELECT UNNEST(temp) FROM Obs2 WHERE ..</w:t>
      </w:r>
    </w:p>
    <w:p w:rsidR="00027F19" w:rsidRPr="003A4813" w:rsidRDefault="003A4813" w:rsidP="009068DB">
      <w:pPr>
        <w:snapToGrid w:val="0"/>
        <w:spacing w:line="300" w:lineRule="auto"/>
        <w:ind w:leftChars="-250" w:left="-525" w:rightChars="-50" w:right="-105"/>
        <w:jc w:val="left"/>
        <w:rPr>
          <w:sz w:val="15"/>
          <w:szCs w:val="15"/>
        </w:rPr>
      </w:pPr>
      <w:r>
        <w:rPr>
          <w:b/>
          <w:sz w:val="15"/>
          <w:szCs w:val="15"/>
        </w:rPr>
        <w:t xml:space="preserve">mapreduce: </w:t>
      </w:r>
      <w:r w:rsidRPr="003A4813">
        <w:rPr>
          <w:sz w:val="15"/>
          <w:szCs w:val="15"/>
        </w:rPr>
        <w:t>SELECT out_key, reduce(out_value) FROM map(InputData) GROUP BY out_key</w:t>
      </w:r>
    </w:p>
    <w:p w:rsidR="00027F19" w:rsidRDefault="00027F19" w:rsidP="009068DB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</w:rPr>
      </w:pPr>
    </w:p>
    <w:p w:rsidR="00027F19" w:rsidRDefault="009068DB" w:rsidP="00162C7A">
      <w:pPr>
        <w:snapToGrid w:val="0"/>
        <w:spacing w:line="300" w:lineRule="auto"/>
        <w:ind w:leftChars="-50" w:left="-105" w:rightChars="-50" w:right="-105"/>
        <w:jc w:val="left"/>
        <w:rPr>
          <w:b/>
          <w:sz w:val="15"/>
          <w:szCs w:val="15"/>
          <w:u w:val="single"/>
        </w:rPr>
      </w:pPr>
      <w:r>
        <w:rPr>
          <w:rFonts w:hint="eastAsia"/>
          <w:b/>
          <w:sz w:val="15"/>
          <w:szCs w:val="15"/>
          <w:u w:val="single"/>
        </w:rPr>
        <w:t>openGIS data model:</w:t>
      </w:r>
      <w:r w:rsidRPr="009068D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523AC20" wp14:editId="43311BA9">
            <wp:extent cx="3187700" cy="167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7A" w:rsidRDefault="009068DB" w:rsidP="00162C7A">
      <w:pPr>
        <w:snapToGrid w:val="0"/>
        <w:spacing w:line="300" w:lineRule="auto"/>
        <w:ind w:leftChars="-50" w:left="-105" w:rightChars="-250" w:right="-525"/>
        <w:jc w:val="left"/>
        <w:rPr>
          <w:b/>
          <w:sz w:val="15"/>
          <w:szCs w:val="15"/>
          <w:u w:val="single"/>
        </w:rPr>
      </w:pPr>
      <w:r>
        <w:rPr>
          <w:rFonts w:hint="eastAsia"/>
          <w:b/>
          <w:sz w:val="15"/>
          <w:szCs w:val="15"/>
          <w:u w:val="single"/>
        </w:rPr>
        <w:t>9</w:t>
      </w:r>
      <w:r>
        <w:rPr>
          <w:rFonts w:hint="eastAsia"/>
          <w:b/>
          <w:sz w:val="15"/>
          <w:szCs w:val="15"/>
          <w:u w:val="single"/>
        </w:rPr>
        <w:t>交</w:t>
      </w:r>
      <w:r>
        <w:rPr>
          <w:b/>
          <w:sz w:val="15"/>
          <w:szCs w:val="15"/>
          <w:u w:val="single"/>
        </w:rPr>
        <w:t>图</w:t>
      </w:r>
    </w:p>
    <w:p w:rsidR="00027F19" w:rsidRDefault="009068DB" w:rsidP="00162C7A">
      <w:pPr>
        <w:snapToGrid w:val="0"/>
        <w:spacing w:line="300" w:lineRule="auto"/>
        <w:ind w:leftChars="-50" w:left="-105" w:rightChars="-250" w:right="-525"/>
        <w:jc w:val="left"/>
        <w:rPr>
          <w:b/>
          <w:sz w:val="15"/>
          <w:szCs w:val="15"/>
          <w:u w:val="single"/>
        </w:rPr>
      </w:pPr>
      <w:r>
        <w:rPr>
          <w:noProof/>
          <w:lang w:val="en-US"/>
        </w:rPr>
        <w:drawing>
          <wp:inline distT="0" distB="0" distL="0" distR="0" wp14:anchorId="5CA019F5" wp14:editId="5C5081DA">
            <wp:extent cx="3187700" cy="1976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7A" w:rsidRDefault="00162C7A" w:rsidP="00162C7A">
      <w:pPr>
        <w:snapToGrid w:val="0"/>
        <w:spacing w:line="300" w:lineRule="auto"/>
        <w:ind w:leftChars="-50" w:left="-105" w:rightChars="-250" w:right="-525"/>
        <w:jc w:val="left"/>
        <w:rPr>
          <w:rFonts w:hint="eastAsia"/>
          <w:b/>
          <w:sz w:val="15"/>
          <w:szCs w:val="15"/>
          <w:u w:val="single"/>
        </w:rPr>
      </w:pPr>
    </w:p>
    <w:p w:rsidR="00162C7A" w:rsidRPr="0080191C" w:rsidRDefault="00162C7A" w:rsidP="00162C7A">
      <w:pPr>
        <w:snapToGrid w:val="0"/>
        <w:spacing w:line="300" w:lineRule="auto"/>
        <w:ind w:leftChars="-50" w:left="-105" w:rightChars="-50" w:right="-105"/>
        <w:jc w:val="left"/>
        <w:rPr>
          <w:rFonts w:hint="eastAsia"/>
          <w:b/>
          <w:sz w:val="15"/>
          <w:szCs w:val="15"/>
          <w:u w:val="single"/>
        </w:rPr>
      </w:pPr>
    </w:p>
    <w:p w:rsidR="004058FC" w:rsidRPr="0080191C" w:rsidRDefault="004058FC" w:rsidP="005A7DAA">
      <w:pPr>
        <w:snapToGrid w:val="0"/>
        <w:spacing w:line="300" w:lineRule="auto"/>
        <w:ind w:leftChars="-250" w:left="-525" w:rightChars="-50" w:right="-105"/>
        <w:jc w:val="left"/>
        <w:rPr>
          <w:b/>
          <w:sz w:val="15"/>
          <w:szCs w:val="15"/>
          <w:u w:val="single"/>
        </w:rPr>
      </w:pPr>
    </w:p>
    <w:p w:rsidR="0084550C" w:rsidRDefault="0084550C" w:rsidP="00544E62">
      <w:pPr>
        <w:snapToGrid w:val="0"/>
        <w:spacing w:line="300" w:lineRule="auto"/>
        <w:jc w:val="left"/>
        <w:rPr>
          <w:sz w:val="15"/>
          <w:szCs w:val="15"/>
        </w:rPr>
      </w:pPr>
    </w:p>
    <w:p w:rsidR="00D82C6D" w:rsidRPr="00D82C6D" w:rsidRDefault="00D82C6D" w:rsidP="00544E62">
      <w:pPr>
        <w:snapToGrid w:val="0"/>
        <w:spacing w:line="300" w:lineRule="auto"/>
        <w:jc w:val="left"/>
        <w:rPr>
          <w:rFonts w:hint="eastAsia"/>
          <w:sz w:val="15"/>
          <w:szCs w:val="15"/>
        </w:rPr>
      </w:pPr>
      <w:bookmarkStart w:id="0" w:name="_GoBack"/>
      <w:bookmarkEnd w:id="0"/>
    </w:p>
    <w:p w:rsidR="00D82C6D" w:rsidRPr="00D82C6D" w:rsidRDefault="00D82C6D" w:rsidP="00544E62">
      <w:pPr>
        <w:snapToGrid w:val="0"/>
        <w:spacing w:line="300" w:lineRule="auto"/>
        <w:jc w:val="left"/>
        <w:rPr>
          <w:sz w:val="15"/>
          <w:szCs w:val="15"/>
        </w:rPr>
      </w:pPr>
    </w:p>
    <w:p w:rsidR="00E56A83" w:rsidRPr="00E56A83" w:rsidRDefault="00E56A83" w:rsidP="00544E62">
      <w:pPr>
        <w:snapToGrid w:val="0"/>
        <w:spacing w:line="300" w:lineRule="auto"/>
        <w:jc w:val="left"/>
        <w:rPr>
          <w:sz w:val="15"/>
          <w:szCs w:val="15"/>
        </w:rPr>
      </w:pPr>
    </w:p>
    <w:p w:rsidR="00C61ACD" w:rsidRPr="0084550C" w:rsidRDefault="00C61ACD" w:rsidP="00544E62">
      <w:pPr>
        <w:snapToGrid w:val="0"/>
        <w:spacing w:line="300" w:lineRule="auto"/>
        <w:jc w:val="left"/>
        <w:rPr>
          <w:sz w:val="15"/>
          <w:szCs w:val="15"/>
        </w:rPr>
      </w:pPr>
    </w:p>
    <w:sectPr w:rsidR="00C61ACD" w:rsidRPr="0084550C" w:rsidSect="00027F19">
      <w:type w:val="continuous"/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4C" w:rsidRDefault="0026324C" w:rsidP="004058FC">
      <w:r>
        <w:separator/>
      </w:r>
    </w:p>
  </w:endnote>
  <w:endnote w:type="continuationSeparator" w:id="0">
    <w:p w:rsidR="0026324C" w:rsidRDefault="0026324C" w:rsidP="0040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4C" w:rsidRDefault="0026324C" w:rsidP="004058FC">
      <w:r>
        <w:separator/>
      </w:r>
    </w:p>
  </w:footnote>
  <w:footnote w:type="continuationSeparator" w:id="0">
    <w:p w:rsidR="0026324C" w:rsidRDefault="0026324C" w:rsidP="00405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 w:rsidP="00E5326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 w:rsidP="00E5326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96" w:rsidRDefault="005E5B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02"/>
    <w:rsid w:val="000229C6"/>
    <w:rsid w:val="00026110"/>
    <w:rsid w:val="00027F19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977D7"/>
    <w:rsid w:val="000A39FC"/>
    <w:rsid w:val="000A6335"/>
    <w:rsid w:val="000C0C19"/>
    <w:rsid w:val="000C0FD6"/>
    <w:rsid w:val="000C2F1B"/>
    <w:rsid w:val="000D452A"/>
    <w:rsid w:val="000E05D8"/>
    <w:rsid w:val="000F047B"/>
    <w:rsid w:val="000F1667"/>
    <w:rsid w:val="000F6DB8"/>
    <w:rsid w:val="001009BB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62C7A"/>
    <w:rsid w:val="00162EAF"/>
    <w:rsid w:val="0017315A"/>
    <w:rsid w:val="00177079"/>
    <w:rsid w:val="0018076C"/>
    <w:rsid w:val="0018094B"/>
    <w:rsid w:val="001901DF"/>
    <w:rsid w:val="00196863"/>
    <w:rsid w:val="001A131B"/>
    <w:rsid w:val="001B5482"/>
    <w:rsid w:val="001C70DD"/>
    <w:rsid w:val="001D1FAF"/>
    <w:rsid w:val="001E73A2"/>
    <w:rsid w:val="0020578F"/>
    <w:rsid w:val="00211B30"/>
    <w:rsid w:val="002120F2"/>
    <w:rsid w:val="002121F7"/>
    <w:rsid w:val="00216361"/>
    <w:rsid w:val="00216B19"/>
    <w:rsid w:val="00221DC1"/>
    <w:rsid w:val="00230B16"/>
    <w:rsid w:val="002331BB"/>
    <w:rsid w:val="00243154"/>
    <w:rsid w:val="00244EAC"/>
    <w:rsid w:val="00245039"/>
    <w:rsid w:val="00254E00"/>
    <w:rsid w:val="0026324C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4A60"/>
    <w:rsid w:val="002D58AB"/>
    <w:rsid w:val="002E16DC"/>
    <w:rsid w:val="002E57BB"/>
    <w:rsid w:val="002E64EE"/>
    <w:rsid w:val="00306470"/>
    <w:rsid w:val="00310374"/>
    <w:rsid w:val="003143DF"/>
    <w:rsid w:val="00315B71"/>
    <w:rsid w:val="00315E98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7051"/>
    <w:rsid w:val="003A051D"/>
    <w:rsid w:val="003A4813"/>
    <w:rsid w:val="003A4BA6"/>
    <w:rsid w:val="003A6D23"/>
    <w:rsid w:val="003B1B87"/>
    <w:rsid w:val="003C7BC2"/>
    <w:rsid w:val="003D554B"/>
    <w:rsid w:val="003D6D78"/>
    <w:rsid w:val="003F2BFF"/>
    <w:rsid w:val="003F45CA"/>
    <w:rsid w:val="00404FC7"/>
    <w:rsid w:val="004058FC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34DD"/>
    <w:rsid w:val="0047368E"/>
    <w:rsid w:val="004770B5"/>
    <w:rsid w:val="004811A4"/>
    <w:rsid w:val="004819F1"/>
    <w:rsid w:val="00482189"/>
    <w:rsid w:val="004939EA"/>
    <w:rsid w:val="0049500F"/>
    <w:rsid w:val="004A0B5F"/>
    <w:rsid w:val="004A6FE8"/>
    <w:rsid w:val="004B4B3B"/>
    <w:rsid w:val="004C33F3"/>
    <w:rsid w:val="004C46DB"/>
    <w:rsid w:val="004C567B"/>
    <w:rsid w:val="004D2CEF"/>
    <w:rsid w:val="004E5DC0"/>
    <w:rsid w:val="004E6E1C"/>
    <w:rsid w:val="004E7467"/>
    <w:rsid w:val="004F1A3F"/>
    <w:rsid w:val="004F751C"/>
    <w:rsid w:val="005030E5"/>
    <w:rsid w:val="00517799"/>
    <w:rsid w:val="00535761"/>
    <w:rsid w:val="005415BD"/>
    <w:rsid w:val="00542015"/>
    <w:rsid w:val="00544596"/>
    <w:rsid w:val="00544E62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A7DAA"/>
    <w:rsid w:val="005B58FE"/>
    <w:rsid w:val="005B7065"/>
    <w:rsid w:val="005C42F4"/>
    <w:rsid w:val="005C7771"/>
    <w:rsid w:val="005D0546"/>
    <w:rsid w:val="005D2A28"/>
    <w:rsid w:val="005E31E1"/>
    <w:rsid w:val="005E4D9C"/>
    <w:rsid w:val="005E5B96"/>
    <w:rsid w:val="005F23E9"/>
    <w:rsid w:val="00600384"/>
    <w:rsid w:val="00600DE9"/>
    <w:rsid w:val="00602B41"/>
    <w:rsid w:val="006055A7"/>
    <w:rsid w:val="00622A26"/>
    <w:rsid w:val="00623307"/>
    <w:rsid w:val="006248F1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95FA9"/>
    <w:rsid w:val="006B120A"/>
    <w:rsid w:val="006B4068"/>
    <w:rsid w:val="006C2170"/>
    <w:rsid w:val="006C42EF"/>
    <w:rsid w:val="006D0356"/>
    <w:rsid w:val="006D172A"/>
    <w:rsid w:val="00700169"/>
    <w:rsid w:val="0070751D"/>
    <w:rsid w:val="007102AF"/>
    <w:rsid w:val="007142EC"/>
    <w:rsid w:val="00724729"/>
    <w:rsid w:val="007312ED"/>
    <w:rsid w:val="00735C5A"/>
    <w:rsid w:val="00745B22"/>
    <w:rsid w:val="00757715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189B"/>
    <w:rsid w:val="007E71D2"/>
    <w:rsid w:val="007F4CAB"/>
    <w:rsid w:val="0080191C"/>
    <w:rsid w:val="00813E55"/>
    <w:rsid w:val="008204BD"/>
    <w:rsid w:val="0082536B"/>
    <w:rsid w:val="00844BDA"/>
    <w:rsid w:val="00844EAC"/>
    <w:rsid w:val="0084550C"/>
    <w:rsid w:val="00860A96"/>
    <w:rsid w:val="00863C20"/>
    <w:rsid w:val="00864642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44C7"/>
    <w:rsid w:val="008C65D2"/>
    <w:rsid w:val="008C67C8"/>
    <w:rsid w:val="008F7003"/>
    <w:rsid w:val="00900552"/>
    <w:rsid w:val="00903813"/>
    <w:rsid w:val="009068DB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295E"/>
    <w:rsid w:val="0097463E"/>
    <w:rsid w:val="00993E89"/>
    <w:rsid w:val="00997E90"/>
    <w:rsid w:val="009A0934"/>
    <w:rsid w:val="009A18D5"/>
    <w:rsid w:val="009A49F9"/>
    <w:rsid w:val="009A5DE9"/>
    <w:rsid w:val="009B0745"/>
    <w:rsid w:val="009B2197"/>
    <w:rsid w:val="009B245E"/>
    <w:rsid w:val="009B51C3"/>
    <w:rsid w:val="009C6645"/>
    <w:rsid w:val="009F4B16"/>
    <w:rsid w:val="00A02A8C"/>
    <w:rsid w:val="00A247F1"/>
    <w:rsid w:val="00A319FF"/>
    <w:rsid w:val="00A31CA0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3D39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7DC3"/>
    <w:rsid w:val="00B30FBE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C1B75"/>
    <w:rsid w:val="00BC79E7"/>
    <w:rsid w:val="00BD541E"/>
    <w:rsid w:val="00BD6C8E"/>
    <w:rsid w:val="00BF171C"/>
    <w:rsid w:val="00BF48D1"/>
    <w:rsid w:val="00C00602"/>
    <w:rsid w:val="00C023BD"/>
    <w:rsid w:val="00C1110A"/>
    <w:rsid w:val="00C20C71"/>
    <w:rsid w:val="00C22E16"/>
    <w:rsid w:val="00C26194"/>
    <w:rsid w:val="00C26C66"/>
    <w:rsid w:val="00C27183"/>
    <w:rsid w:val="00C47DAF"/>
    <w:rsid w:val="00C549B2"/>
    <w:rsid w:val="00C6124F"/>
    <w:rsid w:val="00C61ACD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B59E5"/>
    <w:rsid w:val="00CC331A"/>
    <w:rsid w:val="00CC727C"/>
    <w:rsid w:val="00CD548A"/>
    <w:rsid w:val="00CE22BC"/>
    <w:rsid w:val="00CE5C3F"/>
    <w:rsid w:val="00CF564F"/>
    <w:rsid w:val="00D03D03"/>
    <w:rsid w:val="00D05937"/>
    <w:rsid w:val="00D0693D"/>
    <w:rsid w:val="00D073A6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2C6D"/>
    <w:rsid w:val="00DA6291"/>
    <w:rsid w:val="00DA693A"/>
    <w:rsid w:val="00DA6C5A"/>
    <w:rsid w:val="00DB0ACC"/>
    <w:rsid w:val="00DB25BE"/>
    <w:rsid w:val="00DB323D"/>
    <w:rsid w:val="00DB570F"/>
    <w:rsid w:val="00DC0C1F"/>
    <w:rsid w:val="00DC445D"/>
    <w:rsid w:val="00DC48A5"/>
    <w:rsid w:val="00DD6FDC"/>
    <w:rsid w:val="00DD727E"/>
    <w:rsid w:val="00DD78C7"/>
    <w:rsid w:val="00DE0F24"/>
    <w:rsid w:val="00DE4E14"/>
    <w:rsid w:val="00DE64E8"/>
    <w:rsid w:val="00DF79C2"/>
    <w:rsid w:val="00E05730"/>
    <w:rsid w:val="00E06CDF"/>
    <w:rsid w:val="00E160DC"/>
    <w:rsid w:val="00E27102"/>
    <w:rsid w:val="00E30A87"/>
    <w:rsid w:val="00E315AD"/>
    <w:rsid w:val="00E37471"/>
    <w:rsid w:val="00E37A4A"/>
    <w:rsid w:val="00E40852"/>
    <w:rsid w:val="00E53267"/>
    <w:rsid w:val="00E56A83"/>
    <w:rsid w:val="00E61784"/>
    <w:rsid w:val="00E625F6"/>
    <w:rsid w:val="00E65123"/>
    <w:rsid w:val="00E70E0C"/>
    <w:rsid w:val="00E726B3"/>
    <w:rsid w:val="00E84733"/>
    <w:rsid w:val="00E85239"/>
    <w:rsid w:val="00E93832"/>
    <w:rsid w:val="00EA07F1"/>
    <w:rsid w:val="00EA2CD9"/>
    <w:rsid w:val="00EA65CE"/>
    <w:rsid w:val="00EB070A"/>
    <w:rsid w:val="00EB3A02"/>
    <w:rsid w:val="00EC25AF"/>
    <w:rsid w:val="00EC7021"/>
    <w:rsid w:val="00ED5089"/>
    <w:rsid w:val="00EE7B7D"/>
    <w:rsid w:val="00F05BAA"/>
    <w:rsid w:val="00F0724B"/>
    <w:rsid w:val="00F22F84"/>
    <w:rsid w:val="00F2618F"/>
    <w:rsid w:val="00F33BA2"/>
    <w:rsid w:val="00F41A29"/>
    <w:rsid w:val="00F51E1A"/>
    <w:rsid w:val="00F526E6"/>
    <w:rsid w:val="00F54512"/>
    <w:rsid w:val="00F56F10"/>
    <w:rsid w:val="00F56F3B"/>
    <w:rsid w:val="00F601E3"/>
    <w:rsid w:val="00F65081"/>
    <w:rsid w:val="00F70027"/>
    <w:rsid w:val="00F72290"/>
    <w:rsid w:val="00F83314"/>
    <w:rsid w:val="00F8373F"/>
    <w:rsid w:val="00F85077"/>
    <w:rsid w:val="00FB20E1"/>
    <w:rsid w:val="00FC04B8"/>
    <w:rsid w:val="00FC0CC5"/>
    <w:rsid w:val="00FC1F49"/>
    <w:rsid w:val="00FC61FE"/>
    <w:rsid w:val="00FD2008"/>
    <w:rsid w:val="00FF501D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E5E4E-E832-46E4-8292-A6E93D1D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8FC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8FC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405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8FC"/>
    <w:rPr>
      <w:sz w:val="18"/>
      <w:szCs w:val="18"/>
      <w:lang w:val="en-AU"/>
    </w:rPr>
  </w:style>
  <w:style w:type="paragraph" w:styleId="a5">
    <w:name w:val="Balloon Text"/>
    <w:basedOn w:val="a"/>
    <w:link w:val="Char1"/>
    <w:uiPriority w:val="99"/>
    <w:semiHidden/>
    <w:unhideWhenUsed/>
    <w:rsid w:val="00FF50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501D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38E23-9247-4192-A224-344D4618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10</cp:revision>
  <cp:lastPrinted>2018-06-22T21:03:00Z</cp:lastPrinted>
  <dcterms:created xsi:type="dcterms:W3CDTF">2018-06-22T09:34:00Z</dcterms:created>
  <dcterms:modified xsi:type="dcterms:W3CDTF">2018-06-25T18:03:00Z</dcterms:modified>
</cp:coreProperties>
</file>