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2463" w14:textId="339FDA42" w:rsidR="0000556D" w:rsidRPr="003F3FEE" w:rsidRDefault="00DC606B" w:rsidP="00DC606B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 xml:space="preserve">ISYS 2160 </w:t>
      </w:r>
      <w:r w:rsidR="003F3FEE" w:rsidRPr="003F3FEE">
        <w:rPr>
          <w:sz w:val="28"/>
          <w:szCs w:val="28"/>
          <w:lang w:val="en-AU"/>
        </w:rPr>
        <w:t>Information Systems in the Internet Age</w:t>
      </w:r>
    </w:p>
    <w:p w14:paraId="2EAB8351" w14:textId="5E781745" w:rsidR="008D78FD" w:rsidRDefault="003F3FEE" w:rsidP="008D78FD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>Week1 Systems Approach/Socio-Technical Systems</w:t>
      </w:r>
    </w:p>
    <w:p w14:paraId="40218EE7" w14:textId="299EC5F6" w:rsidR="008D78FD" w:rsidRDefault="00666501" w:rsidP="008D78FD">
      <w:pPr>
        <w:rPr>
          <w:lang w:val="en-AU"/>
        </w:rPr>
      </w:pPr>
      <w:r w:rsidRPr="00666501">
        <w:rPr>
          <w:rFonts w:hint="eastAsia"/>
          <w:b/>
          <w:u w:val="single"/>
          <w:lang w:val="en-AU"/>
        </w:rPr>
        <w:t>W</w:t>
      </w:r>
      <w:r w:rsidRPr="00666501">
        <w:rPr>
          <w:b/>
          <w:u w:val="single"/>
          <w:lang w:val="en-AU"/>
        </w:rPr>
        <w:t>hat’s a system</w:t>
      </w:r>
      <w:r>
        <w:rPr>
          <w:lang w:val="en-AU"/>
        </w:rPr>
        <w:t>?</w:t>
      </w:r>
    </w:p>
    <w:p w14:paraId="4B1D2FDB" w14:textId="379B4BCC" w:rsidR="00666501" w:rsidRPr="00666501" w:rsidRDefault="00666501" w:rsidP="00666501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t>A ‘</w:t>
      </w:r>
      <w:r w:rsidRPr="00666501">
        <w:rPr>
          <w:u w:val="single"/>
        </w:rPr>
        <w:t>system</w:t>
      </w:r>
      <w:r>
        <w:t xml:space="preserve">’ is made up of </w:t>
      </w:r>
      <w:r w:rsidRPr="00666501">
        <w:rPr>
          <w:u w:val="single"/>
        </w:rPr>
        <w:t>inter-related components</w:t>
      </w:r>
      <w:r>
        <w:t xml:space="preserve"> that work together to </w:t>
      </w:r>
      <w:r w:rsidRPr="00666501">
        <w:rPr>
          <w:u w:val="single"/>
        </w:rPr>
        <w:t>achieve the overall objective</w:t>
      </w:r>
      <w:r>
        <w:t>s of the whole system</w:t>
      </w:r>
    </w:p>
    <w:p w14:paraId="5BB792A2" w14:textId="48E5A9C3" w:rsidR="00666501" w:rsidRDefault="00666501" w:rsidP="00666501">
      <w:pPr>
        <w:ind w:left="420"/>
        <w:rPr>
          <w:lang w:val="en-AU"/>
        </w:rPr>
      </w:pPr>
      <w:r>
        <w:rPr>
          <w:lang w:val="en-AU"/>
        </w:rPr>
        <w:t>Software system</w:t>
      </w:r>
    </w:p>
    <w:p w14:paraId="2DAE876A" w14:textId="5FBC5CD8" w:rsidR="00666501" w:rsidRDefault="003A5DD5" w:rsidP="002F3120">
      <w:pPr>
        <w:ind w:left="840"/>
      </w:pPr>
      <w:r>
        <w:t xml:space="preserve">– A </w:t>
      </w:r>
      <w:r w:rsidRPr="002F3120">
        <w:rPr>
          <w:u w:val="single"/>
        </w:rPr>
        <w:t>software system</w:t>
      </w:r>
      <w:r>
        <w:t xml:space="preserve"> </w:t>
      </w:r>
      <w:r w:rsidR="002F3120">
        <w:t xml:space="preserve">has many more components such as specification, programs, configuration files, test results, user documentation, </w:t>
      </w:r>
      <w:proofErr w:type="spellStart"/>
      <w:r w:rsidR="002F3120">
        <w:t>etc</w:t>
      </w:r>
      <w:proofErr w:type="spellEnd"/>
    </w:p>
    <w:p w14:paraId="243D6556" w14:textId="5210CE30" w:rsidR="002F3120" w:rsidRDefault="002F3120" w:rsidP="002F3120">
      <w:pPr>
        <w:ind w:firstLine="420"/>
      </w:pPr>
      <w:r w:rsidRPr="002F3120">
        <w:rPr>
          <w:b/>
          <w:u w:val="single"/>
        </w:rPr>
        <w:t>Process</w:t>
      </w:r>
      <w:r>
        <w:t xml:space="preserve"> view of system:</w:t>
      </w:r>
      <w:r>
        <w:rPr>
          <w:rFonts w:hint="eastAsia"/>
        </w:rPr>
        <w:t>（系统模型：输入，</w:t>
      </w:r>
      <w:r>
        <w:rPr>
          <w:rFonts w:hint="eastAsia"/>
        </w:rPr>
        <w:t xml:space="preserve"> </w:t>
      </w:r>
      <w:r>
        <w:rPr>
          <w:rFonts w:hint="eastAsia"/>
        </w:rPr>
        <w:t>处理，</w:t>
      </w:r>
      <w:r>
        <w:rPr>
          <w:rFonts w:hint="eastAsia"/>
        </w:rPr>
        <w:t xml:space="preserve"> </w:t>
      </w:r>
      <w:r>
        <w:rPr>
          <w:rFonts w:hint="eastAsia"/>
        </w:rPr>
        <w:t>输出，</w:t>
      </w:r>
      <w:r>
        <w:rPr>
          <w:rFonts w:hint="eastAsia"/>
        </w:rPr>
        <w:t xml:space="preserve"> </w:t>
      </w:r>
      <w:r>
        <w:rPr>
          <w:rFonts w:hint="eastAsia"/>
        </w:rPr>
        <w:t>反馈，</w:t>
      </w:r>
      <w:r>
        <w:rPr>
          <w:rFonts w:hint="eastAsia"/>
        </w:rPr>
        <w:t xml:space="preserve"> </w:t>
      </w:r>
      <w:r>
        <w:rPr>
          <w:rFonts w:hint="eastAsia"/>
        </w:rPr>
        <w:t>分析）</w:t>
      </w:r>
    </w:p>
    <w:p w14:paraId="685DF05C" w14:textId="77777777" w:rsidR="002F3120" w:rsidRDefault="002F3120" w:rsidP="002F3120">
      <w:pPr>
        <w:ind w:firstLine="420"/>
      </w:pPr>
      <w:r>
        <w:tab/>
        <w:t xml:space="preserve">– </w:t>
      </w:r>
      <w:r w:rsidRPr="002F3120">
        <w:rPr>
          <w:u w:val="single"/>
        </w:rPr>
        <w:t>Input</w:t>
      </w:r>
      <w:r>
        <w:t xml:space="preserve">s to the system (from the ext. </w:t>
      </w:r>
      <w:proofErr w:type="spellStart"/>
      <w:r>
        <w:t>envt</w:t>
      </w:r>
      <w:proofErr w:type="spellEnd"/>
      <w:r>
        <w:t xml:space="preserve">.) </w:t>
      </w:r>
    </w:p>
    <w:p w14:paraId="48B5B9B3" w14:textId="1F36C1BB" w:rsidR="002F3120" w:rsidRDefault="002F3120" w:rsidP="002F3120">
      <w:pPr>
        <w:ind w:left="420" w:firstLine="420"/>
      </w:pPr>
      <w:r>
        <w:t xml:space="preserve">– Throughput </w:t>
      </w:r>
      <w:r w:rsidRPr="002F3120">
        <w:rPr>
          <w:u w:val="single"/>
        </w:rPr>
        <w:t>processing</w:t>
      </w:r>
      <w:r>
        <w:t xml:space="preserve">/Transformation </w:t>
      </w:r>
    </w:p>
    <w:p w14:paraId="217189B2" w14:textId="77777777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Output</w:t>
      </w:r>
      <w:r>
        <w:t xml:space="preserve">s of the system (to the ext. </w:t>
      </w:r>
      <w:proofErr w:type="spellStart"/>
      <w:r>
        <w:t>envt</w:t>
      </w:r>
      <w:proofErr w:type="spellEnd"/>
      <w:r>
        <w:t xml:space="preserve">.) </w:t>
      </w:r>
    </w:p>
    <w:p w14:paraId="742E30EA" w14:textId="77777777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Feedback</w:t>
      </w:r>
      <w:r>
        <w:t xml:space="preserve"> Mechanisms </w:t>
      </w:r>
    </w:p>
    <w:p w14:paraId="71AAD55E" w14:textId="54B73D24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Modelling</w:t>
      </w:r>
      <w:r>
        <w:t xml:space="preserve"> of the overall system with a view to developing optimal solution.</w:t>
      </w:r>
    </w:p>
    <w:p w14:paraId="14B17C4D" w14:textId="77777777" w:rsidR="002F3120" w:rsidRDefault="002F3120" w:rsidP="002F3120">
      <w:pPr>
        <w:ind w:left="420" w:firstLine="420"/>
      </w:pPr>
    </w:p>
    <w:p w14:paraId="3DB99DE7" w14:textId="77FA50DD" w:rsidR="002F3120" w:rsidRPr="002F3120" w:rsidRDefault="002F3120" w:rsidP="002F3120">
      <w:pPr>
        <w:rPr>
          <w:b/>
          <w:u w:val="single"/>
        </w:rPr>
      </w:pPr>
      <w:r w:rsidRPr="002F3120">
        <w:rPr>
          <w:b/>
          <w:u w:val="single"/>
        </w:rPr>
        <w:t>Key System Principles</w:t>
      </w:r>
    </w:p>
    <w:p w14:paraId="58FD25A5" w14:textId="61D4EF57" w:rsidR="002F3120" w:rsidRDefault="002F3120" w:rsidP="002F3120">
      <w:r>
        <w:tab/>
      </w:r>
      <w:r w:rsidR="004D4C7A">
        <w:t xml:space="preserve">– 1. </w:t>
      </w:r>
      <w:r w:rsidR="004D4C7A" w:rsidRPr="00E70B3D">
        <w:rPr>
          <w:u w:val="single"/>
        </w:rPr>
        <w:t>Openness</w:t>
      </w:r>
      <w:r w:rsidR="004D4C7A">
        <w:t>:</w:t>
      </w:r>
    </w:p>
    <w:p w14:paraId="2A5B1A41" w14:textId="77777777" w:rsidR="00E70B3D" w:rsidRDefault="004D4C7A" w:rsidP="002F3120">
      <w:r>
        <w:tab/>
      </w:r>
      <w:r>
        <w:tab/>
      </w:r>
      <w:r w:rsidR="00E70B3D">
        <w:t xml:space="preserve">- System </w:t>
      </w:r>
      <w:proofErr w:type="spellStart"/>
      <w:r w:rsidR="00E70B3D">
        <w:t>behaviour</w:t>
      </w:r>
      <w:proofErr w:type="spellEnd"/>
      <w:r w:rsidR="00E70B3D">
        <w:t xml:space="preserve"> can only be understood in relation to the </w:t>
      </w:r>
      <w:r w:rsidR="00E70B3D" w:rsidRPr="00F161C6">
        <w:rPr>
          <w:u w:val="single"/>
        </w:rPr>
        <w:t>external environment</w:t>
      </w:r>
      <w:r w:rsidR="00E70B3D">
        <w:t xml:space="preserve"> </w:t>
      </w:r>
    </w:p>
    <w:p w14:paraId="3293E58F" w14:textId="23AF4AF3" w:rsidR="00E70B3D" w:rsidRDefault="00E70B3D" w:rsidP="00E70B3D">
      <w:pPr>
        <w:ind w:left="420" w:firstLine="420"/>
      </w:pPr>
      <w:r>
        <w:t>- Distinction between the system and the e</w:t>
      </w:r>
      <w:r w:rsidR="00F161C6">
        <w:t>n</w:t>
      </w:r>
      <w:r>
        <w:t xml:space="preserve">vironment – </w:t>
      </w:r>
      <w:r w:rsidRPr="00F161C6">
        <w:rPr>
          <w:u w:val="single"/>
        </w:rPr>
        <w:t>systems boundary</w:t>
      </w:r>
      <w:r>
        <w:t xml:space="preserve"> </w:t>
      </w:r>
    </w:p>
    <w:p w14:paraId="4F3EA4B5" w14:textId="77777777" w:rsidR="00E70B3D" w:rsidRDefault="00E70B3D" w:rsidP="00E70B3D">
      <w:pPr>
        <w:ind w:left="420" w:firstLine="420"/>
      </w:pPr>
      <w:r>
        <w:t xml:space="preserve">- Controllable and uncontrollable </w:t>
      </w:r>
      <w:r w:rsidRPr="00F161C6">
        <w:rPr>
          <w:u w:val="single"/>
        </w:rPr>
        <w:t>variables</w:t>
      </w:r>
      <w:r>
        <w:t xml:space="preserve"> </w:t>
      </w:r>
    </w:p>
    <w:p w14:paraId="40EEB805" w14:textId="645A52E9" w:rsidR="004D4C7A" w:rsidRDefault="00E70B3D" w:rsidP="00E70B3D">
      <w:pPr>
        <w:ind w:left="420" w:firstLine="420"/>
      </w:pPr>
      <w:r>
        <w:t>- Role of leadership and managing upward in purposeful systems</w:t>
      </w:r>
    </w:p>
    <w:p w14:paraId="782BA8EE" w14:textId="21D4FBB7" w:rsidR="00E70B3D" w:rsidRDefault="00E70B3D" w:rsidP="00E70B3D">
      <w:r>
        <w:tab/>
      </w:r>
    </w:p>
    <w:p w14:paraId="02C95B79" w14:textId="307B2C7D" w:rsidR="00E70B3D" w:rsidRDefault="00E70B3D" w:rsidP="00E70B3D">
      <w:r>
        <w:tab/>
        <w:t xml:space="preserve">– 2. </w:t>
      </w:r>
      <w:r>
        <w:rPr>
          <w:rFonts w:hint="eastAsia"/>
          <w:u w:val="single"/>
        </w:rPr>
        <w:t>P</w:t>
      </w:r>
      <w:r>
        <w:rPr>
          <w:u w:val="single"/>
        </w:rPr>
        <w:t>urposefulness</w:t>
      </w:r>
      <w:r>
        <w:t>:</w:t>
      </w:r>
    </w:p>
    <w:p w14:paraId="08216E76" w14:textId="77777777" w:rsidR="00E70B3D" w:rsidRDefault="00E70B3D" w:rsidP="00E70B3D">
      <w:r>
        <w:tab/>
      </w:r>
      <w:r>
        <w:tab/>
        <w:t xml:space="preserve">– </w:t>
      </w:r>
      <w:r w:rsidRPr="00F161C6">
        <w:rPr>
          <w:u w:val="single"/>
        </w:rPr>
        <w:t>Value-guided</w:t>
      </w:r>
      <w:r>
        <w:t xml:space="preserve"> systems </w:t>
      </w:r>
    </w:p>
    <w:p w14:paraId="1B55ABEF" w14:textId="77777777" w:rsidR="00E70B3D" w:rsidRDefault="00E70B3D" w:rsidP="00E70B3D">
      <w:pPr>
        <w:ind w:left="420" w:firstLine="420"/>
      </w:pPr>
      <w:r>
        <w:t>– Role of understanding (</w:t>
      </w:r>
      <w:r w:rsidRPr="00F161C6">
        <w:rPr>
          <w:u w:val="single"/>
        </w:rPr>
        <w:t>why actors do what they do</w:t>
      </w:r>
      <w:r>
        <w:t xml:space="preserve">) </w:t>
      </w:r>
    </w:p>
    <w:p w14:paraId="7D47EACF" w14:textId="77777777" w:rsidR="00E70B3D" w:rsidRDefault="00E70B3D" w:rsidP="00E70B3D">
      <w:pPr>
        <w:ind w:left="420" w:firstLine="420"/>
      </w:pPr>
      <w:r>
        <w:t xml:space="preserve">– Rational, emotional and cultural dimensions </w:t>
      </w:r>
    </w:p>
    <w:p w14:paraId="3D443747" w14:textId="0EEDCAED" w:rsidR="00E70B3D" w:rsidRDefault="00E70B3D" w:rsidP="00F161C6">
      <w:pPr>
        <w:ind w:left="420" w:firstLine="420"/>
        <w:rPr>
          <w:rFonts w:hint="eastAsia"/>
        </w:rPr>
      </w:pPr>
      <w:r>
        <w:t xml:space="preserve">– Reaction- response- action </w:t>
      </w:r>
    </w:p>
    <w:p w14:paraId="4F52E39C" w14:textId="316ADF6A" w:rsidR="008A43F1" w:rsidRDefault="008A43F1" w:rsidP="008A43F1"/>
    <w:p w14:paraId="6C09B3F5" w14:textId="3695A17D" w:rsidR="008A43F1" w:rsidRDefault="008A43F1" w:rsidP="008A43F1">
      <w:r>
        <w:tab/>
        <w:t xml:space="preserve">– 3. </w:t>
      </w:r>
      <w:r>
        <w:rPr>
          <w:u w:val="single"/>
        </w:rPr>
        <w:t>Emergent Property</w:t>
      </w:r>
      <w:r>
        <w:t>:</w:t>
      </w:r>
    </w:p>
    <w:p w14:paraId="4102DE46" w14:textId="77777777" w:rsidR="008A43F1" w:rsidRDefault="008A43F1" w:rsidP="008A43F1">
      <w:r>
        <w:tab/>
      </w:r>
      <w:r>
        <w:tab/>
        <w:t xml:space="preserve">– Property of the whole that cannot be deduced from the properties of the parts </w:t>
      </w:r>
    </w:p>
    <w:p w14:paraId="336B9FB5" w14:textId="77777777" w:rsidR="008A43F1" w:rsidRDefault="008A43F1" w:rsidP="008A43F1">
      <w:pPr>
        <w:ind w:left="420" w:firstLine="420"/>
      </w:pPr>
      <w:r>
        <w:t xml:space="preserve">– Emergent properties as the product of complex interactions among several elements </w:t>
      </w:r>
    </w:p>
    <w:p w14:paraId="105D52A8" w14:textId="77777777" w:rsidR="008A43F1" w:rsidRDefault="008A43F1" w:rsidP="008A43F1">
      <w:pPr>
        <w:ind w:left="420" w:firstLine="420"/>
      </w:pPr>
      <w:r>
        <w:t xml:space="preserve">– Interactions among five basic processes: </w:t>
      </w:r>
    </w:p>
    <w:p w14:paraId="5A26400C" w14:textId="47C94B5F" w:rsidR="008A43F1" w:rsidRDefault="008A43F1" w:rsidP="008A43F1">
      <w:pPr>
        <w:ind w:left="840" w:firstLine="420"/>
      </w:pPr>
      <w:r>
        <w:t xml:space="preserve">throughput, decision making, learning and control, membership, and conflict management. </w:t>
      </w:r>
    </w:p>
    <w:p w14:paraId="2560FB06" w14:textId="6738B405" w:rsidR="008A43F1" w:rsidRDefault="008A43F1" w:rsidP="008A43F1">
      <w:pPr>
        <w:ind w:left="420" w:firstLine="420"/>
      </w:pPr>
      <w:r>
        <w:t>– Measurement system</w:t>
      </w:r>
    </w:p>
    <w:p w14:paraId="055F1E7A" w14:textId="2D20EF0F" w:rsidR="008A43F1" w:rsidRDefault="008A43F1" w:rsidP="008A43F1"/>
    <w:p w14:paraId="15151599" w14:textId="599B23B8" w:rsidR="008A43F1" w:rsidRDefault="008A43F1" w:rsidP="008A43F1">
      <w:r>
        <w:tab/>
        <w:t xml:space="preserve">– 4. </w:t>
      </w:r>
      <w:r w:rsidRPr="008A43F1">
        <w:rPr>
          <w:u w:val="single"/>
        </w:rPr>
        <w:t>Multidimensionality</w:t>
      </w:r>
      <w:r>
        <w:t>:</w:t>
      </w:r>
    </w:p>
    <w:p w14:paraId="181776D1" w14:textId="77777777" w:rsidR="008A43F1" w:rsidRDefault="008A43F1" w:rsidP="008A43F1">
      <w:r>
        <w:tab/>
      </w:r>
      <w:r>
        <w:tab/>
        <w:t xml:space="preserve">– Multiple interacting dimensions </w:t>
      </w:r>
    </w:p>
    <w:p w14:paraId="4B10E4B1" w14:textId="77777777" w:rsidR="008A43F1" w:rsidRDefault="008A43F1" w:rsidP="008A43F1">
      <w:pPr>
        <w:ind w:left="420" w:firstLine="420"/>
      </w:pPr>
      <w:r>
        <w:t xml:space="preserve">– Seemingly opposing tendencies not only co-exist to form a complementary relationship </w:t>
      </w:r>
    </w:p>
    <w:p w14:paraId="637FE9E4" w14:textId="62222F58" w:rsidR="008A43F1" w:rsidRDefault="008A43F1" w:rsidP="008A43F1">
      <w:pPr>
        <w:ind w:left="420" w:firstLine="420"/>
      </w:pPr>
      <w:r>
        <w:t>– Plurality of structures and processes.</w:t>
      </w:r>
    </w:p>
    <w:p w14:paraId="547F2307" w14:textId="2C6F9823" w:rsidR="008A43F1" w:rsidRDefault="008A43F1" w:rsidP="008A43F1"/>
    <w:p w14:paraId="539A6E98" w14:textId="08492D3B" w:rsidR="008A43F1" w:rsidRDefault="008A43F1" w:rsidP="008A43F1">
      <w:r>
        <w:tab/>
        <w:t xml:space="preserve">– 5. </w:t>
      </w:r>
      <w:r w:rsidRPr="008A43F1">
        <w:rPr>
          <w:u w:val="single"/>
        </w:rPr>
        <w:t>Counter-intuitiveness</w:t>
      </w:r>
      <w:r>
        <w:t>:</w:t>
      </w:r>
    </w:p>
    <w:p w14:paraId="349E07E2" w14:textId="77777777" w:rsidR="008A43F1" w:rsidRDefault="008A43F1" w:rsidP="008A43F1">
      <w:r>
        <w:tab/>
      </w:r>
      <w:r>
        <w:tab/>
        <w:t xml:space="preserve">– Actions intended to produce certain outcomes may generate opposite results. </w:t>
      </w:r>
    </w:p>
    <w:p w14:paraId="1D21F9C7" w14:textId="77777777" w:rsidR="008A43F1" w:rsidRDefault="008A43F1" w:rsidP="008A43F1">
      <w:pPr>
        <w:ind w:left="420" w:firstLine="420"/>
      </w:pPr>
      <w:r>
        <w:t xml:space="preserve">– Beyond certain point, quantitative change can lead to qualitative change </w:t>
      </w:r>
    </w:p>
    <w:p w14:paraId="091AB85B" w14:textId="77777777" w:rsidR="008A43F1" w:rsidRDefault="008A43F1" w:rsidP="008A43F1">
      <w:pPr>
        <w:ind w:left="420" w:firstLine="420"/>
      </w:pPr>
      <w:r>
        <w:t xml:space="preserve">– difference in degree versus difference in kind </w:t>
      </w:r>
    </w:p>
    <w:p w14:paraId="502C5353" w14:textId="611F3D38" w:rsidR="008A43F1" w:rsidRDefault="008A43F1" w:rsidP="008A43F1">
      <w:pPr>
        <w:ind w:left="420" w:firstLine="420"/>
      </w:pPr>
      <w:r>
        <w:t>– Inflection Points</w:t>
      </w:r>
    </w:p>
    <w:p w14:paraId="067C7619" w14:textId="6FCB4E02" w:rsidR="008A43F1" w:rsidRDefault="008A43F1" w:rsidP="008A43F1"/>
    <w:p w14:paraId="657C9404" w14:textId="2755D3DC" w:rsidR="008A43F1" w:rsidRDefault="008A43F1" w:rsidP="008A43F1">
      <w:r w:rsidRPr="008A43F1">
        <w:rPr>
          <w:b/>
          <w:u w:val="single"/>
        </w:rPr>
        <w:t xml:space="preserve">The Systems </w:t>
      </w:r>
      <w:proofErr w:type="gramStart"/>
      <w:r w:rsidRPr="008A43F1">
        <w:rPr>
          <w:b/>
          <w:u w:val="single"/>
        </w:rPr>
        <w:t>Approach</w:t>
      </w:r>
      <w:r w:rsidR="009A02C0">
        <w:rPr>
          <w:b/>
          <w:u w:val="single"/>
        </w:rPr>
        <w:t>(</w:t>
      </w:r>
      <w:proofErr w:type="gramEnd"/>
      <w:r w:rsidR="009A02C0">
        <w:rPr>
          <w:b/>
          <w:u w:val="single"/>
        </w:rPr>
        <w:t>Systems thinking)</w:t>
      </w:r>
    </w:p>
    <w:p w14:paraId="03BECC22" w14:textId="1B0D36FA" w:rsidR="008A43F1" w:rsidRDefault="00EA7E95" w:rsidP="006D70E7">
      <w:pPr>
        <w:ind w:left="420"/>
      </w:pPr>
      <w:r w:rsidRPr="00C83C55">
        <w:rPr>
          <w:b/>
          <w:u w:val="single"/>
        </w:rPr>
        <w:lastRenderedPageBreak/>
        <w:t>Definition</w:t>
      </w:r>
      <w:r>
        <w:t xml:space="preserve">: </w:t>
      </w:r>
      <w:proofErr w:type="spellStart"/>
      <w:r w:rsidR="006D70E7" w:rsidRPr="006D70E7">
        <w:rPr>
          <w:u w:val="single"/>
        </w:rPr>
        <w:t>analysing</w:t>
      </w:r>
      <w:proofErr w:type="spellEnd"/>
      <w:r w:rsidR="006D70E7" w:rsidRPr="006D70E7">
        <w:rPr>
          <w:u w:val="single"/>
        </w:rPr>
        <w:t xml:space="preserve"> complex systems</w:t>
      </w:r>
      <w:r w:rsidR="006D70E7">
        <w:t xml:space="preserve"> from the perspective of the total system, the </w:t>
      </w:r>
      <w:r w:rsidR="006D70E7" w:rsidRPr="00C83C55">
        <w:rPr>
          <w:u w:val="single"/>
        </w:rPr>
        <w:t>goals</w:t>
      </w:r>
      <w:r w:rsidR="006D70E7">
        <w:t xml:space="preserve"> of the overall system, the individual </w:t>
      </w:r>
      <w:r w:rsidR="006D70E7" w:rsidRPr="00C83C55">
        <w:rPr>
          <w:u w:val="single"/>
        </w:rPr>
        <w:t>components</w:t>
      </w:r>
      <w:r w:rsidR="006D70E7">
        <w:t xml:space="preserve"> or subsystems, and the inter-</w:t>
      </w:r>
      <w:r w:rsidR="006D70E7" w:rsidRPr="00C83C55">
        <w:rPr>
          <w:u w:val="single"/>
        </w:rPr>
        <w:t>relationships</w:t>
      </w:r>
      <w:r w:rsidR="006D70E7">
        <w:t xml:space="preserve"> and inter-dependencies between the components.</w:t>
      </w:r>
    </w:p>
    <w:p w14:paraId="6502C320" w14:textId="581F2AD2" w:rsidR="006D70E7" w:rsidRDefault="006D70E7" w:rsidP="006D70E7">
      <w:pPr>
        <w:ind w:left="420"/>
      </w:pPr>
    </w:p>
    <w:p w14:paraId="71ED9BA2" w14:textId="36A99B15" w:rsidR="00957233" w:rsidRDefault="00C83C55" w:rsidP="00F161C6">
      <w:pPr>
        <w:ind w:left="420"/>
      </w:pPr>
      <w:r w:rsidRPr="00F161C6">
        <w:rPr>
          <w:b/>
          <w:u w:val="single"/>
        </w:rPr>
        <w:t>System Theory</w:t>
      </w:r>
      <w:r w:rsidR="00F161C6">
        <w:rPr>
          <w:rFonts w:hint="eastAsia"/>
        </w:rPr>
        <w:t>:</w:t>
      </w:r>
      <w:r w:rsidR="00F161C6">
        <w:t xml:space="preserve"> </w:t>
      </w:r>
      <w:r w:rsidR="00F161C6">
        <w:t xml:space="preserve">investigates both the </w:t>
      </w:r>
      <w:r w:rsidR="00F161C6" w:rsidRPr="00F161C6">
        <w:rPr>
          <w:u w:val="single"/>
        </w:rPr>
        <w:t>principle</w:t>
      </w:r>
      <w:r w:rsidR="00F161C6">
        <w:t xml:space="preserve">s common to all complex entities, and the (usually mathematical) </w:t>
      </w:r>
      <w:r w:rsidR="00F161C6" w:rsidRPr="00F161C6">
        <w:rPr>
          <w:u w:val="single"/>
        </w:rPr>
        <w:t>model</w:t>
      </w:r>
      <w:r w:rsidR="00F161C6">
        <w:t>s that can be used to represent them.</w:t>
      </w:r>
    </w:p>
    <w:p w14:paraId="65D0702C" w14:textId="086C444B" w:rsidR="00F161C6" w:rsidRDefault="00F161C6" w:rsidP="00F161C6">
      <w:pPr>
        <w:ind w:left="420"/>
      </w:pPr>
    </w:p>
    <w:p w14:paraId="3C84B1D6" w14:textId="5E9EB7AE" w:rsidR="00F161C6" w:rsidRDefault="00F161C6" w:rsidP="00F161C6">
      <w:pPr>
        <w:ind w:left="420"/>
      </w:pPr>
      <w:r>
        <w:t>Types of Systems</w:t>
      </w:r>
      <w:r>
        <w:t xml:space="preserve">: </w:t>
      </w:r>
    </w:p>
    <w:p w14:paraId="5589BC80" w14:textId="77777777" w:rsidR="00F161C6" w:rsidRDefault="00F161C6" w:rsidP="00F161C6">
      <w:pPr>
        <w:ind w:left="420"/>
      </w:pPr>
      <w:r>
        <w:tab/>
      </w:r>
      <w:r>
        <w:t xml:space="preserve">– Teleological vs. </w:t>
      </w:r>
      <w:proofErr w:type="spellStart"/>
      <w:r>
        <w:t>ateleological</w:t>
      </w:r>
      <w:proofErr w:type="spellEnd"/>
      <w:r>
        <w:t xml:space="preserve"> systems </w:t>
      </w:r>
    </w:p>
    <w:p w14:paraId="5680E0E2" w14:textId="77777777" w:rsidR="00F161C6" w:rsidRDefault="00F161C6" w:rsidP="00F161C6">
      <w:pPr>
        <w:ind w:left="420" w:firstLine="420"/>
      </w:pPr>
      <w:r>
        <w:t xml:space="preserve">– Open vs. closed systems </w:t>
      </w:r>
    </w:p>
    <w:p w14:paraId="1F2A78F4" w14:textId="77777777" w:rsidR="00F161C6" w:rsidRDefault="00F161C6" w:rsidP="00F161C6">
      <w:pPr>
        <w:ind w:left="420" w:firstLine="420"/>
      </w:pPr>
      <w:r>
        <w:t xml:space="preserve">– Mechanical Systems </w:t>
      </w:r>
    </w:p>
    <w:p w14:paraId="27585890" w14:textId="77777777" w:rsidR="00F161C6" w:rsidRDefault="00F161C6" w:rsidP="00F161C6">
      <w:pPr>
        <w:ind w:left="420" w:firstLine="420"/>
      </w:pPr>
      <w:r>
        <w:t xml:space="preserve">– Biological/Living systems </w:t>
      </w:r>
    </w:p>
    <w:p w14:paraId="5646AE79" w14:textId="77777777" w:rsidR="00F161C6" w:rsidRDefault="00F161C6" w:rsidP="00F161C6">
      <w:pPr>
        <w:ind w:left="420" w:firstLine="420"/>
      </w:pPr>
      <w:r>
        <w:t xml:space="preserve">– Social Systems </w:t>
      </w:r>
    </w:p>
    <w:p w14:paraId="09F973D1" w14:textId="257D4967" w:rsidR="00F161C6" w:rsidRDefault="00F161C6" w:rsidP="00F161C6">
      <w:pPr>
        <w:ind w:left="840"/>
      </w:pPr>
      <w:r>
        <w:t>– Socio-technical sys</w:t>
      </w:r>
      <w:bookmarkStart w:id="0" w:name="_GoBack"/>
      <w:bookmarkEnd w:id="0"/>
      <w:r>
        <w:t>tems</w:t>
      </w:r>
      <w:r>
        <w:t>:</w:t>
      </w:r>
      <w:r w:rsidRPr="00F161C6">
        <w:t xml:space="preserve"> </w:t>
      </w:r>
      <w:r>
        <w:t xml:space="preserve">a </w:t>
      </w:r>
      <w:r w:rsidRPr="00F161C6">
        <w:rPr>
          <w:u w:val="single"/>
        </w:rPr>
        <w:t>technical component</w:t>
      </w:r>
      <w:r>
        <w:t xml:space="preserve"> and a </w:t>
      </w:r>
      <w:r w:rsidRPr="00F161C6">
        <w:rPr>
          <w:u w:val="single"/>
        </w:rPr>
        <w:t>social</w:t>
      </w:r>
      <w:r>
        <w:t xml:space="preserve"> (human/</w:t>
      </w:r>
      <w:proofErr w:type="spellStart"/>
      <w:r>
        <w:t>organisational</w:t>
      </w:r>
      <w:proofErr w:type="spellEnd"/>
      <w:r>
        <w:t>/societal) component which interact with each other in multiple ways.</w:t>
      </w:r>
    </w:p>
    <w:p w14:paraId="5275ABCA" w14:textId="074C4724" w:rsidR="00F161C6" w:rsidRDefault="00F161C6" w:rsidP="00F161C6"/>
    <w:p w14:paraId="1451F2FE" w14:textId="2F4B6C2B" w:rsidR="00F161C6" w:rsidRDefault="00F161C6" w:rsidP="00F161C6">
      <w:r>
        <w:tab/>
      </w:r>
      <w:r w:rsidR="009B4568">
        <w:t>Structure of Systems</w:t>
      </w:r>
    </w:p>
    <w:p w14:paraId="48C4BE15" w14:textId="77777777" w:rsidR="004539B6" w:rsidRDefault="009B4568" w:rsidP="00F161C6">
      <w:r>
        <w:tab/>
      </w:r>
      <w:r>
        <w:tab/>
      </w:r>
      <w:r>
        <w:t xml:space="preserve">– Overall objective represented as concrete measure(s) of performance, </w:t>
      </w:r>
    </w:p>
    <w:p w14:paraId="77985AF5" w14:textId="77777777" w:rsidR="004539B6" w:rsidRDefault="009B4568" w:rsidP="004539B6">
      <w:pPr>
        <w:ind w:left="420" w:firstLine="420"/>
      </w:pPr>
      <w:r>
        <w:t xml:space="preserve">– Inputs and Resources </w:t>
      </w:r>
    </w:p>
    <w:p w14:paraId="626D9E72" w14:textId="77777777" w:rsidR="004539B6" w:rsidRDefault="009B4568" w:rsidP="004539B6">
      <w:pPr>
        <w:ind w:left="420" w:firstLine="420"/>
      </w:pPr>
      <w:r>
        <w:t>– Process(</w:t>
      </w:r>
      <w:proofErr w:type="spellStart"/>
      <w:r>
        <w:t>es</w:t>
      </w:r>
      <w:proofErr w:type="spellEnd"/>
      <w:r>
        <w:t xml:space="preserve">) </w:t>
      </w:r>
    </w:p>
    <w:p w14:paraId="03885258" w14:textId="77777777" w:rsidR="004539B6" w:rsidRDefault="009B4568" w:rsidP="004539B6">
      <w:pPr>
        <w:ind w:left="420" w:firstLine="420"/>
      </w:pPr>
      <w:r>
        <w:t xml:space="preserve">– Feedback Mechanisms </w:t>
      </w:r>
    </w:p>
    <w:p w14:paraId="611ABEFE" w14:textId="77777777" w:rsidR="004539B6" w:rsidRDefault="009B4568" w:rsidP="004539B6">
      <w:pPr>
        <w:ind w:left="420" w:firstLine="420"/>
      </w:pPr>
      <w:r>
        <w:t xml:space="preserve">– Outputs </w:t>
      </w:r>
    </w:p>
    <w:p w14:paraId="4D5FCE5D" w14:textId="77777777" w:rsidR="004539B6" w:rsidRDefault="009B4568" w:rsidP="004539B6">
      <w:pPr>
        <w:ind w:left="420" w:firstLine="420"/>
      </w:pPr>
      <w:r>
        <w:t xml:space="preserve">– System Boundary </w:t>
      </w:r>
    </w:p>
    <w:p w14:paraId="7B8186A2" w14:textId="6F7CB593" w:rsidR="009B4568" w:rsidRDefault="009B4568" w:rsidP="004539B6">
      <w:pPr>
        <w:ind w:left="420" w:firstLine="420"/>
      </w:pPr>
      <w:r>
        <w:t>– System Environment</w:t>
      </w:r>
    </w:p>
    <w:p w14:paraId="378C0502" w14:textId="180C1FEC" w:rsidR="004539B6" w:rsidRDefault="004539B6" w:rsidP="004539B6"/>
    <w:p w14:paraId="2431637F" w14:textId="15C2D2E9" w:rsidR="004539B6" w:rsidRPr="008A43F1" w:rsidRDefault="004539B6" w:rsidP="004539B6">
      <w:pPr>
        <w:rPr>
          <w:rFonts w:hint="eastAsia"/>
        </w:rPr>
      </w:pPr>
      <w:r>
        <w:tab/>
      </w:r>
    </w:p>
    <w:sectPr w:rsidR="004539B6" w:rsidRPr="008A43F1" w:rsidSect="004F6C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A90"/>
    <w:multiLevelType w:val="hybridMultilevel"/>
    <w:tmpl w:val="2C96E7F2"/>
    <w:lvl w:ilvl="0" w:tplc="A90E0C8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3"/>
    <w:rsid w:val="0000556D"/>
    <w:rsid w:val="001F50EC"/>
    <w:rsid w:val="002F3120"/>
    <w:rsid w:val="003A5DD5"/>
    <w:rsid w:val="003F3FEE"/>
    <w:rsid w:val="004539B6"/>
    <w:rsid w:val="004D4C7A"/>
    <w:rsid w:val="004F6C37"/>
    <w:rsid w:val="00666501"/>
    <w:rsid w:val="006D70E7"/>
    <w:rsid w:val="008A43F1"/>
    <w:rsid w:val="008D78FD"/>
    <w:rsid w:val="00957233"/>
    <w:rsid w:val="009A02C0"/>
    <w:rsid w:val="009B4568"/>
    <w:rsid w:val="00C43203"/>
    <w:rsid w:val="00C83C55"/>
    <w:rsid w:val="00DC606B"/>
    <w:rsid w:val="00E70B3D"/>
    <w:rsid w:val="00EA7E95"/>
    <w:rsid w:val="00F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2FE4"/>
  <w15:chartTrackingRefBased/>
  <w15:docId w15:val="{683FFE01-3B8D-47F2-8D99-1D6E6EEC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625B-384E-462D-BE52-9157BE59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3</cp:revision>
  <dcterms:created xsi:type="dcterms:W3CDTF">2018-08-03T11:30:00Z</dcterms:created>
  <dcterms:modified xsi:type="dcterms:W3CDTF">2018-08-04T13:53:00Z</dcterms:modified>
</cp:coreProperties>
</file>