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7F92A" w14:textId="100A0802" w:rsidR="00F33B32" w:rsidRPr="002706BE" w:rsidRDefault="00B825A5" w:rsidP="00595578">
      <w:pPr>
        <w:pStyle w:val="1"/>
        <w:jc w:val="center"/>
      </w:pPr>
      <w:r w:rsidRPr="002706BE">
        <w:t xml:space="preserve">ISYS3401 – </w:t>
      </w:r>
      <w:r w:rsidR="00075D0A">
        <w:t>IT Evaluation</w:t>
      </w:r>
    </w:p>
    <w:p w14:paraId="27B7F92B" w14:textId="013D074F" w:rsidR="00B825A5" w:rsidRDefault="003E20FD" w:rsidP="00297B2D">
      <w:pPr>
        <w:pStyle w:val="2"/>
        <w:spacing w:after="120"/>
        <w:jc w:val="center"/>
      </w:pPr>
      <w:r w:rsidRPr="002706BE">
        <w:t xml:space="preserve">Week </w:t>
      </w:r>
      <w:r w:rsidR="0084503E">
        <w:t>7</w:t>
      </w:r>
      <w:r w:rsidR="00B825A5" w:rsidRPr="002706BE">
        <w:t xml:space="preserve"> – Tutorial</w:t>
      </w:r>
      <w:r w:rsidR="0029268D" w:rsidRPr="002706BE">
        <w:t xml:space="preserve"> (</w:t>
      </w:r>
      <w:r w:rsidR="00833401">
        <w:t>Question Wording</w:t>
      </w:r>
      <w:r w:rsidR="00075D0A">
        <w:t>)</w:t>
      </w:r>
    </w:p>
    <w:p w14:paraId="286A2C0D" w14:textId="28395535" w:rsidR="001F6623" w:rsidRDefault="0084503E" w:rsidP="00187C6A">
      <w:r>
        <w:t xml:space="preserve">Before you create your own questionnaire, you </w:t>
      </w:r>
      <w:r w:rsidR="00263C09">
        <w:t xml:space="preserve">first </w:t>
      </w:r>
      <w:r>
        <w:t xml:space="preserve">have to understand </w:t>
      </w:r>
      <w:r w:rsidR="001F6623">
        <w:t xml:space="preserve">questions you should not ask, and why you should not ask them. Otherwise, </w:t>
      </w:r>
      <w:r w:rsidR="004D4101">
        <w:t xml:space="preserve">you will have issues with </w:t>
      </w:r>
      <w:r w:rsidR="00297424">
        <w:t>the relationship between</w:t>
      </w:r>
      <w:r w:rsidR="004D4101">
        <w:t xml:space="preserve"> constructs of your </w:t>
      </w:r>
      <w:r w:rsidR="001F6623">
        <w:t>model.</w:t>
      </w:r>
      <w:r w:rsidR="004D4101">
        <w:t xml:space="preserve"> </w:t>
      </w:r>
      <w:r w:rsidR="002760B1">
        <w:t>I</w:t>
      </w:r>
      <w:r w:rsidR="004D4101">
        <w:t xml:space="preserve">f you </w:t>
      </w:r>
      <w:r w:rsidR="002760B1">
        <w:t xml:space="preserve">submit </w:t>
      </w:r>
      <w:r w:rsidR="004D4101">
        <w:t>your model</w:t>
      </w:r>
      <w:r w:rsidR="002760B1">
        <w:t xml:space="preserve"> to a journal to review</w:t>
      </w:r>
      <w:r w:rsidR="004D4101">
        <w:t xml:space="preserve">, </w:t>
      </w:r>
      <w:r w:rsidR="002760B1">
        <w:t xml:space="preserve">then </w:t>
      </w:r>
      <w:r w:rsidR="004D4101">
        <w:t xml:space="preserve">there will be criticism on your </w:t>
      </w:r>
      <w:r w:rsidR="00E73DB6">
        <w:t xml:space="preserve">questions and, thus your </w:t>
      </w:r>
      <w:r w:rsidR="004D4101">
        <w:t>model.</w:t>
      </w:r>
      <w:r w:rsidR="00E73DB6">
        <w:t xml:space="preserve"> </w:t>
      </w:r>
    </w:p>
    <w:p w14:paraId="59C3C510" w14:textId="20056944" w:rsidR="0084503E" w:rsidRDefault="001F6623" w:rsidP="00187C6A">
      <w:r>
        <w:t>A</w:t>
      </w:r>
      <w:r w:rsidR="0084503E">
        <w:t xml:space="preserve"> question </w:t>
      </w:r>
      <w:r w:rsidR="00263C09">
        <w:t xml:space="preserve">with </w:t>
      </w:r>
      <w:r w:rsidR="0084503E">
        <w:t xml:space="preserve">a different meaning, </w:t>
      </w:r>
      <w:r w:rsidR="00263C09">
        <w:t xml:space="preserve">or </w:t>
      </w:r>
      <w:r w:rsidR="0084503E">
        <w:t xml:space="preserve">a question does not give you answer you are after, or a bias question, </w:t>
      </w:r>
      <w:r w:rsidR="001A4D06">
        <w:t>will create a problem with your model.</w:t>
      </w:r>
    </w:p>
    <w:p w14:paraId="295D1A72" w14:textId="7D7A824E" w:rsidR="00263C09" w:rsidRDefault="006B43E3" w:rsidP="00187C6A">
      <w:r>
        <w:t>In the table</w:t>
      </w:r>
      <w:r w:rsidR="00263C09">
        <w:t xml:space="preserve"> </w:t>
      </w:r>
      <w:r>
        <w:t xml:space="preserve">below, it shows </w:t>
      </w:r>
      <w:r w:rsidR="002E340A">
        <w:t xml:space="preserve">some examples of </w:t>
      </w:r>
      <w:r w:rsidR="00263C09">
        <w:t xml:space="preserve">questions </w:t>
      </w:r>
      <w:r w:rsidR="004E35F7">
        <w:t xml:space="preserve">and statements </w:t>
      </w:r>
      <w:r w:rsidR="00263C09">
        <w:t>which you should avoid in a Likert-Scale type survey. For each question</w:t>
      </w:r>
      <w:r w:rsidR="004E35F7">
        <w:t xml:space="preserve"> or statement</w:t>
      </w:r>
      <w:r w:rsidR="00263C09">
        <w:t>,</w:t>
      </w:r>
    </w:p>
    <w:p w14:paraId="27B7F92C" w14:textId="3B414AB8" w:rsidR="006E449F" w:rsidRDefault="00605649" w:rsidP="00263C09">
      <w:pPr>
        <w:pStyle w:val="a5"/>
        <w:numPr>
          <w:ilvl w:val="0"/>
          <w:numId w:val="21"/>
        </w:numPr>
      </w:pPr>
      <w:r>
        <w:t>In</w:t>
      </w:r>
      <w:r w:rsidR="00126558">
        <w:t xml:space="preserve"> Comments column, i</w:t>
      </w:r>
      <w:r w:rsidR="00263C09">
        <w:t xml:space="preserve">dentify the faults </w:t>
      </w:r>
      <w:r w:rsidR="006E449F">
        <w:t xml:space="preserve">relating to the </w:t>
      </w:r>
      <w:r w:rsidR="00187C6A">
        <w:t xml:space="preserve">wording based on the 6 options (1. </w:t>
      </w:r>
      <w:r w:rsidR="006E449F">
        <w:t>Negative</w:t>
      </w:r>
      <w:r w:rsidR="00187C6A">
        <w:t xml:space="preserve">, 2. </w:t>
      </w:r>
      <w:r w:rsidR="006E449F">
        <w:t>Vague/Ambiguous</w:t>
      </w:r>
      <w:r w:rsidR="00187C6A">
        <w:t xml:space="preserve">, 3. </w:t>
      </w:r>
      <w:r w:rsidR="006E449F">
        <w:t>Leading/Loaded</w:t>
      </w:r>
      <w:r w:rsidR="00187C6A">
        <w:t xml:space="preserve">, 4. </w:t>
      </w:r>
      <w:r w:rsidR="006E449F">
        <w:t>Double-barrelled</w:t>
      </w:r>
      <w:r w:rsidR="00187C6A">
        <w:t xml:space="preserve">, 5. </w:t>
      </w:r>
      <w:r w:rsidR="006E449F">
        <w:t>Knowledge/confronting</w:t>
      </w:r>
      <w:r w:rsidR="00187C6A">
        <w:t xml:space="preserve">, and 6. </w:t>
      </w:r>
      <w:r w:rsidR="006E449F">
        <w:t>Hypothetical</w:t>
      </w:r>
      <w:r w:rsidR="00187C6A">
        <w:t>)</w:t>
      </w:r>
      <w:r w:rsidR="006508AF">
        <w:t xml:space="preserve"> [See </w:t>
      </w:r>
      <w:r w:rsidR="00851EF1">
        <w:t>L</w:t>
      </w:r>
      <w:r w:rsidR="006508AF">
        <w:t xml:space="preserve">ecture </w:t>
      </w:r>
      <w:r w:rsidR="00851EF1">
        <w:t>N</w:t>
      </w:r>
      <w:r w:rsidR="006508AF">
        <w:t>otes for ex</w:t>
      </w:r>
      <w:r w:rsidR="00851EF1">
        <w:t>planation</w:t>
      </w:r>
      <w:r w:rsidR="006508AF">
        <w:t>]</w:t>
      </w:r>
      <w:r w:rsidR="00263C09">
        <w:t>; and</w:t>
      </w:r>
    </w:p>
    <w:p w14:paraId="7EDEF8C5" w14:textId="38ABD4A8" w:rsidR="00263C09" w:rsidRDefault="00605649" w:rsidP="00263C09">
      <w:pPr>
        <w:pStyle w:val="a5"/>
        <w:numPr>
          <w:ilvl w:val="0"/>
          <w:numId w:val="21"/>
        </w:numPr>
      </w:pPr>
      <w:r>
        <w:t>In Rewording column, m</w:t>
      </w:r>
      <w:r w:rsidR="00263C09">
        <w:t>odify the question</w:t>
      </w:r>
      <w:r w:rsidR="009B43BE">
        <w:t xml:space="preserve"> </w:t>
      </w:r>
      <w:r w:rsidR="002E340A">
        <w:t xml:space="preserve">so </w:t>
      </w:r>
      <w:r w:rsidR="009B43BE">
        <w:t>that you can use in a 5-, 6- or 7- Likert Scale questionnaire</w:t>
      </w:r>
      <w:r w:rsidR="00263C09">
        <w:t>.</w:t>
      </w:r>
    </w:p>
    <w:p w14:paraId="287D22EB" w14:textId="153F3F26" w:rsidR="00263C09" w:rsidRDefault="00263C09" w:rsidP="00263C09">
      <w:r>
        <w:t xml:space="preserve">Once, you have completed your questions, </w:t>
      </w:r>
      <w:r w:rsidR="00EE49B3">
        <w:t>give them to</w:t>
      </w:r>
      <w:r>
        <w:t xml:space="preserve"> your fellow group member to critic.</w:t>
      </w:r>
    </w:p>
    <w:p w14:paraId="455733E2" w14:textId="1A64BA6B" w:rsidR="00263C09" w:rsidRDefault="00263C09" w:rsidP="00263C09">
      <w:r>
        <w:t>Once this is done, discuss with your group members</w:t>
      </w:r>
      <w:r w:rsidR="00EE49B3">
        <w:t xml:space="preserve"> </w:t>
      </w:r>
      <w:r w:rsidR="00C904BA">
        <w:t xml:space="preserve">about </w:t>
      </w:r>
      <w:r w:rsidR="002E340A">
        <w:t>all your questions.</w:t>
      </w:r>
    </w:p>
    <w:p w14:paraId="44862BB9" w14:textId="45C10BEC" w:rsidR="00E26F20" w:rsidRDefault="00E26F20" w:rsidP="00E26F20">
      <w:pPr>
        <w:ind w:left="360"/>
      </w:pPr>
    </w:p>
    <w:p w14:paraId="19F331B5" w14:textId="6358C74A" w:rsidR="00D25F7B" w:rsidRDefault="00D25F7B" w:rsidP="00E26F20">
      <w:pPr>
        <w:ind w:left="360"/>
      </w:pPr>
    </w:p>
    <w:p w14:paraId="5FE252B9" w14:textId="0C90C605" w:rsidR="00D25F7B" w:rsidRDefault="00D25F7B" w:rsidP="00E26F20">
      <w:pPr>
        <w:ind w:left="360"/>
      </w:pPr>
    </w:p>
    <w:p w14:paraId="2909578E" w14:textId="77777777" w:rsidR="00D25F7B" w:rsidRPr="003516C1" w:rsidRDefault="00D25F7B" w:rsidP="00E26F20">
      <w:pPr>
        <w:ind w:left="3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5413"/>
        <w:gridCol w:w="2255"/>
        <w:gridCol w:w="5731"/>
      </w:tblGrid>
      <w:tr w:rsidR="004F7D2F" w14:paraId="729E4835" w14:textId="77777777" w:rsidTr="00423107">
        <w:trPr>
          <w:tblHeader/>
        </w:trPr>
        <w:tc>
          <w:tcPr>
            <w:tcW w:w="549" w:type="dxa"/>
          </w:tcPr>
          <w:p w14:paraId="4D972D92" w14:textId="097C1B57" w:rsidR="00023C2C" w:rsidRDefault="00023C2C" w:rsidP="00263C09">
            <w:r>
              <w:lastRenderedPageBreak/>
              <w:t>No</w:t>
            </w:r>
          </w:p>
        </w:tc>
        <w:tc>
          <w:tcPr>
            <w:tcW w:w="5413" w:type="dxa"/>
          </w:tcPr>
          <w:p w14:paraId="3BBC1454" w14:textId="24A81991" w:rsidR="00023C2C" w:rsidRDefault="004E14C6" w:rsidP="00263C09">
            <w:r>
              <w:t>Original Question</w:t>
            </w:r>
          </w:p>
        </w:tc>
        <w:tc>
          <w:tcPr>
            <w:tcW w:w="2255" w:type="dxa"/>
          </w:tcPr>
          <w:p w14:paraId="3964AFA3" w14:textId="43A9042C" w:rsidR="00023C2C" w:rsidRDefault="00126558" w:rsidP="00D664BD">
            <w:r>
              <w:t>Comments</w:t>
            </w:r>
          </w:p>
        </w:tc>
        <w:tc>
          <w:tcPr>
            <w:tcW w:w="5731" w:type="dxa"/>
          </w:tcPr>
          <w:p w14:paraId="66B2C0E0" w14:textId="6E0598BC" w:rsidR="00023C2C" w:rsidRDefault="00126558" w:rsidP="00621F94">
            <w:r>
              <w:t>Rewording</w:t>
            </w:r>
          </w:p>
        </w:tc>
      </w:tr>
      <w:tr w:rsidR="004F7D2F" w14:paraId="6DCBCFEA" w14:textId="77777777" w:rsidTr="00423107">
        <w:trPr>
          <w:trHeight w:val="842"/>
        </w:trPr>
        <w:tc>
          <w:tcPr>
            <w:tcW w:w="549" w:type="dxa"/>
          </w:tcPr>
          <w:p w14:paraId="3D451C9B" w14:textId="79318E53" w:rsidR="00023C2C" w:rsidRDefault="00023C2C" w:rsidP="00023C2C">
            <w:r>
              <w:t>1</w:t>
            </w:r>
          </w:p>
        </w:tc>
        <w:tc>
          <w:tcPr>
            <w:tcW w:w="5413" w:type="dxa"/>
          </w:tcPr>
          <w:p w14:paraId="1F6729D2" w14:textId="49B3C388" w:rsidR="00023C2C" w:rsidRDefault="00023C2C" w:rsidP="00023C2C">
            <w:r>
              <w:rPr>
                <w:sz w:val="20"/>
                <w:szCs w:val="20"/>
              </w:rPr>
              <w:t>Did you find there was a lack of support with IT staff?</w:t>
            </w:r>
          </w:p>
        </w:tc>
        <w:tc>
          <w:tcPr>
            <w:tcW w:w="2255" w:type="dxa"/>
          </w:tcPr>
          <w:p w14:paraId="53BC2A04" w14:textId="322D520F" w:rsidR="00023C2C" w:rsidRPr="00F929B4" w:rsidRDefault="00023C2C" w:rsidP="00F929B4">
            <w:pPr>
              <w:pStyle w:val="a5"/>
              <w:numPr>
                <w:ilvl w:val="0"/>
                <w:numId w:val="23"/>
              </w:numPr>
              <w:rPr>
                <w:rFonts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5731" w:type="dxa"/>
          </w:tcPr>
          <w:p w14:paraId="74A4B54A" w14:textId="3516873E" w:rsidR="00C74809" w:rsidRPr="00866D1D" w:rsidRDefault="00E77AE1" w:rsidP="00023C2C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Do you think IT staff are helpful?</w:t>
            </w:r>
          </w:p>
        </w:tc>
      </w:tr>
      <w:tr w:rsidR="004F7D2F" w14:paraId="67BAAB82" w14:textId="77777777" w:rsidTr="00423107">
        <w:trPr>
          <w:trHeight w:val="982"/>
        </w:trPr>
        <w:tc>
          <w:tcPr>
            <w:tcW w:w="549" w:type="dxa"/>
          </w:tcPr>
          <w:p w14:paraId="3EF443E9" w14:textId="7D2E0F6B" w:rsidR="00023C2C" w:rsidRDefault="00023C2C" w:rsidP="00023C2C">
            <w:r>
              <w:t>2</w:t>
            </w:r>
          </w:p>
        </w:tc>
        <w:tc>
          <w:tcPr>
            <w:tcW w:w="5413" w:type="dxa"/>
          </w:tcPr>
          <w:p w14:paraId="3BDE1DE2" w14:textId="10610C41" w:rsidR="00023C2C" w:rsidRDefault="00023C2C" w:rsidP="00023C2C">
            <w:r>
              <w:rPr>
                <w:sz w:val="20"/>
                <w:szCs w:val="20"/>
              </w:rPr>
              <w:t>Did you feel the design of the website was not thorough enough?</w:t>
            </w:r>
          </w:p>
        </w:tc>
        <w:tc>
          <w:tcPr>
            <w:tcW w:w="2255" w:type="dxa"/>
          </w:tcPr>
          <w:p w14:paraId="532D3194" w14:textId="4DAE5AB1" w:rsidR="00023C2C" w:rsidRPr="00F929B4" w:rsidRDefault="00023C2C" w:rsidP="00F929B4">
            <w:pPr>
              <w:pStyle w:val="a5"/>
              <w:numPr>
                <w:ilvl w:val="0"/>
                <w:numId w:val="24"/>
              </w:numPr>
              <w:rPr>
                <w:rFonts w:cstheme="minorHAnsi" w:hint="eastAsia"/>
                <w:sz w:val="20"/>
                <w:szCs w:val="20"/>
                <w:lang w:eastAsia="zh-CN"/>
              </w:rPr>
            </w:pPr>
          </w:p>
        </w:tc>
        <w:tc>
          <w:tcPr>
            <w:tcW w:w="5731" w:type="dxa"/>
          </w:tcPr>
          <w:p w14:paraId="07D3E9BD" w14:textId="1D616582" w:rsidR="00023C2C" w:rsidRPr="00866D1D" w:rsidRDefault="00E77AE1" w:rsidP="00023C2C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think about the design of website? </w:t>
            </w:r>
          </w:p>
        </w:tc>
      </w:tr>
      <w:tr w:rsidR="00310BC8" w14:paraId="76303ADE" w14:textId="77777777" w:rsidTr="00423107">
        <w:trPr>
          <w:trHeight w:val="706"/>
        </w:trPr>
        <w:tc>
          <w:tcPr>
            <w:tcW w:w="549" w:type="dxa"/>
          </w:tcPr>
          <w:p w14:paraId="7F528EBD" w14:textId="6B127314" w:rsidR="00310BC8" w:rsidRDefault="00310BC8" w:rsidP="00310BC8">
            <w:r>
              <w:t>3</w:t>
            </w:r>
          </w:p>
        </w:tc>
        <w:tc>
          <w:tcPr>
            <w:tcW w:w="5413" w:type="dxa"/>
          </w:tcPr>
          <w:p w14:paraId="1D3AD3CF" w14:textId="761FE25E" w:rsidR="00310BC8" w:rsidRDefault="00310BC8" w:rsidP="00310BC8">
            <w:r>
              <w:rPr>
                <w:sz w:val="20"/>
                <w:szCs w:val="20"/>
              </w:rPr>
              <w:t>Were you fearful when you credit card details submitted to the online merchant via the internet?</w:t>
            </w:r>
          </w:p>
        </w:tc>
        <w:tc>
          <w:tcPr>
            <w:tcW w:w="2255" w:type="dxa"/>
          </w:tcPr>
          <w:p w14:paraId="74DC7C72" w14:textId="713552DB" w:rsidR="00310BC8" w:rsidRDefault="00F929B4" w:rsidP="00310B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</w:p>
        </w:tc>
        <w:tc>
          <w:tcPr>
            <w:tcW w:w="5731" w:type="dxa"/>
          </w:tcPr>
          <w:p w14:paraId="499F0FDC" w14:textId="20C4B39B" w:rsidR="00310BC8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 </w:t>
            </w:r>
            <w:r>
              <w:rPr>
                <w:sz w:val="20"/>
                <w:szCs w:val="20"/>
                <w:lang w:eastAsia="zh-CN"/>
              </w:rPr>
              <w:t xml:space="preserve">you like your </w:t>
            </w:r>
            <w:r>
              <w:rPr>
                <w:sz w:val="20"/>
                <w:szCs w:val="20"/>
              </w:rPr>
              <w:t>credit card details submitted to the online merchant via the internet</w:t>
            </w:r>
            <w:r>
              <w:rPr>
                <w:sz w:val="20"/>
                <w:szCs w:val="20"/>
              </w:rPr>
              <w:t>?</w:t>
            </w:r>
          </w:p>
        </w:tc>
      </w:tr>
      <w:tr w:rsidR="00310BC8" w14:paraId="2BF2F25D" w14:textId="77777777" w:rsidTr="00423107">
        <w:trPr>
          <w:trHeight w:val="986"/>
        </w:trPr>
        <w:tc>
          <w:tcPr>
            <w:tcW w:w="549" w:type="dxa"/>
          </w:tcPr>
          <w:p w14:paraId="334F4F95" w14:textId="4D203BDB" w:rsidR="00310BC8" w:rsidRDefault="00310BC8" w:rsidP="00310BC8">
            <w:r>
              <w:t>4</w:t>
            </w:r>
          </w:p>
        </w:tc>
        <w:tc>
          <w:tcPr>
            <w:tcW w:w="5413" w:type="dxa"/>
          </w:tcPr>
          <w:p w14:paraId="04ACE791" w14:textId="403C184D" w:rsidR="00310BC8" w:rsidRDefault="00310BC8" w:rsidP="00310BC8">
            <w:r>
              <w:rPr>
                <w:sz w:val="20"/>
                <w:szCs w:val="20"/>
              </w:rPr>
              <w:t>Were you apprehensive about being involved in the design of the security part of the database?</w:t>
            </w:r>
          </w:p>
        </w:tc>
        <w:tc>
          <w:tcPr>
            <w:tcW w:w="2255" w:type="dxa"/>
          </w:tcPr>
          <w:p w14:paraId="783C5062" w14:textId="18E309DC" w:rsidR="00310BC8" w:rsidRPr="004F7D2F" w:rsidRDefault="00F929B4" w:rsidP="00310BC8">
            <w:pP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 w:rsidRPr="00F929B4">
              <w:rPr>
                <w:rFonts w:cstheme="minorHAnsi" w:hint="eastAsia"/>
                <w:sz w:val="20"/>
                <w:szCs w:val="20"/>
                <w:lang w:eastAsia="zh-CN"/>
              </w:rPr>
              <w:t xml:space="preserve">2 </w:t>
            </w:r>
          </w:p>
        </w:tc>
        <w:tc>
          <w:tcPr>
            <w:tcW w:w="5731" w:type="dxa"/>
          </w:tcPr>
          <w:p w14:paraId="3CE4ADF9" w14:textId="26B553CC" w:rsidR="00310BC8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 </w:t>
            </w:r>
            <w:r>
              <w:rPr>
                <w:sz w:val="20"/>
                <w:szCs w:val="20"/>
                <w:lang w:eastAsia="zh-CN"/>
              </w:rPr>
              <w:t xml:space="preserve">you like to being </w:t>
            </w:r>
            <w:r>
              <w:rPr>
                <w:sz w:val="20"/>
                <w:szCs w:val="20"/>
              </w:rPr>
              <w:t>involved in the design of the security part of the database?</w:t>
            </w:r>
          </w:p>
        </w:tc>
      </w:tr>
      <w:tr w:rsidR="00310BC8" w14:paraId="2322C196" w14:textId="77777777" w:rsidTr="00423107">
        <w:trPr>
          <w:trHeight w:val="845"/>
        </w:trPr>
        <w:tc>
          <w:tcPr>
            <w:tcW w:w="549" w:type="dxa"/>
          </w:tcPr>
          <w:p w14:paraId="2248A983" w14:textId="278E89B7" w:rsidR="00310BC8" w:rsidRDefault="00310BC8" w:rsidP="00310BC8">
            <w:r>
              <w:t>5</w:t>
            </w:r>
          </w:p>
        </w:tc>
        <w:tc>
          <w:tcPr>
            <w:tcW w:w="5413" w:type="dxa"/>
          </w:tcPr>
          <w:p w14:paraId="589BC441" w14:textId="5C7D0807" w:rsidR="00310BC8" w:rsidRDefault="00310BC8" w:rsidP="00310BC8">
            <w:r>
              <w:rPr>
                <w:sz w:val="20"/>
                <w:szCs w:val="20"/>
              </w:rPr>
              <w:t>Did you find ISYS3401 difficult to follow?</w:t>
            </w:r>
          </w:p>
        </w:tc>
        <w:tc>
          <w:tcPr>
            <w:tcW w:w="2255" w:type="dxa"/>
          </w:tcPr>
          <w:p w14:paraId="6AC4DE42" w14:textId="0BBB06A7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731" w:type="dxa"/>
          </w:tcPr>
          <w:p w14:paraId="1D8F725B" w14:textId="1EE2ABCE" w:rsidR="00866D1D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find the difficulty of ISYS3401? </w:t>
            </w:r>
          </w:p>
        </w:tc>
      </w:tr>
      <w:tr w:rsidR="00310BC8" w14:paraId="05A83859" w14:textId="77777777" w:rsidTr="00423107">
        <w:trPr>
          <w:trHeight w:val="984"/>
        </w:trPr>
        <w:tc>
          <w:tcPr>
            <w:tcW w:w="549" w:type="dxa"/>
          </w:tcPr>
          <w:p w14:paraId="076957A2" w14:textId="2245EBB4" w:rsidR="00310BC8" w:rsidRDefault="00310BC8" w:rsidP="00310BC8">
            <w:r>
              <w:t>6</w:t>
            </w:r>
          </w:p>
        </w:tc>
        <w:tc>
          <w:tcPr>
            <w:tcW w:w="5413" w:type="dxa"/>
          </w:tcPr>
          <w:p w14:paraId="6F53A7E8" w14:textId="43A9EE60" w:rsidR="00310BC8" w:rsidRDefault="00310BC8" w:rsidP="00310BC8">
            <w:r>
              <w:rPr>
                <w:sz w:val="20"/>
                <w:szCs w:val="20"/>
              </w:rPr>
              <w:t>Did you think you caused inconvenience to other developers of the IT project?</w:t>
            </w:r>
          </w:p>
        </w:tc>
        <w:tc>
          <w:tcPr>
            <w:tcW w:w="2255" w:type="dxa"/>
          </w:tcPr>
          <w:p w14:paraId="775D691D" w14:textId="20FAE4ED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731" w:type="dxa"/>
          </w:tcPr>
          <w:p w14:paraId="559664DC" w14:textId="343A93F8" w:rsidR="00310BC8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get along with other developers? </w:t>
            </w:r>
          </w:p>
        </w:tc>
      </w:tr>
      <w:tr w:rsidR="00310BC8" w14:paraId="665CEF54" w14:textId="77777777" w:rsidTr="00423107">
        <w:trPr>
          <w:trHeight w:val="845"/>
        </w:trPr>
        <w:tc>
          <w:tcPr>
            <w:tcW w:w="549" w:type="dxa"/>
          </w:tcPr>
          <w:p w14:paraId="21865B71" w14:textId="6F701109" w:rsidR="00310BC8" w:rsidRDefault="00310BC8" w:rsidP="00310BC8">
            <w:r>
              <w:t>7</w:t>
            </w:r>
          </w:p>
        </w:tc>
        <w:tc>
          <w:tcPr>
            <w:tcW w:w="5413" w:type="dxa"/>
          </w:tcPr>
          <w:p w14:paraId="3A6EBEDD" w14:textId="692AC00D" w:rsidR="00310BC8" w:rsidRDefault="00310BC8" w:rsidP="00310BC8">
            <w:r>
              <w:rPr>
                <w:sz w:val="20"/>
                <w:szCs w:val="20"/>
              </w:rPr>
              <w:t>Did you find the unit ISYS3401 stressful?</w:t>
            </w:r>
          </w:p>
        </w:tc>
        <w:tc>
          <w:tcPr>
            <w:tcW w:w="2255" w:type="dxa"/>
          </w:tcPr>
          <w:p w14:paraId="459D02B2" w14:textId="542D0AAC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731" w:type="dxa"/>
          </w:tcPr>
          <w:p w14:paraId="337D3B69" w14:textId="5C170925" w:rsidR="00310BC8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Is ISYS3401 easy to learn? </w:t>
            </w:r>
          </w:p>
        </w:tc>
      </w:tr>
      <w:tr w:rsidR="00310BC8" w14:paraId="65B34D9D" w14:textId="77777777" w:rsidTr="00423107">
        <w:trPr>
          <w:trHeight w:val="845"/>
        </w:trPr>
        <w:tc>
          <w:tcPr>
            <w:tcW w:w="549" w:type="dxa"/>
          </w:tcPr>
          <w:p w14:paraId="69D7D357" w14:textId="208AFD95" w:rsidR="00310BC8" w:rsidRDefault="00310BC8" w:rsidP="00310BC8">
            <w:r>
              <w:t>8</w:t>
            </w:r>
          </w:p>
        </w:tc>
        <w:tc>
          <w:tcPr>
            <w:tcW w:w="5413" w:type="dxa"/>
          </w:tcPr>
          <w:p w14:paraId="17D38F8B" w14:textId="23DC400C" w:rsidR="00310BC8" w:rsidRDefault="00310BC8" w:rsidP="00310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you fully comprehend the length of time your colleague would be on the IT project?</w:t>
            </w:r>
          </w:p>
        </w:tc>
        <w:tc>
          <w:tcPr>
            <w:tcW w:w="2255" w:type="dxa"/>
          </w:tcPr>
          <w:p w14:paraId="2A36804B" w14:textId="2D18CE48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731" w:type="dxa"/>
          </w:tcPr>
          <w:p w14:paraId="07E48AF3" w14:textId="19005481" w:rsidR="00F602FD" w:rsidRPr="005F361E" w:rsidRDefault="00E77AE1" w:rsidP="00F602FD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How do you spend your time on IT project? </w:t>
            </w:r>
          </w:p>
        </w:tc>
      </w:tr>
      <w:tr w:rsidR="00310BC8" w14:paraId="4F34105F" w14:textId="77777777" w:rsidTr="00423107">
        <w:trPr>
          <w:trHeight w:val="965"/>
        </w:trPr>
        <w:tc>
          <w:tcPr>
            <w:tcW w:w="549" w:type="dxa"/>
          </w:tcPr>
          <w:p w14:paraId="2AB568DD" w14:textId="0F2F0A29" w:rsidR="00310BC8" w:rsidRDefault="00310BC8" w:rsidP="00310BC8">
            <w:r>
              <w:t>9</w:t>
            </w:r>
          </w:p>
        </w:tc>
        <w:tc>
          <w:tcPr>
            <w:tcW w:w="5413" w:type="dxa"/>
          </w:tcPr>
          <w:p w14:paraId="0C849E2F" w14:textId="193B7EE2" w:rsidR="00310BC8" w:rsidRDefault="00310BC8" w:rsidP="00310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you feel you were given the false assumptions of the design?</w:t>
            </w:r>
          </w:p>
        </w:tc>
        <w:tc>
          <w:tcPr>
            <w:tcW w:w="2255" w:type="dxa"/>
          </w:tcPr>
          <w:p w14:paraId="56B537E1" w14:textId="2BAE7D4B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5731" w:type="dxa"/>
          </w:tcPr>
          <w:p w14:paraId="012DA588" w14:textId="54A540AC" w:rsidR="00707CD1" w:rsidRPr="005F361E" w:rsidRDefault="00E77AE1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find the accuracy of the design? </w:t>
            </w:r>
          </w:p>
        </w:tc>
      </w:tr>
      <w:tr w:rsidR="00310BC8" w14:paraId="56FBE528" w14:textId="77777777" w:rsidTr="00D664BD">
        <w:trPr>
          <w:trHeight w:val="1270"/>
        </w:trPr>
        <w:tc>
          <w:tcPr>
            <w:tcW w:w="549" w:type="dxa"/>
          </w:tcPr>
          <w:p w14:paraId="1B64EEAC" w14:textId="57C1F24A" w:rsidR="00310BC8" w:rsidRDefault="00310BC8" w:rsidP="00310BC8">
            <w:r>
              <w:lastRenderedPageBreak/>
              <w:t>10</w:t>
            </w:r>
          </w:p>
        </w:tc>
        <w:tc>
          <w:tcPr>
            <w:tcW w:w="5413" w:type="dxa"/>
          </w:tcPr>
          <w:p w14:paraId="0A24F97B" w14:textId="1A7F6B10" w:rsidR="00310BC8" w:rsidRDefault="00310BC8" w:rsidP="00310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other members in your team suffered due to your involvement in the IT project?</w:t>
            </w:r>
          </w:p>
        </w:tc>
        <w:tc>
          <w:tcPr>
            <w:tcW w:w="2255" w:type="dxa"/>
          </w:tcPr>
          <w:p w14:paraId="4783919D" w14:textId="700828F1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/>
                <w:color w:val="9C2D1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731" w:type="dxa"/>
          </w:tcPr>
          <w:p w14:paraId="1D761B24" w14:textId="166348CD" w:rsidR="00310BC8" w:rsidRPr="00F602FD" w:rsidRDefault="00E77AE1" w:rsidP="00F602FD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>ow</w:t>
            </w:r>
            <w:r>
              <w:rPr>
                <w:sz w:val="20"/>
                <w:szCs w:val="20"/>
                <w:lang w:eastAsia="zh-CN"/>
              </w:rPr>
              <w:t>’s other members’</w:t>
            </w:r>
            <w:r w:rsidR="004A1A0E">
              <w:rPr>
                <w:sz w:val="20"/>
                <w:szCs w:val="20"/>
                <w:lang w:eastAsia="zh-CN"/>
              </w:rPr>
              <w:t xml:space="preserve"> view on you in the IT project? </w:t>
            </w:r>
          </w:p>
        </w:tc>
      </w:tr>
      <w:tr w:rsidR="00310BC8" w14:paraId="46593E89" w14:textId="77777777" w:rsidTr="00423107">
        <w:trPr>
          <w:trHeight w:val="994"/>
        </w:trPr>
        <w:tc>
          <w:tcPr>
            <w:tcW w:w="549" w:type="dxa"/>
          </w:tcPr>
          <w:p w14:paraId="18930866" w14:textId="2593FB12" w:rsidR="00310BC8" w:rsidRDefault="00310BC8" w:rsidP="00310BC8">
            <w:r>
              <w:t>11</w:t>
            </w:r>
          </w:p>
        </w:tc>
        <w:tc>
          <w:tcPr>
            <w:tcW w:w="5413" w:type="dxa"/>
          </w:tcPr>
          <w:p w14:paraId="5BB5F4DD" w14:textId="253B0FD1" w:rsidR="00310BC8" w:rsidRDefault="00310BC8" w:rsidP="00310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your grade suffer due to your enrolment to the unit of study?</w:t>
            </w:r>
          </w:p>
        </w:tc>
        <w:tc>
          <w:tcPr>
            <w:tcW w:w="2255" w:type="dxa"/>
          </w:tcPr>
          <w:p w14:paraId="6E7FAAE2" w14:textId="041798F2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731" w:type="dxa"/>
          </w:tcPr>
          <w:p w14:paraId="32CB8FD2" w14:textId="43E684B4" w:rsidR="00310BC8" w:rsidRPr="00F602FD" w:rsidRDefault="004A1A0E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How did this unit affect your grade? </w:t>
            </w:r>
          </w:p>
        </w:tc>
      </w:tr>
      <w:tr w:rsidR="00310BC8" w14:paraId="070C30CB" w14:textId="77777777" w:rsidTr="00423107">
        <w:trPr>
          <w:trHeight w:val="694"/>
        </w:trPr>
        <w:tc>
          <w:tcPr>
            <w:tcW w:w="549" w:type="dxa"/>
          </w:tcPr>
          <w:p w14:paraId="68C0E00A" w14:textId="42116C0D" w:rsidR="00310BC8" w:rsidRDefault="00310BC8" w:rsidP="00310BC8">
            <w:r>
              <w:t>12</w:t>
            </w:r>
          </w:p>
        </w:tc>
        <w:tc>
          <w:tcPr>
            <w:tcW w:w="5413" w:type="dxa"/>
          </w:tcPr>
          <w:p w14:paraId="4A5FCA68" w14:textId="65DA97F2" w:rsidR="00310BC8" w:rsidRDefault="00310BC8" w:rsidP="00310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lack of IS knowledge cause problem in this unit?</w:t>
            </w:r>
          </w:p>
        </w:tc>
        <w:tc>
          <w:tcPr>
            <w:tcW w:w="2255" w:type="dxa"/>
          </w:tcPr>
          <w:p w14:paraId="57E4CB66" w14:textId="185324E7" w:rsidR="00310BC8" w:rsidRPr="004F7D2F" w:rsidRDefault="00F929B4" w:rsidP="00310BC8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731" w:type="dxa"/>
          </w:tcPr>
          <w:p w14:paraId="7F5BFD2A" w14:textId="5C0C04FC" w:rsidR="00310BC8" w:rsidRPr="00F602FD" w:rsidRDefault="004A1A0E" w:rsidP="00310BC8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think base knowledge is needed in this unit? </w:t>
            </w:r>
          </w:p>
        </w:tc>
      </w:tr>
      <w:tr w:rsidR="00886309" w14:paraId="069EE25B" w14:textId="77777777" w:rsidTr="00423107">
        <w:trPr>
          <w:trHeight w:val="986"/>
        </w:trPr>
        <w:tc>
          <w:tcPr>
            <w:tcW w:w="549" w:type="dxa"/>
          </w:tcPr>
          <w:p w14:paraId="79B88B06" w14:textId="65C7CA46" w:rsidR="00886309" w:rsidRDefault="00886309" w:rsidP="00886309">
            <w:r>
              <w:t>13</w:t>
            </w:r>
          </w:p>
        </w:tc>
        <w:tc>
          <w:tcPr>
            <w:tcW w:w="5413" w:type="dxa"/>
          </w:tcPr>
          <w:p w14:paraId="37BA569F" w14:textId="0E0402A6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Were you worried the future of your IT career?</w:t>
            </w:r>
          </w:p>
        </w:tc>
        <w:tc>
          <w:tcPr>
            <w:tcW w:w="2255" w:type="dxa"/>
          </w:tcPr>
          <w:p w14:paraId="0299EBE8" w14:textId="48BB731B" w:rsidR="00886309" w:rsidRPr="004F7D2F" w:rsidRDefault="00F929B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731" w:type="dxa"/>
          </w:tcPr>
          <w:p w14:paraId="65FBC419" w14:textId="7ED73526" w:rsidR="00886309" w:rsidRPr="00DF5369" w:rsidRDefault="004A1A0E" w:rsidP="00886309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think about your IT career future? </w:t>
            </w:r>
          </w:p>
        </w:tc>
      </w:tr>
      <w:tr w:rsidR="00886309" w14:paraId="2668E0F6" w14:textId="77777777" w:rsidTr="00D664BD">
        <w:trPr>
          <w:trHeight w:val="958"/>
        </w:trPr>
        <w:tc>
          <w:tcPr>
            <w:tcW w:w="549" w:type="dxa"/>
          </w:tcPr>
          <w:p w14:paraId="185E7D6D" w14:textId="6BD1AC91" w:rsidR="00886309" w:rsidRDefault="00886309" w:rsidP="00886309">
            <w:r>
              <w:t>14</w:t>
            </w:r>
          </w:p>
        </w:tc>
        <w:tc>
          <w:tcPr>
            <w:tcW w:w="5413" w:type="dxa"/>
          </w:tcPr>
          <w:p w14:paraId="7BFE7332" w14:textId="4AE644B7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you have enough support from the administrative and IT departments?</w:t>
            </w:r>
          </w:p>
        </w:tc>
        <w:tc>
          <w:tcPr>
            <w:tcW w:w="2255" w:type="dxa"/>
          </w:tcPr>
          <w:p w14:paraId="6B9632A2" w14:textId="5A3BADB2" w:rsidR="00886309" w:rsidRPr="004F7D2F" w:rsidRDefault="00F929B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731" w:type="dxa"/>
          </w:tcPr>
          <w:p w14:paraId="7C215939" w14:textId="429B0139" w:rsidR="00886309" w:rsidRPr="00DF5369" w:rsidRDefault="004A1A0E" w:rsidP="004A1A0E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>ow</w:t>
            </w:r>
            <w:r>
              <w:rPr>
                <w:sz w:val="20"/>
                <w:szCs w:val="20"/>
                <w:lang w:eastAsia="zh-CN"/>
              </w:rPr>
              <w:t xml:space="preserve"> do you feel </w:t>
            </w:r>
            <w:proofErr w:type="gramStart"/>
            <w:r>
              <w:rPr>
                <w:sz w:val="20"/>
                <w:szCs w:val="20"/>
                <w:lang w:eastAsia="zh-CN"/>
              </w:rPr>
              <w:t>about  the</w:t>
            </w:r>
            <w:proofErr w:type="gramEnd"/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</w:rPr>
              <w:t>administrative and IT departments</w:t>
            </w:r>
            <w:r>
              <w:rPr>
                <w:sz w:val="20"/>
                <w:szCs w:val="20"/>
              </w:rPr>
              <w:t xml:space="preserve"> support? </w:t>
            </w:r>
          </w:p>
        </w:tc>
      </w:tr>
      <w:tr w:rsidR="00886309" w14:paraId="0A70B502" w14:textId="77777777" w:rsidTr="00D664BD">
        <w:trPr>
          <w:trHeight w:val="985"/>
        </w:trPr>
        <w:tc>
          <w:tcPr>
            <w:tcW w:w="549" w:type="dxa"/>
          </w:tcPr>
          <w:p w14:paraId="0531D0FE" w14:textId="180C1F06" w:rsidR="00886309" w:rsidRDefault="00886309" w:rsidP="00886309">
            <w:r>
              <w:t>15</w:t>
            </w:r>
          </w:p>
        </w:tc>
        <w:tc>
          <w:tcPr>
            <w:tcW w:w="5413" w:type="dxa"/>
          </w:tcPr>
          <w:p w14:paraId="632B4A62" w14:textId="519BD2B6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Were you apprehensive about your IT manager prior to the involvement of the IT project?</w:t>
            </w:r>
          </w:p>
        </w:tc>
        <w:tc>
          <w:tcPr>
            <w:tcW w:w="2255" w:type="dxa"/>
          </w:tcPr>
          <w:p w14:paraId="0ED16E97" w14:textId="060C37C2" w:rsidR="00886309" w:rsidRPr="004F7D2F" w:rsidRDefault="003E7F5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731" w:type="dxa"/>
          </w:tcPr>
          <w:p w14:paraId="138C5A4B" w14:textId="29AF8C1D" w:rsidR="00886309" w:rsidRPr="00DF5369" w:rsidRDefault="004A1A0E" w:rsidP="004A1A0E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think about management before this project? </w:t>
            </w:r>
          </w:p>
        </w:tc>
      </w:tr>
      <w:tr w:rsidR="00886309" w14:paraId="15913C53" w14:textId="77777777" w:rsidTr="00D664BD">
        <w:trPr>
          <w:trHeight w:val="1142"/>
        </w:trPr>
        <w:tc>
          <w:tcPr>
            <w:tcW w:w="549" w:type="dxa"/>
          </w:tcPr>
          <w:p w14:paraId="53583B85" w14:textId="7578A5C1" w:rsidR="00886309" w:rsidRDefault="00886309" w:rsidP="00886309">
            <w:r>
              <w:t>16</w:t>
            </w:r>
          </w:p>
        </w:tc>
        <w:tc>
          <w:tcPr>
            <w:tcW w:w="5413" w:type="dxa"/>
          </w:tcPr>
          <w:p w14:paraId="7AF041DE" w14:textId="61EF7CFC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think ISYS3401 is an easy course.</w:t>
            </w:r>
          </w:p>
        </w:tc>
        <w:tc>
          <w:tcPr>
            <w:tcW w:w="2255" w:type="dxa"/>
          </w:tcPr>
          <w:p w14:paraId="6E1BD8B5" w14:textId="051E339C" w:rsidR="00886309" w:rsidRPr="00F929B4" w:rsidRDefault="00F929B4" w:rsidP="00F929B4">
            <w:pPr>
              <w:autoSpaceDE w:val="0"/>
              <w:autoSpaceDN w:val="0"/>
              <w:adjustRightInd w:val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5731" w:type="dxa"/>
          </w:tcPr>
          <w:p w14:paraId="3D5589B8" w14:textId="45DCA22B" w:rsidR="00886309" w:rsidRPr="00F602FD" w:rsidRDefault="004A1A0E" w:rsidP="00886309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>ow</w:t>
            </w:r>
            <w:r>
              <w:rPr>
                <w:sz w:val="20"/>
                <w:szCs w:val="20"/>
                <w:lang w:eastAsia="zh-CN"/>
              </w:rPr>
              <w:t xml:space="preserve">’s the difficulty of ISYS3401? </w:t>
            </w:r>
          </w:p>
        </w:tc>
      </w:tr>
      <w:tr w:rsidR="00886309" w14:paraId="4034FE9F" w14:textId="77777777" w:rsidTr="00423107">
        <w:trPr>
          <w:trHeight w:val="977"/>
        </w:trPr>
        <w:tc>
          <w:tcPr>
            <w:tcW w:w="549" w:type="dxa"/>
          </w:tcPr>
          <w:p w14:paraId="7FC405E1" w14:textId="6990D8A2" w:rsidR="00886309" w:rsidRDefault="00886309" w:rsidP="00886309">
            <w:r>
              <w:t>17</w:t>
            </w:r>
          </w:p>
        </w:tc>
        <w:tc>
          <w:tcPr>
            <w:tcW w:w="5413" w:type="dxa"/>
          </w:tcPr>
          <w:p w14:paraId="57365819" w14:textId="77777777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think coming to lecture, coming to tutorial, and studying every week will help me to pass ISYS3401.</w:t>
            </w:r>
          </w:p>
          <w:p w14:paraId="1E227EC1" w14:textId="125B64CA" w:rsidR="00886309" w:rsidRDefault="00886309" w:rsidP="00886309">
            <w:pPr>
              <w:rPr>
                <w:sz w:val="20"/>
                <w:szCs w:val="20"/>
              </w:rPr>
            </w:pPr>
          </w:p>
        </w:tc>
        <w:tc>
          <w:tcPr>
            <w:tcW w:w="2255" w:type="dxa"/>
          </w:tcPr>
          <w:p w14:paraId="2C6568E3" w14:textId="72AE8B09" w:rsidR="00886309" w:rsidRPr="004F7D2F" w:rsidRDefault="00F929B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5731" w:type="dxa"/>
          </w:tcPr>
          <w:p w14:paraId="6E20F998" w14:textId="20DC5D42" w:rsidR="004A1A0E" w:rsidRDefault="004A1A0E" w:rsidP="004A1A0E">
            <w:pPr>
              <w:rPr>
                <w:sz w:val="20"/>
                <w:szCs w:val="20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o </w:t>
            </w:r>
            <w:r>
              <w:rPr>
                <w:lang w:eastAsia="zh-CN"/>
              </w:rPr>
              <w:t xml:space="preserve">you think </w:t>
            </w:r>
            <w:r>
              <w:rPr>
                <w:sz w:val="20"/>
                <w:szCs w:val="20"/>
              </w:rPr>
              <w:t>coming to lecture, coming to tutorial, and</w:t>
            </w:r>
            <w:r>
              <w:rPr>
                <w:sz w:val="20"/>
                <w:szCs w:val="20"/>
              </w:rPr>
              <w:t xml:space="preserve"> studying every week will help you</w:t>
            </w:r>
            <w:r>
              <w:rPr>
                <w:sz w:val="20"/>
                <w:szCs w:val="20"/>
              </w:rPr>
              <w:t xml:space="preserve"> to pass </w:t>
            </w:r>
            <w:r>
              <w:rPr>
                <w:sz w:val="20"/>
                <w:szCs w:val="20"/>
              </w:rPr>
              <w:t xml:space="preserve">ISYS3401? </w:t>
            </w:r>
          </w:p>
          <w:p w14:paraId="49759DD6" w14:textId="785C52AA" w:rsidR="00886309" w:rsidRPr="004A1A0E" w:rsidRDefault="00886309" w:rsidP="00886309">
            <w:pPr>
              <w:rPr>
                <w:rFonts w:hint="eastAsia"/>
                <w:lang w:eastAsia="zh-CN"/>
              </w:rPr>
            </w:pPr>
          </w:p>
        </w:tc>
      </w:tr>
      <w:tr w:rsidR="00886309" w14:paraId="29D29427" w14:textId="77777777" w:rsidTr="00423107">
        <w:trPr>
          <w:trHeight w:val="978"/>
        </w:trPr>
        <w:tc>
          <w:tcPr>
            <w:tcW w:w="549" w:type="dxa"/>
          </w:tcPr>
          <w:p w14:paraId="4C18F878" w14:textId="3489F4C5" w:rsidR="00886309" w:rsidRDefault="00886309" w:rsidP="00886309">
            <w:r>
              <w:lastRenderedPageBreak/>
              <w:t>18</w:t>
            </w:r>
          </w:p>
        </w:tc>
        <w:tc>
          <w:tcPr>
            <w:tcW w:w="5413" w:type="dxa"/>
          </w:tcPr>
          <w:p w14:paraId="75010435" w14:textId="245CE98A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think the Canvas is easy to use?</w:t>
            </w:r>
          </w:p>
        </w:tc>
        <w:tc>
          <w:tcPr>
            <w:tcW w:w="2255" w:type="dxa"/>
          </w:tcPr>
          <w:p w14:paraId="430B65AE" w14:textId="1DC3CDFE" w:rsidR="00886309" w:rsidRPr="004F7D2F" w:rsidRDefault="003E7F5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731" w:type="dxa"/>
          </w:tcPr>
          <w:p w14:paraId="2748AAF1" w14:textId="0C07D7D3" w:rsidR="00886309" w:rsidRPr="00DF5369" w:rsidRDefault="004A1A0E" w:rsidP="00886309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ow </w:t>
            </w:r>
            <w:r>
              <w:rPr>
                <w:sz w:val="20"/>
                <w:szCs w:val="20"/>
                <w:lang w:eastAsia="zh-CN"/>
              </w:rPr>
              <w:t xml:space="preserve">do you think about usability of canvas? </w:t>
            </w:r>
          </w:p>
        </w:tc>
      </w:tr>
      <w:tr w:rsidR="00886309" w14:paraId="2D0A01F4" w14:textId="77777777" w:rsidTr="00423107">
        <w:trPr>
          <w:trHeight w:val="1134"/>
        </w:trPr>
        <w:tc>
          <w:tcPr>
            <w:tcW w:w="549" w:type="dxa"/>
          </w:tcPr>
          <w:p w14:paraId="0E8A6347" w14:textId="1D8DBB9D" w:rsidR="00886309" w:rsidRDefault="00886309" w:rsidP="00886309">
            <w:r>
              <w:t>19</w:t>
            </w:r>
          </w:p>
        </w:tc>
        <w:tc>
          <w:tcPr>
            <w:tcW w:w="5413" w:type="dxa"/>
          </w:tcPr>
          <w:p w14:paraId="6E0F5CBA" w14:textId="47BE39B8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completed your tutorial work every week?</w:t>
            </w:r>
          </w:p>
        </w:tc>
        <w:tc>
          <w:tcPr>
            <w:tcW w:w="2255" w:type="dxa"/>
          </w:tcPr>
          <w:p w14:paraId="5E6545C7" w14:textId="7BC24BCE" w:rsidR="00886309" w:rsidRPr="004F7D2F" w:rsidRDefault="003E7F54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731" w:type="dxa"/>
          </w:tcPr>
          <w:p w14:paraId="6E32C705" w14:textId="5C277733" w:rsidR="00886309" w:rsidRPr="00DF5369" w:rsidRDefault="004A1A0E" w:rsidP="00886309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 you think tutorial work is needed in this unit? </w:t>
            </w:r>
          </w:p>
        </w:tc>
      </w:tr>
      <w:tr w:rsidR="00886309" w14:paraId="639EB779" w14:textId="77777777" w:rsidTr="00423107">
        <w:tc>
          <w:tcPr>
            <w:tcW w:w="549" w:type="dxa"/>
          </w:tcPr>
          <w:p w14:paraId="73F9C049" w14:textId="577AF8EB" w:rsidR="00886309" w:rsidRDefault="00886309" w:rsidP="00886309">
            <w:r>
              <w:t>20</w:t>
            </w:r>
          </w:p>
        </w:tc>
        <w:tc>
          <w:tcPr>
            <w:tcW w:w="5413" w:type="dxa"/>
          </w:tcPr>
          <w:p w14:paraId="02AD7D38" w14:textId="77777777" w:rsidR="00886309" w:rsidRDefault="00886309" w:rsidP="00886309">
            <w:pPr>
              <w:rPr>
                <w:sz w:val="20"/>
                <w:szCs w:val="20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77CE2A8" wp14:editId="02EFDAD0">
                  <wp:extent cx="3300176" cy="60031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18" cy="61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297C5" w14:textId="6195F69C" w:rsidR="00886309" w:rsidRPr="006B73A8" w:rsidRDefault="00886309" w:rsidP="00886309">
            <w:pPr>
              <w:rPr>
                <w:sz w:val="16"/>
                <w:szCs w:val="16"/>
              </w:rPr>
            </w:pPr>
            <w:r w:rsidRPr="006B73A8">
              <w:rPr>
                <w:sz w:val="16"/>
                <w:szCs w:val="16"/>
              </w:rPr>
              <w:t xml:space="preserve">Ref: </w:t>
            </w:r>
            <w:hyperlink r:id="rId6" w:history="1">
              <w:r w:rsidRPr="007E41D2">
                <w:rPr>
                  <w:rStyle w:val="a6"/>
                  <w:sz w:val="16"/>
                  <w:szCs w:val="16"/>
                </w:rPr>
                <w:t>https://www.abc.net.au/news/2019-04-10/political-polling-company-ucomms-ties-to-unions-cfmmeu-and-actu/10945798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255" w:type="dxa"/>
          </w:tcPr>
          <w:p w14:paraId="2E954618" w14:textId="598A3975" w:rsidR="00886309" w:rsidRPr="004F7D2F" w:rsidRDefault="004A1A0E" w:rsidP="00886309">
            <w:pPr>
              <w:autoSpaceDE w:val="0"/>
              <w:autoSpaceDN w:val="0"/>
              <w:adjustRightInd w:val="0"/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</w:pPr>
            <w:r>
              <w:rPr>
                <w:rFonts w:cstheme="minorHAnsi" w:hint="eastAsia"/>
                <w:color w:val="9C2D1F"/>
                <w:sz w:val="20"/>
                <w:szCs w:val="20"/>
                <w:lang w:eastAsia="zh-CN"/>
              </w:rPr>
              <w:t>4</w:t>
            </w:r>
            <w:bookmarkStart w:id="0" w:name="_GoBack"/>
            <w:bookmarkEnd w:id="0"/>
          </w:p>
        </w:tc>
        <w:tc>
          <w:tcPr>
            <w:tcW w:w="5731" w:type="dxa"/>
          </w:tcPr>
          <w:p w14:paraId="2FAEE548" w14:textId="30A756FA" w:rsidR="00886309" w:rsidRPr="00DF5369" w:rsidRDefault="004A1A0E" w:rsidP="00886309"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o </w:t>
            </w:r>
            <w:r>
              <w:rPr>
                <w:sz w:val="20"/>
                <w:szCs w:val="20"/>
                <w:lang w:eastAsia="zh-CN"/>
              </w:rPr>
              <w:t xml:space="preserve">you agree with this statement? </w:t>
            </w:r>
          </w:p>
        </w:tc>
      </w:tr>
    </w:tbl>
    <w:p w14:paraId="688ACF3F" w14:textId="77777777" w:rsidR="00263C09" w:rsidRDefault="00263C09" w:rsidP="00263C09"/>
    <w:sectPr w:rsidR="00263C09" w:rsidSect="008334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6065"/>
    <w:multiLevelType w:val="hybridMultilevel"/>
    <w:tmpl w:val="B01A5B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F11"/>
    <w:multiLevelType w:val="hybridMultilevel"/>
    <w:tmpl w:val="D38AF7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415"/>
    <w:multiLevelType w:val="hybridMultilevel"/>
    <w:tmpl w:val="8910ABFC"/>
    <w:lvl w:ilvl="0" w:tplc="4A668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34449"/>
    <w:multiLevelType w:val="hybridMultilevel"/>
    <w:tmpl w:val="93DCF230"/>
    <w:lvl w:ilvl="0" w:tplc="07CA0F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51A"/>
    <w:multiLevelType w:val="hybridMultilevel"/>
    <w:tmpl w:val="D6D42A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28B1"/>
    <w:multiLevelType w:val="hybridMultilevel"/>
    <w:tmpl w:val="A014A7F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6D7348"/>
    <w:multiLevelType w:val="hybridMultilevel"/>
    <w:tmpl w:val="C8E82A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4A41"/>
    <w:multiLevelType w:val="hybridMultilevel"/>
    <w:tmpl w:val="C85869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92ECA"/>
    <w:multiLevelType w:val="hybridMultilevel"/>
    <w:tmpl w:val="FD96F1EC"/>
    <w:lvl w:ilvl="0" w:tplc="E5220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F4C04"/>
    <w:multiLevelType w:val="hybridMultilevel"/>
    <w:tmpl w:val="6096BE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31D61"/>
    <w:multiLevelType w:val="hybridMultilevel"/>
    <w:tmpl w:val="963C16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7358"/>
    <w:multiLevelType w:val="hybridMultilevel"/>
    <w:tmpl w:val="9A9826E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D5EBB"/>
    <w:multiLevelType w:val="hybridMultilevel"/>
    <w:tmpl w:val="CF0A6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7E6C"/>
    <w:multiLevelType w:val="hybridMultilevel"/>
    <w:tmpl w:val="B38474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2006D"/>
    <w:multiLevelType w:val="hybridMultilevel"/>
    <w:tmpl w:val="ED602C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451C4"/>
    <w:multiLevelType w:val="hybridMultilevel"/>
    <w:tmpl w:val="450C33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A6197"/>
    <w:multiLevelType w:val="hybridMultilevel"/>
    <w:tmpl w:val="48DED2D2"/>
    <w:lvl w:ilvl="0" w:tplc="07CA0F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335E7"/>
    <w:multiLevelType w:val="hybridMultilevel"/>
    <w:tmpl w:val="422AC3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5158D"/>
    <w:multiLevelType w:val="hybridMultilevel"/>
    <w:tmpl w:val="80F0F4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A7521"/>
    <w:multiLevelType w:val="hybridMultilevel"/>
    <w:tmpl w:val="99A494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73198"/>
    <w:multiLevelType w:val="hybridMultilevel"/>
    <w:tmpl w:val="B18A7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34C2F"/>
    <w:multiLevelType w:val="hybridMultilevel"/>
    <w:tmpl w:val="DB68DC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E14BC"/>
    <w:multiLevelType w:val="hybridMultilevel"/>
    <w:tmpl w:val="6E5AF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00865"/>
    <w:multiLevelType w:val="hybridMultilevel"/>
    <w:tmpl w:val="64101D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7"/>
  </w:num>
  <w:num w:numId="9">
    <w:abstractNumId w:val="15"/>
  </w:num>
  <w:num w:numId="10">
    <w:abstractNumId w:val="18"/>
  </w:num>
  <w:num w:numId="11">
    <w:abstractNumId w:val="20"/>
  </w:num>
  <w:num w:numId="12">
    <w:abstractNumId w:val="6"/>
  </w:num>
  <w:num w:numId="13">
    <w:abstractNumId w:val="23"/>
  </w:num>
  <w:num w:numId="14">
    <w:abstractNumId w:val="21"/>
  </w:num>
  <w:num w:numId="15">
    <w:abstractNumId w:val="13"/>
  </w:num>
  <w:num w:numId="16">
    <w:abstractNumId w:val="1"/>
  </w:num>
  <w:num w:numId="17">
    <w:abstractNumId w:val="5"/>
  </w:num>
  <w:num w:numId="18">
    <w:abstractNumId w:val="0"/>
  </w:num>
  <w:num w:numId="19">
    <w:abstractNumId w:val="12"/>
  </w:num>
  <w:num w:numId="20">
    <w:abstractNumId w:val="3"/>
  </w:num>
  <w:num w:numId="21">
    <w:abstractNumId w:val="16"/>
  </w:num>
  <w:num w:numId="22">
    <w:abstractNumId w:val="22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A5"/>
    <w:rsid w:val="00006B46"/>
    <w:rsid w:val="00011625"/>
    <w:rsid w:val="000150B6"/>
    <w:rsid w:val="00023C2C"/>
    <w:rsid w:val="00030738"/>
    <w:rsid w:val="00031582"/>
    <w:rsid w:val="00040CBE"/>
    <w:rsid w:val="00057EF7"/>
    <w:rsid w:val="00075D0A"/>
    <w:rsid w:val="0008354D"/>
    <w:rsid w:val="00085B27"/>
    <w:rsid w:val="000925AB"/>
    <w:rsid w:val="000C1742"/>
    <w:rsid w:val="000C243E"/>
    <w:rsid w:val="000D2104"/>
    <w:rsid w:val="000E3D0E"/>
    <w:rsid w:val="001110C1"/>
    <w:rsid w:val="00126558"/>
    <w:rsid w:val="0013523C"/>
    <w:rsid w:val="00136712"/>
    <w:rsid w:val="00187C6A"/>
    <w:rsid w:val="00193C20"/>
    <w:rsid w:val="001A4D06"/>
    <w:rsid w:val="001D5F64"/>
    <w:rsid w:val="001D6C12"/>
    <w:rsid w:val="001E55A9"/>
    <w:rsid w:val="001E6C86"/>
    <w:rsid w:val="001F6623"/>
    <w:rsid w:val="0022196C"/>
    <w:rsid w:val="00225C1F"/>
    <w:rsid w:val="00233FAF"/>
    <w:rsid w:val="00257338"/>
    <w:rsid w:val="00261BF2"/>
    <w:rsid w:val="00263C09"/>
    <w:rsid w:val="002706BE"/>
    <w:rsid w:val="002735CB"/>
    <w:rsid w:val="002760B1"/>
    <w:rsid w:val="0029268D"/>
    <w:rsid w:val="00297424"/>
    <w:rsid w:val="00297B2D"/>
    <w:rsid w:val="002B2C4C"/>
    <w:rsid w:val="002B5DAA"/>
    <w:rsid w:val="002C3126"/>
    <w:rsid w:val="002E152A"/>
    <w:rsid w:val="002E340A"/>
    <w:rsid w:val="002E7EA7"/>
    <w:rsid w:val="002F7F7B"/>
    <w:rsid w:val="003007E1"/>
    <w:rsid w:val="00303962"/>
    <w:rsid w:val="00304132"/>
    <w:rsid w:val="00310BC8"/>
    <w:rsid w:val="00316FAF"/>
    <w:rsid w:val="003331EC"/>
    <w:rsid w:val="00336364"/>
    <w:rsid w:val="00340FAB"/>
    <w:rsid w:val="003451B4"/>
    <w:rsid w:val="003516C1"/>
    <w:rsid w:val="00354174"/>
    <w:rsid w:val="00360DAD"/>
    <w:rsid w:val="003701AA"/>
    <w:rsid w:val="00385E9F"/>
    <w:rsid w:val="00386577"/>
    <w:rsid w:val="003A4F93"/>
    <w:rsid w:val="003B2549"/>
    <w:rsid w:val="003C2F22"/>
    <w:rsid w:val="003E20FD"/>
    <w:rsid w:val="003E7F54"/>
    <w:rsid w:val="003F71D2"/>
    <w:rsid w:val="00403A89"/>
    <w:rsid w:val="00423107"/>
    <w:rsid w:val="00426080"/>
    <w:rsid w:val="004260F1"/>
    <w:rsid w:val="004374A0"/>
    <w:rsid w:val="004415AB"/>
    <w:rsid w:val="00446F1D"/>
    <w:rsid w:val="00464C41"/>
    <w:rsid w:val="004748B2"/>
    <w:rsid w:val="004822D1"/>
    <w:rsid w:val="004A1A0E"/>
    <w:rsid w:val="004A4259"/>
    <w:rsid w:val="004B0297"/>
    <w:rsid w:val="004D0AB6"/>
    <w:rsid w:val="004D4101"/>
    <w:rsid w:val="004E14C6"/>
    <w:rsid w:val="004E35F7"/>
    <w:rsid w:val="004F009B"/>
    <w:rsid w:val="004F7D2F"/>
    <w:rsid w:val="00501A75"/>
    <w:rsid w:val="005236B9"/>
    <w:rsid w:val="005328A0"/>
    <w:rsid w:val="00533853"/>
    <w:rsid w:val="005459BF"/>
    <w:rsid w:val="005538D8"/>
    <w:rsid w:val="005646FA"/>
    <w:rsid w:val="00573EB7"/>
    <w:rsid w:val="005820D4"/>
    <w:rsid w:val="00586CF0"/>
    <w:rsid w:val="00595578"/>
    <w:rsid w:val="005C43CC"/>
    <w:rsid w:val="005F361E"/>
    <w:rsid w:val="00605649"/>
    <w:rsid w:val="00611ADD"/>
    <w:rsid w:val="00616041"/>
    <w:rsid w:val="00621F94"/>
    <w:rsid w:val="006453EA"/>
    <w:rsid w:val="00646A28"/>
    <w:rsid w:val="006508AF"/>
    <w:rsid w:val="00687DDB"/>
    <w:rsid w:val="00694673"/>
    <w:rsid w:val="006B43E3"/>
    <w:rsid w:val="006B58D4"/>
    <w:rsid w:val="006B73A8"/>
    <w:rsid w:val="006E1688"/>
    <w:rsid w:val="006E449F"/>
    <w:rsid w:val="006E48CF"/>
    <w:rsid w:val="006F0D95"/>
    <w:rsid w:val="006F4BB5"/>
    <w:rsid w:val="00707CD1"/>
    <w:rsid w:val="00712EF7"/>
    <w:rsid w:val="00733139"/>
    <w:rsid w:val="00742E16"/>
    <w:rsid w:val="007479E8"/>
    <w:rsid w:val="00755A85"/>
    <w:rsid w:val="00766B3D"/>
    <w:rsid w:val="007761EF"/>
    <w:rsid w:val="00784A49"/>
    <w:rsid w:val="007950EA"/>
    <w:rsid w:val="007C29A6"/>
    <w:rsid w:val="007E769A"/>
    <w:rsid w:val="00806217"/>
    <w:rsid w:val="00807383"/>
    <w:rsid w:val="00833401"/>
    <w:rsid w:val="00833D7C"/>
    <w:rsid w:val="0084503E"/>
    <w:rsid w:val="00845836"/>
    <w:rsid w:val="00845D88"/>
    <w:rsid w:val="00851EF1"/>
    <w:rsid w:val="008546BF"/>
    <w:rsid w:val="008646EB"/>
    <w:rsid w:val="00866D1D"/>
    <w:rsid w:val="00877462"/>
    <w:rsid w:val="00886309"/>
    <w:rsid w:val="00892803"/>
    <w:rsid w:val="0089557C"/>
    <w:rsid w:val="008A02B3"/>
    <w:rsid w:val="008B4D94"/>
    <w:rsid w:val="008F787D"/>
    <w:rsid w:val="008F7C8B"/>
    <w:rsid w:val="00912908"/>
    <w:rsid w:val="009267DD"/>
    <w:rsid w:val="00933D8B"/>
    <w:rsid w:val="0096313C"/>
    <w:rsid w:val="0098374A"/>
    <w:rsid w:val="009849AA"/>
    <w:rsid w:val="00992051"/>
    <w:rsid w:val="00992647"/>
    <w:rsid w:val="009A5574"/>
    <w:rsid w:val="009B1113"/>
    <w:rsid w:val="009B43BE"/>
    <w:rsid w:val="009D2B03"/>
    <w:rsid w:val="009D4D87"/>
    <w:rsid w:val="00A011FF"/>
    <w:rsid w:val="00A049D5"/>
    <w:rsid w:val="00A074C7"/>
    <w:rsid w:val="00A31216"/>
    <w:rsid w:val="00A3220C"/>
    <w:rsid w:val="00A64F94"/>
    <w:rsid w:val="00A74B08"/>
    <w:rsid w:val="00A95304"/>
    <w:rsid w:val="00AA5E51"/>
    <w:rsid w:val="00AB25D9"/>
    <w:rsid w:val="00AB33C2"/>
    <w:rsid w:val="00AB3EED"/>
    <w:rsid w:val="00AE585D"/>
    <w:rsid w:val="00AF58CB"/>
    <w:rsid w:val="00B0415F"/>
    <w:rsid w:val="00B04895"/>
    <w:rsid w:val="00B07979"/>
    <w:rsid w:val="00B527E8"/>
    <w:rsid w:val="00B73931"/>
    <w:rsid w:val="00B825A5"/>
    <w:rsid w:val="00BB6468"/>
    <w:rsid w:val="00BE58A6"/>
    <w:rsid w:val="00C220D4"/>
    <w:rsid w:val="00C23E65"/>
    <w:rsid w:val="00C25163"/>
    <w:rsid w:val="00C43390"/>
    <w:rsid w:val="00C47C58"/>
    <w:rsid w:val="00C6271E"/>
    <w:rsid w:val="00C66F0D"/>
    <w:rsid w:val="00C74809"/>
    <w:rsid w:val="00C904BA"/>
    <w:rsid w:val="00C95EC5"/>
    <w:rsid w:val="00CB5528"/>
    <w:rsid w:val="00CC4DB4"/>
    <w:rsid w:val="00CC5A09"/>
    <w:rsid w:val="00CD0DAD"/>
    <w:rsid w:val="00CD74FC"/>
    <w:rsid w:val="00CE482C"/>
    <w:rsid w:val="00D024DB"/>
    <w:rsid w:val="00D0252A"/>
    <w:rsid w:val="00D226F4"/>
    <w:rsid w:val="00D23023"/>
    <w:rsid w:val="00D25F7B"/>
    <w:rsid w:val="00D311B7"/>
    <w:rsid w:val="00D316DE"/>
    <w:rsid w:val="00D664BD"/>
    <w:rsid w:val="00D84A3B"/>
    <w:rsid w:val="00DA199D"/>
    <w:rsid w:val="00DA290A"/>
    <w:rsid w:val="00DC3575"/>
    <w:rsid w:val="00DD0F12"/>
    <w:rsid w:val="00DD1A8D"/>
    <w:rsid w:val="00DD3C30"/>
    <w:rsid w:val="00DE116E"/>
    <w:rsid w:val="00DF5369"/>
    <w:rsid w:val="00E07C23"/>
    <w:rsid w:val="00E10988"/>
    <w:rsid w:val="00E11DCF"/>
    <w:rsid w:val="00E12E38"/>
    <w:rsid w:val="00E26F20"/>
    <w:rsid w:val="00E33307"/>
    <w:rsid w:val="00E73DB6"/>
    <w:rsid w:val="00E77AE1"/>
    <w:rsid w:val="00E87172"/>
    <w:rsid w:val="00E94538"/>
    <w:rsid w:val="00EA44F0"/>
    <w:rsid w:val="00EA72B4"/>
    <w:rsid w:val="00EB6D4D"/>
    <w:rsid w:val="00EC377F"/>
    <w:rsid w:val="00EC49E7"/>
    <w:rsid w:val="00EE49B3"/>
    <w:rsid w:val="00F14AD0"/>
    <w:rsid w:val="00F179B8"/>
    <w:rsid w:val="00F33B32"/>
    <w:rsid w:val="00F4071C"/>
    <w:rsid w:val="00F45054"/>
    <w:rsid w:val="00F602FD"/>
    <w:rsid w:val="00F6499A"/>
    <w:rsid w:val="00F66FBA"/>
    <w:rsid w:val="00F75AEF"/>
    <w:rsid w:val="00F76F43"/>
    <w:rsid w:val="00F929B4"/>
    <w:rsid w:val="00FC6595"/>
    <w:rsid w:val="00FC7FB9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F92A"/>
  <w15:docId w15:val="{D7A4CD61-D7D3-4506-9544-6E71041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E38"/>
  </w:style>
  <w:style w:type="paragraph" w:styleId="1">
    <w:name w:val="heading 1"/>
    <w:basedOn w:val="a"/>
    <w:next w:val="a"/>
    <w:link w:val="1Char"/>
    <w:uiPriority w:val="9"/>
    <w:qFormat/>
    <w:rsid w:val="00595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A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595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9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Char"/>
    <w:uiPriority w:val="99"/>
    <w:semiHidden/>
    <w:unhideWhenUsed/>
    <w:rsid w:val="0055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538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2F2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89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11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6B73A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c.net.au/news/2019-04-10/political-polling-company-ucomms-ties-to-unions-cfmmeu-and-actu/109457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Poon</dc:creator>
  <cp:keywords/>
  <dc:description/>
  <cp:lastModifiedBy>Shu Wei Zhang</cp:lastModifiedBy>
  <cp:revision>6</cp:revision>
  <cp:lastPrinted>2010-05-25T09:27:00Z</cp:lastPrinted>
  <dcterms:created xsi:type="dcterms:W3CDTF">2019-04-11T01:49:00Z</dcterms:created>
  <dcterms:modified xsi:type="dcterms:W3CDTF">2019-04-11T05:43:00Z</dcterms:modified>
</cp:coreProperties>
</file>