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29" w:rsidRPr="00EF2366" w:rsidRDefault="006E0E29">
      <w:pPr>
        <w:contextualSpacing/>
        <w:jc w:val="center"/>
        <w:rPr>
          <w:lang w:val="en-US"/>
        </w:rPr>
      </w:pPr>
      <w:r>
        <w:rPr>
          <w:b/>
          <w:bCs/>
          <w:sz w:val="32"/>
          <w:u w:val="single"/>
          <w:lang w:val="en-US"/>
        </w:rPr>
        <w:t xml:space="preserve">UCSC Genome Browser exam </w:t>
      </w:r>
      <w:r w:rsidRPr="00D34895">
        <w:rPr>
          <w:b/>
          <w:bCs/>
          <w:sz w:val="32"/>
          <w:u w:val="single"/>
          <w:lang w:val="en-US"/>
        </w:rPr>
        <w:t>exercise answers</w:t>
      </w:r>
      <w:r>
        <w:rPr>
          <w:b/>
          <w:bCs/>
          <w:sz w:val="32"/>
          <w:lang w:val="en-US"/>
        </w:rPr>
        <w:t xml:space="preserve"> </w:t>
      </w:r>
    </w:p>
    <w:p w:rsidR="006E0E29" w:rsidRDefault="006E0E29">
      <w:pPr>
        <w:contextualSpacing/>
        <w:rPr>
          <w:lang w:val="en-US"/>
        </w:rPr>
      </w:pPr>
    </w:p>
    <w:p w:rsidR="006E0E29" w:rsidRPr="00EF2366" w:rsidRDefault="006E0E29">
      <w:pPr>
        <w:contextualSpacing/>
        <w:rPr>
          <w:lang w:val="en-US"/>
        </w:rPr>
      </w:pPr>
    </w:p>
    <w:p w:rsidR="006E0E29" w:rsidRPr="00EF2366" w:rsidRDefault="006E0E29">
      <w:pPr>
        <w:contextualSpacing/>
        <w:rPr>
          <w:lang w:val="en-US"/>
        </w:rPr>
      </w:pPr>
      <w:r>
        <w:rPr>
          <w:b/>
          <w:sz w:val="28"/>
          <w:lang w:val="en-US"/>
        </w:rPr>
        <w:t>USCS Genome Browser</w:t>
      </w:r>
      <w:r>
        <w:rPr>
          <w:sz w:val="28"/>
          <w:lang w:val="en-US"/>
        </w:rPr>
        <w:t xml:space="preserve">: </w:t>
      </w:r>
      <w:hyperlink r:id="rId7">
        <w:r>
          <w:rPr>
            <w:rStyle w:val="InternetLink"/>
            <w:sz w:val="28"/>
          </w:rPr>
          <w:t>http://genome.ucsc.edu/</w:t>
        </w:r>
      </w:hyperlink>
    </w:p>
    <w:p w:rsidR="006E0E29" w:rsidRPr="00EF2366" w:rsidRDefault="006E0E29">
      <w:pPr>
        <w:contextualSpacing/>
        <w:rPr>
          <w:lang w:val="en-US"/>
        </w:rPr>
      </w:pPr>
      <w:r>
        <w:rPr>
          <w:b/>
          <w:sz w:val="28"/>
          <w:lang w:val="en-US"/>
        </w:rPr>
        <w:t>USCS Gateway</w:t>
      </w:r>
      <w:r>
        <w:rPr>
          <w:sz w:val="28"/>
          <w:lang w:val="en-US"/>
        </w:rPr>
        <w:t xml:space="preserve">: </w:t>
      </w:r>
      <w:hyperlink r:id="rId8">
        <w:r>
          <w:rPr>
            <w:rStyle w:val="InternetLink"/>
            <w:sz w:val="28"/>
          </w:rPr>
          <w:t>http://genome.ucsc.edu/</w:t>
        </w:r>
      </w:hyperlink>
      <w:r>
        <w:rPr>
          <w:sz w:val="28"/>
          <w:lang w:val="en-US"/>
        </w:rPr>
        <w:t xml:space="preserve"> </w:t>
      </w:r>
      <w:r>
        <w:rPr>
          <w:rFonts w:ascii="Symbol" w:hAnsi="Symbol"/>
          <w:sz w:val="28"/>
          <w:szCs w:val="28"/>
          <w:lang w:val="en-US"/>
        </w:rPr>
        <w:t></w:t>
      </w:r>
      <w:r>
        <w:rPr>
          <w:sz w:val="28"/>
          <w:lang w:val="en-US"/>
        </w:rPr>
        <w:t xml:space="preserve"> Genome Browser (or Upper bar </w:t>
      </w:r>
      <w:r>
        <w:rPr>
          <w:rFonts w:ascii="Symbol" w:hAnsi="Symbol"/>
          <w:sz w:val="28"/>
          <w:szCs w:val="28"/>
          <w:lang w:val="en-US"/>
        </w:rPr>
        <w:t></w:t>
      </w:r>
      <w:r>
        <w:rPr>
          <w:sz w:val="28"/>
          <w:lang w:val="en-US"/>
        </w:rPr>
        <w:t xml:space="preserve"> Genomes)</w:t>
      </w:r>
    </w:p>
    <w:p w:rsidR="006E0E29" w:rsidRPr="00EF2366" w:rsidRDefault="006E0E29">
      <w:pPr>
        <w:contextualSpacing/>
        <w:rPr>
          <w:lang w:val="en-US"/>
        </w:rPr>
      </w:pPr>
      <w:bookmarkStart w:id="0" w:name="_GoBack"/>
      <w:bookmarkEnd w:id="0"/>
    </w:p>
    <w:p w:rsidR="006E0E29" w:rsidRPr="00EF2366" w:rsidRDefault="006E0E29">
      <w:pPr>
        <w:contextualSpacing/>
        <w:rPr>
          <w:lang w:val="en-US"/>
        </w:rPr>
      </w:pPr>
    </w:p>
    <w:p w:rsidR="006E0E29" w:rsidRDefault="006E0E29" w:rsidP="00ED5D24">
      <w:pPr>
        <w:contextualSpacing/>
      </w:pPr>
      <w:r w:rsidRPr="00A35E93">
        <w:rPr>
          <w:sz w:val="28"/>
        </w:rPr>
        <w:t>Ex. I</w:t>
      </w:r>
      <w:r>
        <w:rPr>
          <w:sz w:val="28"/>
        </w:rPr>
        <w:t xml:space="preserve"> – UCSC Genome Browser </w:t>
      </w:r>
    </w:p>
    <w:p w:rsidR="006E0E29" w:rsidRPr="00EF2366" w:rsidRDefault="006E0E29" w:rsidP="00ED5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lang w:val="en-US"/>
        </w:rPr>
        <w:t>Go to the genomic region chr6:45,296,054-45,518,819 of the Human assembly GRCh37/h19.</w:t>
      </w:r>
    </w:p>
    <w:p w:rsidR="006E0E29" w:rsidRPr="00EF2366" w:rsidRDefault="006E0E29" w:rsidP="00ED5D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8"/>
          <w:lang w:val="en-US"/>
        </w:rPr>
        <w:t>Which genes do you see in this region? On which strand are they?</w:t>
      </w:r>
    </w:p>
    <w:p w:rsidR="006E0E29" w:rsidRPr="00EF2366" w:rsidRDefault="006E0E29" w:rsidP="00ED5D24">
      <w:pPr>
        <w:pStyle w:val="ListParagraph"/>
        <w:rPr>
          <w:lang w:val="en-US"/>
        </w:rPr>
      </w:pPr>
    </w:p>
    <w:p w:rsidR="006E0E29" w:rsidRPr="00EF2366" w:rsidRDefault="006E0E29" w:rsidP="00ED5D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lang w:val="en-US"/>
        </w:rPr>
        <w:t xml:space="preserve">Enable </w:t>
      </w:r>
      <w:r>
        <w:rPr>
          <w:b/>
          <w:sz w:val="28"/>
          <w:lang w:val="en-US"/>
        </w:rPr>
        <w:t>GC Percent</w:t>
      </w:r>
      <w:r>
        <w:rPr>
          <w:sz w:val="28"/>
          <w:lang w:val="en-US"/>
        </w:rPr>
        <w:t xml:space="preserve"> [dense] from </w:t>
      </w:r>
      <w:r>
        <w:rPr>
          <w:b/>
          <w:sz w:val="28"/>
          <w:lang w:val="en-US"/>
        </w:rPr>
        <w:t>Mapping and Sequencing</w:t>
      </w:r>
      <w:r>
        <w:rPr>
          <w:sz w:val="28"/>
          <w:lang w:val="en-US"/>
        </w:rPr>
        <w:t xml:space="preserve"> tracks and </w:t>
      </w:r>
      <w:r>
        <w:rPr>
          <w:b/>
          <w:sz w:val="28"/>
          <w:lang w:val="en-US"/>
        </w:rPr>
        <w:t xml:space="preserve">CpG Islands </w:t>
      </w:r>
      <w:r>
        <w:rPr>
          <w:sz w:val="28"/>
          <w:lang w:val="en-US"/>
        </w:rPr>
        <w:t xml:space="preserve">[show] from </w:t>
      </w:r>
      <w:r>
        <w:rPr>
          <w:b/>
          <w:sz w:val="28"/>
          <w:lang w:val="en-US"/>
        </w:rPr>
        <w:t>Regulation</w:t>
      </w:r>
      <w:r>
        <w:rPr>
          <w:sz w:val="28"/>
          <w:lang w:val="en-US"/>
        </w:rPr>
        <w:t xml:space="preserve"> tracks.</w:t>
      </w:r>
    </w:p>
    <w:p w:rsidR="006E0E29" w:rsidRPr="00EF2366" w:rsidRDefault="006E0E29" w:rsidP="00ED5D24">
      <w:pPr>
        <w:pStyle w:val="ListParagraph"/>
        <w:rPr>
          <w:lang w:val="en-US"/>
        </w:rPr>
      </w:pPr>
      <w:r>
        <w:rPr>
          <w:sz w:val="28"/>
          <w:lang w:val="en-US"/>
        </w:rPr>
        <w:t>Now zoom into the region chr6:45,330,000-45,400,000.</w:t>
      </w:r>
    </w:p>
    <w:p w:rsidR="006E0E29" w:rsidRPr="00EC2185" w:rsidRDefault="006E0E29" w:rsidP="00ED5D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sz w:val="28"/>
          <w:lang w:val="en-US"/>
        </w:rPr>
        <w:t>Does the GC composition reach a peak in correspondence of some important regulatory element?</w:t>
      </w:r>
    </w:p>
    <w:p w:rsidR="006E0E29" w:rsidRPr="00EF2366" w:rsidRDefault="006E0E29" w:rsidP="00ED5D24">
      <w:pPr>
        <w:pStyle w:val="ListParagraph"/>
        <w:ind w:left="0"/>
        <w:rPr>
          <w:lang w:val="en-US"/>
        </w:rPr>
      </w:pPr>
    </w:p>
    <w:p w:rsidR="006E0E29" w:rsidRPr="00EF2366" w:rsidRDefault="006E0E29" w:rsidP="00ED5D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sz w:val="28"/>
          <w:lang w:val="en-US"/>
        </w:rPr>
        <w:t xml:space="preserve">In which region do you notice the most regulatory activity? Does it involve a CpG island? (If yes, report </w:t>
      </w:r>
      <w:r>
        <w:rPr>
          <w:i/>
          <w:iCs/>
          <w:sz w:val="28"/>
          <w:lang w:val="en-US"/>
        </w:rPr>
        <w:t>Coordinates</w:t>
      </w:r>
      <w:r w:rsidRPr="005C68A1">
        <w:rPr>
          <w:iCs/>
          <w:sz w:val="28"/>
          <w:lang w:val="en-US"/>
        </w:rPr>
        <w:t>,</w:t>
      </w:r>
      <w:r>
        <w:rPr>
          <w:i/>
          <w:iCs/>
          <w:sz w:val="28"/>
          <w:lang w:val="en-US"/>
        </w:rPr>
        <w:t xml:space="preserve"> Chromosome band</w:t>
      </w:r>
      <w:r w:rsidRPr="005C68A1">
        <w:rPr>
          <w:iCs/>
          <w:sz w:val="28"/>
          <w:lang w:val="en-US"/>
        </w:rPr>
        <w:t>,</w:t>
      </w:r>
      <w:r>
        <w:rPr>
          <w:i/>
          <w:iCs/>
          <w:sz w:val="28"/>
          <w:lang w:val="en-US"/>
        </w:rPr>
        <w:t xml:space="preserve"> Genomic size </w:t>
      </w:r>
      <w:r w:rsidRPr="005C68A1">
        <w:rPr>
          <w:iCs/>
          <w:sz w:val="28"/>
          <w:lang w:val="en-US"/>
        </w:rPr>
        <w:t xml:space="preserve">of the first </w:t>
      </w:r>
      <w:r>
        <w:rPr>
          <w:iCs/>
          <w:sz w:val="28"/>
          <w:lang w:val="en-US"/>
        </w:rPr>
        <w:t xml:space="preserve">(along the genome) </w:t>
      </w:r>
      <w:r w:rsidRPr="005C68A1">
        <w:rPr>
          <w:iCs/>
          <w:sz w:val="28"/>
          <w:lang w:val="en-US"/>
        </w:rPr>
        <w:t>of them</w:t>
      </w:r>
      <w:r>
        <w:rPr>
          <w:iCs/>
          <w:sz w:val="28"/>
          <w:lang w:val="en-US"/>
        </w:rPr>
        <w:t>)</w:t>
      </w:r>
    </w:p>
    <w:p w:rsidR="006E0E29" w:rsidRPr="00EF2366" w:rsidRDefault="006E0E29">
      <w:pPr>
        <w:contextualSpacing/>
        <w:rPr>
          <w:lang w:val="en-US"/>
        </w:rPr>
      </w:pPr>
    </w:p>
    <w:p w:rsidR="006E0E29" w:rsidRDefault="006E0E29">
      <w:pPr>
        <w:contextualSpacing/>
        <w:rPr>
          <w:sz w:val="28"/>
          <w:lang w:val="en-US"/>
        </w:rPr>
      </w:pPr>
    </w:p>
    <w:p w:rsidR="006E0E29" w:rsidRPr="00EF2366" w:rsidRDefault="006E0E29" w:rsidP="007A1368">
      <w:pPr>
        <w:keepNext/>
        <w:rPr>
          <w:lang w:val="en-US"/>
        </w:rPr>
      </w:pPr>
      <w:r w:rsidRPr="00A35E93">
        <w:rPr>
          <w:sz w:val="28"/>
          <w:lang w:val="en-US"/>
        </w:rPr>
        <w:t>Ex.</w:t>
      </w:r>
      <w:r>
        <w:rPr>
          <w:sz w:val="28"/>
          <w:lang w:val="en-US"/>
        </w:rPr>
        <w:t xml:space="preserve"> I</w:t>
      </w:r>
      <w:r w:rsidRPr="00A35E93">
        <w:rPr>
          <w:sz w:val="28"/>
          <w:lang w:val="en-US"/>
        </w:rPr>
        <w:t>I</w:t>
      </w:r>
      <w:r>
        <w:rPr>
          <w:sz w:val="28"/>
          <w:lang w:val="en-US"/>
        </w:rPr>
        <w:t xml:space="preserve"> – BLAT {</w:t>
      </w:r>
      <w:r>
        <w:rPr>
          <w:i/>
          <w:sz w:val="28"/>
          <w:lang w:val="en-US"/>
        </w:rPr>
        <w:t>Upper bar</w:t>
      </w:r>
      <w:r>
        <w:rPr>
          <w:sz w:val="28"/>
          <w:lang w:val="en-US"/>
        </w:rPr>
        <w:t xml:space="preserve"> </w:t>
      </w:r>
      <w:r>
        <w:rPr>
          <w:rFonts w:ascii="Symbol" w:hAnsi="Symbol"/>
          <w:sz w:val="28"/>
          <w:szCs w:val="28"/>
          <w:lang w:val="en-US"/>
        </w:rPr>
        <w:t>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Tools</w:t>
      </w:r>
      <w:r>
        <w:rPr>
          <w:sz w:val="28"/>
          <w:lang w:val="en-US"/>
        </w:rPr>
        <w:t xml:space="preserve"> </w:t>
      </w:r>
      <w:r>
        <w:rPr>
          <w:rFonts w:ascii="Symbol" w:hAnsi="Symbol"/>
          <w:sz w:val="28"/>
          <w:szCs w:val="28"/>
          <w:lang w:val="en-US"/>
        </w:rPr>
        <w:t>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Blat</w:t>
      </w:r>
      <w:r>
        <w:rPr>
          <w:sz w:val="28"/>
          <w:lang w:val="en-US"/>
        </w:rPr>
        <w:t xml:space="preserve">} 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sz w:val="28"/>
          <w:szCs w:val="28"/>
          <w:lang w:val="en-US"/>
        </w:rPr>
        <w:t>BLAT is a fast alignment tool, useful when one wants to align long DNA sequence onto genomes, unless the similarity percentage is high (</w:t>
      </w:r>
      <w:r>
        <w:rPr>
          <w:rFonts w:ascii="Symbol" w:hAnsi="Symbol"/>
          <w:sz w:val="28"/>
          <w:szCs w:val="28"/>
          <w:lang w:val="en-US"/>
        </w:rPr>
        <w:t></w:t>
      </w:r>
      <w:r>
        <w:rPr>
          <w:rFonts w:ascii="Symbol" w:hAnsi="Symbol"/>
          <w:sz w:val="28"/>
          <w:szCs w:val="28"/>
          <w:lang w:val="en-US"/>
        </w:rPr>
        <w:t></w:t>
      </w:r>
      <w:r>
        <w:rPr>
          <w:sz w:val="28"/>
          <w:szCs w:val="28"/>
          <w:lang w:val="en-US"/>
        </w:rPr>
        <w:t xml:space="preserve">95%). It is also useful when one has a huge number (up to millions) of long reads to align onto a reference genome. 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sz w:val="28"/>
          <w:szCs w:val="28"/>
          <w:lang w:val="en-US"/>
        </w:rPr>
        <w:t>Let’s do a toy example.</w:t>
      </w:r>
    </w:p>
    <w:p w:rsidR="006E0E29" w:rsidRPr="00EF2366" w:rsidRDefault="006E0E29" w:rsidP="007A1368">
      <w:pPr>
        <w:contextualSpacing/>
        <w:rPr>
          <w:lang w:val="en-US"/>
        </w:rPr>
      </w:pPr>
    </w:p>
    <w:p w:rsidR="006E0E29" w:rsidRPr="00EF2366" w:rsidRDefault="006E0E29" w:rsidP="007A1368">
      <w:pPr>
        <w:contextualSpacing/>
        <w:rPr>
          <w:lang w:val="en-US"/>
        </w:rPr>
      </w:pPr>
      <w:r>
        <w:rPr>
          <w:sz w:val="28"/>
          <w:lang w:val="en-US"/>
        </w:rPr>
        <w:t>Consider the following FASTA file: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&gt; read1</w:t>
      </w:r>
    </w:p>
    <w:p w:rsidR="006E0E29" w:rsidRPr="00EF2366" w:rsidRDefault="006E0E29" w:rsidP="007A1368">
      <w:pPr>
        <w:contextualSpacing/>
        <w:jc w:val="left"/>
        <w:rPr>
          <w:lang w:val="en-US"/>
        </w:rPr>
      </w:pPr>
      <w:r>
        <w:rPr>
          <w:rFonts w:ascii="Courier New" w:hAnsi="Courier New"/>
          <w:sz w:val="16"/>
          <w:lang w:val="en-US"/>
        </w:rPr>
        <w:t>ACCACATATTTTGCAAATTTTGCATGCTGAAACTTCTCAACCAGAAGAAAGGGCCTTCACAGTGTCCTTTATGTAAGAATGATATAACCAAAAGGAGCCTACAAGAAAGTACGAGATTTAGTCAACTTGTTGAAGAGCTA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&gt; read2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ACCACATATTTTGCAAATTTTGCATGCTGATACTTCTCAACCAGAAGAAAGGGCCTTCACAGTGTCCTTTATGTAAGAATGATATAACCAAAAGGAGCCTACAAGAAAGTACGAGATTTAGTCAACTTGTTGAAGAGCTA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&gt; read3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ACCACATATTTTGCAAATTTTGCATGCTGATACTACTCAACCAGAAGAAAGGGCCTTCACAGTGTCCTTTATGTAAGAATGATATAACCAAAAGGAGCCTACAAGAAAGTACGAGATTTAGTCAACTTGTTGAAGAGCTA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&gt; read4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ACCACATATTTTGCAAATTTTGCATGCTGATACTACTCAACCAGAAGAAAGGGCCTTCACAGTGTCCTTTATGTAAGAATGATATAACCAAAAGGAGCCTAAAGAAAGTACGAGATTTAGTCAACTTGTTGAAGAGCTA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&gt; read5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ACCACATATTTTGCAAATTTGCATGCTGAAACTTCTCAACCAGAAGAAAGGGCCTTCACAGTGTCCTTTATGTAAGAATGATATAACCAAAAGGAGCCTACAAGAAAGTACGAGATTTAGTCAACTTGTTGAAGAGCTA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&gt; read6</w:t>
      </w:r>
    </w:p>
    <w:p w:rsidR="006E0E29" w:rsidRPr="00EF2366" w:rsidRDefault="006E0E29" w:rsidP="007A1368">
      <w:pPr>
        <w:contextualSpacing/>
        <w:rPr>
          <w:lang w:val="en-US"/>
        </w:rPr>
      </w:pPr>
      <w:r>
        <w:rPr>
          <w:rFonts w:ascii="Courier New" w:hAnsi="Courier New"/>
          <w:sz w:val="16"/>
          <w:lang w:val="en-US"/>
        </w:rPr>
        <w:t>ATGAATGTAGAAAAGGCTGAATTCTGTAATAAAAGCAAACAGCCTGGCTTAGCAAGGAGCCAACATAACAGATGGGCTGGAAGTAAGGAAACATGTAATGATAGGCGGACTCCCAGCACAGAAAAAAAGGTAGATCTGAA</w:t>
      </w:r>
    </w:p>
    <w:p w:rsidR="006E0E29" w:rsidRPr="00EF2366" w:rsidRDefault="006E0E29" w:rsidP="007A1368">
      <w:pPr>
        <w:contextualSpacing/>
        <w:rPr>
          <w:lang w:val="en-US"/>
        </w:rPr>
      </w:pPr>
    </w:p>
    <w:p w:rsidR="006E0E29" w:rsidRPr="00EF2366" w:rsidRDefault="006E0E29" w:rsidP="007A1368">
      <w:pPr>
        <w:contextualSpacing/>
        <w:rPr>
          <w:lang w:val="en-US"/>
        </w:rPr>
      </w:pPr>
      <w:r>
        <w:rPr>
          <w:sz w:val="28"/>
          <w:lang w:val="en-US"/>
        </w:rPr>
        <w:t>Use BLAT to map these sequences onto Human assembly GRCh37/h19.</w:t>
      </w:r>
    </w:p>
    <w:p w:rsidR="006E0E29" w:rsidRPr="00936020" w:rsidRDefault="006E0E29" w:rsidP="007A1368">
      <w:pPr>
        <w:contextualSpacing/>
        <w:rPr>
          <w:lang w:val="en-US"/>
        </w:rPr>
      </w:pPr>
    </w:p>
    <w:p w:rsidR="006E0E29" w:rsidRPr="00E6378E" w:rsidRDefault="006E0E29" w:rsidP="007A1368">
      <w:pPr>
        <w:numPr>
          <w:ilvl w:val="0"/>
          <w:numId w:val="7"/>
        </w:numPr>
        <w:contextualSpacing/>
        <w:rPr>
          <w:lang w:val="en-US"/>
        </w:rPr>
      </w:pPr>
      <w:r>
        <w:rPr>
          <w:sz w:val="28"/>
          <w:lang w:val="en-US"/>
        </w:rPr>
        <w:t>Does each read map in a single region?</w:t>
      </w:r>
    </w:p>
    <w:p w:rsidR="006E0E29" w:rsidRPr="00A920D7" w:rsidRDefault="006E0E29" w:rsidP="007A1368">
      <w:pPr>
        <w:ind w:left="1080"/>
        <w:contextualSpacing/>
        <w:rPr>
          <w:lang w:val="en-US"/>
        </w:rPr>
      </w:pPr>
    </w:p>
    <w:p w:rsidR="006E0E29" w:rsidRPr="00EF2366" w:rsidRDefault="006E0E29" w:rsidP="007A1368">
      <w:pPr>
        <w:numPr>
          <w:ilvl w:val="0"/>
          <w:numId w:val="7"/>
        </w:numPr>
        <w:contextualSpacing/>
        <w:rPr>
          <w:lang w:val="en-US"/>
        </w:rPr>
      </w:pPr>
      <w:r>
        <w:rPr>
          <w:sz w:val="28"/>
          <w:lang w:val="en-US"/>
        </w:rPr>
        <w:t>On the base of the alignment score and sequence identity, which genome region do the reads belong?</w:t>
      </w:r>
    </w:p>
    <w:p w:rsidR="006E0E29" w:rsidRPr="002C69FE" w:rsidRDefault="006E0E29" w:rsidP="002C69FE">
      <w:pPr>
        <w:pStyle w:val="ListParagraph"/>
        <w:rPr>
          <w:lang w:val="en-US"/>
        </w:rPr>
      </w:pPr>
    </w:p>
    <w:p w:rsidR="006E0E29" w:rsidRPr="00EF2366" w:rsidRDefault="006E0E29" w:rsidP="007A13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lang w:val="en-US"/>
        </w:rPr>
        <w:t>Which gene this reads come from?</w:t>
      </w:r>
    </w:p>
    <w:p w:rsidR="006E0E29" w:rsidRPr="00EF2366" w:rsidRDefault="006E0E29" w:rsidP="002C69FE">
      <w:pPr>
        <w:pStyle w:val="ListParagraph"/>
        <w:rPr>
          <w:lang w:val="en-US"/>
        </w:rPr>
      </w:pPr>
    </w:p>
    <w:p w:rsidR="006E0E29" w:rsidRPr="00EF2366" w:rsidRDefault="006E0E29" w:rsidP="007A1368">
      <w:pPr>
        <w:rPr>
          <w:lang w:val="en-US"/>
        </w:rPr>
      </w:pPr>
    </w:p>
    <w:sectPr w:rsidR="006E0E29" w:rsidRPr="00EF2366" w:rsidSect="002A7B3D">
      <w:headerReference w:type="default" r:id="rId9"/>
      <w:footerReference w:type="default" r:id="rId10"/>
      <w:pgSz w:w="11906" w:h="16838"/>
      <w:pgMar w:top="765" w:right="720" w:bottom="720" w:left="720" w:header="708" w:footer="22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E29" w:rsidRDefault="006E0E29">
      <w:pPr>
        <w:spacing w:after="0" w:line="240" w:lineRule="auto"/>
      </w:pPr>
      <w:r>
        <w:separator/>
      </w:r>
    </w:p>
  </w:endnote>
  <w:endnote w:type="continuationSeparator" w:id="0">
    <w:p w:rsidR="006E0E29" w:rsidRDefault="006E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OpenSymbol">
    <w:altName w:val="Segoe UI Symbo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29" w:rsidRDefault="006E0E29"/>
  <w:p w:rsidR="006E0E29" w:rsidRDefault="006E0E29">
    <w:pPr>
      <w:pStyle w:val="Footer"/>
      <w:tabs>
        <w:tab w:val="right" w:pos="10490"/>
      </w:tabs>
      <w:ind w:right="360"/>
    </w:pPr>
    <w:r>
      <w:rPr>
        <w:i/>
      </w:rPr>
      <w:t>Fernando Palluzzi &amp; Marco Masseroli</w:t>
    </w:r>
    <w:r>
      <w:rPr>
        <w:i/>
      </w:rPr>
      <w:tab/>
    </w:r>
    <w:r>
      <w:rPr>
        <w:i/>
      </w:rPr>
      <w:tab/>
    </w:r>
    <w:r>
      <w:rPr>
        <w:i/>
      </w:rPr>
      <w:tab/>
    </w:r>
    <w:fldSimple w:instr="PAGE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E29" w:rsidRDefault="006E0E29">
      <w:pPr>
        <w:spacing w:after="0" w:line="240" w:lineRule="auto"/>
      </w:pPr>
      <w:r>
        <w:separator/>
      </w:r>
    </w:p>
  </w:footnote>
  <w:footnote w:type="continuationSeparator" w:id="0">
    <w:p w:rsidR="006E0E29" w:rsidRDefault="006E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29" w:rsidRDefault="006E0E29">
    <w:pPr>
      <w:pStyle w:val="Header"/>
    </w:pPr>
    <w:r>
      <w:rPr>
        <w:i/>
        <w:lang w:val="en-GB"/>
      </w:rPr>
      <w:t xml:space="preserve">Genome Browser tool exam </w:t>
    </w:r>
    <w:r>
      <w:rPr>
        <w:i/>
        <w:lang w:val="en-US"/>
      </w:rPr>
      <w:t>exercises</w:t>
    </w:r>
  </w:p>
  <w:p w:rsidR="006E0E29" w:rsidRDefault="006E0E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839"/>
    <w:multiLevelType w:val="multilevel"/>
    <w:tmpl w:val="F976E5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000A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55921C1"/>
    <w:multiLevelType w:val="multilevel"/>
    <w:tmpl w:val="6924FB20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8F0463"/>
    <w:multiLevelType w:val="multilevel"/>
    <w:tmpl w:val="D8A855A6"/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04126"/>
    <w:multiLevelType w:val="multilevel"/>
    <w:tmpl w:val="0618269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4">
    <w:nsid w:val="396754CA"/>
    <w:multiLevelType w:val="multilevel"/>
    <w:tmpl w:val="0A14F714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ED41120"/>
    <w:multiLevelType w:val="multilevel"/>
    <w:tmpl w:val="64B87040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C601A4"/>
    <w:multiLevelType w:val="multilevel"/>
    <w:tmpl w:val="3B48925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7">
    <w:nsid w:val="567B7D63"/>
    <w:multiLevelType w:val="multilevel"/>
    <w:tmpl w:val="0AD85C1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8">
    <w:nsid w:val="6A78464D"/>
    <w:multiLevelType w:val="multilevel"/>
    <w:tmpl w:val="972047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>
    <w:nsid w:val="6B933D16"/>
    <w:multiLevelType w:val="multilevel"/>
    <w:tmpl w:val="7D4440C4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1C4"/>
    <w:rsid w:val="000E4108"/>
    <w:rsid w:val="00122020"/>
    <w:rsid w:val="001541C4"/>
    <w:rsid w:val="00167CE7"/>
    <w:rsid w:val="001868CF"/>
    <w:rsid w:val="001A20E8"/>
    <w:rsid w:val="00241D59"/>
    <w:rsid w:val="002A61F4"/>
    <w:rsid w:val="002A7B3D"/>
    <w:rsid w:val="002C69FE"/>
    <w:rsid w:val="00300740"/>
    <w:rsid w:val="00372604"/>
    <w:rsid w:val="00467E82"/>
    <w:rsid w:val="00567BD0"/>
    <w:rsid w:val="005C68A1"/>
    <w:rsid w:val="00606A0D"/>
    <w:rsid w:val="006348E9"/>
    <w:rsid w:val="006A1619"/>
    <w:rsid w:val="006D4BE1"/>
    <w:rsid w:val="006E0E29"/>
    <w:rsid w:val="007571B7"/>
    <w:rsid w:val="0076223D"/>
    <w:rsid w:val="007A1368"/>
    <w:rsid w:val="00821CB5"/>
    <w:rsid w:val="00866091"/>
    <w:rsid w:val="008875E3"/>
    <w:rsid w:val="00936020"/>
    <w:rsid w:val="009A3F65"/>
    <w:rsid w:val="00A35E93"/>
    <w:rsid w:val="00A569E4"/>
    <w:rsid w:val="00A920D7"/>
    <w:rsid w:val="00AB2E4C"/>
    <w:rsid w:val="00AF2808"/>
    <w:rsid w:val="00B143EA"/>
    <w:rsid w:val="00C026F5"/>
    <w:rsid w:val="00C71147"/>
    <w:rsid w:val="00CB1E5F"/>
    <w:rsid w:val="00D34895"/>
    <w:rsid w:val="00D64D47"/>
    <w:rsid w:val="00D965D7"/>
    <w:rsid w:val="00E25D36"/>
    <w:rsid w:val="00E6250A"/>
    <w:rsid w:val="00E6378E"/>
    <w:rsid w:val="00EC2185"/>
    <w:rsid w:val="00EC3C2E"/>
    <w:rsid w:val="00EC7C67"/>
    <w:rsid w:val="00ED5D24"/>
    <w:rsid w:val="00EF2366"/>
    <w:rsid w:val="00F051BC"/>
    <w:rsid w:val="00F576A4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3D"/>
    <w:pPr>
      <w:suppressAutoHyphens/>
      <w:spacing w:after="200" w:line="276" w:lineRule="auto"/>
      <w:jc w:val="both"/>
    </w:pPr>
    <w:rPr>
      <w:color w:val="00000A"/>
      <w:lang w:val="it-I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  <w:rsid w:val="002A7B3D"/>
    <w:rPr>
      <w:rFonts w:ascii="Courier New" w:hAnsi="Courier New" w:cs="Courier New"/>
      <w:sz w:val="20"/>
      <w:szCs w:val="20"/>
      <w:lang w:eastAsia="it-IT"/>
    </w:rPr>
  </w:style>
  <w:style w:type="character" w:customStyle="1" w:styleId="InternetLink">
    <w:name w:val="Internet Link"/>
    <w:basedOn w:val="DefaultParagraphFont"/>
    <w:uiPriority w:val="99"/>
    <w:rsid w:val="002A7B3D"/>
    <w:rPr>
      <w:rFonts w:cs="Times New Roman"/>
      <w:color w:val="0000FF"/>
      <w:u w:val="single"/>
      <w:lang w:val="en-US" w:eastAsia="en-US"/>
    </w:rPr>
  </w:style>
  <w:style w:type="character" w:styleId="FollowedHyperlink">
    <w:name w:val="FollowedHyperlink"/>
    <w:basedOn w:val="DefaultParagraphFont"/>
    <w:uiPriority w:val="99"/>
    <w:rsid w:val="002A7B3D"/>
    <w:rPr>
      <w:rFonts w:cs="Times New Roman"/>
      <w:color w:val="800080"/>
      <w:u w:val="single"/>
    </w:rPr>
  </w:style>
  <w:style w:type="character" w:customStyle="1" w:styleId="FooterChar">
    <w:name w:val="Footer Char"/>
    <w:basedOn w:val="DefaultParagraphFont"/>
    <w:uiPriority w:val="99"/>
    <w:rsid w:val="002A7B3D"/>
    <w:rPr>
      <w:rFonts w:cs="Times New Roman"/>
      <w:lang w:val="it-IT"/>
    </w:rPr>
  </w:style>
  <w:style w:type="character" w:styleId="PageNumber">
    <w:name w:val="page number"/>
    <w:basedOn w:val="DefaultParagraphFont"/>
    <w:uiPriority w:val="99"/>
    <w:rsid w:val="002A7B3D"/>
    <w:rPr>
      <w:rFonts w:cs="Times New Roman"/>
    </w:rPr>
  </w:style>
  <w:style w:type="character" w:customStyle="1" w:styleId="HeaderChar">
    <w:name w:val="Header Char"/>
    <w:basedOn w:val="DefaultParagraphFont"/>
    <w:uiPriority w:val="99"/>
    <w:rsid w:val="002A7B3D"/>
    <w:rPr>
      <w:rFonts w:cs="Times New Roman"/>
      <w:lang w:val="it-IT"/>
    </w:rPr>
  </w:style>
  <w:style w:type="character" w:customStyle="1" w:styleId="ListLabel1">
    <w:name w:val="ListLabel 1"/>
    <w:uiPriority w:val="99"/>
    <w:rsid w:val="002A7B3D"/>
    <w:rPr>
      <w:color w:val="00000A"/>
    </w:rPr>
  </w:style>
  <w:style w:type="character" w:customStyle="1" w:styleId="ListLabel2">
    <w:name w:val="ListLabel 2"/>
    <w:uiPriority w:val="99"/>
    <w:rsid w:val="002A7B3D"/>
  </w:style>
  <w:style w:type="character" w:customStyle="1" w:styleId="ListLabel3">
    <w:name w:val="ListLabel 3"/>
    <w:uiPriority w:val="99"/>
    <w:rsid w:val="002A7B3D"/>
    <w:rPr>
      <w:rFonts w:eastAsia="Times New Roman"/>
    </w:rPr>
  </w:style>
  <w:style w:type="character" w:customStyle="1" w:styleId="ListLabel4">
    <w:name w:val="ListLabel 4"/>
    <w:uiPriority w:val="99"/>
    <w:rsid w:val="002A7B3D"/>
    <w:rPr>
      <w:color w:val="00000A"/>
    </w:rPr>
  </w:style>
  <w:style w:type="character" w:customStyle="1" w:styleId="ListLabel5">
    <w:name w:val="ListLabel 5"/>
    <w:uiPriority w:val="99"/>
    <w:rsid w:val="002A7B3D"/>
    <w:rPr>
      <w:color w:val="00000A"/>
      <w:sz w:val="20"/>
    </w:rPr>
  </w:style>
  <w:style w:type="character" w:customStyle="1" w:styleId="Bullets">
    <w:name w:val="Bullets"/>
    <w:uiPriority w:val="99"/>
    <w:rsid w:val="002A7B3D"/>
    <w:rPr>
      <w:rFonts w:ascii="OpenSymbol" w:hAnsi="OpenSymbol"/>
    </w:rPr>
  </w:style>
  <w:style w:type="character" w:customStyle="1" w:styleId="ListLabel6">
    <w:name w:val="ListLabel 6"/>
    <w:uiPriority w:val="99"/>
    <w:rsid w:val="002A7B3D"/>
  </w:style>
  <w:style w:type="character" w:customStyle="1" w:styleId="ListLabel7">
    <w:name w:val="ListLabel 7"/>
    <w:uiPriority w:val="99"/>
    <w:rsid w:val="002A7B3D"/>
  </w:style>
  <w:style w:type="character" w:customStyle="1" w:styleId="ListLabel8">
    <w:name w:val="ListLabel 8"/>
    <w:uiPriority w:val="99"/>
    <w:rsid w:val="002A7B3D"/>
  </w:style>
  <w:style w:type="character" w:customStyle="1" w:styleId="ListLabel9">
    <w:name w:val="ListLabel 9"/>
    <w:uiPriority w:val="99"/>
    <w:rsid w:val="002A7B3D"/>
  </w:style>
  <w:style w:type="character" w:customStyle="1" w:styleId="ListLabel10">
    <w:name w:val="ListLabel 10"/>
    <w:uiPriority w:val="99"/>
    <w:rsid w:val="002A7B3D"/>
    <w:rPr>
      <w:color w:val="00000A"/>
      <w:sz w:val="20"/>
    </w:rPr>
  </w:style>
  <w:style w:type="character" w:customStyle="1" w:styleId="ListLabel11">
    <w:name w:val="ListLabel 11"/>
    <w:uiPriority w:val="99"/>
    <w:rsid w:val="002A7B3D"/>
  </w:style>
  <w:style w:type="character" w:customStyle="1" w:styleId="ListLabel12">
    <w:name w:val="ListLabel 12"/>
    <w:uiPriority w:val="99"/>
    <w:rsid w:val="002A7B3D"/>
  </w:style>
  <w:style w:type="character" w:customStyle="1" w:styleId="NumberingSymbols">
    <w:name w:val="Numbering Symbols"/>
    <w:uiPriority w:val="99"/>
    <w:rsid w:val="002A7B3D"/>
  </w:style>
  <w:style w:type="paragraph" w:customStyle="1" w:styleId="Heading">
    <w:name w:val="Heading"/>
    <w:basedOn w:val="Normal"/>
    <w:next w:val="Textbody"/>
    <w:uiPriority w:val="99"/>
    <w:rsid w:val="002A7B3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uiPriority w:val="99"/>
    <w:rsid w:val="002A7B3D"/>
    <w:pPr>
      <w:spacing w:after="120"/>
    </w:pPr>
  </w:style>
  <w:style w:type="paragraph" w:styleId="List">
    <w:name w:val="List"/>
    <w:basedOn w:val="Textbody"/>
    <w:uiPriority w:val="99"/>
    <w:rsid w:val="002A7B3D"/>
    <w:rPr>
      <w:rFonts w:cs="Mangal"/>
    </w:rPr>
  </w:style>
  <w:style w:type="paragraph" w:styleId="Caption">
    <w:name w:val="caption"/>
    <w:basedOn w:val="Normal"/>
    <w:uiPriority w:val="99"/>
    <w:qFormat/>
    <w:rsid w:val="002A7B3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2A7B3D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99"/>
    <w:qFormat/>
    <w:rsid w:val="002A7B3D"/>
    <w:pPr>
      <w:ind w:left="720"/>
      <w:contextualSpacing/>
    </w:pPr>
  </w:style>
  <w:style w:type="paragraph" w:styleId="HTMLPreformatted">
    <w:name w:val="HTML Preformatted"/>
    <w:basedOn w:val="Normal"/>
    <w:link w:val="HTMLPreformattedChar1"/>
    <w:uiPriority w:val="99"/>
    <w:rsid w:val="002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  <w:jc w:val="left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sid w:val="00E6250A"/>
    <w:rPr>
      <w:rFonts w:ascii="Courier New" w:hAnsi="Courier New" w:cs="Courier New"/>
      <w:color w:val="00000A"/>
      <w:sz w:val="20"/>
      <w:szCs w:val="20"/>
      <w:lang w:val="it-IT"/>
    </w:rPr>
  </w:style>
  <w:style w:type="paragraph" w:styleId="Footer">
    <w:name w:val="footer"/>
    <w:basedOn w:val="Normal"/>
    <w:link w:val="FooterChar1"/>
    <w:uiPriority w:val="99"/>
    <w:rsid w:val="002A7B3D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E6250A"/>
    <w:rPr>
      <w:rFonts w:cs="Times New Roman"/>
      <w:color w:val="00000A"/>
      <w:lang w:val="it-IT"/>
    </w:rPr>
  </w:style>
  <w:style w:type="paragraph" w:styleId="Header">
    <w:name w:val="header"/>
    <w:basedOn w:val="Normal"/>
    <w:link w:val="HeaderChar1"/>
    <w:uiPriority w:val="99"/>
    <w:rsid w:val="002A7B3D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E6250A"/>
    <w:rPr>
      <w:rFonts w:cs="Times New Roman"/>
      <w:color w:val="00000A"/>
      <w:lang w:val="it-IT"/>
    </w:rPr>
  </w:style>
  <w:style w:type="paragraph" w:customStyle="1" w:styleId="Framecontents">
    <w:name w:val="Frame contents"/>
    <w:basedOn w:val="Textbody"/>
    <w:uiPriority w:val="99"/>
    <w:rsid w:val="002A7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ome.ucsc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nome.ucsc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354</Words>
  <Characters>2020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finding and annotation using Genome Browser</dc:title>
  <dc:subject/>
  <dc:creator>unus</dc:creator>
  <cp:keywords/>
  <dc:description/>
  <cp:lastModifiedBy>masseroli</cp:lastModifiedBy>
  <cp:revision>5</cp:revision>
  <dcterms:created xsi:type="dcterms:W3CDTF">2017-03-13T16:36:00Z</dcterms:created>
  <dcterms:modified xsi:type="dcterms:W3CDTF">2017-03-26T18:07:00Z</dcterms:modified>
</cp:coreProperties>
</file>