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6DE5A2" w14:textId="4B2C2A3B" w:rsidR="008640A3" w:rsidRPr="008640A3" w:rsidRDefault="008640A3" w:rsidP="008640A3">
      <w:pPr>
        <w:jc w:val="center"/>
        <w:rPr>
          <w:rFonts w:ascii="Times New Roman" w:hAnsi="Times New Roman" w:cs="Times New Roman"/>
          <w:b/>
          <w:bCs/>
          <w:sz w:val="48"/>
          <w:szCs w:val="48"/>
        </w:rPr>
        <w:sectPr w:rsidR="008640A3" w:rsidRPr="008640A3" w:rsidSect="008640A3">
          <w:footerReference w:type="default" r:id="rId7"/>
          <w:pgSz w:w="11906" w:h="16838"/>
          <w:pgMar w:top="1440" w:right="1440" w:bottom="1440" w:left="1440" w:header="708" w:footer="708" w:gutter="0"/>
          <w:cols w:space="708"/>
          <w:docGrid w:linePitch="360"/>
        </w:sectPr>
      </w:pPr>
      <w:r w:rsidRPr="0031047A">
        <w:rPr>
          <w:rFonts w:ascii="Times New Roman" w:hAnsi="Times New Roman" w:cs="Times New Roman"/>
          <w:b/>
          <w:bCs/>
          <w:sz w:val="48"/>
          <w:szCs w:val="48"/>
        </w:rPr>
        <w:t>Deep Learning-Based Predictive Modelling for Water Quality Assessmen</w:t>
      </w:r>
      <w:r w:rsidR="00A424F6">
        <w:rPr>
          <w:rFonts w:ascii="Times New Roman" w:hAnsi="Times New Roman" w:cs="Times New Roman"/>
          <w:b/>
          <w:bCs/>
          <w:sz w:val="48"/>
          <w:szCs w:val="48"/>
        </w:rPr>
        <w:t>t</w:t>
      </w:r>
    </w:p>
    <w:p w14:paraId="1486A32E" w14:textId="714132C8" w:rsidR="008640A3" w:rsidRPr="008640A3" w:rsidRDefault="008640A3" w:rsidP="008640A3">
      <w:pPr>
        <w:rPr>
          <w:rFonts w:ascii="Times New Roman" w:hAnsi="Times New Roman" w:cs="Times New Roman"/>
          <w:b/>
          <w:bCs/>
          <w:sz w:val="48"/>
          <w:szCs w:val="48"/>
        </w:rPr>
        <w:sectPr w:rsidR="008640A3" w:rsidRPr="008640A3" w:rsidSect="008640A3">
          <w:type w:val="continuous"/>
          <w:pgSz w:w="11906" w:h="16838"/>
          <w:pgMar w:top="1440" w:right="1440" w:bottom="1440" w:left="1440" w:header="708" w:footer="708" w:gutter="0"/>
          <w:cols w:num="3" w:space="708"/>
          <w:docGrid w:linePitch="360"/>
        </w:sectPr>
      </w:pPr>
    </w:p>
    <w:p w14:paraId="4AFD339F" w14:textId="52D16952" w:rsidR="008640A3" w:rsidRDefault="4ABD85E2" w:rsidP="008640A3">
      <w:pPr>
        <w:pStyle w:val="NoSpacing"/>
        <w:jc w:val="both"/>
        <w:rPr>
          <w:rFonts w:ascii="Times New Roman" w:hAnsi="Times New Roman" w:cs="Times New Roman"/>
          <w:b/>
          <w:bCs/>
          <w:sz w:val="18"/>
          <w:szCs w:val="18"/>
        </w:rPr>
      </w:pPr>
      <w:r w:rsidRPr="1B1F8923">
        <w:rPr>
          <w:rFonts w:ascii="Times New Roman" w:hAnsi="Times New Roman" w:cs="Times New Roman"/>
          <w:b/>
          <w:bCs/>
          <w:i/>
          <w:iCs/>
          <w:sz w:val="18"/>
          <w:szCs w:val="18"/>
        </w:rPr>
        <w:t>Abstract</w:t>
      </w:r>
      <w:r w:rsidRPr="1B1F8923">
        <w:rPr>
          <w:rFonts w:ascii="Times New Roman" w:hAnsi="Times New Roman" w:cs="Times New Roman"/>
          <w:b/>
          <w:bCs/>
          <w:sz w:val="20"/>
          <w:szCs w:val="20"/>
        </w:rPr>
        <w:t xml:space="preserve"> — </w:t>
      </w:r>
      <w:r w:rsidRPr="1B1F8923">
        <w:rPr>
          <w:rFonts w:ascii="Times New Roman" w:hAnsi="Times New Roman" w:cs="Times New Roman"/>
          <w:b/>
          <w:bCs/>
          <w:sz w:val="18"/>
          <w:szCs w:val="18"/>
        </w:rPr>
        <w:t xml:space="preserve">Ensuring safe and clean drinking water is considered as </w:t>
      </w:r>
      <w:r w:rsidR="1872E963" w:rsidRPr="1B1F8923">
        <w:rPr>
          <w:rFonts w:ascii="Times New Roman" w:hAnsi="Times New Roman" w:cs="Times New Roman"/>
          <w:b/>
          <w:bCs/>
          <w:sz w:val="18"/>
          <w:szCs w:val="18"/>
        </w:rPr>
        <w:t xml:space="preserve">the </w:t>
      </w:r>
      <w:r w:rsidRPr="1B1F8923">
        <w:rPr>
          <w:rFonts w:ascii="Times New Roman" w:hAnsi="Times New Roman" w:cs="Times New Roman"/>
          <w:b/>
          <w:bCs/>
          <w:sz w:val="18"/>
          <w:szCs w:val="18"/>
        </w:rPr>
        <w:t xml:space="preserve">main motto of the United Nations sustainable development goals 6 (SDG 6). However, due to the pollution and limited testing infrastructure there are many regions across the world where they are still struggling to get clean water. Our study proposes a deep learning based predictive model that aims at checking the quality of water using its properties like physiochemical characteristics, including pH, turbidity, </w:t>
      </w:r>
      <w:r w:rsidR="00A925F9" w:rsidRPr="1B1F8923">
        <w:rPr>
          <w:rFonts w:ascii="Times New Roman" w:hAnsi="Times New Roman" w:cs="Times New Roman"/>
          <w:b/>
          <w:bCs/>
          <w:sz w:val="18"/>
          <w:szCs w:val="18"/>
        </w:rPr>
        <w:t>sulphate</w:t>
      </w:r>
      <w:r w:rsidRPr="1B1F8923">
        <w:rPr>
          <w:rFonts w:ascii="Times New Roman" w:hAnsi="Times New Roman" w:cs="Times New Roman"/>
          <w:b/>
          <w:bCs/>
          <w:sz w:val="18"/>
          <w:szCs w:val="18"/>
        </w:rPr>
        <w:t xml:space="preserve"> concentration, and conductivity. This study focuses to develop an automated, cost-effective, and scalable solution that differentiates </w:t>
      </w:r>
      <w:sdt>
        <w:sdtPr>
          <w:tag w:val="tii-similarity-U1VCTUlUVEVEX1dPUktfb2lkOjI6NzQ0NzM2MzU2"/>
          <w:id w:val="1494813477"/>
          <w:placeholder>
            <w:docPart w:val="DefaultPlaceholder_-1854013440"/>
          </w:placeholder>
          <w15:appearance w15:val="hidden"/>
        </w:sdtPr>
        <w:sdtContent>
          <w:r w:rsidRPr="1B1F8923">
            <w:rPr>
              <w:rFonts w:ascii="Times New Roman" w:hAnsi="Times New Roman" w:cs="Times New Roman"/>
              <w:b/>
              <w:bCs/>
              <w:sz w:val="18"/>
              <w:szCs w:val="18"/>
            </w:rPr>
            <w:t>water samples as potable or non-potable. The</w:t>
          </w:r>
        </w:sdtContent>
      </w:sdt>
      <w:r w:rsidRPr="1B1F8923">
        <w:rPr>
          <w:rFonts w:ascii="Times New Roman" w:hAnsi="Times New Roman" w:cs="Times New Roman"/>
          <w:b/>
          <w:bCs/>
          <w:sz w:val="18"/>
          <w:szCs w:val="18"/>
        </w:rPr>
        <w:t xml:space="preserve"> model is trained on a real-world water quality dataset using deep neural network architecture. By using effective data preprocessing and feature selection techniques, study focuses on providing better model performance and efficiency. This proposed system contributes to SDG 6 by giving a practical support tool for water quality monitoring, particularly in areas where resources are not available. It provides timely checking and supports sustainable water management practices, ultimately aiding in the global vision of making safe water available to all.</w:t>
      </w:r>
    </w:p>
    <w:p w14:paraId="349B93F1" w14:textId="77777777" w:rsidR="008640A3" w:rsidRDefault="008640A3" w:rsidP="008640A3">
      <w:pPr>
        <w:pStyle w:val="NoSpacing"/>
        <w:jc w:val="both"/>
        <w:rPr>
          <w:rFonts w:ascii="Times New Roman" w:hAnsi="Times New Roman" w:cs="Times New Roman"/>
          <w:b/>
          <w:bCs/>
          <w:sz w:val="18"/>
          <w:szCs w:val="18"/>
        </w:rPr>
      </w:pPr>
    </w:p>
    <w:p w14:paraId="3A893A3B" w14:textId="3CC4EC5E" w:rsidR="008640A3" w:rsidRDefault="008640A3" w:rsidP="008640A3">
      <w:pPr>
        <w:pStyle w:val="NoSpacing"/>
        <w:jc w:val="both"/>
        <w:rPr>
          <w:rFonts w:ascii="Times New Roman" w:hAnsi="Times New Roman" w:cs="Times New Roman"/>
          <w:b/>
          <w:bCs/>
          <w:sz w:val="18"/>
          <w:szCs w:val="18"/>
        </w:rPr>
      </w:pPr>
      <w:r w:rsidRPr="0057690B">
        <w:rPr>
          <w:rFonts w:ascii="Times New Roman" w:hAnsi="Times New Roman" w:cs="Times New Roman"/>
          <w:b/>
          <w:bCs/>
          <w:i/>
          <w:iCs/>
          <w:sz w:val="18"/>
          <w:szCs w:val="18"/>
        </w:rPr>
        <w:t>Keywords</w:t>
      </w:r>
      <w:r w:rsidR="00A82B13">
        <w:rPr>
          <w:rFonts w:ascii="Times New Roman" w:hAnsi="Times New Roman" w:cs="Times New Roman"/>
          <w:b/>
          <w:bCs/>
          <w:i/>
          <w:iCs/>
          <w:sz w:val="18"/>
          <w:szCs w:val="18"/>
        </w:rPr>
        <w:t xml:space="preserve"> </w:t>
      </w:r>
      <w:r w:rsidRPr="0031047A">
        <w:rPr>
          <w:rFonts w:ascii="Times New Roman" w:hAnsi="Times New Roman" w:cs="Times New Roman"/>
          <w:b/>
          <w:bCs/>
          <w:sz w:val="20"/>
          <w:szCs w:val="20"/>
        </w:rPr>
        <w:t xml:space="preserve">— </w:t>
      </w:r>
      <w:r w:rsidRPr="0057690B">
        <w:rPr>
          <w:rFonts w:ascii="Times New Roman" w:hAnsi="Times New Roman" w:cs="Times New Roman"/>
          <w:b/>
          <w:bCs/>
          <w:sz w:val="18"/>
          <w:szCs w:val="18"/>
        </w:rPr>
        <w:t>SDG 6, deep learning, water potability, classification, neural networks, water quality prediction, feature selection, sustainability.</w:t>
      </w:r>
    </w:p>
    <w:p w14:paraId="14433646" w14:textId="77777777" w:rsidR="008640A3" w:rsidRDefault="008640A3" w:rsidP="008640A3">
      <w:pPr>
        <w:pStyle w:val="NoSpacing"/>
        <w:jc w:val="both"/>
        <w:rPr>
          <w:rFonts w:ascii="Times New Roman" w:hAnsi="Times New Roman" w:cs="Times New Roman"/>
          <w:b/>
          <w:bCs/>
          <w:sz w:val="18"/>
          <w:szCs w:val="18"/>
        </w:rPr>
      </w:pPr>
    </w:p>
    <w:p w14:paraId="011F6540" w14:textId="64D79606" w:rsidR="008640A3" w:rsidRPr="00C87455" w:rsidRDefault="008640A3" w:rsidP="00C87455">
      <w:pPr>
        <w:pStyle w:val="ListParagraph"/>
        <w:numPr>
          <w:ilvl w:val="0"/>
          <w:numId w:val="17"/>
        </w:numPr>
        <w:jc w:val="center"/>
        <w:rPr>
          <w:rFonts w:ascii="Times New Roman" w:hAnsi="Times New Roman" w:cs="Times New Roman"/>
          <w:sz w:val="20"/>
          <w:szCs w:val="20"/>
        </w:rPr>
      </w:pPr>
      <w:r w:rsidRPr="00C87455">
        <w:rPr>
          <w:rFonts w:ascii="Times New Roman" w:hAnsi="Times New Roman" w:cs="Times New Roman"/>
          <w:sz w:val="20"/>
          <w:szCs w:val="20"/>
        </w:rPr>
        <w:t>ALIGNMENT WITH UN SUSTAINABLE DEVELOPMENT GOALS (SDG</w:t>
      </w:r>
      <w:r w:rsidR="00950B5D" w:rsidRPr="00C87455">
        <w:rPr>
          <w:rFonts w:ascii="Times New Roman" w:hAnsi="Times New Roman" w:cs="Times New Roman"/>
          <w:sz w:val="20"/>
          <w:szCs w:val="20"/>
        </w:rPr>
        <w:t>s</w:t>
      </w:r>
      <w:r w:rsidRPr="00C87455">
        <w:rPr>
          <w:rFonts w:ascii="Times New Roman" w:hAnsi="Times New Roman" w:cs="Times New Roman"/>
          <w:sz w:val="20"/>
          <w:szCs w:val="20"/>
        </w:rPr>
        <w:t>)</w:t>
      </w:r>
    </w:p>
    <w:p w14:paraId="065259AF" w14:textId="4E92FF11" w:rsidR="00FB48B7" w:rsidRDefault="4ABD85E2" w:rsidP="008640A3">
      <w:pPr>
        <w:pStyle w:val="NoSpacing"/>
        <w:jc w:val="both"/>
        <w:rPr>
          <w:rFonts w:ascii="Times New Roman" w:hAnsi="Times New Roman" w:cs="Times New Roman"/>
          <w:sz w:val="20"/>
          <w:szCs w:val="20"/>
        </w:rPr>
      </w:pPr>
      <w:r w:rsidRPr="1B1F8923">
        <w:rPr>
          <w:rFonts w:ascii="Times New Roman" w:hAnsi="Times New Roman" w:cs="Times New Roman"/>
          <w:b/>
          <w:bCs/>
          <w:sz w:val="20"/>
          <w:szCs w:val="20"/>
        </w:rPr>
        <w:t xml:space="preserve">This project directly aligns with </w:t>
      </w:r>
      <w:sdt>
        <w:sdtPr>
          <w:tag w:val="tii-similarity-SU5URVJORVRfd3d3Lm1kcGkuY29t"/>
          <w:id w:val="418893206"/>
          <w:placeholder>
            <w:docPart w:val="DefaultPlaceholder_-1854013440"/>
          </w:placeholder>
          <w15:appearance w15:val="hidden"/>
        </w:sdtPr>
        <w:sdtContent>
          <w:r w:rsidRPr="1B1F8923">
            <w:rPr>
              <w:rFonts w:ascii="Times New Roman" w:hAnsi="Times New Roman" w:cs="Times New Roman"/>
              <w:b/>
              <w:bCs/>
              <w:sz w:val="20"/>
              <w:szCs w:val="20"/>
            </w:rPr>
            <w:t>Sustainable Development Goal 6 (SDG 6):</w:t>
          </w:r>
          <w:r w:rsidRPr="1B1F8923">
            <w:rPr>
              <w:rFonts w:ascii="Times New Roman" w:hAnsi="Times New Roman" w:cs="Times New Roman"/>
              <w:sz w:val="20"/>
              <w:szCs w:val="20"/>
            </w:rPr>
            <w:t xml:space="preserve"> Ensure</w:t>
          </w:r>
        </w:sdtContent>
      </w:sdt>
      <w:r w:rsidRPr="1B1F8923">
        <w:rPr>
          <w:rFonts w:ascii="Times New Roman" w:hAnsi="Times New Roman" w:cs="Times New Roman"/>
          <w:sz w:val="20"/>
          <w:szCs w:val="20"/>
        </w:rPr>
        <w:t xml:space="preserve"> </w:t>
      </w:r>
      <w:sdt>
        <w:sdtPr>
          <w:tag w:val="tii-similarity-SU5URVJORVRfd3d3Lm1kcGkuY29t"/>
          <w:id w:val="1440355217"/>
          <w:placeholder>
            <w:docPart w:val="DefaultPlaceholder_-1854013440"/>
          </w:placeholder>
          <w15:appearance w15:val="hidden"/>
        </w:sdtPr>
        <w:sdtContent>
          <w:r w:rsidRPr="1B1F8923">
            <w:rPr>
              <w:rFonts w:ascii="Times New Roman" w:hAnsi="Times New Roman" w:cs="Times New Roman"/>
              <w:sz w:val="20"/>
              <w:szCs w:val="20"/>
            </w:rPr>
            <w:t>availability and Sustainable management of water and sanitation for all</w:t>
          </w:r>
        </w:sdtContent>
      </w:sdt>
      <w:r w:rsidR="3676DDE6" w:rsidRPr="1B1F8923">
        <w:rPr>
          <w:rFonts w:ascii="Times New Roman" w:hAnsi="Times New Roman" w:cs="Times New Roman"/>
          <w:sz w:val="20"/>
          <w:szCs w:val="20"/>
        </w:rPr>
        <w:t xml:space="preserve"> </w:t>
      </w:r>
      <w:r w:rsidR="3676DDE6" w:rsidRPr="1B1F8923">
        <w:rPr>
          <w:rFonts w:ascii="Times New Roman" w:hAnsi="Times New Roman" w:cs="Times New Roman"/>
          <w:color w:val="000000" w:themeColor="text1"/>
          <w:sz w:val="20"/>
          <w:szCs w:val="20"/>
        </w:rPr>
        <w:t>[1]</w:t>
      </w:r>
      <w:r w:rsidRPr="1B1F8923">
        <w:rPr>
          <w:rFonts w:ascii="Times New Roman" w:hAnsi="Times New Roman" w:cs="Times New Roman"/>
          <w:color w:val="000000" w:themeColor="text1"/>
          <w:sz w:val="20"/>
          <w:szCs w:val="20"/>
        </w:rPr>
        <w:t xml:space="preserve">. </w:t>
      </w:r>
      <w:r w:rsidRPr="1B1F8923">
        <w:rPr>
          <w:rFonts w:ascii="Times New Roman" w:hAnsi="Times New Roman" w:cs="Times New Roman"/>
          <w:sz w:val="20"/>
          <w:szCs w:val="20"/>
        </w:rPr>
        <w:t xml:space="preserve">As quality of Water declines in major part of the world due to environmental pollution, Industries directing their waste towards water channel, and Infrastructure limitation, these activities have caused a severe global challenge to access clean and safe drinking water. By using deep </w:t>
      </w:r>
      <w:sdt>
        <w:sdtPr>
          <w:tag w:val="tii-similarity-U1VCTUlUVEVEX1dPUktfb2lkOjY2NDA6MjEyOTk2Njk1"/>
          <w:id w:val="1337481349"/>
          <w:placeholder>
            <w:docPart w:val="DefaultPlaceholder_-1854013440"/>
          </w:placeholder>
          <w15:appearance w15:val="hidden"/>
        </w:sdtPr>
        <w:sdtContent>
          <w:r w:rsidRPr="1B1F8923">
            <w:rPr>
              <w:rFonts w:ascii="Times New Roman" w:hAnsi="Times New Roman" w:cs="Times New Roman"/>
              <w:sz w:val="20"/>
              <w:szCs w:val="20"/>
            </w:rPr>
            <w:t>learning techniques to predict water potability based on</w:t>
          </w:r>
        </w:sdtContent>
      </w:sdt>
      <w:r w:rsidRPr="1B1F8923">
        <w:rPr>
          <w:rFonts w:ascii="Times New Roman" w:hAnsi="Times New Roman" w:cs="Times New Roman"/>
          <w:sz w:val="20"/>
          <w:szCs w:val="20"/>
        </w:rPr>
        <w:t xml:space="preserve"> physicochemical parameters, this approach gives a scalable and cost-effective solution to support water quality assessments. The capacity to automate potability classification using data driven models provides a significant advantage for rural and resource less regions that lack access to advances testing</w:t>
      </w:r>
    </w:p>
    <w:p w14:paraId="37FD2DD2" w14:textId="20474B45" w:rsidR="008640A3" w:rsidRDefault="008640A3" w:rsidP="008640A3">
      <w:pPr>
        <w:pStyle w:val="NoSpacing"/>
        <w:jc w:val="both"/>
        <w:rPr>
          <w:rFonts w:ascii="Times New Roman" w:hAnsi="Times New Roman" w:cs="Times New Roman"/>
          <w:sz w:val="20"/>
          <w:szCs w:val="20"/>
        </w:rPr>
      </w:pPr>
      <w:r w:rsidRPr="0031047A">
        <w:rPr>
          <w:rFonts w:ascii="Times New Roman" w:hAnsi="Times New Roman" w:cs="Times New Roman"/>
          <w:sz w:val="20"/>
          <w:szCs w:val="20"/>
        </w:rPr>
        <w:t>technologies. Project focuses on promoting water management practices by:</w:t>
      </w:r>
    </w:p>
    <w:p w14:paraId="04DCF9BC" w14:textId="77777777" w:rsidR="008640A3" w:rsidRDefault="008640A3" w:rsidP="008640A3">
      <w:pPr>
        <w:pStyle w:val="NoSpacing"/>
        <w:jc w:val="both"/>
        <w:rPr>
          <w:rFonts w:ascii="Times New Roman" w:hAnsi="Times New Roman" w:cs="Times New Roman"/>
          <w:sz w:val="20"/>
          <w:szCs w:val="20"/>
        </w:rPr>
      </w:pPr>
    </w:p>
    <w:p w14:paraId="4631BE3D" w14:textId="77777777" w:rsidR="008640A3" w:rsidRDefault="008640A3" w:rsidP="008640A3">
      <w:pPr>
        <w:pStyle w:val="NoSpacing"/>
        <w:numPr>
          <w:ilvl w:val="0"/>
          <w:numId w:val="2"/>
        </w:numPr>
        <w:jc w:val="both"/>
        <w:rPr>
          <w:rFonts w:ascii="Times New Roman" w:hAnsi="Times New Roman" w:cs="Times New Roman"/>
          <w:sz w:val="20"/>
          <w:szCs w:val="20"/>
        </w:rPr>
      </w:pPr>
      <w:r w:rsidRPr="0031047A">
        <w:rPr>
          <w:rFonts w:ascii="Times New Roman" w:hAnsi="Times New Roman" w:cs="Times New Roman"/>
          <w:sz w:val="20"/>
          <w:szCs w:val="20"/>
        </w:rPr>
        <w:t>It reduces dependence on manual testing</w:t>
      </w:r>
    </w:p>
    <w:p w14:paraId="7D5C0BCA" w14:textId="77777777" w:rsidR="008640A3" w:rsidRDefault="008640A3" w:rsidP="008640A3">
      <w:pPr>
        <w:pStyle w:val="NoSpacing"/>
        <w:numPr>
          <w:ilvl w:val="0"/>
          <w:numId w:val="2"/>
        </w:numPr>
        <w:jc w:val="both"/>
        <w:rPr>
          <w:rFonts w:ascii="Times New Roman" w:hAnsi="Times New Roman" w:cs="Times New Roman"/>
          <w:sz w:val="20"/>
          <w:szCs w:val="20"/>
        </w:rPr>
      </w:pPr>
      <w:r w:rsidRPr="00F33DBB">
        <w:rPr>
          <w:rFonts w:ascii="Times New Roman" w:hAnsi="Times New Roman" w:cs="Times New Roman"/>
          <w:sz w:val="20"/>
          <w:szCs w:val="20"/>
        </w:rPr>
        <w:t>Provides real-time decision-making ability to agencies</w:t>
      </w:r>
    </w:p>
    <w:p w14:paraId="4F3D3839" w14:textId="77777777" w:rsidR="008640A3" w:rsidRDefault="008640A3" w:rsidP="008640A3">
      <w:pPr>
        <w:pStyle w:val="NoSpacing"/>
        <w:numPr>
          <w:ilvl w:val="0"/>
          <w:numId w:val="2"/>
        </w:numPr>
        <w:jc w:val="both"/>
        <w:rPr>
          <w:rFonts w:ascii="Times New Roman" w:hAnsi="Times New Roman" w:cs="Times New Roman"/>
          <w:sz w:val="20"/>
          <w:szCs w:val="20"/>
        </w:rPr>
      </w:pPr>
      <w:r w:rsidRPr="00F33DBB">
        <w:rPr>
          <w:rFonts w:ascii="Times New Roman" w:hAnsi="Times New Roman" w:cs="Times New Roman"/>
          <w:sz w:val="20"/>
          <w:szCs w:val="20"/>
        </w:rPr>
        <w:t>Finding out unsafe water sources</w:t>
      </w:r>
    </w:p>
    <w:p w14:paraId="7AA2B5A6" w14:textId="77777777" w:rsidR="008640A3" w:rsidRPr="00F33DBB" w:rsidRDefault="008640A3" w:rsidP="008640A3">
      <w:pPr>
        <w:pStyle w:val="NoSpacing"/>
        <w:numPr>
          <w:ilvl w:val="0"/>
          <w:numId w:val="2"/>
        </w:numPr>
        <w:jc w:val="both"/>
        <w:rPr>
          <w:rFonts w:ascii="Times New Roman" w:hAnsi="Times New Roman" w:cs="Times New Roman"/>
          <w:sz w:val="20"/>
          <w:szCs w:val="20"/>
        </w:rPr>
      </w:pPr>
      <w:r w:rsidRPr="00F33DBB">
        <w:rPr>
          <w:rFonts w:ascii="Times New Roman" w:hAnsi="Times New Roman" w:cs="Times New Roman"/>
          <w:sz w:val="20"/>
          <w:szCs w:val="20"/>
        </w:rPr>
        <w:t>Data driven policy making</w:t>
      </w:r>
    </w:p>
    <w:p w14:paraId="4F1FA46E" w14:textId="77777777" w:rsidR="008640A3" w:rsidRPr="0031047A" w:rsidRDefault="008640A3" w:rsidP="008640A3">
      <w:pPr>
        <w:pStyle w:val="NoSpacing"/>
        <w:jc w:val="both"/>
        <w:rPr>
          <w:rFonts w:ascii="Times New Roman" w:hAnsi="Times New Roman" w:cs="Times New Roman"/>
          <w:sz w:val="20"/>
          <w:szCs w:val="20"/>
        </w:rPr>
      </w:pPr>
    </w:p>
    <w:p w14:paraId="0BF3E502" w14:textId="77777777" w:rsidR="008640A3" w:rsidRDefault="008640A3" w:rsidP="008640A3">
      <w:pPr>
        <w:pStyle w:val="NoSpacing"/>
        <w:jc w:val="both"/>
        <w:rPr>
          <w:rFonts w:ascii="Times New Roman" w:hAnsi="Times New Roman" w:cs="Times New Roman"/>
          <w:sz w:val="20"/>
          <w:szCs w:val="20"/>
        </w:rPr>
      </w:pPr>
      <w:r w:rsidRPr="0031047A">
        <w:rPr>
          <w:rFonts w:ascii="Times New Roman" w:hAnsi="Times New Roman" w:cs="Times New Roman"/>
          <w:sz w:val="20"/>
          <w:szCs w:val="20"/>
        </w:rPr>
        <w:t>Our report not only focuses on AI and environmental sustainability but also supports the global mission of UN SDG 6 in promoting “clean water and sanitation for all” by 2030.</w:t>
      </w:r>
    </w:p>
    <w:p w14:paraId="1223B836" w14:textId="77777777" w:rsidR="00FB48B7" w:rsidRDefault="00FB48B7" w:rsidP="008640A3">
      <w:pPr>
        <w:pStyle w:val="NoSpacing"/>
        <w:jc w:val="both"/>
        <w:rPr>
          <w:rFonts w:ascii="Times New Roman" w:hAnsi="Times New Roman" w:cs="Times New Roman"/>
          <w:sz w:val="20"/>
          <w:szCs w:val="20"/>
        </w:rPr>
      </w:pPr>
    </w:p>
    <w:p w14:paraId="767DE989" w14:textId="57F84537" w:rsidR="00FB48B7" w:rsidRPr="00C87455" w:rsidRDefault="00FB48B7" w:rsidP="00C87455">
      <w:pPr>
        <w:pStyle w:val="ListParagraph"/>
        <w:numPr>
          <w:ilvl w:val="0"/>
          <w:numId w:val="17"/>
        </w:numPr>
        <w:jc w:val="center"/>
        <w:rPr>
          <w:rFonts w:ascii="Times New Roman" w:hAnsi="Times New Roman" w:cs="Times New Roman"/>
          <w:sz w:val="20"/>
          <w:szCs w:val="20"/>
        </w:rPr>
      </w:pPr>
      <w:r w:rsidRPr="00C87455">
        <w:rPr>
          <w:rFonts w:ascii="Times New Roman" w:hAnsi="Times New Roman" w:cs="Times New Roman"/>
          <w:sz w:val="20"/>
          <w:szCs w:val="20"/>
        </w:rPr>
        <w:t>INTRODUCTION</w:t>
      </w:r>
    </w:p>
    <w:p w14:paraId="57752734" w14:textId="3F9FF54D" w:rsidR="00FB48B7" w:rsidRPr="0031047A" w:rsidRDefault="00000000" w:rsidP="00FB48B7">
      <w:pPr>
        <w:pStyle w:val="NoSpacing"/>
        <w:jc w:val="both"/>
        <w:rPr>
          <w:rFonts w:ascii="Times New Roman" w:hAnsi="Times New Roman" w:cs="Times New Roman"/>
          <w:color w:val="000000" w:themeColor="text1"/>
          <w:sz w:val="20"/>
          <w:szCs w:val="20"/>
        </w:rPr>
      </w:pPr>
      <w:sdt>
        <w:sdtPr>
          <w:tag w:val="tii-similarity-U1VCTUlUVEVEX1dPUktfb2lkOjI6NjY3OTA4Mzg3"/>
          <w:id w:val="14487597"/>
          <w:placeholder>
            <w:docPart w:val="DefaultPlaceholder_-1854013440"/>
          </w:placeholder>
          <w15:appearance w15:val="hidden"/>
        </w:sdtPr>
        <w:sdtContent>
          <w:r w:rsidR="6CFFA7E5" w:rsidRPr="1B1F8923">
            <w:rPr>
              <w:rFonts w:ascii="Times New Roman" w:hAnsi="Times New Roman" w:cs="Times New Roman"/>
              <w:color w:val="000000" w:themeColor="text1"/>
              <w:sz w:val="20"/>
              <w:szCs w:val="20"/>
            </w:rPr>
            <w:t>Water is one of the</w:t>
          </w:r>
        </w:sdtContent>
      </w:sdt>
      <w:r w:rsidR="6CFFA7E5" w:rsidRPr="1B1F8923">
        <w:rPr>
          <w:rFonts w:ascii="Times New Roman" w:hAnsi="Times New Roman" w:cs="Times New Roman"/>
          <w:color w:val="000000" w:themeColor="text1"/>
          <w:sz w:val="20"/>
          <w:szCs w:val="20"/>
        </w:rPr>
        <w:t xml:space="preserve"> most vital components required </w:t>
      </w:r>
      <w:sdt>
        <w:sdtPr>
          <w:tag w:val="tii-similarity-U1VCTUlUVEVEX1dPUktfb2lkOjI6NjY3OTA4Mzg3"/>
          <w:id w:val="79586830"/>
          <w:placeholder>
            <w:docPart w:val="DefaultPlaceholder_-1854013440"/>
          </w:placeholder>
          <w15:appearance w15:val="hidden"/>
        </w:sdtPr>
        <w:sdtContent>
          <w:r w:rsidR="6CFFA7E5" w:rsidRPr="1B1F8923">
            <w:rPr>
              <w:rFonts w:ascii="Times New Roman" w:hAnsi="Times New Roman" w:cs="Times New Roman"/>
              <w:color w:val="000000" w:themeColor="text1"/>
              <w:sz w:val="20"/>
              <w:szCs w:val="20"/>
            </w:rPr>
            <w:t>for a human to</w:t>
          </w:r>
        </w:sdtContent>
      </w:sdt>
      <w:r w:rsidR="6CFFA7E5" w:rsidRPr="1B1F8923">
        <w:rPr>
          <w:rFonts w:ascii="Times New Roman" w:hAnsi="Times New Roman" w:cs="Times New Roman"/>
          <w:color w:val="000000" w:themeColor="text1"/>
          <w:sz w:val="20"/>
          <w:szCs w:val="20"/>
        </w:rPr>
        <w:t xml:space="preserve"> survive availability </w:t>
      </w:r>
      <w:sdt>
        <w:sdtPr>
          <w:tag w:val="tii-similarity-U1VCTUlUVEVEX1dPUktfb2lkOjE6MjgwMTI1NDkzMg=="/>
          <w:id w:val="2120191172"/>
          <w:placeholder>
            <w:docPart w:val="DefaultPlaceholder_-1854013440"/>
          </w:placeholder>
          <w15:appearance w15:val="hidden"/>
        </w:sdtPr>
        <w:sdtContent>
          <w:r w:rsidR="6CFFA7E5" w:rsidRPr="1B1F8923">
            <w:rPr>
              <w:rFonts w:ascii="Times New Roman" w:hAnsi="Times New Roman" w:cs="Times New Roman"/>
              <w:color w:val="000000" w:themeColor="text1"/>
              <w:sz w:val="20"/>
              <w:szCs w:val="20"/>
            </w:rPr>
            <w:t>of clean and safe drinking water</w:t>
          </w:r>
        </w:sdtContent>
      </w:sdt>
      <w:r w:rsidR="6CFFA7E5" w:rsidRPr="1B1F8923">
        <w:rPr>
          <w:rFonts w:ascii="Times New Roman" w:hAnsi="Times New Roman" w:cs="Times New Roman"/>
          <w:color w:val="000000" w:themeColor="text1"/>
          <w:sz w:val="20"/>
          <w:szCs w:val="20"/>
        </w:rPr>
        <w:t xml:space="preserve"> remains </w:t>
      </w:r>
      <w:sdt>
        <w:sdtPr>
          <w:tag w:val="tii-similarity-U1VCTUlUVEVEX1dPUktfb2lkOjE6MjgwMTI1NDkzMg=="/>
          <w:id w:val="122088951"/>
          <w:placeholder>
            <w:docPart w:val="DefaultPlaceholder_-1854013440"/>
          </w:placeholder>
          <w15:appearance w15:val="hidden"/>
        </w:sdtPr>
        <w:sdtContent>
          <w:r w:rsidR="6CFFA7E5" w:rsidRPr="1B1F8923">
            <w:rPr>
              <w:rFonts w:ascii="Times New Roman" w:hAnsi="Times New Roman" w:cs="Times New Roman"/>
              <w:color w:val="000000" w:themeColor="text1"/>
              <w:sz w:val="20"/>
              <w:szCs w:val="20"/>
            </w:rPr>
            <w:t>a global</w:t>
          </w:r>
        </w:sdtContent>
      </w:sdt>
      <w:r w:rsidR="6CFFA7E5" w:rsidRPr="1B1F8923">
        <w:rPr>
          <w:rFonts w:ascii="Times New Roman" w:hAnsi="Times New Roman" w:cs="Times New Roman"/>
          <w:color w:val="000000" w:themeColor="text1"/>
          <w:sz w:val="20"/>
          <w:szCs w:val="20"/>
        </w:rPr>
        <w:t xml:space="preserve"> challenge, especially in rural areas. Increasing environmental &amp; industrial pollution, ensuring water potability becomes a critical public health concern. Using Traditional methods to test water</w:t>
      </w:r>
      <w:r w:rsidR="5EBD577F" w:rsidRPr="1B1F8923">
        <w:rPr>
          <w:rFonts w:ascii="Times New Roman" w:hAnsi="Times New Roman" w:cs="Times New Roman"/>
          <w:color w:val="000000" w:themeColor="text1"/>
          <w:sz w:val="20"/>
          <w:szCs w:val="20"/>
        </w:rPr>
        <w:t>,</w:t>
      </w:r>
      <w:r w:rsidR="6CFFA7E5" w:rsidRPr="1B1F8923">
        <w:rPr>
          <w:rFonts w:ascii="Times New Roman" w:hAnsi="Times New Roman" w:cs="Times New Roman"/>
          <w:color w:val="000000" w:themeColor="text1"/>
          <w:sz w:val="20"/>
          <w:szCs w:val="20"/>
        </w:rPr>
        <w:t xml:space="preserve"> keeping accuracy in mind is often time consuming, costly and requires physical sampling and lab analysis. In recent years, the boom of AI artificial intelligence and Deep learning technologies has created new opportunities for automating and enhancing water quality assessments. This report shows how deep learning based </w:t>
      </w:r>
      <w:sdt>
        <w:sdtPr>
          <w:tag w:val="tii-similarity-U1VCTUlUVEVEX1dPUktfb2lkOjI6NzM0OTQ5ODcw"/>
          <w:id w:val="1893561029"/>
          <w:placeholder>
            <w:docPart w:val="DefaultPlaceholder_-1854013440"/>
          </w:placeholder>
          <w15:appearance w15:val="hidden"/>
        </w:sdtPr>
        <w:sdtContent>
          <w:r w:rsidR="6CFFA7E5" w:rsidRPr="1B1F8923">
            <w:rPr>
              <w:rFonts w:ascii="Times New Roman" w:hAnsi="Times New Roman" w:cs="Times New Roman"/>
              <w:color w:val="000000" w:themeColor="text1"/>
              <w:sz w:val="20"/>
              <w:szCs w:val="20"/>
            </w:rPr>
            <w:t>predictive model can</w:t>
          </w:r>
        </w:sdtContent>
      </w:sdt>
      <w:r w:rsidR="6CFFA7E5" w:rsidRPr="1B1F8923">
        <w:rPr>
          <w:rFonts w:ascii="Times New Roman" w:hAnsi="Times New Roman" w:cs="Times New Roman"/>
          <w:color w:val="000000" w:themeColor="text1"/>
          <w:sz w:val="20"/>
          <w:szCs w:val="20"/>
        </w:rPr>
        <w:t xml:space="preserve"> </w:t>
      </w:r>
      <w:sdt>
        <w:sdtPr>
          <w:tag w:val="tii-similarity-U1VCTUlUVEVEX1dPUktfb2lkOjI6NzM0OTQ5ODcw"/>
          <w:id w:val="1739233701"/>
          <w:placeholder>
            <w:docPart w:val="DefaultPlaceholder_-1854013440"/>
          </w:placeholder>
          <w15:appearance w15:val="hidden"/>
        </w:sdtPr>
        <w:sdtContent>
          <w:r w:rsidR="6CFFA7E5" w:rsidRPr="1B1F8923">
            <w:rPr>
              <w:rFonts w:ascii="Times New Roman" w:hAnsi="Times New Roman" w:cs="Times New Roman"/>
              <w:color w:val="000000" w:themeColor="text1"/>
              <w:sz w:val="20"/>
              <w:szCs w:val="20"/>
            </w:rPr>
            <w:t>classify water samples as potable or non-potable based on</w:t>
          </w:r>
        </w:sdtContent>
      </w:sdt>
      <w:r w:rsidR="6CFFA7E5" w:rsidRPr="1B1F8923">
        <w:rPr>
          <w:rFonts w:ascii="Times New Roman" w:hAnsi="Times New Roman" w:cs="Times New Roman"/>
          <w:color w:val="000000" w:themeColor="text1"/>
          <w:sz w:val="20"/>
          <w:szCs w:val="20"/>
        </w:rPr>
        <w:t xml:space="preserve"> their physicochemical properties such as pH, turbidity, sulphate levels, and conductivity.</w:t>
      </w:r>
      <w:r w:rsidR="5EBD577F" w:rsidRPr="1B1F8923">
        <w:rPr>
          <w:rFonts w:ascii="Times New Roman" w:hAnsi="Times New Roman" w:cs="Times New Roman"/>
          <w:color w:val="000000" w:themeColor="text1"/>
          <w:sz w:val="20"/>
          <w:szCs w:val="20"/>
        </w:rPr>
        <w:t xml:space="preserve"> Dataset is taken from Kaggle [</w:t>
      </w:r>
      <w:r w:rsidR="6D04C300" w:rsidRPr="1B1F8923">
        <w:rPr>
          <w:rFonts w:ascii="Times New Roman" w:hAnsi="Times New Roman" w:cs="Times New Roman"/>
          <w:color w:val="000000" w:themeColor="text1"/>
          <w:sz w:val="20"/>
          <w:szCs w:val="20"/>
        </w:rPr>
        <w:t>2</w:t>
      </w:r>
      <w:r w:rsidR="5EBD577F" w:rsidRPr="1B1F8923">
        <w:rPr>
          <w:rFonts w:ascii="Times New Roman" w:hAnsi="Times New Roman" w:cs="Times New Roman"/>
          <w:color w:val="000000" w:themeColor="text1"/>
          <w:sz w:val="20"/>
          <w:szCs w:val="20"/>
        </w:rPr>
        <w:t>]</w:t>
      </w:r>
      <w:r w:rsidR="3187AA65" w:rsidRPr="1B1F8923">
        <w:rPr>
          <w:rFonts w:ascii="Times New Roman" w:hAnsi="Times New Roman" w:cs="Times New Roman"/>
          <w:color w:val="000000" w:themeColor="text1"/>
          <w:sz w:val="20"/>
          <w:szCs w:val="20"/>
        </w:rPr>
        <w:t>.</w:t>
      </w:r>
      <w:r w:rsidR="6CFFA7E5" w:rsidRPr="1B1F8923">
        <w:rPr>
          <w:rFonts w:ascii="Times New Roman" w:hAnsi="Times New Roman" w:cs="Times New Roman"/>
          <w:color w:val="000000" w:themeColor="text1"/>
          <w:sz w:val="20"/>
          <w:szCs w:val="20"/>
        </w:rPr>
        <w:t xml:space="preserve"> By using the previously available data the deep learning models are trained. The focus is to develop a model that can produce accurate and real time predictions about water quality. This development supports water management authorities, non-government organisations, and local communities to make decisions about water consumption &amp; treatment needs. This project not only focuses on building an effective prediction model but also shows the importance of feature selection and data preprocessing. These steps </w:t>
      </w:r>
      <w:sdt>
        <w:sdtPr>
          <w:tag w:val="tii-similarity-U1VCTUlUVEVEX1dPUktfb2lkOjE6MzE2Nzc0MjE5Ng=="/>
          <w:id w:val="266742323"/>
          <w:placeholder>
            <w:docPart w:val="DefaultPlaceholder_-1854013440"/>
          </w:placeholder>
          <w15:appearance w15:val="hidden"/>
        </w:sdtPr>
        <w:sdtContent>
          <w:r w:rsidR="6CFFA7E5" w:rsidRPr="1B1F8923">
            <w:rPr>
              <w:rFonts w:ascii="Times New Roman" w:hAnsi="Times New Roman" w:cs="Times New Roman"/>
              <w:color w:val="000000" w:themeColor="text1"/>
              <w:sz w:val="20"/>
              <w:szCs w:val="20"/>
            </w:rPr>
            <w:t>play a vital role in</w:t>
          </w:r>
        </w:sdtContent>
      </w:sdt>
      <w:r w:rsidR="6CFFA7E5" w:rsidRPr="1B1F8923">
        <w:rPr>
          <w:rFonts w:ascii="Times New Roman" w:hAnsi="Times New Roman" w:cs="Times New Roman"/>
          <w:color w:val="000000" w:themeColor="text1"/>
          <w:sz w:val="20"/>
          <w:szCs w:val="20"/>
        </w:rPr>
        <w:t xml:space="preserve"> enhancing model accuracy and reliability. The long-term vision is </w:t>
      </w:r>
      <w:sdt>
        <w:sdtPr>
          <w:tag w:val="tii-similarity-U1VCTUlUVEVEX1dPUktfb2lkOjI6NzY1MjcwODg3"/>
          <w:id w:val="1699097539"/>
          <w:placeholder>
            <w:docPart w:val="DefaultPlaceholder_-1854013440"/>
          </w:placeholder>
          <w15:appearance w15:val="hidden"/>
        </w:sdtPr>
        <w:sdtContent>
          <w:r w:rsidR="6CFFA7E5" w:rsidRPr="1B1F8923">
            <w:rPr>
              <w:rFonts w:ascii="Times New Roman" w:hAnsi="Times New Roman" w:cs="Times New Roman"/>
              <w:color w:val="000000" w:themeColor="text1"/>
              <w:sz w:val="20"/>
              <w:szCs w:val="20"/>
            </w:rPr>
            <w:t>to create a system that can</w:t>
          </w:r>
        </w:sdtContent>
      </w:sdt>
      <w:r w:rsidR="6CFFA7E5" w:rsidRPr="1B1F8923">
        <w:rPr>
          <w:rFonts w:ascii="Times New Roman" w:hAnsi="Times New Roman" w:cs="Times New Roman"/>
          <w:color w:val="000000" w:themeColor="text1"/>
          <w:sz w:val="20"/>
          <w:szCs w:val="20"/>
        </w:rPr>
        <w:t xml:space="preserve"> be deployed in </w:t>
      </w:r>
      <w:r w:rsidR="00C87455" w:rsidRPr="1B1F8923">
        <w:rPr>
          <w:rFonts w:ascii="Times New Roman" w:hAnsi="Times New Roman" w:cs="Times New Roman"/>
          <w:color w:val="000000" w:themeColor="text1"/>
          <w:sz w:val="20"/>
          <w:szCs w:val="20"/>
        </w:rPr>
        <w:t>low resource</w:t>
      </w:r>
      <w:r w:rsidR="6CFFA7E5" w:rsidRPr="1B1F8923">
        <w:rPr>
          <w:rFonts w:ascii="Times New Roman" w:hAnsi="Times New Roman" w:cs="Times New Roman"/>
          <w:color w:val="000000" w:themeColor="text1"/>
          <w:sz w:val="20"/>
          <w:szCs w:val="20"/>
        </w:rPr>
        <w:t xml:space="preserve"> </w:t>
      </w:r>
      <w:sdt>
        <w:sdtPr>
          <w:tag w:val="tii-similarity-U1VCTUlUVEVEX1dPUktfb2lkOjI6NzY1MjcwODg3"/>
          <w:id w:val="894310213"/>
          <w:placeholder>
            <w:docPart w:val="DefaultPlaceholder_-1854013440"/>
          </w:placeholder>
          <w15:appearance w15:val="hidden"/>
        </w:sdtPr>
        <w:sdtContent>
          <w:r w:rsidR="6CFFA7E5" w:rsidRPr="1B1F8923">
            <w:rPr>
              <w:rFonts w:ascii="Times New Roman" w:hAnsi="Times New Roman" w:cs="Times New Roman"/>
              <w:color w:val="000000" w:themeColor="text1"/>
              <w:sz w:val="20"/>
              <w:szCs w:val="20"/>
            </w:rPr>
            <w:t>settings</w:t>
          </w:r>
        </w:sdtContent>
      </w:sdt>
      <w:r w:rsidR="6CFFA7E5" w:rsidRPr="1B1F8923">
        <w:rPr>
          <w:rFonts w:ascii="Times New Roman" w:hAnsi="Times New Roman" w:cs="Times New Roman"/>
          <w:color w:val="000000" w:themeColor="text1"/>
          <w:sz w:val="20"/>
          <w:szCs w:val="20"/>
        </w:rPr>
        <w:t>, offering a scalable and cost-effective alternative to traditional water testing methods.</w:t>
      </w:r>
    </w:p>
    <w:p w14:paraId="12328452" w14:textId="55B14842" w:rsidR="00F3390B" w:rsidRPr="0031047A" w:rsidRDefault="6C890D17" w:rsidP="00F3390B">
      <w:pPr>
        <w:pStyle w:val="NoSpacing"/>
        <w:jc w:val="both"/>
        <w:rPr>
          <w:rFonts w:ascii="Times New Roman" w:hAnsi="Times New Roman" w:cs="Times New Roman"/>
          <w:sz w:val="20"/>
          <w:szCs w:val="20"/>
        </w:rPr>
      </w:pPr>
      <w:r w:rsidRPr="1B1F8923">
        <w:rPr>
          <w:rFonts w:ascii="Times New Roman" w:hAnsi="Times New Roman" w:cs="Times New Roman"/>
          <w:b/>
          <w:bCs/>
          <w:sz w:val="20"/>
          <w:szCs w:val="20"/>
        </w:rPr>
        <w:t>Objective:</w:t>
      </w:r>
      <w:r w:rsidRPr="1B1F8923">
        <w:rPr>
          <w:rFonts w:ascii="Times New Roman" w:hAnsi="Times New Roman" w:cs="Times New Roman"/>
          <w:sz w:val="20"/>
          <w:szCs w:val="20"/>
        </w:rPr>
        <w:t xml:space="preserve"> The goal is to create </w:t>
      </w:r>
      <w:sdt>
        <w:sdtPr>
          <w:tag w:val="tii-similarity-SU5URVJORVRfZXByaW50cy5xdXQuZWR1LmF1"/>
          <w:id w:val="74551317"/>
          <w:placeholder>
            <w:docPart w:val="DefaultPlaceholder_-1854013440"/>
          </w:placeholder>
          <w15:appearance w15:val="hidden"/>
        </w:sdtPr>
        <w:sdtContent>
          <w:r w:rsidRPr="1B1F8923">
            <w:rPr>
              <w:rFonts w:ascii="Times New Roman" w:hAnsi="Times New Roman" w:cs="Times New Roman"/>
              <w:sz w:val="20"/>
              <w:szCs w:val="20"/>
            </w:rPr>
            <w:t>a deep learning model that</w:t>
          </w:r>
        </w:sdtContent>
      </w:sdt>
      <w:r w:rsidRPr="1B1F8923">
        <w:rPr>
          <w:rFonts w:ascii="Times New Roman" w:hAnsi="Times New Roman" w:cs="Times New Roman"/>
          <w:sz w:val="20"/>
          <w:szCs w:val="20"/>
        </w:rPr>
        <w:t xml:space="preserve"> can predict the potability of water based on its physicochemical properties. The model will use various input features like pH levels, turbidity, </w:t>
      </w:r>
      <w:r w:rsidRPr="1B1F8923">
        <w:rPr>
          <w:rFonts w:ascii="Times New Roman" w:hAnsi="Times New Roman" w:cs="Times New Roman"/>
          <w:sz w:val="20"/>
          <w:szCs w:val="20"/>
        </w:rPr>
        <w:lastRenderedPageBreak/>
        <w:t>and other water quality parameters to classify water as safe or unsafe for consumption.</w:t>
      </w:r>
      <w:r w:rsidR="340FB9B4" w:rsidRPr="1B1F8923">
        <w:rPr>
          <w:rFonts w:ascii="Times New Roman" w:hAnsi="Times New Roman" w:cs="Times New Roman"/>
          <w:sz w:val="20"/>
          <w:szCs w:val="20"/>
        </w:rPr>
        <w:t xml:space="preserve"> Figure 1 shows the Water Quality Analysis diagram.</w:t>
      </w:r>
    </w:p>
    <w:p w14:paraId="370AEBF2" w14:textId="77777777" w:rsidR="00F3390B" w:rsidRPr="0031047A" w:rsidRDefault="00F3390B" w:rsidP="00F3390B">
      <w:pPr>
        <w:pStyle w:val="NoSpacing"/>
        <w:jc w:val="both"/>
        <w:rPr>
          <w:rFonts w:ascii="Times New Roman" w:hAnsi="Times New Roman" w:cs="Times New Roman"/>
          <w:sz w:val="20"/>
          <w:szCs w:val="20"/>
        </w:rPr>
      </w:pPr>
    </w:p>
    <w:p w14:paraId="390A788F" w14:textId="77777777" w:rsidR="00F3390B" w:rsidRPr="0031047A" w:rsidRDefault="00F3390B" w:rsidP="00F3390B">
      <w:pPr>
        <w:jc w:val="both"/>
        <w:rPr>
          <w:rFonts w:ascii="Times New Roman" w:hAnsi="Times New Roman" w:cs="Times New Roman"/>
          <w:sz w:val="20"/>
          <w:szCs w:val="20"/>
        </w:rPr>
      </w:pPr>
      <w:r w:rsidRPr="0031047A">
        <w:rPr>
          <w:rFonts w:ascii="Times New Roman" w:hAnsi="Times New Roman" w:cs="Times New Roman"/>
          <w:b/>
          <w:bCs/>
          <w:sz w:val="20"/>
          <w:szCs w:val="20"/>
        </w:rPr>
        <w:t>Research expected Outcome:</w:t>
      </w:r>
    </w:p>
    <w:p w14:paraId="61BFD107" w14:textId="77777777" w:rsidR="00F3390B" w:rsidRPr="0031047A" w:rsidRDefault="00F3390B" w:rsidP="00F3390B">
      <w:pPr>
        <w:numPr>
          <w:ilvl w:val="0"/>
          <w:numId w:val="4"/>
        </w:numPr>
        <w:spacing w:line="259" w:lineRule="auto"/>
        <w:jc w:val="both"/>
        <w:rPr>
          <w:rFonts w:ascii="Times New Roman" w:hAnsi="Times New Roman" w:cs="Times New Roman"/>
          <w:sz w:val="20"/>
          <w:szCs w:val="20"/>
        </w:rPr>
      </w:pPr>
      <w:r w:rsidRPr="0031047A">
        <w:rPr>
          <w:rFonts w:ascii="Times New Roman" w:hAnsi="Times New Roman" w:cs="Times New Roman"/>
          <w:sz w:val="20"/>
          <w:szCs w:val="20"/>
        </w:rPr>
        <w:t>A deep learning-based tool for automatic water potability prediction, providing accurate and timely assessments.</w:t>
      </w:r>
    </w:p>
    <w:p w14:paraId="16C2D389" w14:textId="77777777" w:rsidR="00F3390B" w:rsidRPr="0031047A" w:rsidRDefault="00F3390B" w:rsidP="00F3390B">
      <w:pPr>
        <w:numPr>
          <w:ilvl w:val="0"/>
          <w:numId w:val="4"/>
        </w:numPr>
        <w:spacing w:line="259" w:lineRule="auto"/>
        <w:jc w:val="both"/>
        <w:rPr>
          <w:rFonts w:ascii="Times New Roman" w:hAnsi="Times New Roman" w:cs="Times New Roman"/>
          <w:sz w:val="20"/>
          <w:szCs w:val="20"/>
        </w:rPr>
      </w:pPr>
      <w:r w:rsidRPr="0031047A">
        <w:rPr>
          <w:rFonts w:ascii="Times New Roman" w:hAnsi="Times New Roman" w:cs="Times New Roman"/>
          <w:sz w:val="20"/>
          <w:szCs w:val="20"/>
        </w:rPr>
        <w:t>Potential for deployment in areas with limited access to clean water, offering a valuable decision support system for water quality monitoring agencies.</w:t>
      </w:r>
    </w:p>
    <w:p w14:paraId="587F4CD2" w14:textId="60677ED3" w:rsidR="003864A3" w:rsidRDefault="00F3390B" w:rsidP="008640A3">
      <w:pPr>
        <w:numPr>
          <w:ilvl w:val="0"/>
          <w:numId w:val="4"/>
        </w:numPr>
        <w:spacing w:line="259" w:lineRule="auto"/>
        <w:jc w:val="both"/>
        <w:rPr>
          <w:rFonts w:ascii="Times New Roman" w:hAnsi="Times New Roman" w:cs="Times New Roman"/>
          <w:sz w:val="20"/>
          <w:szCs w:val="20"/>
        </w:rPr>
      </w:pPr>
      <w:r w:rsidRPr="0031047A">
        <w:rPr>
          <w:rFonts w:ascii="Times New Roman" w:hAnsi="Times New Roman" w:cs="Times New Roman"/>
          <w:sz w:val="20"/>
          <w:szCs w:val="20"/>
        </w:rPr>
        <w:t>Insights into the importance of feature selection and data preprocessing for water quality predictions.</w:t>
      </w:r>
    </w:p>
    <w:p w14:paraId="390E1882" w14:textId="6CCEF696" w:rsidR="0031063A" w:rsidRDefault="0031063A" w:rsidP="00DA61BC">
      <w:pPr>
        <w:spacing w:line="259" w:lineRule="auto"/>
        <w:jc w:val="center"/>
        <w:rPr>
          <w:rFonts w:ascii="Times New Roman" w:hAnsi="Times New Roman" w:cs="Times New Roman"/>
          <w:sz w:val="20"/>
          <w:szCs w:val="20"/>
        </w:rPr>
      </w:pPr>
      <w:r w:rsidRPr="00E774F4">
        <w:rPr>
          <w:noProof/>
        </w:rPr>
        <w:drawing>
          <wp:inline distT="0" distB="0" distL="0" distR="0" wp14:anchorId="5AD6BDA5" wp14:editId="07925AD0">
            <wp:extent cx="2057416" cy="2213610"/>
            <wp:effectExtent l="19050" t="19050" r="19050" b="15240"/>
            <wp:docPr id="1916684266" name="Picture 1" descr="A diagram of a data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684266" name="Picture 1" descr="A diagram of a data processing process&#10;&#10;AI-generated content may be incorrect."/>
                    <pic:cNvPicPr/>
                  </pic:nvPicPr>
                  <pic:blipFill rotWithShape="1">
                    <a:blip r:embed="rId8"/>
                    <a:srcRect l="2405" r="2701"/>
                    <a:stretch/>
                  </pic:blipFill>
                  <pic:spPr bwMode="auto">
                    <a:xfrm>
                      <a:off x="0" y="0"/>
                      <a:ext cx="2064705" cy="22214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689BD78" w14:textId="2791BADD" w:rsidR="007F3516" w:rsidRDefault="007F3516" w:rsidP="0031063A">
      <w:pPr>
        <w:spacing w:line="259" w:lineRule="auto"/>
        <w:jc w:val="center"/>
        <w:rPr>
          <w:rFonts w:ascii="Times New Roman" w:hAnsi="Times New Roman" w:cs="Times New Roman"/>
          <w:sz w:val="16"/>
          <w:szCs w:val="16"/>
        </w:rPr>
      </w:pPr>
      <w:r w:rsidRPr="007F3516">
        <w:rPr>
          <w:rFonts w:ascii="Times New Roman" w:hAnsi="Times New Roman" w:cs="Times New Roman"/>
          <w:sz w:val="16"/>
          <w:szCs w:val="16"/>
        </w:rPr>
        <w:t>Fig. 1: Water Quality Analysis Diagram</w:t>
      </w:r>
    </w:p>
    <w:p w14:paraId="27E0ABE9" w14:textId="3E9940F7" w:rsidR="004B1996" w:rsidRPr="00A46BF6" w:rsidRDefault="004B1996" w:rsidP="004B1996">
      <w:pPr>
        <w:spacing w:line="259" w:lineRule="auto"/>
        <w:jc w:val="both"/>
        <w:rPr>
          <w:rFonts w:ascii="Times New Roman" w:hAnsi="Times New Roman" w:cs="Times New Roman"/>
          <w:color w:val="000000" w:themeColor="text1"/>
          <w:sz w:val="20"/>
          <w:szCs w:val="20"/>
        </w:rPr>
      </w:pPr>
      <w:r w:rsidRPr="004B1996">
        <w:rPr>
          <w:rFonts w:ascii="Times New Roman" w:hAnsi="Times New Roman" w:cs="Times New Roman"/>
          <w:sz w:val="20"/>
          <w:szCs w:val="20"/>
        </w:rPr>
        <w:t>About Dataset</w:t>
      </w:r>
      <w:r w:rsidR="00680529">
        <w:rPr>
          <w:rFonts w:ascii="Times New Roman" w:hAnsi="Times New Roman" w:cs="Times New Roman"/>
          <w:sz w:val="20"/>
          <w:szCs w:val="20"/>
        </w:rPr>
        <w:t xml:space="preserve">: </w:t>
      </w:r>
      <w:r w:rsidR="003E245D">
        <w:rPr>
          <w:rFonts w:ascii="Times New Roman" w:hAnsi="Times New Roman" w:cs="Times New Roman"/>
          <w:sz w:val="20"/>
          <w:szCs w:val="20"/>
        </w:rPr>
        <w:t xml:space="preserve">our dataset </w:t>
      </w:r>
      <w:r w:rsidR="006328DC">
        <w:rPr>
          <w:rFonts w:ascii="Times New Roman" w:hAnsi="Times New Roman" w:cs="Times New Roman"/>
          <w:sz w:val="20"/>
          <w:szCs w:val="20"/>
        </w:rPr>
        <w:t>consists</w:t>
      </w:r>
      <w:r w:rsidR="003E245D">
        <w:rPr>
          <w:rFonts w:ascii="Times New Roman" w:hAnsi="Times New Roman" w:cs="Times New Roman"/>
          <w:sz w:val="20"/>
          <w:szCs w:val="20"/>
        </w:rPr>
        <w:t xml:space="preserve"> of 3300 rows with 10 columns.</w:t>
      </w:r>
      <w:r w:rsidR="003E245D" w:rsidRPr="00905090">
        <w:rPr>
          <w:rFonts w:ascii="Times New Roman" w:hAnsi="Times New Roman" w:cs="Times New Roman"/>
          <w:color w:val="FF0000"/>
          <w:sz w:val="20"/>
          <w:szCs w:val="20"/>
        </w:rPr>
        <w:t xml:space="preserve"> </w:t>
      </w:r>
      <w:r w:rsidR="00385A94" w:rsidRPr="00A46BF6">
        <w:rPr>
          <w:rFonts w:ascii="Times New Roman" w:hAnsi="Times New Roman" w:cs="Times New Roman"/>
          <w:color w:val="000000" w:themeColor="text1"/>
          <w:sz w:val="20"/>
          <w:szCs w:val="20"/>
        </w:rPr>
        <w:t>Below are the attributes present in the dataset</w:t>
      </w:r>
      <w:r w:rsidR="00905090" w:rsidRPr="00A46BF6">
        <w:rPr>
          <w:rFonts w:ascii="Times New Roman" w:hAnsi="Times New Roman" w:cs="Times New Roman"/>
          <w:color w:val="000000" w:themeColor="text1"/>
          <w:sz w:val="20"/>
          <w:szCs w:val="20"/>
        </w:rPr>
        <w:t xml:space="preserve"> [</w:t>
      </w:r>
      <w:r w:rsidR="00A46BF6">
        <w:rPr>
          <w:rFonts w:ascii="Times New Roman" w:hAnsi="Times New Roman" w:cs="Times New Roman"/>
          <w:color w:val="000000" w:themeColor="text1"/>
          <w:sz w:val="20"/>
          <w:szCs w:val="20"/>
        </w:rPr>
        <w:t>2</w:t>
      </w:r>
      <w:r w:rsidR="00905090" w:rsidRPr="00A46BF6">
        <w:rPr>
          <w:rFonts w:ascii="Times New Roman" w:hAnsi="Times New Roman" w:cs="Times New Roman"/>
          <w:color w:val="000000" w:themeColor="text1"/>
          <w:sz w:val="20"/>
          <w:szCs w:val="20"/>
        </w:rPr>
        <w:t>].</w:t>
      </w:r>
    </w:p>
    <w:p w14:paraId="13B3014D" w14:textId="6A3F36BD" w:rsidR="00385A94" w:rsidRDefault="52584960" w:rsidP="00095BEF">
      <w:pPr>
        <w:pStyle w:val="ListParagraph"/>
        <w:numPr>
          <w:ilvl w:val="0"/>
          <w:numId w:val="15"/>
        </w:numPr>
        <w:spacing w:line="259" w:lineRule="auto"/>
        <w:jc w:val="both"/>
        <w:rPr>
          <w:rFonts w:ascii="Times New Roman" w:hAnsi="Times New Roman" w:cs="Times New Roman"/>
          <w:sz w:val="20"/>
          <w:szCs w:val="20"/>
        </w:rPr>
      </w:pPr>
      <w:r w:rsidRPr="003116F6">
        <w:rPr>
          <w:rFonts w:ascii="Times New Roman" w:hAnsi="Times New Roman" w:cs="Times New Roman"/>
          <w:b/>
          <w:bCs/>
          <w:sz w:val="20"/>
          <w:szCs w:val="20"/>
        </w:rPr>
        <w:t>pH value:</w:t>
      </w:r>
      <w:r w:rsidRPr="1B1F8923">
        <w:rPr>
          <w:rFonts w:ascii="Times New Roman" w:hAnsi="Times New Roman" w:cs="Times New Roman"/>
          <w:sz w:val="20"/>
          <w:szCs w:val="20"/>
        </w:rPr>
        <w:t xml:space="preserve"> One of the most important parameters </w:t>
      </w:r>
      <w:sdt>
        <w:sdtPr>
          <w:tag w:val="tii-similarity-U1VCTUlUVEVEX1dPUktfb2lkOjE6MjA4MDMwNTE0Nw=="/>
          <w:id w:val="255042580"/>
          <w:placeholder>
            <w:docPart w:val="DefaultPlaceholder_-1854013440"/>
          </w:placeholder>
          <w15:appearance w15:val="hidden"/>
        </w:sdtPr>
        <w:sdtContent>
          <w:r w:rsidRPr="1B1F8923">
            <w:rPr>
              <w:rFonts w:ascii="Times New Roman" w:hAnsi="Times New Roman" w:cs="Times New Roman"/>
              <w:sz w:val="20"/>
              <w:szCs w:val="20"/>
            </w:rPr>
            <w:t>to evaluate the acid base balance of</w:t>
          </w:r>
        </w:sdtContent>
      </w:sdt>
      <w:r w:rsidRPr="1B1F8923">
        <w:rPr>
          <w:rFonts w:ascii="Times New Roman" w:hAnsi="Times New Roman" w:cs="Times New Roman"/>
          <w:sz w:val="20"/>
          <w:szCs w:val="20"/>
        </w:rPr>
        <w:t xml:space="preserve"> water. </w:t>
      </w:r>
      <w:sdt>
        <w:sdtPr>
          <w:tag w:val="tii-similarity-U1VCTUlUVEVEX1dPUktfb2lkOjE6MjA4OTc4OTYyMg=="/>
          <w:id w:val="10602274"/>
          <w:placeholder>
            <w:docPart w:val="DefaultPlaceholder_-1854013440"/>
          </w:placeholder>
          <w15:appearance w15:val="hidden"/>
        </w:sdtPr>
        <w:sdtContent>
          <w:r w:rsidRPr="1B1F8923">
            <w:rPr>
              <w:rFonts w:ascii="Times New Roman" w:hAnsi="Times New Roman" w:cs="Times New Roman"/>
              <w:sz w:val="20"/>
              <w:szCs w:val="20"/>
            </w:rPr>
            <w:t>Maximum permissible limit of pH</w:t>
          </w:r>
        </w:sdtContent>
      </w:sdt>
      <w:r w:rsidRPr="1B1F8923">
        <w:rPr>
          <w:rFonts w:ascii="Times New Roman" w:hAnsi="Times New Roman" w:cs="Times New Roman"/>
          <w:sz w:val="20"/>
          <w:szCs w:val="20"/>
        </w:rPr>
        <w:t xml:space="preserve"> is 6.52 to 6.83.</w:t>
      </w:r>
    </w:p>
    <w:p w14:paraId="7C211CDA" w14:textId="7225E749" w:rsidR="00095BEF" w:rsidRDefault="13C25AD0" w:rsidP="00095BEF">
      <w:pPr>
        <w:pStyle w:val="ListParagraph"/>
        <w:numPr>
          <w:ilvl w:val="0"/>
          <w:numId w:val="15"/>
        </w:numPr>
        <w:spacing w:line="259" w:lineRule="auto"/>
        <w:jc w:val="both"/>
        <w:rPr>
          <w:rFonts w:ascii="Times New Roman" w:hAnsi="Times New Roman" w:cs="Times New Roman"/>
          <w:sz w:val="20"/>
          <w:szCs w:val="20"/>
        </w:rPr>
      </w:pPr>
      <w:r w:rsidRPr="003116F6">
        <w:rPr>
          <w:rFonts w:ascii="Times New Roman" w:hAnsi="Times New Roman" w:cs="Times New Roman"/>
          <w:b/>
          <w:bCs/>
          <w:sz w:val="20"/>
          <w:szCs w:val="20"/>
        </w:rPr>
        <w:t>Hardness:</w:t>
      </w:r>
      <w:r w:rsidRPr="1B1F8923">
        <w:rPr>
          <w:rFonts w:ascii="Times New Roman" w:hAnsi="Times New Roman" w:cs="Times New Roman"/>
          <w:sz w:val="20"/>
          <w:szCs w:val="20"/>
        </w:rPr>
        <w:t xml:space="preserve"> </w:t>
      </w:r>
      <w:sdt>
        <w:sdtPr>
          <w:tag w:val="tii-similarity-U1VCTUlUVEVEX1dPUktfb2lkOjI6Njc0ODYwOTU3"/>
          <w:id w:val="700978735"/>
          <w:placeholder>
            <w:docPart w:val="DefaultPlaceholder_-1854013440"/>
          </w:placeholder>
          <w15:appearance w15:val="hidden"/>
        </w:sdtPr>
        <w:sdtContent>
          <w:r w:rsidRPr="1B1F8923">
            <w:rPr>
              <w:rFonts w:ascii="Times New Roman" w:hAnsi="Times New Roman" w:cs="Times New Roman"/>
              <w:sz w:val="20"/>
              <w:szCs w:val="20"/>
            </w:rPr>
            <w:t>Calcium and Magnesium</w:t>
          </w:r>
        </w:sdtContent>
      </w:sdt>
      <w:r w:rsidRPr="1B1F8923">
        <w:rPr>
          <w:rFonts w:ascii="Times New Roman" w:hAnsi="Times New Roman" w:cs="Times New Roman"/>
          <w:sz w:val="20"/>
          <w:szCs w:val="20"/>
        </w:rPr>
        <w:t xml:space="preserve"> causes the hardness of water. Salts get </w:t>
      </w:r>
      <w:sdt>
        <w:sdtPr>
          <w:tag w:val="tii-similarity-U1VCTUlUVEVEX1dPUktfb2lkOjE6MjA4OTc4OTYyMg=="/>
          <w:id w:val="2084269675"/>
          <w:placeholder>
            <w:docPart w:val="DefaultPlaceholder_-1854013440"/>
          </w:placeholder>
          <w15:appearance w15:val="hidden"/>
        </w:sdtPr>
        <w:sdtContent>
          <w:r w:rsidRPr="1B1F8923">
            <w:rPr>
              <w:rFonts w:ascii="Times New Roman" w:hAnsi="Times New Roman" w:cs="Times New Roman"/>
              <w:sz w:val="20"/>
              <w:szCs w:val="20"/>
            </w:rPr>
            <w:t>dissolved</w:t>
          </w:r>
        </w:sdtContent>
      </w:sdt>
      <w:r w:rsidRPr="1B1F8923">
        <w:rPr>
          <w:rFonts w:ascii="Times New Roman" w:hAnsi="Times New Roman" w:cs="Times New Roman"/>
          <w:sz w:val="20"/>
          <w:szCs w:val="20"/>
        </w:rPr>
        <w:t xml:space="preserve"> from geological </w:t>
      </w:r>
      <w:sdt>
        <w:sdtPr>
          <w:tag w:val="tii-similarity-U1VCTUlUVEVEX1dPUktfb2lkOjE6MjA4OTc4OTYyMg=="/>
          <w:id w:val="1173324551"/>
          <w:placeholder>
            <w:docPart w:val="DefaultPlaceholder_-1854013440"/>
          </w:placeholder>
          <w15:appearance w15:val="hidden"/>
        </w:sdtPr>
        <w:sdtContent>
          <w:r w:rsidRPr="1B1F8923">
            <w:rPr>
              <w:rFonts w:ascii="Times New Roman" w:hAnsi="Times New Roman" w:cs="Times New Roman"/>
              <w:sz w:val="20"/>
              <w:szCs w:val="20"/>
            </w:rPr>
            <w:t>deposits through which water travels</w:t>
          </w:r>
        </w:sdtContent>
      </w:sdt>
      <w:r w:rsidRPr="1B1F8923">
        <w:rPr>
          <w:rFonts w:ascii="Times New Roman" w:hAnsi="Times New Roman" w:cs="Times New Roman"/>
          <w:sz w:val="20"/>
          <w:szCs w:val="20"/>
        </w:rPr>
        <w:t>.</w:t>
      </w:r>
    </w:p>
    <w:p w14:paraId="70306EEC" w14:textId="05345AA5" w:rsidR="00546BA1" w:rsidRDefault="13C25AD0" w:rsidP="00095BEF">
      <w:pPr>
        <w:pStyle w:val="ListParagraph"/>
        <w:numPr>
          <w:ilvl w:val="0"/>
          <w:numId w:val="15"/>
        </w:numPr>
        <w:spacing w:line="259" w:lineRule="auto"/>
        <w:jc w:val="both"/>
        <w:rPr>
          <w:rFonts w:ascii="Times New Roman" w:hAnsi="Times New Roman" w:cs="Times New Roman"/>
          <w:sz w:val="20"/>
          <w:szCs w:val="20"/>
        </w:rPr>
      </w:pPr>
      <w:r w:rsidRPr="003116F6">
        <w:rPr>
          <w:rFonts w:ascii="Times New Roman" w:hAnsi="Times New Roman" w:cs="Times New Roman"/>
          <w:b/>
          <w:bCs/>
          <w:sz w:val="20"/>
          <w:szCs w:val="20"/>
        </w:rPr>
        <w:t>Solids:</w:t>
      </w:r>
      <w:r w:rsidRPr="1B1F8923">
        <w:rPr>
          <w:rFonts w:ascii="Times New Roman" w:hAnsi="Times New Roman" w:cs="Times New Roman"/>
          <w:sz w:val="20"/>
          <w:szCs w:val="20"/>
        </w:rPr>
        <w:t xml:space="preserve"> Most </w:t>
      </w:r>
      <w:sdt>
        <w:sdtPr>
          <w:tag w:val="tii-similarity-SU5URVJORVRfZ2l0aHViLmNvbQ=="/>
          <w:id w:val="1421057261"/>
          <w:placeholder>
            <w:docPart w:val="DefaultPlaceholder_-1854013440"/>
          </w:placeholder>
          <w15:appearance w15:val="hidden"/>
        </w:sdtPr>
        <w:sdtContent>
          <w:r w:rsidRPr="1B1F8923">
            <w:rPr>
              <w:rFonts w:ascii="Times New Roman" w:hAnsi="Times New Roman" w:cs="Times New Roman"/>
              <w:sz w:val="20"/>
              <w:szCs w:val="20"/>
            </w:rPr>
            <w:t>important parameter for the use of water. The water with high TDS value</w:t>
          </w:r>
        </w:sdtContent>
      </w:sdt>
      <w:r w:rsidRPr="1B1F8923">
        <w:rPr>
          <w:rFonts w:ascii="Times New Roman" w:hAnsi="Times New Roman" w:cs="Times New Roman"/>
          <w:sz w:val="20"/>
          <w:szCs w:val="20"/>
        </w:rPr>
        <w:t xml:space="preserve"> indicates that it </w:t>
      </w:r>
      <w:sdt>
        <w:sdtPr>
          <w:tag w:val="tii-similarity-SU5URVJORVRfZ2l0aHViLmNvbQ=="/>
          <w:id w:val="635922455"/>
          <w:placeholder>
            <w:docPart w:val="DefaultPlaceholder_-1854013440"/>
          </w:placeholder>
          <w15:appearance w15:val="hidden"/>
        </w:sdtPr>
        <w:sdtContent>
          <w:r w:rsidRPr="1B1F8923">
            <w:rPr>
              <w:rFonts w:ascii="Times New Roman" w:hAnsi="Times New Roman" w:cs="Times New Roman"/>
              <w:sz w:val="20"/>
              <w:szCs w:val="20"/>
            </w:rPr>
            <w:t>is highly mineralized</w:t>
          </w:r>
        </w:sdtContent>
      </w:sdt>
      <w:r w:rsidR="5445609D" w:rsidRPr="1B1F8923">
        <w:rPr>
          <w:rFonts w:ascii="Times New Roman" w:hAnsi="Times New Roman" w:cs="Times New Roman"/>
          <w:sz w:val="20"/>
          <w:szCs w:val="20"/>
        </w:rPr>
        <w:t xml:space="preserve">. Maximum </w:t>
      </w:r>
      <w:sdt>
        <w:sdtPr>
          <w:tag w:val="tii-similarity-SU5URVJORVRfZ2l0aHViLmNvbQ=="/>
          <w:id w:val="939170083"/>
          <w:placeholder>
            <w:docPart w:val="DefaultPlaceholder_-1854013440"/>
          </w:placeholder>
          <w15:appearance w15:val="hidden"/>
        </w:sdtPr>
        <w:sdtContent>
          <w:r w:rsidR="5445609D" w:rsidRPr="1B1F8923">
            <w:rPr>
              <w:rFonts w:ascii="Times New Roman" w:hAnsi="Times New Roman" w:cs="Times New Roman"/>
              <w:sz w:val="20"/>
              <w:szCs w:val="20"/>
            </w:rPr>
            <w:t>limit is</w:t>
          </w:r>
        </w:sdtContent>
      </w:sdt>
      <w:r w:rsidR="5445609D" w:rsidRPr="1B1F8923">
        <w:rPr>
          <w:rFonts w:ascii="Times New Roman" w:hAnsi="Times New Roman" w:cs="Times New Roman"/>
          <w:sz w:val="20"/>
          <w:szCs w:val="20"/>
        </w:rPr>
        <w:t xml:space="preserve"> 1000mg/l</w:t>
      </w:r>
    </w:p>
    <w:p w14:paraId="521BB6E9" w14:textId="08AE5FD1" w:rsidR="00546BA1" w:rsidRDefault="00000000" w:rsidP="00F02795">
      <w:pPr>
        <w:pStyle w:val="ListParagraph"/>
        <w:numPr>
          <w:ilvl w:val="0"/>
          <w:numId w:val="15"/>
        </w:numPr>
        <w:spacing w:line="259" w:lineRule="auto"/>
        <w:jc w:val="both"/>
        <w:rPr>
          <w:rFonts w:ascii="Times New Roman" w:hAnsi="Times New Roman" w:cs="Times New Roman"/>
          <w:sz w:val="20"/>
          <w:szCs w:val="20"/>
        </w:rPr>
      </w:pPr>
      <w:sdt>
        <w:sdtPr>
          <w:tag w:val="tii-similarity-SU5URVJORVRfd3d3LmNvdXJzZWhlcm8uY29t"/>
          <w:id w:val="1229735423"/>
          <w:placeholder>
            <w:docPart w:val="DefaultPlaceholder_-1854013440"/>
          </w:placeholder>
          <w15:appearance w15:val="hidden"/>
        </w:sdtPr>
        <w:sdtContent>
          <w:r w:rsidR="13C25AD0" w:rsidRPr="003116F6">
            <w:rPr>
              <w:rFonts w:ascii="Times New Roman" w:hAnsi="Times New Roman" w:cs="Times New Roman"/>
              <w:b/>
              <w:bCs/>
              <w:sz w:val="20"/>
              <w:szCs w:val="20"/>
            </w:rPr>
            <w:t>Chloramines:</w:t>
          </w:r>
          <w:r w:rsidR="13C25AD0" w:rsidRPr="1B1F8923">
            <w:rPr>
              <w:rFonts w:ascii="Times New Roman" w:hAnsi="Times New Roman" w:cs="Times New Roman"/>
              <w:sz w:val="20"/>
              <w:szCs w:val="20"/>
            </w:rPr>
            <w:t xml:space="preserve"> Chlorine and chloramine are the major disinfectants used in public water</w:t>
          </w:r>
        </w:sdtContent>
      </w:sdt>
      <w:r w:rsidR="13C25AD0" w:rsidRPr="1B1F8923">
        <w:rPr>
          <w:rFonts w:ascii="Times New Roman" w:hAnsi="Times New Roman" w:cs="Times New Roman"/>
          <w:sz w:val="20"/>
          <w:szCs w:val="20"/>
        </w:rPr>
        <w:t xml:space="preserve"> </w:t>
      </w:r>
      <w:sdt>
        <w:sdtPr>
          <w:tag w:val="tii-similarity-SU5URVJORVRfd3d3LmNvdXJzZWhlcm8uY29t"/>
          <w:id w:val="1954544928"/>
          <w:placeholder>
            <w:docPart w:val="DefaultPlaceholder_-1854013440"/>
          </w:placeholder>
          <w15:appearance w15:val="hidden"/>
        </w:sdtPr>
        <w:sdtContent>
          <w:r w:rsidR="13C25AD0" w:rsidRPr="1B1F8923">
            <w:rPr>
              <w:rFonts w:ascii="Times New Roman" w:hAnsi="Times New Roman" w:cs="Times New Roman"/>
              <w:sz w:val="20"/>
              <w:szCs w:val="20"/>
            </w:rPr>
            <w:t>systems. Chloramines are most commonly</w:t>
          </w:r>
          <w:r w:rsidR="003116F6">
            <w:rPr>
              <w:rFonts w:ascii="Times New Roman" w:hAnsi="Times New Roman" w:cs="Times New Roman"/>
              <w:sz w:val="20"/>
              <w:szCs w:val="20"/>
            </w:rPr>
            <w:t xml:space="preserve"> </w:t>
          </w:r>
          <w:sdt>
            <w:sdtPr>
              <w:tag w:val="tii-similarity-SU5URVJORVRfd3d3LmNvdXJzZWhlcm8uY29t"/>
              <w:id w:val="192706969"/>
              <w:placeholder>
                <w:docPart w:val="637580FB94094029BDB42ED2F41C119D"/>
              </w:placeholder>
              <w15:appearance w15:val="hidden"/>
            </w:sdtPr>
            <w:sdtContent>
              <w:r w:rsidR="003116F6" w:rsidRPr="003116F6">
                <w:rPr>
                  <w:rFonts w:ascii="Times New Roman" w:hAnsi="Times New Roman" w:cs="Times New Roman"/>
                  <w:sz w:val="20"/>
                  <w:szCs w:val="20"/>
                </w:rPr>
                <w:t>formed when ammonia is added to chlorine to treat drinking water</w:t>
              </w:r>
            </w:sdtContent>
          </w:sdt>
          <w:r w:rsidR="003116F6" w:rsidRPr="003116F6">
            <w:rPr>
              <w:rFonts w:ascii="Times New Roman" w:hAnsi="Times New Roman" w:cs="Times New Roman"/>
              <w:sz w:val="20"/>
              <w:szCs w:val="20"/>
            </w:rPr>
            <w:t xml:space="preserve">. 4 </w:t>
          </w:r>
          <w:r w:rsidR="003116F6" w:rsidRPr="003116F6">
            <w:rPr>
              <w:rFonts w:ascii="Times New Roman" w:hAnsi="Times New Roman" w:cs="Times New Roman"/>
              <w:sz w:val="20"/>
              <w:szCs w:val="20"/>
            </w:rPr>
            <w:t>milligrams per litre is considered safe in drinking water.</w:t>
          </w:r>
          <w:r w:rsidR="003116F6">
            <w:rPr>
              <w:rFonts w:ascii="Times New Roman" w:hAnsi="Times New Roman" w:cs="Times New Roman"/>
              <w:sz w:val="20"/>
              <w:szCs w:val="20"/>
            </w:rPr>
            <w:t xml:space="preserve"> </w:t>
          </w:r>
        </w:sdtContent>
      </w:sdt>
    </w:p>
    <w:p w14:paraId="07DD0016" w14:textId="7649EE06" w:rsidR="00D701CB" w:rsidRDefault="00000000" w:rsidP="003D3D80">
      <w:pPr>
        <w:pStyle w:val="ListParagraph"/>
        <w:numPr>
          <w:ilvl w:val="0"/>
          <w:numId w:val="15"/>
        </w:numPr>
        <w:spacing w:line="259" w:lineRule="auto"/>
        <w:jc w:val="both"/>
        <w:rPr>
          <w:rFonts w:ascii="Times New Roman" w:hAnsi="Times New Roman" w:cs="Times New Roman"/>
          <w:sz w:val="20"/>
          <w:szCs w:val="20"/>
        </w:rPr>
      </w:pPr>
      <w:sdt>
        <w:sdtPr>
          <w:tag w:val="tii-similarity-U1VCTUlUVEVEX1dPUktfb2lkOjE6MjA4OTc4OTYyMg=="/>
          <w:id w:val="229918876"/>
          <w:placeholder>
            <w:docPart w:val="DefaultPlaceholder_-1854013440"/>
          </w:placeholder>
          <w15:appearance w15:val="hidden"/>
        </w:sdtPr>
        <w:sdtContent>
          <w:r w:rsidR="4095538A" w:rsidRPr="003116F6">
            <w:rPr>
              <w:rFonts w:ascii="Times New Roman" w:hAnsi="Times New Roman" w:cs="Times New Roman"/>
              <w:b/>
              <w:bCs/>
              <w:sz w:val="20"/>
              <w:szCs w:val="20"/>
            </w:rPr>
            <w:t>Sulphates:</w:t>
          </w:r>
          <w:r w:rsidR="4095538A" w:rsidRPr="1B1F8923">
            <w:rPr>
              <w:rFonts w:ascii="Times New Roman" w:hAnsi="Times New Roman" w:cs="Times New Roman"/>
              <w:sz w:val="20"/>
              <w:szCs w:val="20"/>
            </w:rPr>
            <w:t xml:space="preserve"> Naturally</w:t>
          </w:r>
        </w:sdtContent>
      </w:sdt>
      <w:r w:rsidR="4095538A" w:rsidRPr="1B1F8923">
        <w:rPr>
          <w:rFonts w:ascii="Times New Roman" w:hAnsi="Times New Roman" w:cs="Times New Roman"/>
          <w:sz w:val="20"/>
          <w:szCs w:val="20"/>
        </w:rPr>
        <w:t xml:space="preserve"> found </w:t>
      </w:r>
      <w:sdt>
        <w:sdtPr>
          <w:tag w:val="tii-similarity-U1VCTUlUVEVEX1dPUktfb2lkOjE6MjA4OTc4OTYyMg=="/>
          <w:id w:val="1555577652"/>
          <w:placeholder>
            <w:docPart w:val="DefaultPlaceholder_-1854013440"/>
          </w:placeholder>
          <w15:appearance w15:val="hidden"/>
        </w:sdtPr>
        <w:sdtContent>
          <w:r w:rsidR="4095538A" w:rsidRPr="1B1F8923">
            <w:rPr>
              <w:rFonts w:ascii="Times New Roman" w:hAnsi="Times New Roman" w:cs="Times New Roman"/>
              <w:sz w:val="20"/>
              <w:szCs w:val="20"/>
            </w:rPr>
            <w:t>substances that are found in minerals, soil, and</w:t>
          </w:r>
        </w:sdtContent>
      </w:sdt>
      <w:r w:rsidR="4095538A" w:rsidRPr="1B1F8923">
        <w:rPr>
          <w:rFonts w:ascii="Times New Roman" w:hAnsi="Times New Roman" w:cs="Times New Roman"/>
          <w:sz w:val="20"/>
          <w:szCs w:val="20"/>
        </w:rPr>
        <w:t xml:space="preserve"> rock. They are generally found </w:t>
      </w:r>
      <w:sdt>
        <w:sdtPr>
          <w:tag w:val="tii-similarity-U1VCTUlUVEVEX1dPUktfb2lkOjE6MjA4OTc4OTYyMg=="/>
          <w:id w:val="1574704521"/>
          <w:placeholder>
            <w:docPart w:val="DefaultPlaceholder_-1854013440"/>
          </w:placeholder>
          <w15:appearance w15:val="hidden"/>
        </w:sdtPr>
        <w:sdtContent>
          <w:r w:rsidR="4095538A" w:rsidRPr="1B1F8923">
            <w:rPr>
              <w:rFonts w:ascii="Times New Roman" w:hAnsi="Times New Roman" w:cs="Times New Roman"/>
              <w:sz w:val="20"/>
              <w:szCs w:val="20"/>
            </w:rPr>
            <w:t>in air, groundwater, plants and food</w:t>
          </w:r>
        </w:sdtContent>
      </w:sdt>
      <w:r w:rsidR="4095538A" w:rsidRPr="1B1F8923">
        <w:rPr>
          <w:rFonts w:ascii="Times New Roman" w:hAnsi="Times New Roman" w:cs="Times New Roman"/>
          <w:sz w:val="20"/>
          <w:szCs w:val="20"/>
        </w:rPr>
        <w:t>.</w:t>
      </w:r>
      <w:r w:rsidR="090F52A3" w:rsidRPr="1B1F8923">
        <w:rPr>
          <w:rFonts w:ascii="Times New Roman" w:hAnsi="Times New Roman" w:cs="Times New Roman"/>
          <w:sz w:val="20"/>
          <w:szCs w:val="20"/>
        </w:rPr>
        <w:t xml:space="preserve"> </w:t>
      </w:r>
      <w:r w:rsidR="3154F6E6" w:rsidRPr="1B1F8923">
        <w:rPr>
          <w:rFonts w:ascii="Times New Roman" w:hAnsi="Times New Roman" w:cs="Times New Roman"/>
          <w:sz w:val="20"/>
          <w:szCs w:val="20"/>
        </w:rPr>
        <w:t>It ranges from 3 to 30mg/l.</w:t>
      </w:r>
    </w:p>
    <w:p w14:paraId="5A4D6BBE" w14:textId="64A1A008" w:rsidR="003D3D80" w:rsidRDefault="00000000" w:rsidP="003D3D80">
      <w:pPr>
        <w:pStyle w:val="ListParagraph"/>
        <w:numPr>
          <w:ilvl w:val="0"/>
          <w:numId w:val="15"/>
        </w:numPr>
        <w:spacing w:line="259" w:lineRule="auto"/>
        <w:jc w:val="both"/>
        <w:rPr>
          <w:rFonts w:ascii="Times New Roman" w:hAnsi="Times New Roman" w:cs="Times New Roman"/>
          <w:sz w:val="20"/>
          <w:szCs w:val="20"/>
        </w:rPr>
      </w:pPr>
      <w:sdt>
        <w:sdtPr>
          <w:tag w:val="tii-similarity-U1VCTUlUVEVEX1dPUktfb2lkOjE6MjM5ODY0OTA1Nw=="/>
          <w:id w:val="1779458401"/>
          <w:placeholder>
            <w:docPart w:val="DefaultPlaceholder_-1854013440"/>
          </w:placeholder>
          <w15:appearance w15:val="hidden"/>
        </w:sdtPr>
        <w:sdtContent>
          <w:r w:rsidR="37649426" w:rsidRPr="003116F6">
            <w:rPr>
              <w:rFonts w:ascii="Times New Roman" w:hAnsi="Times New Roman" w:cs="Times New Roman"/>
              <w:b/>
              <w:bCs/>
              <w:sz w:val="20"/>
              <w:szCs w:val="20"/>
            </w:rPr>
            <w:t>Conductivity:</w:t>
          </w:r>
          <w:r w:rsidR="37649426" w:rsidRPr="1B1F8923">
            <w:rPr>
              <w:rFonts w:ascii="Times New Roman" w:hAnsi="Times New Roman" w:cs="Times New Roman"/>
              <w:sz w:val="20"/>
              <w:szCs w:val="20"/>
            </w:rPr>
            <w:t xml:space="preserve"> Pure water is a</w:t>
          </w:r>
        </w:sdtContent>
      </w:sdt>
      <w:r w:rsidR="37649426" w:rsidRPr="1B1F8923">
        <w:rPr>
          <w:rFonts w:ascii="Times New Roman" w:hAnsi="Times New Roman" w:cs="Times New Roman"/>
          <w:sz w:val="20"/>
          <w:szCs w:val="20"/>
        </w:rPr>
        <w:t xml:space="preserve"> bad </w:t>
      </w:r>
      <w:sdt>
        <w:sdtPr>
          <w:tag w:val="tii-similarity-U1VCTUlUVEVEX1dPUktfb2lkOjE6MjM5ODY0OTA1Nw=="/>
          <w:id w:val="654764327"/>
          <w:placeholder>
            <w:docPart w:val="DefaultPlaceholder_-1854013440"/>
          </w:placeholder>
          <w15:appearance w15:val="hidden"/>
        </w:sdtPr>
        <w:sdtContent>
          <w:r w:rsidR="37649426" w:rsidRPr="1B1F8923">
            <w:rPr>
              <w:rFonts w:ascii="Times New Roman" w:hAnsi="Times New Roman" w:cs="Times New Roman"/>
              <w:sz w:val="20"/>
              <w:szCs w:val="20"/>
            </w:rPr>
            <w:t>conductor of</w:t>
          </w:r>
        </w:sdtContent>
      </w:sdt>
      <w:r w:rsidR="37649426" w:rsidRPr="1B1F8923">
        <w:rPr>
          <w:rFonts w:ascii="Times New Roman" w:hAnsi="Times New Roman" w:cs="Times New Roman"/>
          <w:sz w:val="20"/>
          <w:szCs w:val="20"/>
        </w:rPr>
        <w:t xml:space="preserve"> electricity </w:t>
      </w:r>
      <w:sdt>
        <w:sdtPr>
          <w:tag w:val="tii-similarity-U1VCTUlUVEVEX1dPUktfb2lkOjE6MjM5ODY0OTA1Nw=="/>
          <w:id w:val="287608505"/>
          <w:placeholder>
            <w:docPart w:val="DefaultPlaceholder_-1854013440"/>
          </w:placeholder>
          <w15:appearance w15:val="hidden"/>
        </w:sdtPr>
        <w:sdtContent>
          <w:r w:rsidR="37649426" w:rsidRPr="1B1F8923">
            <w:rPr>
              <w:rFonts w:ascii="Times New Roman" w:hAnsi="Times New Roman" w:cs="Times New Roman"/>
              <w:sz w:val="20"/>
              <w:szCs w:val="20"/>
            </w:rPr>
            <w:t>it acts as an insulator</w:t>
          </w:r>
        </w:sdtContent>
      </w:sdt>
      <w:r w:rsidR="37649426" w:rsidRPr="1B1F8923">
        <w:rPr>
          <w:rFonts w:ascii="Times New Roman" w:hAnsi="Times New Roman" w:cs="Times New Roman"/>
          <w:sz w:val="20"/>
          <w:szCs w:val="20"/>
        </w:rPr>
        <w:t>.</w:t>
      </w:r>
      <w:r w:rsidR="3154F6E6" w:rsidRPr="1B1F8923">
        <w:rPr>
          <w:rFonts w:ascii="Times New Roman" w:hAnsi="Times New Roman" w:cs="Times New Roman"/>
          <w:sz w:val="20"/>
          <w:szCs w:val="20"/>
        </w:rPr>
        <w:t xml:space="preserve"> It </w:t>
      </w:r>
      <w:sdt>
        <w:sdtPr>
          <w:tag w:val="tii-similarity-U1VCTUlUVEVEX1dPUktfb2lkOjE6Mjc4OTYxMTIyOA=="/>
          <w:id w:val="1493266893"/>
          <w:placeholder>
            <w:docPart w:val="DefaultPlaceholder_-1854013440"/>
          </w:placeholder>
          <w15:appearance w15:val="hidden"/>
        </w:sdtPr>
        <w:sdtContent>
          <w:r w:rsidR="3154F6E6" w:rsidRPr="1B1F8923">
            <w:rPr>
              <w:rFonts w:ascii="Times New Roman" w:hAnsi="Times New Roman" w:cs="Times New Roman"/>
              <w:sz w:val="20"/>
              <w:szCs w:val="20"/>
            </w:rPr>
            <w:t xml:space="preserve">should not exceed 400 </w:t>
          </w:r>
          <w:proofErr w:type="spellStart"/>
          <w:r w:rsidR="3154F6E6" w:rsidRPr="1B1F8923">
            <w:rPr>
              <w:rFonts w:ascii="Times New Roman" w:hAnsi="Times New Roman" w:cs="Times New Roman"/>
              <w:sz w:val="20"/>
              <w:szCs w:val="20"/>
            </w:rPr>
            <w:t>μS</w:t>
          </w:r>
          <w:proofErr w:type="spellEnd"/>
          <w:r w:rsidR="3154F6E6" w:rsidRPr="1B1F8923">
            <w:rPr>
              <w:rFonts w:ascii="Times New Roman" w:hAnsi="Times New Roman" w:cs="Times New Roman"/>
              <w:sz w:val="20"/>
              <w:szCs w:val="20"/>
            </w:rPr>
            <w:t>/cm.</w:t>
          </w:r>
        </w:sdtContent>
      </w:sdt>
    </w:p>
    <w:p w14:paraId="1E997F98" w14:textId="72B55423" w:rsidR="00FA38F3" w:rsidRDefault="00000000" w:rsidP="003D3D80">
      <w:pPr>
        <w:pStyle w:val="ListParagraph"/>
        <w:numPr>
          <w:ilvl w:val="0"/>
          <w:numId w:val="15"/>
        </w:numPr>
        <w:spacing w:line="259" w:lineRule="auto"/>
        <w:jc w:val="both"/>
        <w:rPr>
          <w:rFonts w:ascii="Times New Roman" w:hAnsi="Times New Roman" w:cs="Times New Roman"/>
          <w:sz w:val="20"/>
          <w:szCs w:val="20"/>
        </w:rPr>
      </w:pPr>
      <w:sdt>
        <w:sdtPr>
          <w:rPr>
            <w:b/>
            <w:bCs/>
          </w:rPr>
          <w:tag w:val="tii-similarity-U1VCTUlUVEVEX1dPUktfb2lkOjE6Mjc4OTYxMTIyOA=="/>
          <w:id w:val="851308238"/>
          <w:placeholder>
            <w:docPart w:val="DefaultPlaceholder_-1854013440"/>
          </w:placeholder>
          <w15:appearance w15:val="hidden"/>
        </w:sdtPr>
        <w:sdtContent>
          <w:r w:rsidR="37649426" w:rsidRPr="003116F6">
            <w:rPr>
              <w:rFonts w:ascii="Times New Roman" w:hAnsi="Times New Roman" w:cs="Times New Roman"/>
              <w:b/>
              <w:bCs/>
              <w:sz w:val="20"/>
              <w:szCs w:val="20"/>
            </w:rPr>
            <w:t>Organic</w:t>
          </w:r>
          <w:r w:rsidR="003116F6">
            <w:rPr>
              <w:rFonts w:ascii="Times New Roman" w:hAnsi="Times New Roman" w:cs="Times New Roman"/>
              <w:b/>
              <w:bCs/>
              <w:sz w:val="20"/>
              <w:szCs w:val="20"/>
            </w:rPr>
            <w:t>-</w:t>
          </w:r>
          <w:r w:rsidR="37649426" w:rsidRPr="003116F6">
            <w:rPr>
              <w:rFonts w:ascii="Times New Roman" w:hAnsi="Times New Roman" w:cs="Times New Roman"/>
              <w:b/>
              <w:bCs/>
              <w:sz w:val="20"/>
              <w:szCs w:val="20"/>
            </w:rPr>
            <w:t>Carbon</w:t>
          </w:r>
        </w:sdtContent>
      </w:sdt>
      <w:r w:rsidR="37649426" w:rsidRPr="003116F6">
        <w:rPr>
          <w:rFonts w:ascii="Times New Roman" w:hAnsi="Times New Roman" w:cs="Times New Roman"/>
          <w:b/>
          <w:bCs/>
          <w:sz w:val="20"/>
          <w:szCs w:val="20"/>
        </w:rPr>
        <w:t>:</w:t>
      </w:r>
      <w:r w:rsidR="37649426" w:rsidRPr="1B1F8923">
        <w:rPr>
          <w:rFonts w:ascii="Times New Roman" w:hAnsi="Times New Roman" w:cs="Times New Roman"/>
          <w:sz w:val="20"/>
          <w:szCs w:val="20"/>
        </w:rPr>
        <w:t xml:space="preserve"> </w:t>
      </w:r>
      <w:sdt>
        <w:sdtPr>
          <w:tag w:val="tii-similarity-SU5URVJORVRfcnN0dWRpby1wdWJzLXN0YXRpYy5zMy5hbWF6b25hd3MuY29t"/>
          <w:id w:val="662752046"/>
          <w:placeholder>
            <w:docPart w:val="DefaultPlaceholder_-1854013440"/>
          </w:placeholder>
          <w15:appearance w15:val="hidden"/>
        </w:sdtPr>
        <w:sdtContent>
          <w:r w:rsidR="334BA4F3" w:rsidRPr="1B1F8923">
            <w:rPr>
              <w:rFonts w:ascii="Times New Roman" w:hAnsi="Times New Roman" w:cs="Times New Roman"/>
              <w:sz w:val="20"/>
              <w:szCs w:val="20"/>
            </w:rPr>
            <w:t>TOC is a measure of the total amount of carbon in organic</w:t>
          </w:r>
        </w:sdtContent>
      </w:sdt>
      <w:r w:rsidR="334BA4F3" w:rsidRPr="1B1F8923">
        <w:rPr>
          <w:rFonts w:ascii="Times New Roman" w:hAnsi="Times New Roman" w:cs="Times New Roman"/>
          <w:sz w:val="20"/>
          <w:szCs w:val="20"/>
        </w:rPr>
        <w:t xml:space="preserve"> </w:t>
      </w:r>
      <w:sdt>
        <w:sdtPr>
          <w:tag w:val="tii-similarity-SU5URVJORVRfcnN0dWRpby1wdWJzLXN0YXRpYy5zMy5hbWF6b25hd3MuY29t"/>
          <w:id w:val="706419516"/>
          <w:placeholder>
            <w:docPart w:val="DefaultPlaceholder_-1854013440"/>
          </w:placeholder>
          <w15:appearance w15:val="hidden"/>
        </w:sdtPr>
        <w:sdtContent>
          <w:r w:rsidR="334BA4F3" w:rsidRPr="1B1F8923">
            <w:rPr>
              <w:rFonts w:ascii="Times New Roman" w:hAnsi="Times New Roman" w:cs="Times New Roman"/>
              <w:sz w:val="20"/>
              <w:szCs w:val="20"/>
            </w:rPr>
            <w:t>compounds in pure water. According to US EPA &lt; 2 mg/L as TOC in treated / drinking</w:t>
          </w:r>
        </w:sdtContent>
      </w:sdt>
      <w:r w:rsidR="334BA4F3" w:rsidRPr="1B1F8923">
        <w:rPr>
          <w:rFonts w:ascii="Times New Roman" w:hAnsi="Times New Roman" w:cs="Times New Roman"/>
          <w:sz w:val="20"/>
          <w:szCs w:val="20"/>
        </w:rPr>
        <w:t xml:space="preserve"> </w:t>
      </w:r>
      <w:sdt>
        <w:sdtPr>
          <w:tag w:val="tii-similarity-SU5URVJORVRfcnN0dWRpby1wdWJzLXN0YXRpYy5zMy5hbWF6b25hd3MuY29t"/>
          <w:id w:val="1294354456"/>
          <w:placeholder>
            <w:docPart w:val="DefaultPlaceholder_-1854013440"/>
          </w:placeholder>
          <w15:appearance w15:val="hidden"/>
        </w:sdtPr>
        <w:sdtContent>
          <w:r w:rsidR="334BA4F3" w:rsidRPr="1B1F8923">
            <w:rPr>
              <w:rFonts w:ascii="Times New Roman" w:hAnsi="Times New Roman" w:cs="Times New Roman"/>
              <w:sz w:val="20"/>
              <w:szCs w:val="20"/>
            </w:rPr>
            <w:t>water, and &lt; 4 mg/Lit in source water which is use for treatment.</w:t>
          </w:r>
        </w:sdtContent>
      </w:sdt>
    </w:p>
    <w:p w14:paraId="2F8CC339" w14:textId="35C70496" w:rsidR="006840E0" w:rsidRDefault="00000000" w:rsidP="003D3D80">
      <w:pPr>
        <w:pStyle w:val="ListParagraph"/>
        <w:numPr>
          <w:ilvl w:val="0"/>
          <w:numId w:val="15"/>
        </w:numPr>
        <w:spacing w:line="259" w:lineRule="auto"/>
        <w:jc w:val="both"/>
        <w:rPr>
          <w:rFonts w:ascii="Times New Roman" w:hAnsi="Times New Roman" w:cs="Times New Roman"/>
          <w:sz w:val="20"/>
          <w:szCs w:val="20"/>
        </w:rPr>
      </w:pPr>
      <w:sdt>
        <w:sdtPr>
          <w:tag w:val="tii-similarity-SU5URVJORVRfcnN0dWRpby1wdWJzLXN0YXRpYy5zMy5hbWF6b25hd3MuY29t"/>
          <w:id w:val="1630858776"/>
          <w:placeholder>
            <w:docPart w:val="DefaultPlaceholder_-1854013440"/>
          </w:placeholder>
          <w15:appearance w15:val="hidden"/>
        </w:sdtPr>
        <w:sdtContent>
          <w:r w:rsidR="4708CD6B" w:rsidRPr="003116F6">
            <w:rPr>
              <w:rFonts w:ascii="Times New Roman" w:hAnsi="Times New Roman" w:cs="Times New Roman"/>
              <w:b/>
              <w:bCs/>
              <w:sz w:val="20"/>
              <w:szCs w:val="20"/>
            </w:rPr>
            <w:t>Trihalomethanes:</w:t>
          </w:r>
          <w:r w:rsidR="4708CD6B" w:rsidRPr="1B1F8923">
            <w:rPr>
              <w:rFonts w:ascii="Times New Roman" w:hAnsi="Times New Roman" w:cs="Times New Roman"/>
              <w:sz w:val="20"/>
              <w:szCs w:val="20"/>
            </w:rPr>
            <w:t xml:space="preserve"> </w:t>
          </w:r>
          <w:r w:rsidR="262F6B64" w:rsidRPr="1B1F8923">
            <w:rPr>
              <w:rFonts w:ascii="Times New Roman" w:hAnsi="Times New Roman" w:cs="Times New Roman"/>
              <w:sz w:val="20"/>
              <w:szCs w:val="20"/>
            </w:rPr>
            <w:t>THMs are chemicals which may be found in water treated with</w:t>
          </w:r>
        </w:sdtContent>
      </w:sdt>
      <w:r w:rsidR="262F6B64" w:rsidRPr="1B1F8923">
        <w:rPr>
          <w:rFonts w:ascii="Times New Roman" w:hAnsi="Times New Roman" w:cs="Times New Roman"/>
          <w:sz w:val="20"/>
          <w:szCs w:val="20"/>
        </w:rPr>
        <w:t xml:space="preserve"> chlorine. </w:t>
      </w:r>
      <w:sdt>
        <w:sdtPr>
          <w:tag w:val="tii-similarity-SU5URVJORVRfd3d3LmNvdXJzZWhlcm8uY29t"/>
          <w:id w:val="1588235415"/>
          <w:placeholder>
            <w:docPart w:val="DefaultPlaceholder_-1854013440"/>
          </w:placeholder>
          <w15:appearance w15:val="hidden"/>
        </w:sdtPr>
        <w:sdtContent>
          <w:r w:rsidR="262F6B64" w:rsidRPr="1B1F8923">
            <w:rPr>
              <w:rFonts w:ascii="Times New Roman" w:hAnsi="Times New Roman" w:cs="Times New Roman"/>
              <w:sz w:val="20"/>
              <w:szCs w:val="20"/>
            </w:rPr>
            <w:t>THM levels up to 80 ppm is considered safe in drinking water.</w:t>
          </w:r>
        </w:sdtContent>
      </w:sdt>
    </w:p>
    <w:p w14:paraId="58D6CAF7" w14:textId="4A73B82D" w:rsidR="00F61140" w:rsidRDefault="00000000" w:rsidP="003D3D80">
      <w:pPr>
        <w:pStyle w:val="ListParagraph"/>
        <w:numPr>
          <w:ilvl w:val="0"/>
          <w:numId w:val="15"/>
        </w:numPr>
        <w:spacing w:line="259" w:lineRule="auto"/>
        <w:jc w:val="both"/>
        <w:rPr>
          <w:rFonts w:ascii="Times New Roman" w:hAnsi="Times New Roman" w:cs="Times New Roman"/>
          <w:sz w:val="20"/>
          <w:szCs w:val="20"/>
        </w:rPr>
      </w:pPr>
      <w:sdt>
        <w:sdtPr>
          <w:tag w:val="tii-similarity-SU5URVJORVRfd3d3LmNvdXJzZWhlcm8uY29t"/>
          <w:id w:val="1351812647"/>
          <w:placeholder>
            <w:docPart w:val="DefaultPlaceholder_-1854013440"/>
          </w:placeholder>
          <w15:appearance w15:val="hidden"/>
        </w:sdtPr>
        <w:sdtContent>
          <w:r w:rsidR="2CBE1ED7" w:rsidRPr="003116F6">
            <w:rPr>
              <w:rFonts w:ascii="Times New Roman" w:hAnsi="Times New Roman" w:cs="Times New Roman"/>
              <w:b/>
              <w:bCs/>
              <w:sz w:val="20"/>
              <w:szCs w:val="20"/>
            </w:rPr>
            <w:t>Turbidity:</w:t>
          </w:r>
          <w:r w:rsidR="2CBE1ED7" w:rsidRPr="1B1F8923">
            <w:rPr>
              <w:rFonts w:ascii="Times New Roman" w:hAnsi="Times New Roman" w:cs="Times New Roman"/>
              <w:sz w:val="20"/>
              <w:szCs w:val="20"/>
            </w:rPr>
            <w:t xml:space="preserve"> The turbidity of water depends on the quantity of solid matter present in the</w:t>
          </w:r>
        </w:sdtContent>
      </w:sdt>
      <w:r w:rsidR="2CBE1ED7" w:rsidRPr="1B1F8923">
        <w:rPr>
          <w:rFonts w:ascii="Times New Roman" w:hAnsi="Times New Roman" w:cs="Times New Roman"/>
          <w:sz w:val="20"/>
          <w:szCs w:val="20"/>
        </w:rPr>
        <w:t xml:space="preserve"> </w:t>
      </w:r>
      <w:sdt>
        <w:sdtPr>
          <w:tag w:val="tii-similarity-SU5URVJORVRfd3d3LmNvdXJzZWhlcm8uY29t"/>
          <w:id w:val="2127544911"/>
          <w:placeholder>
            <w:docPart w:val="DefaultPlaceholder_-1854013440"/>
          </w:placeholder>
          <w15:appearance w15:val="hidden"/>
        </w:sdtPr>
        <w:sdtContent>
          <w:r w:rsidR="2CBE1ED7" w:rsidRPr="1B1F8923">
            <w:rPr>
              <w:rFonts w:ascii="Times New Roman" w:hAnsi="Times New Roman" w:cs="Times New Roman"/>
              <w:sz w:val="20"/>
              <w:szCs w:val="20"/>
            </w:rPr>
            <w:t>suspended state</w:t>
          </w:r>
        </w:sdtContent>
      </w:sdt>
      <w:r w:rsidR="2CBE1ED7" w:rsidRPr="1B1F8923">
        <w:rPr>
          <w:rFonts w:ascii="Times New Roman" w:hAnsi="Times New Roman" w:cs="Times New Roman"/>
          <w:sz w:val="20"/>
          <w:szCs w:val="20"/>
        </w:rPr>
        <w:t xml:space="preserve">. </w:t>
      </w:r>
      <w:sdt>
        <w:sdtPr>
          <w:tag w:val="tii-similarity-SU5URVJORVRfZ2l0aHViLmNvbQ=="/>
          <w:id w:val="1034948217"/>
          <w:placeholder>
            <w:docPart w:val="DefaultPlaceholder_-1854013440"/>
          </w:placeholder>
          <w15:appearance w15:val="hidden"/>
        </w:sdtPr>
        <w:sdtContent>
          <w:r w:rsidR="2CBE1ED7" w:rsidRPr="1B1F8923">
            <w:rPr>
              <w:rFonts w:ascii="Times New Roman" w:hAnsi="Times New Roman" w:cs="Times New Roman"/>
              <w:sz w:val="20"/>
              <w:szCs w:val="20"/>
            </w:rPr>
            <w:t xml:space="preserve">The mean turbidity value obtained for </w:t>
          </w:r>
          <w:proofErr w:type="spellStart"/>
          <w:r w:rsidR="2CBE1ED7" w:rsidRPr="1B1F8923">
            <w:rPr>
              <w:rFonts w:ascii="Times New Roman" w:hAnsi="Times New Roman" w:cs="Times New Roman"/>
              <w:sz w:val="20"/>
              <w:szCs w:val="20"/>
            </w:rPr>
            <w:t>Wondo</w:t>
          </w:r>
          <w:proofErr w:type="spellEnd"/>
          <w:r w:rsidR="2CBE1ED7" w:rsidRPr="1B1F8923">
            <w:rPr>
              <w:rFonts w:ascii="Times New Roman" w:hAnsi="Times New Roman" w:cs="Times New Roman"/>
              <w:sz w:val="20"/>
              <w:szCs w:val="20"/>
            </w:rPr>
            <w:t xml:space="preserve"> Genet Campus (0.98</w:t>
          </w:r>
        </w:sdtContent>
      </w:sdt>
      <w:r w:rsidR="2CBE1ED7" w:rsidRPr="1B1F8923">
        <w:rPr>
          <w:rFonts w:ascii="Times New Roman" w:hAnsi="Times New Roman" w:cs="Times New Roman"/>
          <w:sz w:val="20"/>
          <w:szCs w:val="20"/>
        </w:rPr>
        <w:t xml:space="preserve"> </w:t>
      </w:r>
      <w:sdt>
        <w:sdtPr>
          <w:tag w:val="tii-similarity-SU5URVJORVRfZ2l0aHViLmNvbQ=="/>
          <w:id w:val="120625223"/>
          <w:placeholder>
            <w:docPart w:val="DefaultPlaceholder_-1854013440"/>
          </w:placeholder>
          <w15:appearance w15:val="hidden"/>
        </w:sdtPr>
        <w:sdtContent>
          <w:r w:rsidR="2CBE1ED7" w:rsidRPr="1B1F8923">
            <w:rPr>
              <w:rFonts w:ascii="Times New Roman" w:hAnsi="Times New Roman" w:cs="Times New Roman"/>
              <w:sz w:val="20"/>
              <w:szCs w:val="20"/>
            </w:rPr>
            <w:t>NTU) is lower than the WHO recommended value of 5.00 NTU.</w:t>
          </w:r>
        </w:sdtContent>
      </w:sdt>
    </w:p>
    <w:p w14:paraId="15C9A8A1" w14:textId="0E2F708E" w:rsidR="00246161" w:rsidRDefault="00000000" w:rsidP="00C87455">
      <w:pPr>
        <w:pStyle w:val="ListParagraph"/>
        <w:numPr>
          <w:ilvl w:val="0"/>
          <w:numId w:val="15"/>
        </w:numPr>
        <w:spacing w:line="259" w:lineRule="auto"/>
        <w:jc w:val="both"/>
        <w:rPr>
          <w:rFonts w:ascii="Times New Roman" w:hAnsi="Times New Roman" w:cs="Times New Roman"/>
          <w:sz w:val="20"/>
          <w:szCs w:val="20"/>
        </w:rPr>
      </w:pPr>
      <w:sdt>
        <w:sdtPr>
          <w:tag w:val="tii-similarity-SU5URVJORVRfZ2l0aHViLmNvbQ=="/>
          <w:id w:val="1042198033"/>
          <w:placeholder>
            <w:docPart w:val="DefaultPlaceholder_-1854013440"/>
          </w:placeholder>
          <w15:appearance w15:val="hidden"/>
        </w:sdtPr>
        <w:sdtContent>
          <w:r w:rsidR="24EFF492" w:rsidRPr="003116F6">
            <w:rPr>
              <w:rFonts w:ascii="Times New Roman" w:hAnsi="Times New Roman" w:cs="Times New Roman"/>
              <w:b/>
              <w:bCs/>
              <w:sz w:val="20"/>
              <w:szCs w:val="20"/>
            </w:rPr>
            <w:t>Potability:</w:t>
          </w:r>
          <w:r w:rsidR="24EFF492" w:rsidRPr="1B1F8923">
            <w:rPr>
              <w:rFonts w:ascii="Times New Roman" w:hAnsi="Times New Roman" w:cs="Times New Roman"/>
              <w:sz w:val="20"/>
              <w:szCs w:val="20"/>
            </w:rPr>
            <w:t xml:space="preserve"> Indicates if water is safe for human consumption where 1 means Potable</w:t>
          </w:r>
        </w:sdtContent>
      </w:sdt>
      <w:r w:rsidR="24EFF492" w:rsidRPr="1B1F8923">
        <w:rPr>
          <w:rFonts w:ascii="Times New Roman" w:hAnsi="Times New Roman" w:cs="Times New Roman"/>
          <w:sz w:val="20"/>
          <w:szCs w:val="20"/>
        </w:rPr>
        <w:t xml:space="preserve"> </w:t>
      </w:r>
      <w:sdt>
        <w:sdtPr>
          <w:tag w:val="tii-similarity-SU5URVJORVRfZ2l0aHViLmNvbQ=="/>
          <w:id w:val="1957587420"/>
          <w:placeholder>
            <w:docPart w:val="DefaultPlaceholder_-1854013440"/>
          </w:placeholder>
          <w15:appearance w15:val="hidden"/>
        </w:sdtPr>
        <w:sdtContent>
          <w:r w:rsidR="24EFF492" w:rsidRPr="1B1F8923">
            <w:rPr>
              <w:rFonts w:ascii="Times New Roman" w:hAnsi="Times New Roman" w:cs="Times New Roman"/>
              <w:sz w:val="20"/>
              <w:szCs w:val="20"/>
            </w:rPr>
            <w:t>and 0 means Not potable</w:t>
          </w:r>
        </w:sdtContent>
      </w:sdt>
      <w:r w:rsidR="24EFF492" w:rsidRPr="1B1F8923">
        <w:rPr>
          <w:rFonts w:ascii="Times New Roman" w:hAnsi="Times New Roman" w:cs="Times New Roman"/>
          <w:sz w:val="20"/>
          <w:szCs w:val="20"/>
        </w:rPr>
        <w:t>.</w:t>
      </w:r>
    </w:p>
    <w:p w14:paraId="39F19DFC" w14:textId="77777777" w:rsidR="00C87455" w:rsidRPr="00C87455" w:rsidRDefault="00C87455" w:rsidP="00C87455">
      <w:pPr>
        <w:pStyle w:val="ListParagraph"/>
        <w:spacing w:line="259" w:lineRule="auto"/>
        <w:jc w:val="both"/>
        <w:rPr>
          <w:rFonts w:ascii="Times New Roman" w:hAnsi="Times New Roman" w:cs="Times New Roman"/>
          <w:sz w:val="20"/>
          <w:szCs w:val="20"/>
        </w:rPr>
      </w:pPr>
    </w:p>
    <w:p w14:paraId="08ECED29" w14:textId="48B00615" w:rsidR="003864A3" w:rsidRPr="00C87455" w:rsidRDefault="003864A3" w:rsidP="00C87455">
      <w:pPr>
        <w:pStyle w:val="ListParagraph"/>
        <w:numPr>
          <w:ilvl w:val="0"/>
          <w:numId w:val="17"/>
        </w:numPr>
        <w:spacing w:line="259" w:lineRule="auto"/>
        <w:jc w:val="center"/>
        <w:rPr>
          <w:rFonts w:ascii="Times New Roman" w:hAnsi="Times New Roman" w:cs="Times New Roman"/>
          <w:sz w:val="20"/>
          <w:szCs w:val="20"/>
        </w:rPr>
      </w:pPr>
      <w:r w:rsidRPr="00C87455">
        <w:rPr>
          <w:rFonts w:ascii="Times New Roman" w:hAnsi="Times New Roman" w:cs="Times New Roman"/>
          <w:sz w:val="20"/>
          <w:szCs w:val="20"/>
        </w:rPr>
        <w:t>RELATED WORK</w:t>
      </w:r>
    </w:p>
    <w:p w14:paraId="595DC244" w14:textId="461602B0" w:rsidR="005902D6" w:rsidRDefault="40458A1F" w:rsidP="003864A3">
      <w:pPr>
        <w:spacing w:line="259" w:lineRule="auto"/>
        <w:jc w:val="both"/>
        <w:rPr>
          <w:rFonts w:ascii="Times New Roman" w:hAnsi="Times New Roman" w:cs="Times New Roman"/>
          <w:sz w:val="20"/>
          <w:szCs w:val="20"/>
        </w:rPr>
      </w:pPr>
      <w:r w:rsidRPr="1B1F8923">
        <w:rPr>
          <w:rFonts w:ascii="Times New Roman" w:hAnsi="Times New Roman" w:cs="Times New Roman"/>
          <w:sz w:val="20"/>
          <w:szCs w:val="20"/>
        </w:rPr>
        <w:t xml:space="preserve">To get an in-depth knowledge about our work we have done a literature survey on previous works conducted by various other authors. We have tried to understand around 12 to 15 published papers. Using feedforward </w:t>
      </w:r>
      <w:sdt>
        <w:sdtPr>
          <w:tag w:val="tii-similarity-SU5URVJORVRfYWNhZGVtaWMub2R5c2NpLmNvbQ=="/>
          <w:id w:val="190198071"/>
          <w:placeholder>
            <w:docPart w:val="DefaultPlaceholder_-1854013440"/>
          </w:placeholder>
          <w15:appearance w15:val="hidden"/>
        </w:sdtPr>
        <w:sdtContent>
          <w:r w:rsidRPr="1B1F8923">
            <w:rPr>
              <w:rFonts w:ascii="Times New Roman" w:hAnsi="Times New Roman" w:cs="Times New Roman"/>
              <w:sz w:val="20"/>
              <w:szCs w:val="20"/>
            </w:rPr>
            <w:t>neural network model and</w:t>
          </w:r>
        </w:sdtContent>
      </w:sdt>
      <w:r w:rsidRPr="1B1F8923">
        <w:rPr>
          <w:rFonts w:ascii="Times New Roman" w:hAnsi="Times New Roman" w:cs="Times New Roman"/>
          <w:sz w:val="20"/>
          <w:szCs w:val="20"/>
        </w:rPr>
        <w:t xml:space="preserve"> </w:t>
      </w:r>
      <w:sdt>
        <w:sdtPr>
          <w:tag w:val="tii-similarity-SU5URVJORVRfYWNhZGVtaWMub2R5c2NpLmNvbQ=="/>
          <w:id w:val="1403355832"/>
          <w:placeholder>
            <w:docPart w:val="DefaultPlaceholder_-1854013440"/>
          </w:placeholder>
          <w15:appearance w15:val="hidden"/>
        </w:sdtPr>
        <w:sdtContent>
          <w:r w:rsidRPr="1B1F8923">
            <w:rPr>
              <w:rFonts w:ascii="Times New Roman" w:hAnsi="Times New Roman" w:cs="Times New Roman"/>
              <w:sz w:val="20"/>
              <w:szCs w:val="20"/>
            </w:rPr>
            <w:t>feedback process neural network model</w:t>
          </w:r>
        </w:sdtContent>
      </w:sdt>
      <w:r w:rsidRPr="1B1F8923">
        <w:rPr>
          <w:rFonts w:ascii="Times New Roman" w:hAnsi="Times New Roman" w:cs="Times New Roman"/>
          <w:sz w:val="20"/>
          <w:szCs w:val="20"/>
        </w:rPr>
        <w:t xml:space="preserve"> they had </w:t>
      </w:r>
      <w:sdt>
        <w:sdtPr>
          <w:tag w:val="tii-similarity-U1VCTUlUVEVEX1dPUktfb2lkOjI6NjcwNzgyNzYy"/>
          <w:id w:val="1331339542"/>
          <w:placeholder>
            <w:docPart w:val="DefaultPlaceholder_-1854013440"/>
          </w:placeholder>
          <w15:appearance w15:val="hidden"/>
        </w:sdtPr>
        <w:sdtContent>
          <w:r w:rsidRPr="1B1F8923">
            <w:rPr>
              <w:rFonts w:ascii="Times New Roman" w:hAnsi="Times New Roman" w:cs="Times New Roman"/>
              <w:sz w:val="20"/>
              <w:szCs w:val="20"/>
            </w:rPr>
            <w:t>tried to forecast the</w:t>
          </w:r>
        </w:sdtContent>
      </w:sdt>
      <w:r w:rsidRPr="1B1F8923">
        <w:rPr>
          <w:rFonts w:ascii="Times New Roman" w:hAnsi="Times New Roman" w:cs="Times New Roman"/>
          <w:sz w:val="20"/>
          <w:szCs w:val="20"/>
        </w:rPr>
        <w:t xml:space="preserve"> urban water </w:t>
      </w:r>
      <w:sdt>
        <w:sdtPr>
          <w:tag w:val="tii-similarity-U1VCTUlUVEVEX1dPUktfb2lkOjI6NjcwNzgyNzYy"/>
          <w:id w:val="1733562962"/>
          <w:placeholder>
            <w:docPart w:val="DefaultPlaceholder_-1854013440"/>
          </w:placeholder>
          <w15:appearance w15:val="hidden"/>
        </w:sdtPr>
        <w:sdtContent>
          <w:r w:rsidRPr="1B1F8923">
            <w:rPr>
              <w:rFonts w:ascii="Times New Roman" w:hAnsi="Times New Roman" w:cs="Times New Roman"/>
              <w:sz w:val="20"/>
              <w:szCs w:val="20"/>
            </w:rPr>
            <w:t>demand</w:t>
          </w:r>
        </w:sdtContent>
      </w:sdt>
      <w:r w:rsidRPr="1B1F8923">
        <w:rPr>
          <w:rFonts w:ascii="Times New Roman" w:hAnsi="Times New Roman" w:cs="Times New Roman"/>
          <w:sz w:val="20"/>
          <w:szCs w:val="20"/>
        </w:rPr>
        <w:t>. Using the available historical data they had trained the model to analyse the data value prediction. However, the conclusion of this report is not properly provided they have stated that certain theoretical and practical values were considered for analysis [</w:t>
      </w:r>
      <w:r w:rsidR="300E55C7" w:rsidRPr="1B1F8923">
        <w:rPr>
          <w:rFonts w:ascii="Times New Roman" w:hAnsi="Times New Roman" w:cs="Times New Roman"/>
          <w:sz w:val="20"/>
          <w:szCs w:val="20"/>
        </w:rPr>
        <w:t>3</w:t>
      </w:r>
      <w:r w:rsidRPr="1B1F8923">
        <w:rPr>
          <w:rFonts w:ascii="Times New Roman" w:hAnsi="Times New Roman" w:cs="Times New Roman"/>
          <w:sz w:val="20"/>
          <w:szCs w:val="20"/>
        </w:rPr>
        <w:t xml:space="preserve">]. Accuracy of the prediction is not mentioned in the report. Author of this paper tells that water quality prediction is very important not just for management purpose but also to prevent water pollution they tell that on time series prediction problem traditional neural network cannot be applied so they have used LSTM Long </w:t>
      </w:r>
      <w:sdt>
        <w:sdtPr>
          <w:tag w:val="tii-similarity-SU5URVJORVRfd3d3Lm1pdHByZXNzam91cm5hbHMub3Jn"/>
          <w:id w:val="2094196296"/>
          <w:placeholder>
            <w:docPart w:val="DefaultPlaceholder_-1854013440"/>
          </w:placeholder>
          <w15:appearance w15:val="hidden"/>
        </w:sdtPr>
        <w:sdtContent>
          <w:r w:rsidRPr="1B1F8923">
            <w:rPr>
              <w:rFonts w:ascii="Times New Roman" w:hAnsi="Times New Roman" w:cs="Times New Roman"/>
              <w:sz w:val="20"/>
              <w:szCs w:val="20"/>
            </w:rPr>
            <w:t>short-term memory neural network</w:t>
          </w:r>
        </w:sdtContent>
      </w:sdt>
      <w:r w:rsidRPr="1B1F8923">
        <w:rPr>
          <w:rFonts w:ascii="Times New Roman" w:hAnsi="Times New Roman" w:cs="Times New Roman"/>
          <w:sz w:val="20"/>
          <w:szCs w:val="20"/>
        </w:rPr>
        <w:t xml:space="preserve"> is established for water quality prediction. The result obtained is compared with 2 other methods that is back propagation and online sequential extreme learning machine. They conclude that LSTM had a generalized approach and disadvantage of long training cycle which did not have a proper prediction </w:t>
      </w:r>
      <w:r w:rsidRPr="1B1F8923">
        <w:rPr>
          <w:rFonts w:ascii="Times New Roman" w:hAnsi="Times New Roman" w:cs="Times New Roman"/>
          <w:sz w:val="20"/>
          <w:szCs w:val="20"/>
        </w:rPr>
        <w:lastRenderedPageBreak/>
        <w:t>[</w:t>
      </w:r>
      <w:r w:rsidR="300E55C7" w:rsidRPr="1B1F8923">
        <w:rPr>
          <w:rFonts w:ascii="Times New Roman" w:hAnsi="Times New Roman" w:cs="Times New Roman"/>
          <w:sz w:val="20"/>
          <w:szCs w:val="20"/>
        </w:rPr>
        <w:t>4</w:t>
      </w:r>
      <w:r w:rsidRPr="1B1F8923">
        <w:rPr>
          <w:rFonts w:ascii="Times New Roman" w:hAnsi="Times New Roman" w:cs="Times New Roman"/>
          <w:sz w:val="20"/>
          <w:szCs w:val="20"/>
        </w:rPr>
        <w:t>]. This paper proposes a concept of ANN artificial neural network in predicting of water quality index (WQI) 7 water quality parameters were considered the model was trained on these parameters and the model exhibited a prediction performance of 98% [</w:t>
      </w:r>
      <w:r w:rsidR="300E55C7" w:rsidRPr="1B1F8923">
        <w:rPr>
          <w:rFonts w:ascii="Times New Roman" w:hAnsi="Times New Roman" w:cs="Times New Roman"/>
          <w:sz w:val="20"/>
          <w:szCs w:val="20"/>
        </w:rPr>
        <w:t>5</w:t>
      </w:r>
      <w:r w:rsidRPr="1B1F8923">
        <w:rPr>
          <w:rFonts w:ascii="Times New Roman" w:hAnsi="Times New Roman" w:cs="Times New Roman"/>
          <w:sz w:val="20"/>
          <w:szCs w:val="20"/>
        </w:rPr>
        <w:t xml:space="preserve">]. Water from river </w:t>
      </w:r>
      <w:proofErr w:type="spellStart"/>
      <w:r w:rsidRPr="1B1F8923">
        <w:rPr>
          <w:rFonts w:ascii="Times New Roman" w:hAnsi="Times New Roman" w:cs="Times New Roman"/>
          <w:sz w:val="20"/>
          <w:szCs w:val="20"/>
        </w:rPr>
        <w:t>fenhe</w:t>
      </w:r>
      <w:proofErr w:type="spellEnd"/>
      <w:r w:rsidRPr="1B1F8923">
        <w:rPr>
          <w:rFonts w:ascii="Times New Roman" w:hAnsi="Times New Roman" w:cs="Times New Roman"/>
          <w:sz w:val="20"/>
          <w:szCs w:val="20"/>
        </w:rPr>
        <w:t xml:space="preserve"> was considered to monitor the quality of water using ANN this is a software-based model that adopts technology to</w:t>
      </w:r>
      <w:r w:rsidR="1901E788" w:rsidRPr="1B1F8923">
        <w:rPr>
          <w:rFonts w:ascii="Times New Roman" w:hAnsi="Times New Roman" w:cs="Times New Roman"/>
          <w:sz w:val="20"/>
          <w:szCs w:val="20"/>
        </w:rPr>
        <w:t xml:space="preserve"> manage and access the DB and takes the water quality evaluation criteria as learning samples. This kind of method was reliable, accurate and highly intellectual compared with Convolution evaluation methods, this paper provides a conclusion stating that complex parameters were not evaluated properly not specifying the accuracy of the model [</w:t>
      </w:r>
      <w:r w:rsidR="300E55C7" w:rsidRPr="1B1F8923">
        <w:rPr>
          <w:rFonts w:ascii="Times New Roman" w:hAnsi="Times New Roman" w:cs="Times New Roman"/>
          <w:sz w:val="20"/>
          <w:szCs w:val="20"/>
        </w:rPr>
        <w:t>6</w:t>
      </w:r>
      <w:r w:rsidR="1901E788" w:rsidRPr="1B1F8923">
        <w:rPr>
          <w:rFonts w:ascii="Times New Roman" w:hAnsi="Times New Roman" w:cs="Times New Roman"/>
          <w:sz w:val="20"/>
          <w:szCs w:val="20"/>
        </w:rPr>
        <w:t>]. Study conducted by author Hakan shows that how water quality index is measured using SMN (</w:t>
      </w:r>
      <w:sdt>
        <w:sdtPr>
          <w:tag w:val="tii-similarity-SU5URVJORVRfb3VjaS5kbnRiLmdvdi51YQ=="/>
          <w:id w:val="960640799"/>
          <w:placeholder>
            <w:docPart w:val="DefaultPlaceholder_-1854013440"/>
          </w:placeholder>
          <w15:appearance w15:val="hidden"/>
        </w:sdtPr>
        <w:sdtContent>
          <w:r w:rsidR="1901E788" w:rsidRPr="1B1F8923">
            <w:rPr>
              <w:rFonts w:ascii="Times New Roman" w:hAnsi="Times New Roman" w:cs="Times New Roman"/>
              <w:sz w:val="20"/>
              <w:szCs w:val="20"/>
            </w:rPr>
            <w:t>Single multiplicative Neuron) Model</w:t>
          </w:r>
        </w:sdtContent>
      </w:sdt>
      <w:r w:rsidR="1901E788" w:rsidRPr="1B1F8923">
        <w:rPr>
          <w:rFonts w:ascii="Times New Roman" w:hAnsi="Times New Roman" w:cs="Times New Roman"/>
          <w:sz w:val="20"/>
          <w:szCs w:val="20"/>
        </w:rPr>
        <w:t>, MLP (</w:t>
      </w:r>
      <w:sdt>
        <w:sdtPr>
          <w:tag w:val="tii-similarity-SU5URVJORVRfb3VjaS5kbnRiLmdvdi51YQ=="/>
          <w:id w:val="343746169"/>
          <w:placeholder>
            <w:docPart w:val="DefaultPlaceholder_-1854013440"/>
          </w:placeholder>
          <w15:appearance w15:val="hidden"/>
        </w:sdtPr>
        <w:sdtContent>
          <w:r w:rsidR="1901E788" w:rsidRPr="1B1F8923">
            <w:rPr>
              <w:rFonts w:ascii="Times New Roman" w:hAnsi="Times New Roman" w:cs="Times New Roman"/>
              <w:sz w:val="20"/>
              <w:szCs w:val="20"/>
            </w:rPr>
            <w:t>multilayer perceptron), and</w:t>
          </w:r>
        </w:sdtContent>
      </w:sdt>
      <w:r w:rsidR="1901E788" w:rsidRPr="1B1F8923">
        <w:rPr>
          <w:rFonts w:ascii="Times New Roman" w:hAnsi="Times New Roman" w:cs="Times New Roman"/>
          <w:sz w:val="20"/>
          <w:szCs w:val="20"/>
        </w:rPr>
        <w:t xml:space="preserve"> PS-ANNs (</w:t>
      </w:r>
      <w:sdt>
        <w:sdtPr>
          <w:tag w:val="tii-similarity-SU5URVJORVRfb3VjaS5kbnRiLmdvdi51YQ=="/>
          <w:id w:val="44506208"/>
          <w:placeholder>
            <w:docPart w:val="DefaultPlaceholder_-1854013440"/>
          </w:placeholder>
          <w15:appearance w15:val="hidden"/>
        </w:sdtPr>
        <w:sdtContent>
          <w:r w:rsidR="1901E788" w:rsidRPr="1B1F8923">
            <w:rPr>
              <w:rFonts w:ascii="Times New Roman" w:hAnsi="Times New Roman" w:cs="Times New Roman"/>
              <w:sz w:val="20"/>
              <w:szCs w:val="20"/>
            </w:rPr>
            <w:t>pi-sigma artificial neural</w:t>
          </w:r>
        </w:sdtContent>
      </w:sdt>
      <w:r w:rsidR="1901E788" w:rsidRPr="1B1F8923">
        <w:rPr>
          <w:rFonts w:ascii="Times New Roman" w:hAnsi="Times New Roman" w:cs="Times New Roman"/>
          <w:sz w:val="20"/>
          <w:szCs w:val="20"/>
        </w:rPr>
        <w:t xml:space="preserve"> network) accuracy of each model was measured. The results showed that PS-ANNs performed better than another model [</w:t>
      </w:r>
      <w:r w:rsidR="300E55C7" w:rsidRPr="1B1F8923">
        <w:rPr>
          <w:rFonts w:ascii="Times New Roman" w:hAnsi="Times New Roman" w:cs="Times New Roman"/>
          <w:sz w:val="20"/>
          <w:szCs w:val="20"/>
        </w:rPr>
        <w:t>7</w:t>
      </w:r>
      <w:r w:rsidR="1901E788" w:rsidRPr="1B1F8923">
        <w:rPr>
          <w:rFonts w:ascii="Times New Roman" w:hAnsi="Times New Roman" w:cs="Times New Roman"/>
          <w:sz w:val="20"/>
          <w:szCs w:val="20"/>
        </w:rPr>
        <w:t xml:space="preserve">]. </w:t>
      </w:r>
    </w:p>
    <w:p w14:paraId="01BEF88C" w14:textId="69E64746" w:rsidR="005902D6" w:rsidRDefault="1901E788" w:rsidP="003864A3">
      <w:pPr>
        <w:spacing w:line="259" w:lineRule="auto"/>
        <w:jc w:val="both"/>
        <w:rPr>
          <w:rFonts w:ascii="Times New Roman" w:hAnsi="Times New Roman" w:cs="Times New Roman"/>
          <w:sz w:val="20"/>
          <w:szCs w:val="20"/>
        </w:rPr>
      </w:pPr>
      <w:r w:rsidRPr="1B1F8923">
        <w:rPr>
          <w:rFonts w:ascii="Times New Roman" w:hAnsi="Times New Roman" w:cs="Times New Roman"/>
          <w:sz w:val="20"/>
          <w:szCs w:val="20"/>
        </w:rPr>
        <w:t>This approach helps in understanding the water quality and water consumption using ANN (</w:t>
      </w:r>
      <w:sdt>
        <w:sdtPr>
          <w:tag w:val="tii-similarity-SU5URVJORVRfdXZhZG9jLnV2YS5lcw=="/>
          <w:id w:val="1597525717"/>
          <w:placeholder>
            <w:docPart w:val="DefaultPlaceholder_-1854013440"/>
          </w:placeholder>
          <w15:appearance w15:val="hidden"/>
        </w:sdtPr>
        <w:sdtContent>
          <w:r w:rsidRPr="1B1F8923">
            <w:rPr>
              <w:rFonts w:ascii="Times New Roman" w:hAnsi="Times New Roman" w:cs="Times New Roman"/>
              <w:sz w:val="20"/>
              <w:szCs w:val="20"/>
            </w:rPr>
            <w:t>Artificial Neural Network) consisting of one hidden layer</w:t>
          </w:r>
        </w:sdtContent>
      </w:sdt>
      <w:r w:rsidRPr="1B1F8923">
        <w:rPr>
          <w:rFonts w:ascii="Times New Roman" w:hAnsi="Times New Roman" w:cs="Times New Roman"/>
          <w:sz w:val="20"/>
          <w:szCs w:val="20"/>
        </w:rPr>
        <w:t xml:space="preserve"> it was applied on 2 datasets and obtained accuracy was 96% and R</w:t>
      </w:r>
      <w:r w:rsidRPr="1B1F8923">
        <w:rPr>
          <w:rFonts w:ascii="Times New Roman" w:hAnsi="Times New Roman" w:cs="Times New Roman"/>
          <w:sz w:val="20"/>
          <w:szCs w:val="20"/>
          <w:vertAlign w:val="superscript"/>
        </w:rPr>
        <w:t xml:space="preserve">2 </w:t>
      </w:r>
      <w:r w:rsidRPr="1B1F8923">
        <w:rPr>
          <w:rFonts w:ascii="Times New Roman" w:hAnsi="Times New Roman" w:cs="Times New Roman"/>
          <w:sz w:val="20"/>
          <w:szCs w:val="20"/>
        </w:rPr>
        <w:t xml:space="preserve">score of 99% better than previous studies it shows </w:t>
      </w:r>
      <w:sdt>
        <w:sdtPr>
          <w:tag w:val="tii-similarity-SU5URVJORVRfdXZhZG9jLnV2YS5lcw=="/>
          <w:id w:val="368948248"/>
          <w:placeholder>
            <w:docPart w:val="DefaultPlaceholder_-1854013440"/>
          </w:placeholder>
          <w15:appearance w15:val="hidden"/>
        </w:sdtPr>
        <w:sdtContent>
          <w:r w:rsidRPr="1B1F8923">
            <w:rPr>
              <w:rFonts w:ascii="Times New Roman" w:hAnsi="Times New Roman" w:cs="Times New Roman"/>
              <w:sz w:val="20"/>
              <w:szCs w:val="20"/>
            </w:rPr>
            <w:t>that simple neural network performs well compared to complex deep</w:t>
          </w:r>
        </w:sdtContent>
      </w:sdt>
      <w:r w:rsidRPr="1B1F8923">
        <w:rPr>
          <w:rFonts w:ascii="Times New Roman" w:hAnsi="Times New Roman" w:cs="Times New Roman"/>
          <w:sz w:val="20"/>
          <w:szCs w:val="20"/>
        </w:rPr>
        <w:t xml:space="preserve"> </w:t>
      </w:r>
      <w:sdt>
        <w:sdtPr>
          <w:tag w:val="tii-similarity-SU5URVJORVRfdXZhZG9jLnV2YS5lcw=="/>
          <w:id w:val="858728076"/>
          <w:placeholder>
            <w:docPart w:val="DefaultPlaceholder_-1854013440"/>
          </w:placeholder>
          <w15:appearance w15:val="hidden"/>
        </w:sdtPr>
        <w:sdtContent>
          <w:r w:rsidRPr="1B1F8923">
            <w:rPr>
              <w:rFonts w:ascii="Times New Roman" w:hAnsi="Times New Roman" w:cs="Times New Roman"/>
              <w:sz w:val="20"/>
              <w:szCs w:val="20"/>
            </w:rPr>
            <w:t>learning models such as CNN, LSTM and GRU</w:t>
          </w:r>
        </w:sdtContent>
      </w:sdt>
      <w:r w:rsidRPr="1B1F8923">
        <w:rPr>
          <w:rFonts w:ascii="Times New Roman" w:hAnsi="Times New Roman" w:cs="Times New Roman"/>
          <w:sz w:val="20"/>
          <w:szCs w:val="20"/>
        </w:rPr>
        <w:t xml:space="preserve">. Limitations of this model was that use of imbalance </w:t>
      </w:r>
      <w:sdt>
        <w:sdtPr>
          <w:tag w:val="tii-similarity-SU5URVJORVRfdXZhZG9jLnV2YS5lcw=="/>
          <w:id w:val="1203260734"/>
          <w:placeholder>
            <w:docPart w:val="DefaultPlaceholder_-1854013440"/>
          </w:placeholder>
          <w15:appearance w15:val="hidden"/>
        </w:sdtPr>
        <w:sdtContent>
          <w:r w:rsidRPr="1B1F8923">
            <w:rPr>
              <w:rFonts w:ascii="Times New Roman" w:hAnsi="Times New Roman" w:cs="Times New Roman"/>
              <w:sz w:val="20"/>
              <w:szCs w:val="20"/>
            </w:rPr>
            <w:t>dataset where number of samples for water quality classes is not evenly</w:t>
          </w:r>
        </w:sdtContent>
      </w:sdt>
      <w:r w:rsidRPr="1B1F8923">
        <w:rPr>
          <w:rFonts w:ascii="Times New Roman" w:hAnsi="Times New Roman" w:cs="Times New Roman"/>
          <w:sz w:val="20"/>
          <w:szCs w:val="20"/>
        </w:rPr>
        <w:t xml:space="preserve"> </w:t>
      </w:r>
      <w:sdt>
        <w:sdtPr>
          <w:tag w:val="tii-similarity-SU5URVJORVRfdXZhZG9jLnV2YS5lcw=="/>
          <w:id w:val="777040681"/>
          <w:placeholder>
            <w:docPart w:val="DefaultPlaceholder_-1854013440"/>
          </w:placeholder>
          <w15:appearance w15:val="hidden"/>
        </w:sdtPr>
        <w:sdtContent>
          <w:r w:rsidRPr="1B1F8923">
            <w:rPr>
              <w:rFonts w:ascii="Times New Roman" w:hAnsi="Times New Roman" w:cs="Times New Roman"/>
              <w:sz w:val="20"/>
              <w:szCs w:val="20"/>
            </w:rPr>
            <w:t>distributed. It may</w:t>
          </w:r>
        </w:sdtContent>
      </w:sdt>
      <w:r w:rsidRPr="1B1F8923">
        <w:rPr>
          <w:rFonts w:ascii="Times New Roman" w:hAnsi="Times New Roman" w:cs="Times New Roman"/>
          <w:sz w:val="20"/>
          <w:szCs w:val="20"/>
        </w:rPr>
        <w:t xml:space="preserve"> be overfitting. Dataset size needs to be increased for future experiments [</w:t>
      </w:r>
      <w:r w:rsidR="300E55C7" w:rsidRPr="1B1F8923">
        <w:rPr>
          <w:rFonts w:ascii="Times New Roman" w:hAnsi="Times New Roman" w:cs="Times New Roman"/>
          <w:sz w:val="20"/>
          <w:szCs w:val="20"/>
        </w:rPr>
        <w:t>8</w:t>
      </w:r>
      <w:r w:rsidRPr="1B1F8923">
        <w:rPr>
          <w:rFonts w:ascii="Times New Roman" w:hAnsi="Times New Roman" w:cs="Times New Roman"/>
          <w:sz w:val="20"/>
          <w:szCs w:val="20"/>
        </w:rPr>
        <w:t xml:space="preserve">]. This study by author Bibin shows that how </w:t>
      </w:r>
      <w:sdt>
        <w:sdtPr>
          <w:tag w:val="tii-similarity-U1VCTUlUVEVEX1dPUktfb2lkOjI6Njk2MjI2NTM0"/>
          <w:id w:val="1110757742"/>
          <w:placeholder>
            <w:docPart w:val="DefaultPlaceholder_-1854013440"/>
          </w:placeholder>
          <w15:appearance w15:val="hidden"/>
        </w:sdtPr>
        <w:sdtContent>
          <w:r w:rsidRPr="1B1F8923">
            <w:rPr>
              <w:rFonts w:ascii="Times New Roman" w:hAnsi="Times New Roman" w:cs="Times New Roman"/>
              <w:sz w:val="20"/>
              <w:szCs w:val="20"/>
            </w:rPr>
            <w:t>physical, chemical and</w:t>
          </w:r>
        </w:sdtContent>
      </w:sdt>
      <w:r w:rsidRPr="1B1F8923">
        <w:rPr>
          <w:rFonts w:ascii="Times New Roman" w:hAnsi="Times New Roman" w:cs="Times New Roman"/>
          <w:sz w:val="20"/>
          <w:szCs w:val="20"/>
        </w:rPr>
        <w:t xml:space="preserve"> biological properties affect the drinking water the </w:t>
      </w:r>
      <w:proofErr w:type="spellStart"/>
      <w:r w:rsidRPr="1B1F8923">
        <w:rPr>
          <w:rFonts w:ascii="Times New Roman" w:hAnsi="Times New Roman" w:cs="Times New Roman"/>
          <w:sz w:val="20"/>
          <w:szCs w:val="20"/>
        </w:rPr>
        <w:t>MinMaxscaler</w:t>
      </w:r>
      <w:proofErr w:type="spellEnd"/>
      <w:r w:rsidRPr="1B1F8923">
        <w:rPr>
          <w:rFonts w:ascii="Times New Roman" w:hAnsi="Times New Roman" w:cs="Times New Roman"/>
          <w:sz w:val="20"/>
          <w:szCs w:val="20"/>
        </w:rPr>
        <w:t xml:space="preserve"> class </w:t>
      </w:r>
      <w:r w:rsidR="00A04E67" w:rsidRPr="1B1F8923">
        <w:rPr>
          <w:rFonts w:ascii="Times New Roman" w:hAnsi="Times New Roman" w:cs="Times New Roman"/>
          <w:sz w:val="20"/>
          <w:szCs w:val="20"/>
        </w:rPr>
        <w:t>pre-processed</w:t>
      </w:r>
      <w:r w:rsidRPr="1B1F8923">
        <w:rPr>
          <w:rFonts w:ascii="Times New Roman" w:hAnsi="Times New Roman" w:cs="Times New Roman"/>
          <w:sz w:val="20"/>
          <w:szCs w:val="20"/>
        </w:rPr>
        <w:t xml:space="preserve"> data for evolutionary neural network drinking water. </w:t>
      </w:r>
      <w:proofErr w:type="spellStart"/>
      <w:r w:rsidRPr="1B1F8923">
        <w:rPr>
          <w:rFonts w:ascii="Times New Roman" w:hAnsi="Times New Roman" w:cs="Times New Roman"/>
          <w:sz w:val="20"/>
          <w:szCs w:val="20"/>
        </w:rPr>
        <w:t>Labelencoding</w:t>
      </w:r>
      <w:proofErr w:type="spellEnd"/>
      <w:r w:rsidRPr="1B1F8923">
        <w:rPr>
          <w:rFonts w:ascii="Times New Roman" w:hAnsi="Times New Roman" w:cs="Times New Roman"/>
          <w:sz w:val="20"/>
          <w:szCs w:val="20"/>
        </w:rPr>
        <w:t xml:space="preserve"> was done. The experiment yielded the best answer of 93% [</w:t>
      </w:r>
      <w:r w:rsidR="300E55C7" w:rsidRPr="1B1F8923">
        <w:rPr>
          <w:rFonts w:ascii="Times New Roman" w:hAnsi="Times New Roman" w:cs="Times New Roman"/>
          <w:sz w:val="20"/>
          <w:szCs w:val="20"/>
        </w:rPr>
        <w:t>9</w:t>
      </w:r>
      <w:r w:rsidRPr="1B1F8923">
        <w:rPr>
          <w:rFonts w:ascii="Times New Roman" w:hAnsi="Times New Roman" w:cs="Times New Roman"/>
          <w:sz w:val="20"/>
          <w:szCs w:val="20"/>
        </w:rPr>
        <w:t xml:space="preserve">]. </w:t>
      </w:r>
      <w:sdt>
        <w:sdtPr>
          <w:tag w:val="tii-similarity-SU5URVJORVRfZG9hai5vcmc="/>
          <w:id w:val="851335084"/>
          <w:placeholder>
            <w:docPart w:val="DefaultPlaceholder_-1854013440"/>
          </w:placeholder>
          <w15:appearance w15:val="hidden"/>
        </w:sdtPr>
        <w:sdtContent>
          <w:r w:rsidRPr="1B1F8923">
            <w:rPr>
              <w:rFonts w:ascii="Times New Roman" w:hAnsi="Times New Roman" w:cs="Times New Roman"/>
              <w:sz w:val="20"/>
              <w:szCs w:val="20"/>
            </w:rPr>
            <w:t>Typical deep learning approaches</w:t>
          </w:r>
        </w:sdtContent>
      </w:sdt>
      <w:r w:rsidRPr="1B1F8923">
        <w:rPr>
          <w:rFonts w:ascii="Times New Roman" w:hAnsi="Times New Roman" w:cs="Times New Roman"/>
          <w:sz w:val="20"/>
          <w:szCs w:val="20"/>
        </w:rPr>
        <w:t xml:space="preserve"> </w:t>
      </w:r>
      <w:sdt>
        <w:sdtPr>
          <w:tag w:val="tii-similarity-SU5URVJORVRfZG9hai5vcmc="/>
          <w:id w:val="1514343391"/>
          <w:placeholder>
            <w:docPart w:val="DefaultPlaceholder_-1854013440"/>
          </w:placeholder>
          <w15:appearance w15:val="hidden"/>
        </w:sdtPr>
        <w:sdtContent>
          <w:r w:rsidRPr="1B1F8923">
            <w:rPr>
              <w:rFonts w:ascii="Times New Roman" w:hAnsi="Times New Roman" w:cs="Times New Roman"/>
              <w:sz w:val="20"/>
              <w:szCs w:val="20"/>
            </w:rPr>
            <w:t>struggle to accurately estimate water quality in the presence of net promoter system</w:t>
          </w:r>
        </w:sdtContent>
      </w:sdt>
      <w:r w:rsidRPr="1B1F8923">
        <w:rPr>
          <w:rFonts w:ascii="Times New Roman" w:hAnsi="Times New Roman" w:cs="Times New Roman"/>
          <w:sz w:val="20"/>
          <w:szCs w:val="20"/>
        </w:rPr>
        <w:t xml:space="preserve"> </w:t>
      </w:r>
      <w:sdt>
        <w:sdtPr>
          <w:tag w:val="tii-similarity-SU5URVJORVRfZG9hai5vcmc="/>
          <w:id w:val="2076787856"/>
          <w:placeholder>
            <w:docPart w:val="DefaultPlaceholder_-1854013440"/>
          </w:placeholder>
          <w15:appearance w15:val="hidden"/>
        </w:sdtPr>
        <w:sdtContent>
          <w:r w:rsidRPr="1B1F8923">
            <w:rPr>
              <w:rFonts w:ascii="Times New Roman" w:hAnsi="Times New Roman" w:cs="Times New Roman"/>
              <w:sz w:val="20"/>
              <w:szCs w:val="20"/>
            </w:rPr>
            <w:t>(NPS) contamination. To overcome this a new model called Long short-term memory</w:t>
          </w:r>
        </w:sdtContent>
      </w:sdt>
      <w:r w:rsidRPr="1B1F8923">
        <w:rPr>
          <w:rFonts w:ascii="Times New Roman" w:hAnsi="Times New Roman" w:cs="Times New Roman"/>
          <w:sz w:val="20"/>
          <w:szCs w:val="20"/>
        </w:rPr>
        <w:t xml:space="preserve"> </w:t>
      </w:r>
      <w:sdt>
        <w:sdtPr>
          <w:tag w:val="tii-similarity-SU5URVJORVRfZG9hai5vcmc="/>
          <w:id w:val="1167429013"/>
          <w:placeholder>
            <w:docPart w:val="DefaultPlaceholder_-1854013440"/>
          </w:placeholder>
          <w15:appearance w15:val="hidden"/>
        </w:sdtPr>
        <w:sdtContent>
          <w:r w:rsidRPr="1B1F8923">
            <w:rPr>
              <w:rFonts w:ascii="Times New Roman" w:hAnsi="Times New Roman" w:cs="Times New Roman"/>
              <w:sz w:val="20"/>
              <w:szCs w:val="20"/>
            </w:rPr>
            <w:t>(LSTM)- Gray wolf optimization (GWO), Fish Swarm Optimization (FSO</w:t>
          </w:r>
        </w:sdtContent>
      </w:sdt>
      <w:r w:rsidRPr="1B1F8923">
        <w:rPr>
          <w:rFonts w:ascii="Times New Roman" w:hAnsi="Times New Roman" w:cs="Times New Roman"/>
          <w:sz w:val="20"/>
          <w:szCs w:val="20"/>
        </w:rPr>
        <w:t xml:space="preserve">) these were used to improve water quality to predict NPS pollution. This combination of models outrun the existing LSTM models. In association with ANN, BPNN and RNN models the created </w:t>
      </w:r>
      <w:sdt>
        <w:sdtPr>
          <w:tag w:val="tii-similarity-SU5URVJORVRfZG93bmxvYWRzLmhpbmRhd2kuY29t"/>
          <w:id w:val="162980461"/>
          <w:placeholder>
            <w:docPart w:val="DefaultPlaceholder_-1854013440"/>
          </w:placeholder>
          <w15:appearance w15:val="hidden"/>
        </w:sdtPr>
        <w:sdtContent>
          <w:r w:rsidRPr="1B1F8923">
            <w:rPr>
              <w:rFonts w:ascii="Times New Roman" w:hAnsi="Times New Roman" w:cs="Times New Roman"/>
              <w:sz w:val="20"/>
              <w:szCs w:val="20"/>
            </w:rPr>
            <w:t>LSTM-GWO-FSO model</w:t>
          </w:r>
        </w:sdtContent>
      </w:sdt>
      <w:r w:rsidRPr="1B1F8923">
        <w:rPr>
          <w:rFonts w:ascii="Times New Roman" w:hAnsi="Times New Roman" w:cs="Times New Roman"/>
          <w:sz w:val="20"/>
          <w:szCs w:val="20"/>
        </w:rPr>
        <w:t xml:space="preserve"> had greater computational performance than RNN. It performed well when compared to ANN, BPNN and RNN [</w:t>
      </w:r>
      <w:r w:rsidR="300E55C7" w:rsidRPr="1B1F8923">
        <w:rPr>
          <w:rFonts w:ascii="Times New Roman" w:hAnsi="Times New Roman" w:cs="Times New Roman"/>
          <w:sz w:val="20"/>
          <w:szCs w:val="20"/>
        </w:rPr>
        <w:t>10</w:t>
      </w:r>
      <w:r w:rsidRPr="1B1F8923">
        <w:rPr>
          <w:rFonts w:ascii="Times New Roman" w:hAnsi="Times New Roman" w:cs="Times New Roman"/>
          <w:sz w:val="20"/>
          <w:szCs w:val="20"/>
        </w:rPr>
        <w:t xml:space="preserve">]. This study shows how LSTM based algorithm is used in Neural network and the Decision trees and Naïve bayes </w:t>
      </w:r>
      <w:r w:rsidRPr="1B1F8923">
        <w:rPr>
          <w:rFonts w:ascii="Times New Roman" w:hAnsi="Times New Roman" w:cs="Times New Roman"/>
          <w:sz w:val="20"/>
          <w:szCs w:val="20"/>
        </w:rPr>
        <w:t>classifier is used for classification of WQI. However, in the conclusion it was said that the model performs efficiently not providing the accuracy of the model [</w:t>
      </w:r>
      <w:r w:rsidR="300E55C7" w:rsidRPr="1B1F8923">
        <w:rPr>
          <w:rFonts w:ascii="Times New Roman" w:hAnsi="Times New Roman" w:cs="Times New Roman"/>
          <w:sz w:val="20"/>
          <w:szCs w:val="20"/>
        </w:rPr>
        <w:t>11</w:t>
      </w:r>
      <w:r w:rsidRPr="1B1F8923">
        <w:rPr>
          <w:rFonts w:ascii="Times New Roman" w:hAnsi="Times New Roman" w:cs="Times New Roman"/>
          <w:sz w:val="20"/>
          <w:szCs w:val="20"/>
        </w:rPr>
        <w:t>]. Periodic and nonlinear changes in characteristics of water property. To achieve this CNN-LSTM is developed by integrating the CNN and LSTM the model demonstrates efficient extraction of water quality characteristic information &amp; enables accurate time series prediction. The error given by the model is lower when compared to LSTM models. The accuracy of predicting larger and smaller values is higher, resulting in improved generalization performance [1</w:t>
      </w:r>
      <w:r w:rsidR="300E55C7" w:rsidRPr="1B1F8923">
        <w:rPr>
          <w:rFonts w:ascii="Times New Roman" w:hAnsi="Times New Roman" w:cs="Times New Roman"/>
          <w:sz w:val="20"/>
          <w:szCs w:val="20"/>
        </w:rPr>
        <w:t>2</w:t>
      </w:r>
      <w:r w:rsidRPr="1B1F8923">
        <w:rPr>
          <w:rFonts w:ascii="Times New Roman" w:hAnsi="Times New Roman" w:cs="Times New Roman"/>
          <w:sz w:val="20"/>
          <w:szCs w:val="20"/>
        </w:rPr>
        <w:t xml:space="preserve">]. </w:t>
      </w:r>
    </w:p>
    <w:p w14:paraId="66AFE122" w14:textId="47ADDC53" w:rsidR="0041636C" w:rsidRPr="0041636C" w:rsidRDefault="1901E788" w:rsidP="003864A3">
      <w:pPr>
        <w:spacing w:line="259" w:lineRule="auto"/>
        <w:jc w:val="both"/>
        <w:rPr>
          <w:rFonts w:ascii="Times New Roman" w:hAnsi="Times New Roman" w:cs="Times New Roman"/>
          <w:color w:val="000000" w:themeColor="text1"/>
          <w:sz w:val="20"/>
          <w:szCs w:val="20"/>
        </w:rPr>
      </w:pPr>
      <w:r w:rsidRPr="1B1F8923">
        <w:rPr>
          <w:rFonts w:ascii="Times New Roman" w:hAnsi="Times New Roman" w:cs="Times New Roman"/>
          <w:sz w:val="20"/>
          <w:szCs w:val="20"/>
        </w:rPr>
        <w:t xml:space="preserve">To analyse </w:t>
      </w:r>
      <w:sdt>
        <w:sdtPr>
          <w:tag w:val="tii-similarity-SU5URVJORVRfYWpvbWMuYXNpYW5wdWJzLm9yZw=="/>
          <w:id w:val="760393181"/>
          <w:placeholder>
            <w:docPart w:val="DefaultPlaceholder_-1854013440"/>
          </w:placeholder>
          <w15:appearance w15:val="hidden"/>
        </w:sdtPr>
        <w:sdtContent>
          <w:r w:rsidRPr="1B1F8923">
            <w:rPr>
              <w:rFonts w:ascii="Times New Roman" w:hAnsi="Times New Roman" w:cs="Times New Roman"/>
              <w:sz w:val="20"/>
              <w:szCs w:val="20"/>
            </w:rPr>
            <w:t>the variation trend of river pollutant</w:t>
          </w:r>
        </w:sdtContent>
      </w:sdt>
      <w:r w:rsidRPr="1B1F8923">
        <w:rPr>
          <w:rFonts w:ascii="Times New Roman" w:hAnsi="Times New Roman" w:cs="Times New Roman"/>
          <w:sz w:val="20"/>
          <w:szCs w:val="20"/>
        </w:rPr>
        <w:t xml:space="preserve"> and </w:t>
      </w:r>
      <w:sdt>
        <w:sdtPr>
          <w:tag w:val="tii-similarity-SU5URVJORVRfYWpvbWMuYXNpYW5wdWJzLm9yZw=="/>
          <w:id w:val="2038954040"/>
          <w:placeholder>
            <w:docPart w:val="DefaultPlaceholder_-1854013440"/>
          </w:placeholder>
          <w15:appearance w15:val="hidden"/>
        </w:sdtPr>
        <w:sdtContent>
          <w:r w:rsidRPr="1B1F8923">
            <w:rPr>
              <w:rFonts w:ascii="Times New Roman" w:hAnsi="Times New Roman" w:cs="Times New Roman"/>
              <w:sz w:val="20"/>
              <w:szCs w:val="20"/>
            </w:rPr>
            <w:t>concentration more accurately,</w:t>
          </w:r>
        </w:sdtContent>
      </w:sdt>
      <w:r w:rsidRPr="1B1F8923">
        <w:rPr>
          <w:rFonts w:ascii="Times New Roman" w:hAnsi="Times New Roman" w:cs="Times New Roman"/>
          <w:sz w:val="20"/>
          <w:szCs w:val="20"/>
        </w:rPr>
        <w:t xml:space="preserve"> </w:t>
      </w:r>
      <w:sdt>
        <w:sdtPr>
          <w:tag w:val="tii-similarity-SU5URVJORVRfYWpvbWMuYXNpYW5wdWJzLm9yZw=="/>
          <w:id w:val="151697649"/>
          <w:placeholder>
            <w:docPart w:val="DefaultPlaceholder_-1854013440"/>
          </w:placeholder>
          <w15:appearance w15:val="hidden"/>
        </w:sdtPr>
        <w:sdtContent>
          <w:r w:rsidRPr="1B1F8923">
            <w:rPr>
              <w:rFonts w:ascii="Times New Roman" w:hAnsi="Times New Roman" w:cs="Times New Roman"/>
              <w:sz w:val="20"/>
              <w:szCs w:val="20"/>
            </w:rPr>
            <w:t>CNN model and GRU network model, a CNN-GRU hybrid model</w:t>
          </w:r>
        </w:sdtContent>
      </w:sdt>
      <w:r w:rsidRPr="1B1F8923">
        <w:rPr>
          <w:rFonts w:ascii="Times New Roman" w:hAnsi="Times New Roman" w:cs="Times New Roman"/>
          <w:sz w:val="20"/>
          <w:szCs w:val="20"/>
        </w:rPr>
        <w:t xml:space="preserve"> was </w:t>
      </w:r>
      <w:sdt>
        <w:sdtPr>
          <w:tag w:val="tii-similarity-SU5URVJORVRfYWpvbWMuYXNpYW5wdWJzLm9yZw=="/>
          <w:id w:val="755955160"/>
          <w:placeholder>
            <w:docPart w:val="DefaultPlaceholder_-1854013440"/>
          </w:placeholder>
          <w15:appearance w15:val="hidden"/>
        </w:sdtPr>
        <w:sdtContent>
          <w:r w:rsidRPr="1B1F8923">
            <w:rPr>
              <w:rFonts w:ascii="Times New Roman" w:hAnsi="Times New Roman" w:cs="Times New Roman"/>
              <w:sz w:val="20"/>
              <w:szCs w:val="20"/>
            </w:rPr>
            <w:t>established to</w:t>
          </w:r>
        </w:sdtContent>
      </w:sdt>
      <w:r w:rsidRPr="1B1F8923">
        <w:rPr>
          <w:rFonts w:ascii="Times New Roman" w:hAnsi="Times New Roman" w:cs="Times New Roman"/>
          <w:sz w:val="20"/>
          <w:szCs w:val="20"/>
        </w:rPr>
        <w:t xml:space="preserve"> analyse </w:t>
      </w:r>
      <w:sdt>
        <w:sdtPr>
          <w:tag w:val="tii-similarity-SU5URVJORVRfYWpvbWMuYXNpYW5wdWJzLm9yZw=="/>
          <w:id w:val="58345479"/>
          <w:placeholder>
            <w:docPart w:val="DefaultPlaceholder_-1854013440"/>
          </w:placeholder>
          <w15:appearance w15:val="hidden"/>
        </w:sdtPr>
        <w:sdtContent>
          <w:r w:rsidRPr="1B1F8923">
            <w:rPr>
              <w:rFonts w:ascii="Times New Roman" w:hAnsi="Times New Roman" w:cs="Times New Roman"/>
              <w:sz w:val="20"/>
              <w:szCs w:val="20"/>
            </w:rPr>
            <w:t>the concentration of river pollutants</w:t>
          </w:r>
        </w:sdtContent>
      </w:sdt>
      <w:r w:rsidRPr="1B1F8923">
        <w:rPr>
          <w:rFonts w:ascii="Times New Roman" w:hAnsi="Times New Roman" w:cs="Times New Roman"/>
          <w:sz w:val="20"/>
          <w:szCs w:val="20"/>
        </w:rPr>
        <w:t xml:space="preserve">. </w:t>
      </w:r>
      <w:sdt>
        <w:sdtPr>
          <w:tag w:val="tii-similarity-SU5URVJORVRfYWpvbWMuYXNpYW5wdWJzLm9yZw=="/>
          <w:id w:val="2011082881"/>
          <w:placeholder>
            <w:docPart w:val="DefaultPlaceholder_-1854013440"/>
          </w:placeholder>
          <w15:appearance w15:val="hidden"/>
        </w:sdtPr>
        <w:sdtContent>
          <w:r w:rsidRPr="1B1F8923">
            <w:rPr>
              <w:rFonts w:ascii="Times New Roman" w:hAnsi="Times New Roman" w:cs="Times New Roman"/>
              <w:sz w:val="20"/>
              <w:szCs w:val="20"/>
            </w:rPr>
            <w:t>At the same time, GRU model, BP neural</w:t>
          </w:r>
        </w:sdtContent>
      </w:sdt>
      <w:r w:rsidRPr="1B1F8923">
        <w:rPr>
          <w:rFonts w:ascii="Times New Roman" w:hAnsi="Times New Roman" w:cs="Times New Roman"/>
          <w:sz w:val="20"/>
          <w:szCs w:val="20"/>
        </w:rPr>
        <w:t xml:space="preserve"> </w:t>
      </w:r>
      <w:sdt>
        <w:sdtPr>
          <w:tag w:val="tii-similarity-SU5URVJORVRfYWpvbWMuYXNpYW5wdWJzLm9yZw=="/>
          <w:id w:val="273865600"/>
          <w:placeholder>
            <w:docPart w:val="DefaultPlaceholder_-1854013440"/>
          </w:placeholder>
          <w15:appearance w15:val="hidden"/>
        </w:sdtPr>
        <w:sdtContent>
          <w:r w:rsidRPr="1B1F8923">
            <w:rPr>
              <w:rFonts w:ascii="Times New Roman" w:hAnsi="Times New Roman" w:cs="Times New Roman"/>
              <w:sz w:val="20"/>
              <w:szCs w:val="20"/>
            </w:rPr>
            <w:t>network and ARIMA model are used to train and predict the same training set. The</w:t>
          </w:r>
        </w:sdtContent>
      </w:sdt>
      <w:r w:rsidRPr="1B1F8923">
        <w:rPr>
          <w:rFonts w:ascii="Times New Roman" w:hAnsi="Times New Roman" w:cs="Times New Roman"/>
          <w:sz w:val="20"/>
          <w:szCs w:val="20"/>
        </w:rPr>
        <w:t xml:space="preserve"> </w:t>
      </w:r>
      <w:sdt>
        <w:sdtPr>
          <w:tag w:val="tii-similarity-SU5URVJORVRfYWpvbWMuYXNpYW5wdWJzLm9yZw=="/>
          <w:id w:val="1206641659"/>
          <w:placeholder>
            <w:docPart w:val="DefaultPlaceholder_-1854013440"/>
          </w:placeholder>
          <w15:appearance w15:val="hidden"/>
        </w:sdtPr>
        <w:sdtContent>
          <w:r w:rsidRPr="1B1F8923">
            <w:rPr>
              <w:rFonts w:ascii="Times New Roman" w:hAnsi="Times New Roman" w:cs="Times New Roman"/>
              <w:sz w:val="20"/>
              <w:szCs w:val="20"/>
            </w:rPr>
            <w:t>experimental results show that the prediction accuracy of CNN-GRU hybrid model is</w:t>
          </w:r>
        </w:sdtContent>
      </w:sdt>
      <w:r w:rsidRPr="1B1F8923">
        <w:rPr>
          <w:rFonts w:ascii="Times New Roman" w:hAnsi="Times New Roman" w:cs="Times New Roman"/>
          <w:sz w:val="20"/>
          <w:szCs w:val="20"/>
        </w:rPr>
        <w:t xml:space="preserve"> </w:t>
      </w:r>
      <w:sdt>
        <w:sdtPr>
          <w:tag w:val="tii-similarity-SU5URVJORVRfYWpvbWMuYXNpYW5wdWJzLm9yZw=="/>
          <w:id w:val="539886543"/>
          <w:placeholder>
            <w:docPart w:val="DefaultPlaceholder_-1854013440"/>
          </w:placeholder>
          <w15:appearance w15:val="hidden"/>
        </w:sdtPr>
        <w:sdtContent>
          <w:r w:rsidRPr="1B1F8923">
            <w:rPr>
              <w:rFonts w:ascii="Times New Roman" w:hAnsi="Times New Roman" w:cs="Times New Roman"/>
              <w:sz w:val="20"/>
              <w:szCs w:val="20"/>
            </w:rPr>
            <w:t>3.15%, 4.72% and 10.81% higher than GRU model, BP neural network and ARIMA</w:t>
          </w:r>
        </w:sdtContent>
      </w:sdt>
      <w:r w:rsidRPr="1B1F8923">
        <w:rPr>
          <w:rFonts w:ascii="Times New Roman" w:hAnsi="Times New Roman" w:cs="Times New Roman"/>
          <w:sz w:val="20"/>
          <w:szCs w:val="20"/>
        </w:rPr>
        <w:t xml:space="preserve"> </w:t>
      </w:r>
      <w:sdt>
        <w:sdtPr>
          <w:tag w:val="tii-similarity-SU5URVJORVRfYWpvbWMuYXNpYW5wdWJzLm9yZw=="/>
          <w:id w:val="494687929"/>
          <w:placeholder>
            <w:docPart w:val="DefaultPlaceholder_-1854013440"/>
          </w:placeholder>
          <w15:appearance w15:val="hidden"/>
        </w:sdtPr>
        <w:sdtContent>
          <w:r w:rsidRPr="1B1F8923">
            <w:rPr>
              <w:rFonts w:ascii="Times New Roman" w:hAnsi="Times New Roman" w:cs="Times New Roman"/>
              <w:sz w:val="20"/>
              <w:szCs w:val="20"/>
            </w:rPr>
            <w:t>model, respectively</w:t>
          </w:r>
        </w:sdtContent>
      </w:sdt>
      <w:r w:rsidRPr="1B1F8923">
        <w:rPr>
          <w:rFonts w:ascii="Times New Roman" w:hAnsi="Times New Roman" w:cs="Times New Roman"/>
          <w:sz w:val="20"/>
          <w:szCs w:val="20"/>
        </w:rPr>
        <w:t xml:space="preserve"> [1</w:t>
      </w:r>
      <w:r w:rsidR="300E55C7" w:rsidRPr="1B1F8923">
        <w:rPr>
          <w:rFonts w:ascii="Times New Roman" w:hAnsi="Times New Roman" w:cs="Times New Roman"/>
          <w:sz w:val="20"/>
          <w:szCs w:val="20"/>
        </w:rPr>
        <w:t>3</w:t>
      </w:r>
      <w:r w:rsidRPr="1B1F8923">
        <w:rPr>
          <w:rFonts w:ascii="Times New Roman" w:hAnsi="Times New Roman" w:cs="Times New Roman"/>
          <w:sz w:val="20"/>
          <w:szCs w:val="20"/>
        </w:rPr>
        <w:t xml:space="preserve">]. Author has made use of </w:t>
      </w:r>
      <w:sdt>
        <w:sdtPr>
          <w:tag w:val="tii-similarity-SU5URVJORVRfcGhpbGFyY2hpdmUub3Jn"/>
          <w:id w:val="68144011"/>
          <w:placeholder>
            <w:docPart w:val="DefaultPlaceholder_-1854013440"/>
          </w:placeholder>
          <w15:appearance w15:val="hidden"/>
        </w:sdtPr>
        <w:sdtContent>
          <w:r w:rsidRPr="1B1F8923">
            <w:rPr>
              <w:rFonts w:ascii="Times New Roman" w:hAnsi="Times New Roman" w:cs="Times New Roman"/>
              <w:sz w:val="20"/>
              <w:szCs w:val="20"/>
            </w:rPr>
            <w:t>neural networks to predict water</w:t>
          </w:r>
        </w:sdtContent>
      </w:sdt>
      <w:r w:rsidRPr="1B1F8923">
        <w:rPr>
          <w:rFonts w:ascii="Times New Roman" w:hAnsi="Times New Roman" w:cs="Times New Roman"/>
          <w:sz w:val="20"/>
          <w:szCs w:val="20"/>
        </w:rPr>
        <w:t xml:space="preserve"> </w:t>
      </w:r>
      <w:sdt>
        <w:sdtPr>
          <w:tag w:val="tii-similarity-SU5URVJORVRfcGhpbGFyY2hpdmUub3Jn"/>
          <w:id w:val="1972955451"/>
          <w:placeholder>
            <w:docPart w:val="DefaultPlaceholder_-1854013440"/>
          </w:placeholder>
          <w15:appearance w15:val="hidden"/>
        </w:sdtPr>
        <w:sdtContent>
          <w:r w:rsidRPr="1B1F8923">
            <w:rPr>
              <w:rFonts w:ascii="Times New Roman" w:hAnsi="Times New Roman" w:cs="Times New Roman"/>
              <w:sz w:val="20"/>
              <w:szCs w:val="20"/>
            </w:rPr>
            <w:t>quality, utilizing a dataset of 21 diverse features, including</w:t>
          </w:r>
        </w:sdtContent>
      </w:sdt>
      <w:r w:rsidRPr="1B1F8923">
        <w:rPr>
          <w:rFonts w:ascii="Times New Roman" w:hAnsi="Times New Roman" w:cs="Times New Roman"/>
          <w:sz w:val="20"/>
          <w:szCs w:val="20"/>
        </w:rPr>
        <w:t xml:space="preserve"> chemical and biological properties. The NN model consisted of 4 layers which produced </w:t>
      </w:r>
      <w:r w:rsidR="005C7C7D" w:rsidRPr="1B1F8923">
        <w:rPr>
          <w:rFonts w:ascii="Times New Roman" w:hAnsi="Times New Roman" w:cs="Times New Roman"/>
          <w:sz w:val="20"/>
          <w:szCs w:val="20"/>
        </w:rPr>
        <w:t>an</w:t>
      </w:r>
      <w:r w:rsidRPr="1B1F8923">
        <w:rPr>
          <w:rFonts w:ascii="Times New Roman" w:hAnsi="Times New Roman" w:cs="Times New Roman"/>
          <w:sz w:val="20"/>
          <w:szCs w:val="20"/>
        </w:rPr>
        <w:t xml:space="preserve"> accuracy of 94.22% [1</w:t>
      </w:r>
      <w:r w:rsidR="300E55C7" w:rsidRPr="1B1F8923">
        <w:rPr>
          <w:rFonts w:ascii="Times New Roman" w:hAnsi="Times New Roman" w:cs="Times New Roman"/>
          <w:sz w:val="20"/>
          <w:szCs w:val="20"/>
        </w:rPr>
        <w:t>4</w:t>
      </w:r>
      <w:r w:rsidRPr="1B1F8923">
        <w:rPr>
          <w:rFonts w:ascii="Times New Roman" w:hAnsi="Times New Roman" w:cs="Times New Roman"/>
          <w:sz w:val="20"/>
          <w:szCs w:val="20"/>
        </w:rPr>
        <w:t xml:space="preserve">]. </w:t>
      </w:r>
      <w:r w:rsidR="189B9A55" w:rsidRPr="1B1F8923">
        <w:rPr>
          <w:rFonts w:ascii="Times New Roman" w:hAnsi="Times New Roman" w:cs="Times New Roman"/>
          <w:sz w:val="20"/>
          <w:szCs w:val="20"/>
        </w:rPr>
        <w:t xml:space="preserve">To overcome issues with traditional water analysis technique, Conventional </w:t>
      </w:r>
      <w:sdt>
        <w:sdtPr>
          <w:tag w:val="tii-similarity-U1VCTUlUVEVEX1dPUktfb2lkOjE6MjQ3NjI2ODE2Mg=="/>
          <w:id w:val="1149689658"/>
          <w:placeholder>
            <w:docPart w:val="DefaultPlaceholder_-1854013440"/>
          </w:placeholder>
          <w15:appearance w15:val="hidden"/>
        </w:sdtPr>
        <w:sdtContent>
          <w:r w:rsidR="189B9A55" w:rsidRPr="1B1F8923">
            <w:rPr>
              <w:rFonts w:ascii="Times New Roman" w:hAnsi="Times New Roman" w:cs="Times New Roman"/>
              <w:sz w:val="20"/>
              <w:szCs w:val="20"/>
            </w:rPr>
            <w:t>machine learning and deep learning</w:t>
          </w:r>
        </w:sdtContent>
      </w:sdt>
      <w:r w:rsidR="189B9A55" w:rsidRPr="1B1F8923">
        <w:rPr>
          <w:rFonts w:ascii="Times New Roman" w:hAnsi="Times New Roman" w:cs="Times New Roman"/>
          <w:sz w:val="20"/>
          <w:szCs w:val="20"/>
        </w:rPr>
        <w:t xml:space="preserve"> methods were implemented </w:t>
      </w:r>
      <w:sdt>
        <w:sdtPr>
          <w:tag w:val="tii-similarity-U1VCTUlUVEVEX1dPUktfb2lkOjE6MjQ3NjI2ODE2Mg=="/>
          <w:id w:val="948744258"/>
          <w:placeholder>
            <w:docPart w:val="DefaultPlaceholder_-1854013440"/>
          </w:placeholder>
          <w15:appearance w15:val="hidden"/>
        </w:sdtPr>
        <w:sdtContent>
          <w:r w:rsidR="189B9A55" w:rsidRPr="1B1F8923">
            <w:rPr>
              <w:rFonts w:ascii="Times New Roman" w:hAnsi="Times New Roman" w:cs="Times New Roman"/>
              <w:sz w:val="20"/>
              <w:szCs w:val="20"/>
            </w:rPr>
            <w:t>to predict the quality</w:t>
          </w:r>
        </w:sdtContent>
      </w:sdt>
      <w:r w:rsidR="189B9A55" w:rsidRPr="1B1F8923">
        <w:rPr>
          <w:rFonts w:ascii="Times New Roman" w:hAnsi="Times New Roman" w:cs="Times New Roman"/>
          <w:sz w:val="20"/>
          <w:szCs w:val="20"/>
        </w:rPr>
        <w:t xml:space="preserve"> of water Random Forest, RNN and LSTM models were used in this research. Best results were yielded from RNN and LSTM models both giving a result of 94.99% &amp; 90.</w:t>
      </w:r>
      <w:r w:rsidR="189B9A55" w:rsidRPr="1B1F8923">
        <w:rPr>
          <w:rFonts w:ascii="Times New Roman" w:hAnsi="Times New Roman" w:cs="Times New Roman"/>
          <w:color w:val="000000" w:themeColor="text1"/>
          <w:sz w:val="20"/>
          <w:szCs w:val="20"/>
        </w:rPr>
        <w:t>71% respectively</w:t>
      </w:r>
      <w:r w:rsidR="68EBB65D" w:rsidRPr="1B1F8923">
        <w:rPr>
          <w:rFonts w:ascii="Times New Roman" w:hAnsi="Times New Roman" w:cs="Times New Roman"/>
          <w:color w:val="000000" w:themeColor="text1"/>
          <w:sz w:val="20"/>
          <w:szCs w:val="20"/>
        </w:rPr>
        <w:t xml:space="preserve"> </w:t>
      </w:r>
      <w:r w:rsidR="189B9A55" w:rsidRPr="1B1F8923">
        <w:rPr>
          <w:rFonts w:ascii="Times New Roman" w:hAnsi="Times New Roman" w:cs="Times New Roman"/>
          <w:color w:val="000000" w:themeColor="text1"/>
          <w:sz w:val="20"/>
          <w:szCs w:val="20"/>
        </w:rPr>
        <w:t>[1</w:t>
      </w:r>
      <w:r w:rsidR="300E55C7" w:rsidRPr="1B1F8923">
        <w:rPr>
          <w:rFonts w:ascii="Times New Roman" w:hAnsi="Times New Roman" w:cs="Times New Roman"/>
          <w:color w:val="000000" w:themeColor="text1"/>
          <w:sz w:val="20"/>
          <w:szCs w:val="20"/>
        </w:rPr>
        <w:t>5</w:t>
      </w:r>
      <w:r w:rsidR="189B9A55" w:rsidRPr="1B1F8923">
        <w:rPr>
          <w:rFonts w:ascii="Times New Roman" w:hAnsi="Times New Roman" w:cs="Times New Roman"/>
          <w:color w:val="000000" w:themeColor="text1"/>
          <w:sz w:val="20"/>
          <w:szCs w:val="20"/>
        </w:rPr>
        <w:t>].</w:t>
      </w:r>
      <w:r w:rsidR="6D798584" w:rsidRPr="1B1F8923">
        <w:rPr>
          <w:rFonts w:ascii="Times New Roman" w:hAnsi="Times New Roman" w:cs="Times New Roman"/>
          <w:color w:val="000000" w:themeColor="text1"/>
          <w:sz w:val="20"/>
          <w:szCs w:val="20"/>
        </w:rPr>
        <w:t xml:space="preserve"> </w:t>
      </w:r>
      <w:r w:rsidR="623B2C13" w:rsidRPr="1B1F8923">
        <w:rPr>
          <w:rFonts w:ascii="Times New Roman" w:hAnsi="Times New Roman" w:cs="Times New Roman"/>
          <w:color w:val="000000" w:themeColor="text1"/>
          <w:sz w:val="20"/>
          <w:szCs w:val="20"/>
        </w:rPr>
        <w:t xml:space="preserve">This research work demonstrated the usage of SVM and XGBoost model to analyse the quality of water, </w:t>
      </w:r>
      <w:sdt>
        <w:sdtPr>
          <w:tag w:val="tii-similarity-SU5URVJORVRfanBpbmZvdGVjaC5vcmc="/>
          <w:id w:val="1735838371"/>
          <w:placeholder>
            <w:docPart w:val="DefaultPlaceholder_-1854013440"/>
          </w:placeholder>
          <w15:appearance w15:val="hidden"/>
        </w:sdtPr>
        <w:sdtContent>
          <w:r w:rsidR="623B2C13" w:rsidRPr="1B1F8923">
            <w:rPr>
              <w:rFonts w:ascii="Times New Roman" w:hAnsi="Times New Roman" w:cs="Times New Roman"/>
              <w:color w:val="000000" w:themeColor="text1"/>
              <w:sz w:val="20"/>
              <w:szCs w:val="20"/>
            </w:rPr>
            <w:t>The research outcome</w:t>
          </w:r>
        </w:sdtContent>
      </w:sdt>
      <w:r w:rsidR="623B2C13" w:rsidRPr="1B1F8923">
        <w:rPr>
          <w:rFonts w:ascii="Times New Roman" w:hAnsi="Times New Roman" w:cs="Times New Roman"/>
          <w:color w:val="000000" w:themeColor="text1"/>
          <w:sz w:val="20"/>
          <w:szCs w:val="20"/>
        </w:rPr>
        <w:t xml:space="preserve"> showed that </w:t>
      </w:r>
      <w:sdt>
        <w:sdtPr>
          <w:tag w:val="tii-similarity-SU5URVJORVRfanBpbmZvdGVjaC5vcmc="/>
          <w:id w:val="155971591"/>
          <w:placeholder>
            <w:docPart w:val="DefaultPlaceholder_-1854013440"/>
          </w:placeholder>
          <w15:appearance w15:val="hidden"/>
        </w:sdtPr>
        <w:sdtContent>
          <w:r w:rsidR="623B2C13" w:rsidRPr="1B1F8923">
            <w:rPr>
              <w:rFonts w:ascii="Times New Roman" w:hAnsi="Times New Roman" w:cs="Times New Roman"/>
              <w:color w:val="000000" w:themeColor="text1"/>
              <w:sz w:val="20"/>
              <w:szCs w:val="20"/>
            </w:rPr>
            <w:t>XGBoost model performed better with an accuracy of 94</w:t>
          </w:r>
        </w:sdtContent>
      </w:sdt>
      <w:r w:rsidR="623B2C13" w:rsidRPr="1B1F8923">
        <w:rPr>
          <w:rFonts w:ascii="Times New Roman" w:hAnsi="Times New Roman" w:cs="Times New Roman"/>
          <w:color w:val="000000" w:themeColor="text1"/>
          <w:sz w:val="20"/>
          <w:szCs w:val="20"/>
        </w:rPr>
        <w:t xml:space="preserve">% and </w:t>
      </w:r>
      <w:sdt>
        <w:sdtPr>
          <w:tag w:val="tii-similarity-SU5URVJORVRfanBpbmZvdGVjaC5vcmc="/>
          <w:id w:val="1448742645"/>
          <w:placeholder>
            <w:docPart w:val="DefaultPlaceholder_-1854013440"/>
          </w:placeholder>
          <w15:appearance w15:val="hidden"/>
        </w:sdtPr>
        <w:sdtContent>
          <w:r w:rsidR="623B2C13" w:rsidRPr="1B1F8923">
            <w:rPr>
              <w:rFonts w:ascii="Times New Roman" w:hAnsi="Times New Roman" w:cs="Times New Roman"/>
              <w:color w:val="000000" w:themeColor="text1"/>
              <w:sz w:val="20"/>
              <w:szCs w:val="20"/>
            </w:rPr>
            <w:t>the SVM model</w:t>
          </w:r>
        </w:sdtContent>
      </w:sdt>
      <w:r w:rsidR="623B2C13" w:rsidRPr="1B1F8923">
        <w:rPr>
          <w:rFonts w:ascii="Times New Roman" w:hAnsi="Times New Roman" w:cs="Times New Roman"/>
          <w:color w:val="000000" w:themeColor="text1"/>
          <w:sz w:val="20"/>
          <w:szCs w:val="20"/>
        </w:rPr>
        <w:t xml:space="preserve"> gave an accuracy of 67%. Study concluded that XGBoost is better for water quality classification </w:t>
      </w:r>
      <w:r w:rsidR="6D798584" w:rsidRPr="1B1F8923">
        <w:rPr>
          <w:rFonts w:ascii="Times New Roman" w:hAnsi="Times New Roman" w:cs="Times New Roman"/>
          <w:color w:val="000000" w:themeColor="text1"/>
          <w:sz w:val="20"/>
          <w:szCs w:val="20"/>
        </w:rPr>
        <w:t>[1</w:t>
      </w:r>
      <w:r w:rsidR="300E55C7" w:rsidRPr="1B1F8923">
        <w:rPr>
          <w:rFonts w:ascii="Times New Roman" w:hAnsi="Times New Roman" w:cs="Times New Roman"/>
          <w:color w:val="000000" w:themeColor="text1"/>
          <w:sz w:val="20"/>
          <w:szCs w:val="20"/>
        </w:rPr>
        <w:t>6</w:t>
      </w:r>
      <w:r w:rsidR="6D798584" w:rsidRPr="1B1F8923">
        <w:rPr>
          <w:rFonts w:ascii="Times New Roman" w:hAnsi="Times New Roman" w:cs="Times New Roman"/>
          <w:color w:val="000000" w:themeColor="text1"/>
          <w:sz w:val="20"/>
          <w:szCs w:val="20"/>
        </w:rPr>
        <w:t>]</w:t>
      </w:r>
      <w:r w:rsidR="502ECFD9" w:rsidRPr="1B1F8923">
        <w:rPr>
          <w:rFonts w:ascii="Times New Roman" w:hAnsi="Times New Roman" w:cs="Times New Roman"/>
          <w:color w:val="000000" w:themeColor="text1"/>
          <w:sz w:val="20"/>
          <w:szCs w:val="20"/>
        </w:rPr>
        <w:t xml:space="preserve">. </w:t>
      </w:r>
      <w:r w:rsidR="19128007" w:rsidRPr="1B1F8923">
        <w:rPr>
          <w:rFonts w:ascii="Times New Roman" w:hAnsi="Times New Roman" w:cs="Times New Roman"/>
          <w:color w:val="000000" w:themeColor="text1"/>
          <w:sz w:val="20"/>
          <w:szCs w:val="20"/>
        </w:rPr>
        <w:t xml:space="preserve">The perception given in each paper by different author shows the usage of various models in their study. It is evident from the conclusion that each model has performed best in various cases depending on the inputs provided. The accuracy of the model varied. We too have implemented </w:t>
      </w:r>
      <w:r w:rsidR="47EE69E4" w:rsidRPr="1B1F8923">
        <w:rPr>
          <w:rFonts w:ascii="Times New Roman" w:hAnsi="Times New Roman" w:cs="Times New Roman"/>
          <w:color w:val="000000" w:themeColor="text1"/>
          <w:sz w:val="20"/>
          <w:szCs w:val="20"/>
        </w:rPr>
        <w:t>various</w:t>
      </w:r>
      <w:r w:rsidR="19128007" w:rsidRPr="1B1F8923">
        <w:rPr>
          <w:rFonts w:ascii="Times New Roman" w:hAnsi="Times New Roman" w:cs="Times New Roman"/>
          <w:color w:val="000000" w:themeColor="text1"/>
          <w:sz w:val="20"/>
          <w:szCs w:val="20"/>
        </w:rPr>
        <w:t xml:space="preserve"> models to check the </w:t>
      </w:r>
      <w:r w:rsidR="50CCDA6A" w:rsidRPr="1B1F8923">
        <w:rPr>
          <w:rFonts w:ascii="Times New Roman" w:hAnsi="Times New Roman" w:cs="Times New Roman"/>
          <w:color w:val="000000" w:themeColor="text1"/>
          <w:sz w:val="20"/>
          <w:szCs w:val="20"/>
        </w:rPr>
        <w:t>performance,</w:t>
      </w:r>
      <w:r w:rsidR="19128007" w:rsidRPr="1B1F8923">
        <w:rPr>
          <w:rFonts w:ascii="Times New Roman" w:hAnsi="Times New Roman" w:cs="Times New Roman"/>
          <w:color w:val="000000" w:themeColor="text1"/>
          <w:sz w:val="20"/>
          <w:szCs w:val="20"/>
        </w:rPr>
        <w:t xml:space="preserve"> and the outputs are explained in our report.</w:t>
      </w:r>
    </w:p>
    <w:p w14:paraId="7353EFCB" w14:textId="6C86979E" w:rsidR="00B34635" w:rsidRPr="00C87455" w:rsidRDefault="00B34635" w:rsidP="00C87455">
      <w:pPr>
        <w:pStyle w:val="ListParagraph"/>
        <w:numPr>
          <w:ilvl w:val="0"/>
          <w:numId w:val="17"/>
        </w:numPr>
        <w:jc w:val="center"/>
        <w:rPr>
          <w:rFonts w:ascii="Times New Roman" w:hAnsi="Times New Roman" w:cs="Times New Roman"/>
          <w:sz w:val="20"/>
          <w:szCs w:val="20"/>
        </w:rPr>
      </w:pPr>
      <w:r w:rsidRPr="00C87455">
        <w:rPr>
          <w:rFonts w:ascii="Times New Roman" w:hAnsi="Times New Roman" w:cs="Times New Roman"/>
          <w:sz w:val="20"/>
          <w:szCs w:val="20"/>
        </w:rPr>
        <w:t>DEEP LEARNING AND GENERATIVE AI METHODOLOGY</w:t>
      </w:r>
    </w:p>
    <w:p w14:paraId="76EB3ADE" w14:textId="3169B309" w:rsidR="00EF1089" w:rsidRDefault="0728A833" w:rsidP="00C87455">
      <w:pPr>
        <w:jc w:val="both"/>
        <w:rPr>
          <w:rFonts w:ascii="Times New Roman" w:hAnsi="Times New Roman" w:cs="Times New Roman"/>
          <w:color w:val="FF0000"/>
          <w:sz w:val="20"/>
          <w:szCs w:val="20"/>
        </w:rPr>
      </w:pPr>
      <w:r w:rsidRPr="1B1F8923">
        <w:rPr>
          <w:rFonts w:ascii="Times New Roman" w:hAnsi="Times New Roman" w:cs="Times New Roman"/>
          <w:sz w:val="20"/>
          <w:szCs w:val="20"/>
        </w:rPr>
        <w:lastRenderedPageBreak/>
        <w:t>The project follows the CRISP-DM methodology to systematically explore, model, and interpret water quality predictions using deep learning.</w:t>
      </w:r>
      <w:r w:rsidR="21260F53" w:rsidRPr="1B1F8923">
        <w:rPr>
          <w:rFonts w:ascii="Times New Roman" w:hAnsi="Times New Roman" w:cs="Times New Roman"/>
          <w:sz w:val="20"/>
          <w:szCs w:val="20"/>
        </w:rPr>
        <w:t xml:space="preserve"> </w:t>
      </w:r>
      <w:sdt>
        <w:sdtPr>
          <w:tag w:val="tii-similarity-U1VCTUlUVEVEX1dPUktfb2lkOjE6MzA5OTYzMTk1MQ=="/>
          <w:id w:val="1299917092"/>
          <w:placeholder>
            <w:docPart w:val="DefaultPlaceholder_-1854013440"/>
          </w:placeholder>
          <w15:appearance w15:val="hidden"/>
        </w:sdtPr>
        <w:sdtContent>
          <w:r w:rsidR="21260F53" w:rsidRPr="1B1F8923">
            <w:rPr>
              <w:rFonts w:ascii="Times New Roman" w:hAnsi="Times New Roman" w:cs="Times New Roman"/>
              <w:sz w:val="20"/>
              <w:szCs w:val="20"/>
            </w:rPr>
            <w:t>The below diagram represents</w:t>
          </w:r>
        </w:sdtContent>
      </w:sdt>
      <w:r w:rsidR="21260F53" w:rsidRPr="1B1F8923">
        <w:rPr>
          <w:rFonts w:ascii="Times New Roman" w:hAnsi="Times New Roman" w:cs="Times New Roman"/>
          <w:sz w:val="20"/>
          <w:szCs w:val="20"/>
        </w:rPr>
        <w:t xml:space="preserve"> </w:t>
      </w:r>
      <w:sdt>
        <w:sdtPr>
          <w:tag w:val="tii-similarity-U1VCTUlUVEVEX1dPUktfb2lkOjE6MzA5OTYzMTk1MQ=="/>
          <w:id w:val="544439736"/>
          <w:placeholder>
            <w:docPart w:val="DefaultPlaceholder_-1854013440"/>
          </w:placeholder>
          <w15:appearance w15:val="hidden"/>
        </w:sdtPr>
        <w:sdtContent>
          <w:r w:rsidR="21260F53" w:rsidRPr="1B1F8923">
            <w:rPr>
              <w:rFonts w:ascii="Times New Roman" w:hAnsi="Times New Roman" w:cs="Times New Roman"/>
              <w:sz w:val="20"/>
              <w:szCs w:val="20"/>
            </w:rPr>
            <w:t xml:space="preserve">various stages involved </w:t>
          </w:r>
          <w:r w:rsidR="21260F53" w:rsidRPr="1B1F8923">
            <w:rPr>
              <w:rFonts w:ascii="Times New Roman" w:hAnsi="Times New Roman" w:cs="Times New Roman"/>
              <w:color w:val="000000" w:themeColor="text1"/>
              <w:sz w:val="20"/>
              <w:szCs w:val="20"/>
            </w:rPr>
            <w:t>in CRISP-DM methodology</w:t>
          </w:r>
        </w:sdtContent>
      </w:sdt>
      <w:r w:rsidR="21260F53" w:rsidRPr="1B1F8923">
        <w:rPr>
          <w:rFonts w:ascii="Times New Roman" w:hAnsi="Times New Roman" w:cs="Times New Roman"/>
          <w:color w:val="000000" w:themeColor="text1"/>
          <w:sz w:val="20"/>
          <w:szCs w:val="20"/>
        </w:rPr>
        <w:t xml:space="preserve"> [1</w:t>
      </w:r>
      <w:r w:rsidR="195E1FAD" w:rsidRPr="1B1F8923">
        <w:rPr>
          <w:rFonts w:ascii="Times New Roman" w:hAnsi="Times New Roman" w:cs="Times New Roman"/>
          <w:color w:val="000000" w:themeColor="text1"/>
          <w:sz w:val="20"/>
          <w:szCs w:val="20"/>
        </w:rPr>
        <w:t>7</w:t>
      </w:r>
      <w:r w:rsidR="21260F53" w:rsidRPr="1B1F8923">
        <w:rPr>
          <w:rFonts w:ascii="Times New Roman" w:hAnsi="Times New Roman" w:cs="Times New Roman"/>
          <w:color w:val="000000" w:themeColor="text1"/>
          <w:sz w:val="20"/>
          <w:szCs w:val="20"/>
        </w:rPr>
        <w:t>]</w:t>
      </w:r>
      <w:r w:rsidR="003116F6">
        <w:rPr>
          <w:rFonts w:ascii="Times New Roman" w:hAnsi="Times New Roman" w:cs="Times New Roman"/>
          <w:color w:val="000000" w:themeColor="text1"/>
          <w:sz w:val="20"/>
          <w:szCs w:val="20"/>
        </w:rPr>
        <w:t>.</w:t>
      </w:r>
    </w:p>
    <w:p w14:paraId="725D4DA8" w14:textId="00790C50" w:rsidR="00E21FC3" w:rsidRDefault="00E21FC3" w:rsidP="00E21FC3">
      <w:pPr>
        <w:ind w:left="142"/>
        <w:jc w:val="center"/>
        <w:rPr>
          <w:rFonts w:ascii="Times New Roman" w:hAnsi="Times New Roman" w:cs="Times New Roman"/>
          <w:sz w:val="20"/>
          <w:szCs w:val="20"/>
        </w:rPr>
      </w:pPr>
      <w:r>
        <w:rPr>
          <w:noProof/>
        </w:rPr>
        <w:drawing>
          <wp:inline distT="0" distB="0" distL="0" distR="0" wp14:anchorId="3EDA0A4A" wp14:editId="4CC108FE">
            <wp:extent cx="2426312" cy="2252327"/>
            <wp:effectExtent l="19050" t="19050" r="12700" b="15240"/>
            <wp:docPr id="170076418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64188" name="Picture 1" descr="A diagram of a 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34798" cy="2260204"/>
                    </a:xfrm>
                    <a:prstGeom prst="rect">
                      <a:avLst/>
                    </a:prstGeom>
                    <a:noFill/>
                    <a:ln w="9525">
                      <a:solidFill>
                        <a:schemeClr val="tx1"/>
                      </a:solidFill>
                    </a:ln>
                  </pic:spPr>
                </pic:pic>
              </a:graphicData>
            </a:graphic>
          </wp:inline>
        </w:drawing>
      </w:r>
    </w:p>
    <w:p w14:paraId="35E9A2C5" w14:textId="73ECE038" w:rsidR="009F3C25" w:rsidRPr="00373530" w:rsidRDefault="7BA2A4CC" w:rsidP="009F3C25">
      <w:pPr>
        <w:ind w:left="142"/>
        <w:jc w:val="center"/>
        <w:rPr>
          <w:rFonts w:ascii="Times New Roman" w:hAnsi="Times New Roman" w:cs="Times New Roman"/>
          <w:color w:val="000000" w:themeColor="text1"/>
          <w:sz w:val="16"/>
          <w:szCs w:val="16"/>
        </w:rPr>
      </w:pPr>
      <w:r w:rsidRPr="1B1F8923">
        <w:rPr>
          <w:rFonts w:ascii="Times New Roman" w:hAnsi="Times New Roman" w:cs="Times New Roman"/>
          <w:color w:val="000000" w:themeColor="text1"/>
          <w:sz w:val="16"/>
          <w:szCs w:val="16"/>
        </w:rPr>
        <w:t>Fig</w:t>
      </w:r>
      <w:r w:rsidR="6A3553BC" w:rsidRPr="1B1F8923">
        <w:rPr>
          <w:rFonts w:ascii="Times New Roman" w:hAnsi="Times New Roman" w:cs="Times New Roman"/>
          <w:color w:val="000000" w:themeColor="text1"/>
          <w:sz w:val="16"/>
          <w:szCs w:val="16"/>
        </w:rPr>
        <w:t>.</w:t>
      </w:r>
      <w:r w:rsidRPr="1B1F8923">
        <w:rPr>
          <w:rFonts w:ascii="Times New Roman" w:hAnsi="Times New Roman" w:cs="Times New Roman"/>
          <w:color w:val="000000" w:themeColor="text1"/>
          <w:sz w:val="16"/>
          <w:szCs w:val="16"/>
        </w:rPr>
        <w:t xml:space="preserve"> 2: </w:t>
      </w:r>
      <w:sdt>
        <w:sdtPr>
          <w:tag w:val="tii-similarity-U1VCTUlUVEVEX1dPUktfb2lkOjE6MzA5OTYzMTk1MQ=="/>
          <w:id w:val="1189764819"/>
          <w:placeholder>
            <w:docPart w:val="DefaultPlaceholder_-1854013440"/>
          </w:placeholder>
          <w15:appearance w15:val="hidden"/>
        </w:sdtPr>
        <w:sdtContent>
          <w:r w:rsidRPr="1B1F8923">
            <w:rPr>
              <w:rFonts w:ascii="Times New Roman" w:hAnsi="Times New Roman" w:cs="Times New Roman"/>
              <w:color w:val="000000" w:themeColor="text1"/>
              <w:sz w:val="16"/>
              <w:szCs w:val="16"/>
            </w:rPr>
            <w:t>CRISP-DM Methodology Diagram</w:t>
          </w:r>
        </w:sdtContent>
      </w:sdt>
      <w:r w:rsidRPr="1B1F8923">
        <w:rPr>
          <w:rFonts w:ascii="Times New Roman" w:hAnsi="Times New Roman" w:cs="Times New Roman"/>
          <w:color w:val="000000" w:themeColor="text1"/>
          <w:sz w:val="16"/>
          <w:szCs w:val="16"/>
        </w:rPr>
        <w:t xml:space="preserve"> [</w:t>
      </w:r>
      <w:r w:rsidR="39C291EA" w:rsidRPr="1B1F8923">
        <w:rPr>
          <w:rFonts w:ascii="Times New Roman" w:hAnsi="Times New Roman" w:cs="Times New Roman"/>
          <w:color w:val="000000" w:themeColor="text1"/>
          <w:sz w:val="16"/>
          <w:szCs w:val="16"/>
        </w:rPr>
        <w:t>17</w:t>
      </w:r>
      <w:r w:rsidRPr="1B1F8923">
        <w:rPr>
          <w:rFonts w:ascii="Times New Roman" w:hAnsi="Times New Roman" w:cs="Times New Roman"/>
          <w:color w:val="000000" w:themeColor="text1"/>
          <w:sz w:val="16"/>
          <w:szCs w:val="16"/>
        </w:rPr>
        <w:t>]</w:t>
      </w:r>
    </w:p>
    <w:p w14:paraId="06804935" w14:textId="1E951A78" w:rsidR="00B34635" w:rsidRDefault="00B34635" w:rsidP="00B34635">
      <w:pPr>
        <w:pStyle w:val="ListParagraph"/>
        <w:numPr>
          <w:ilvl w:val="0"/>
          <w:numId w:val="10"/>
        </w:numPr>
        <w:jc w:val="both"/>
        <w:rPr>
          <w:rFonts w:ascii="Times New Roman" w:hAnsi="Times New Roman" w:cs="Times New Roman"/>
          <w:i/>
          <w:iCs/>
          <w:sz w:val="20"/>
          <w:szCs w:val="20"/>
        </w:rPr>
      </w:pPr>
      <w:r w:rsidRPr="00B34635">
        <w:rPr>
          <w:rFonts w:ascii="Times New Roman" w:hAnsi="Times New Roman" w:cs="Times New Roman"/>
          <w:i/>
          <w:iCs/>
          <w:sz w:val="20"/>
          <w:szCs w:val="20"/>
        </w:rPr>
        <w:t>Business Understanding</w:t>
      </w:r>
    </w:p>
    <w:p w14:paraId="28D75D6F" w14:textId="0EFEE4F3" w:rsidR="00B34635" w:rsidRDefault="0728A833" w:rsidP="00B34635">
      <w:pPr>
        <w:jc w:val="both"/>
        <w:rPr>
          <w:rFonts w:ascii="Times New Roman" w:hAnsi="Times New Roman" w:cs="Times New Roman"/>
          <w:sz w:val="20"/>
          <w:szCs w:val="20"/>
        </w:rPr>
      </w:pPr>
      <w:r w:rsidRPr="1B1F8923">
        <w:rPr>
          <w:rFonts w:ascii="Times New Roman" w:hAnsi="Times New Roman" w:cs="Times New Roman"/>
          <w:sz w:val="20"/>
          <w:szCs w:val="20"/>
        </w:rPr>
        <w:t xml:space="preserve">The Primary </w:t>
      </w:r>
      <w:sdt>
        <w:sdtPr>
          <w:tag w:val="tii-similarity-SU5URVJORVRfZ2l0aHViLmNvbQ=="/>
          <w:id w:val="34213409"/>
          <w:placeholder>
            <w:docPart w:val="DefaultPlaceholder_-1854013440"/>
          </w:placeholder>
          <w15:appearance w15:val="hidden"/>
        </w:sdtPr>
        <w:sdtContent>
          <w:r w:rsidRPr="1B1F8923">
            <w:rPr>
              <w:rFonts w:ascii="Times New Roman" w:hAnsi="Times New Roman" w:cs="Times New Roman"/>
              <w:sz w:val="20"/>
              <w:szCs w:val="20"/>
            </w:rPr>
            <w:t>goal of this project is to identify the</w:t>
          </w:r>
        </w:sdtContent>
      </w:sdt>
      <w:r w:rsidR="7562D5ED" w:rsidRPr="1B1F8923">
        <w:rPr>
          <w:rFonts w:ascii="Times New Roman" w:hAnsi="Times New Roman" w:cs="Times New Roman"/>
          <w:sz w:val="20"/>
          <w:szCs w:val="20"/>
        </w:rPr>
        <w:t xml:space="preserve"> </w:t>
      </w:r>
      <w:r w:rsidRPr="1B1F8923">
        <w:rPr>
          <w:rFonts w:ascii="Times New Roman" w:hAnsi="Times New Roman" w:cs="Times New Roman"/>
          <w:sz w:val="20"/>
          <w:szCs w:val="20"/>
        </w:rPr>
        <w:t xml:space="preserve">quality of water that has been given as a sample using various physicochemical parameters. Now days, safe drinking water is a crucial issue globally, and to solve that problem we have used machine learning techniques which will assist in creating scalable and automated water quality monitoring systems. </w:t>
      </w:r>
    </w:p>
    <w:p w14:paraId="219B868E" w14:textId="696C952E" w:rsidR="00F24B18" w:rsidRDefault="00F24B18" w:rsidP="00B34635">
      <w:pPr>
        <w:jc w:val="both"/>
        <w:rPr>
          <w:rFonts w:ascii="Times New Roman" w:hAnsi="Times New Roman" w:cs="Times New Roman"/>
          <w:sz w:val="20"/>
          <w:szCs w:val="20"/>
        </w:rPr>
      </w:pPr>
      <w:r w:rsidRPr="0031047A">
        <w:rPr>
          <w:rFonts w:ascii="Times New Roman" w:hAnsi="Times New Roman" w:cs="Times New Roman"/>
          <w:noProof/>
          <w:sz w:val="20"/>
          <w:szCs w:val="20"/>
        </w:rPr>
        <w:drawing>
          <wp:inline distT="0" distB="0" distL="0" distR="0" wp14:anchorId="05A3F608" wp14:editId="4FADFE5B">
            <wp:extent cx="2518410" cy="1566402"/>
            <wp:effectExtent l="19050" t="19050" r="15240" b="15240"/>
            <wp:docPr id="196439616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96165" name="Picture 4"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37156" cy="1578062"/>
                    </a:xfrm>
                    <a:prstGeom prst="rect">
                      <a:avLst/>
                    </a:prstGeom>
                    <a:ln w="12700">
                      <a:solidFill>
                        <a:schemeClr val="tx1"/>
                      </a:solidFill>
                    </a:ln>
                  </pic:spPr>
                </pic:pic>
              </a:graphicData>
            </a:graphic>
          </wp:inline>
        </w:drawing>
      </w:r>
    </w:p>
    <w:p w14:paraId="0DD5B8D2" w14:textId="1F8AF897" w:rsidR="00E93991" w:rsidRPr="00373530" w:rsidRDefault="00E93991" w:rsidP="00E93991">
      <w:pPr>
        <w:ind w:left="142"/>
        <w:jc w:val="center"/>
        <w:rPr>
          <w:rFonts w:ascii="Times New Roman" w:hAnsi="Times New Roman" w:cs="Times New Roman"/>
          <w:color w:val="000000" w:themeColor="text1"/>
          <w:sz w:val="16"/>
          <w:szCs w:val="16"/>
        </w:rPr>
      </w:pPr>
      <w:r w:rsidRPr="00373530">
        <w:rPr>
          <w:rFonts w:ascii="Times New Roman" w:hAnsi="Times New Roman" w:cs="Times New Roman"/>
          <w:color w:val="000000" w:themeColor="text1"/>
          <w:sz w:val="16"/>
          <w:szCs w:val="16"/>
        </w:rPr>
        <w:t xml:space="preserve">Fig. </w:t>
      </w:r>
      <w:r>
        <w:rPr>
          <w:rFonts w:ascii="Times New Roman" w:hAnsi="Times New Roman" w:cs="Times New Roman"/>
          <w:color w:val="000000" w:themeColor="text1"/>
          <w:sz w:val="16"/>
          <w:szCs w:val="16"/>
        </w:rPr>
        <w:t>3</w:t>
      </w:r>
      <w:r w:rsidRPr="00373530">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rPr>
        <w:t>Integration of Gemini Screenshot</w:t>
      </w:r>
    </w:p>
    <w:p w14:paraId="4A10EEC6" w14:textId="77777777" w:rsidR="00F24B18" w:rsidRPr="0031047A" w:rsidRDefault="00F24B18" w:rsidP="00F24B18">
      <w:pPr>
        <w:jc w:val="both"/>
        <w:rPr>
          <w:rFonts w:ascii="Times New Roman" w:hAnsi="Times New Roman" w:cs="Times New Roman"/>
          <w:sz w:val="20"/>
          <w:szCs w:val="20"/>
        </w:rPr>
      </w:pPr>
      <w:r w:rsidRPr="0031047A">
        <w:rPr>
          <w:rFonts w:ascii="Times New Roman" w:hAnsi="Times New Roman" w:cs="Times New Roman"/>
          <w:sz w:val="20"/>
          <w:szCs w:val="20"/>
        </w:rPr>
        <w:t>To build this system we have used a classification approach and developed an interactive interface. In which we have integrated deep learning models with generative AI assistant (Google Gemini), this will help the user to get real-time insights by selecting gen AI prompts.</w:t>
      </w:r>
    </w:p>
    <w:p w14:paraId="579F53C8" w14:textId="5C5D866D" w:rsidR="00F24B18" w:rsidRPr="00F24B18" w:rsidRDefault="00F24B18" w:rsidP="00F24B18">
      <w:pPr>
        <w:pStyle w:val="ListParagraph"/>
        <w:numPr>
          <w:ilvl w:val="0"/>
          <w:numId w:val="10"/>
        </w:numPr>
        <w:jc w:val="both"/>
        <w:rPr>
          <w:rFonts w:ascii="Times New Roman" w:hAnsi="Times New Roman" w:cs="Times New Roman"/>
          <w:i/>
          <w:iCs/>
          <w:sz w:val="20"/>
          <w:szCs w:val="20"/>
        </w:rPr>
      </w:pPr>
      <w:r w:rsidRPr="00F24B18">
        <w:rPr>
          <w:rFonts w:ascii="Times New Roman" w:hAnsi="Times New Roman" w:cs="Times New Roman"/>
          <w:i/>
          <w:iCs/>
          <w:sz w:val="20"/>
          <w:szCs w:val="20"/>
        </w:rPr>
        <w:t>Data Understanding</w:t>
      </w:r>
    </w:p>
    <w:p w14:paraId="219E987D" w14:textId="3CF89C31" w:rsidR="00B34635" w:rsidRPr="00F24B18" w:rsidRDefault="00F24B18" w:rsidP="00B34635">
      <w:pPr>
        <w:jc w:val="both"/>
        <w:rPr>
          <w:rFonts w:ascii="Times New Roman" w:hAnsi="Times New Roman" w:cs="Times New Roman"/>
          <w:sz w:val="20"/>
          <w:szCs w:val="20"/>
        </w:rPr>
      </w:pPr>
      <w:r w:rsidRPr="00F24B18">
        <w:rPr>
          <w:rFonts w:ascii="Times New Roman" w:hAnsi="Times New Roman" w:cs="Times New Roman"/>
          <w:sz w:val="20"/>
          <w:szCs w:val="20"/>
        </w:rPr>
        <w:t>For this paper we have used an open-source dataset from Kaggle Water_Potability.csv, which contain 10 features connected to water quality and a target variable Potability (0 = not drinkable, 1 = drinkable). Early data analysis revealed few missing values in many columns, especially in ph., Sulphate, and Trihalomethanes columns.</w:t>
      </w:r>
    </w:p>
    <w:p w14:paraId="4CD06A6B" w14:textId="618F2B88" w:rsidR="008640A3" w:rsidRDefault="00F24B18" w:rsidP="008640A3">
      <w:pPr>
        <w:pStyle w:val="NoSpacing"/>
        <w:jc w:val="both"/>
        <w:rPr>
          <w:rFonts w:ascii="Times New Roman" w:hAnsi="Times New Roman" w:cs="Times New Roman"/>
          <w:b/>
          <w:bCs/>
          <w:sz w:val="20"/>
          <w:szCs w:val="20"/>
        </w:rPr>
      </w:pPr>
      <w:r w:rsidRPr="005C08CB">
        <w:rPr>
          <w:rFonts w:ascii="Times New Roman" w:hAnsi="Times New Roman" w:cs="Times New Roman"/>
          <w:noProof/>
          <w:sz w:val="20"/>
          <w:szCs w:val="20"/>
        </w:rPr>
        <w:drawing>
          <wp:inline distT="0" distB="0" distL="0" distR="0" wp14:anchorId="4C85F093" wp14:editId="53B38C89">
            <wp:extent cx="2639060" cy="1302526"/>
            <wp:effectExtent l="19050" t="19050" r="27940" b="12065"/>
            <wp:docPr id="745937587"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37587" name="Picture 6"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67299" cy="1316464"/>
                    </a:xfrm>
                    <a:prstGeom prst="rect">
                      <a:avLst/>
                    </a:prstGeom>
                    <a:ln w="12700">
                      <a:solidFill>
                        <a:schemeClr val="tx1"/>
                      </a:solidFill>
                    </a:ln>
                  </pic:spPr>
                </pic:pic>
              </a:graphicData>
            </a:graphic>
          </wp:inline>
        </w:drawing>
      </w:r>
    </w:p>
    <w:p w14:paraId="53F69DE3" w14:textId="4A1D8F71" w:rsidR="0040441C" w:rsidRPr="00373530" w:rsidRDefault="0040441C" w:rsidP="0040441C">
      <w:pPr>
        <w:ind w:left="142"/>
        <w:jc w:val="center"/>
        <w:rPr>
          <w:rFonts w:ascii="Times New Roman" w:hAnsi="Times New Roman" w:cs="Times New Roman"/>
          <w:color w:val="000000" w:themeColor="text1"/>
          <w:sz w:val="16"/>
          <w:szCs w:val="16"/>
        </w:rPr>
      </w:pPr>
      <w:r w:rsidRPr="00373530">
        <w:rPr>
          <w:rFonts w:ascii="Times New Roman" w:hAnsi="Times New Roman" w:cs="Times New Roman"/>
          <w:color w:val="000000" w:themeColor="text1"/>
          <w:sz w:val="16"/>
          <w:szCs w:val="16"/>
        </w:rPr>
        <w:t xml:space="preserve">Fig. </w:t>
      </w:r>
      <w:r w:rsidR="00CE5D8A">
        <w:rPr>
          <w:rFonts w:ascii="Times New Roman" w:hAnsi="Times New Roman" w:cs="Times New Roman"/>
          <w:color w:val="000000" w:themeColor="text1"/>
          <w:sz w:val="16"/>
          <w:szCs w:val="16"/>
        </w:rPr>
        <w:t>4</w:t>
      </w:r>
      <w:r w:rsidRPr="00373530">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rPr>
        <w:t>Dataset overview</w:t>
      </w:r>
    </w:p>
    <w:p w14:paraId="0F51A8DC" w14:textId="5E309C84" w:rsidR="00F24B18" w:rsidRPr="00F24B18" w:rsidRDefault="00F24B18" w:rsidP="00F24B18">
      <w:pPr>
        <w:pStyle w:val="NoSpacing"/>
        <w:numPr>
          <w:ilvl w:val="0"/>
          <w:numId w:val="10"/>
        </w:numPr>
        <w:jc w:val="both"/>
        <w:rPr>
          <w:rFonts w:ascii="Times New Roman" w:hAnsi="Times New Roman" w:cs="Times New Roman"/>
          <w:i/>
          <w:iCs/>
          <w:sz w:val="20"/>
          <w:szCs w:val="20"/>
        </w:rPr>
      </w:pPr>
      <w:r w:rsidRPr="00F24B18">
        <w:rPr>
          <w:rFonts w:ascii="Times New Roman" w:hAnsi="Times New Roman" w:cs="Times New Roman"/>
          <w:i/>
          <w:iCs/>
          <w:sz w:val="20"/>
          <w:szCs w:val="20"/>
        </w:rPr>
        <w:t>Data Preparation</w:t>
      </w:r>
    </w:p>
    <w:p w14:paraId="676576BE" w14:textId="77777777" w:rsidR="008640A3" w:rsidRPr="0031047A" w:rsidRDefault="008640A3" w:rsidP="008640A3">
      <w:pPr>
        <w:pStyle w:val="NoSpacing"/>
        <w:jc w:val="both"/>
        <w:rPr>
          <w:rFonts w:ascii="Times New Roman" w:hAnsi="Times New Roman" w:cs="Times New Roman"/>
          <w:b/>
          <w:bCs/>
          <w:sz w:val="20"/>
          <w:szCs w:val="20"/>
        </w:rPr>
      </w:pPr>
    </w:p>
    <w:p w14:paraId="2429E61B" w14:textId="77777777" w:rsidR="00F24B18" w:rsidRPr="00F24B18" w:rsidRDefault="00F24B18" w:rsidP="00F24B18">
      <w:pPr>
        <w:jc w:val="both"/>
        <w:rPr>
          <w:rFonts w:ascii="Times New Roman" w:hAnsi="Times New Roman" w:cs="Times New Roman"/>
          <w:sz w:val="20"/>
          <w:szCs w:val="20"/>
        </w:rPr>
      </w:pPr>
      <w:r w:rsidRPr="00F24B18">
        <w:rPr>
          <w:rFonts w:ascii="Times New Roman" w:hAnsi="Times New Roman" w:cs="Times New Roman"/>
          <w:sz w:val="20"/>
          <w:szCs w:val="20"/>
        </w:rPr>
        <w:t>To prepare the data for training and testing, we have taken few steps:</w:t>
      </w:r>
    </w:p>
    <w:p w14:paraId="64FCAA2D" w14:textId="23DF425C" w:rsidR="008640A3" w:rsidRPr="00CD5D62" w:rsidRDefault="00F24B18" w:rsidP="00CD5D62">
      <w:pPr>
        <w:pStyle w:val="ListParagraph"/>
        <w:numPr>
          <w:ilvl w:val="0"/>
          <w:numId w:val="19"/>
        </w:numPr>
        <w:jc w:val="both"/>
        <w:rPr>
          <w:rFonts w:ascii="Times New Roman" w:hAnsi="Times New Roman" w:cs="Times New Roman"/>
          <w:sz w:val="20"/>
          <w:szCs w:val="20"/>
        </w:rPr>
      </w:pPr>
      <w:r w:rsidRPr="00CD5D62">
        <w:rPr>
          <w:rFonts w:ascii="Times New Roman" w:hAnsi="Times New Roman" w:cs="Times New Roman"/>
          <w:b/>
          <w:bCs/>
          <w:sz w:val="20"/>
          <w:szCs w:val="20"/>
        </w:rPr>
        <w:t>Filling Missing Values</w:t>
      </w:r>
      <w:r w:rsidRPr="00CD5D62">
        <w:rPr>
          <w:rFonts w:ascii="Times New Roman" w:hAnsi="Times New Roman" w:cs="Times New Roman"/>
          <w:sz w:val="20"/>
          <w:szCs w:val="20"/>
        </w:rPr>
        <w:t xml:space="preserve"> - We have used </w:t>
      </w:r>
      <w:proofErr w:type="spellStart"/>
      <w:r w:rsidRPr="00CD5D62">
        <w:rPr>
          <w:rFonts w:ascii="Times New Roman" w:hAnsi="Times New Roman" w:cs="Times New Roman"/>
          <w:sz w:val="20"/>
          <w:szCs w:val="20"/>
        </w:rPr>
        <w:t>SimpleImputer</w:t>
      </w:r>
      <w:proofErr w:type="spellEnd"/>
      <w:r w:rsidRPr="00CD5D62">
        <w:rPr>
          <w:rFonts w:ascii="Times New Roman" w:hAnsi="Times New Roman" w:cs="Times New Roman"/>
          <w:sz w:val="20"/>
          <w:szCs w:val="20"/>
        </w:rPr>
        <w:t xml:space="preserve"> function from sci-kit library, which will fill the missing values with ‘mean’.</w:t>
      </w:r>
    </w:p>
    <w:p w14:paraId="3D0FD806" w14:textId="57F5EC12" w:rsidR="00F24B18" w:rsidRDefault="00027EA5" w:rsidP="00F24B18">
      <w:pPr>
        <w:jc w:val="both"/>
        <w:rPr>
          <w:rFonts w:ascii="Times New Roman" w:hAnsi="Times New Roman" w:cs="Times New Roman"/>
          <w:sz w:val="20"/>
          <w:szCs w:val="20"/>
        </w:rPr>
      </w:pPr>
      <w:r w:rsidRPr="005C08CB">
        <w:rPr>
          <w:rFonts w:ascii="Times New Roman" w:hAnsi="Times New Roman" w:cs="Times New Roman"/>
          <w:noProof/>
          <w:sz w:val="20"/>
          <w:szCs w:val="20"/>
        </w:rPr>
        <w:drawing>
          <wp:inline distT="0" distB="0" distL="0" distR="0" wp14:anchorId="106E57BE" wp14:editId="6CC764CB">
            <wp:extent cx="2634184" cy="330200"/>
            <wp:effectExtent l="19050" t="19050" r="13970" b="12700"/>
            <wp:docPr id="19867447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44777" name="Picture 1986744777"/>
                    <pic:cNvPicPr/>
                  </pic:nvPicPr>
                  <pic:blipFill>
                    <a:blip r:embed="rId12">
                      <a:extLst>
                        <a:ext uri="{28A0092B-C50C-407E-A947-70E740481C1C}">
                          <a14:useLocalDpi xmlns:a14="http://schemas.microsoft.com/office/drawing/2010/main" val="0"/>
                        </a:ext>
                      </a:extLst>
                    </a:blip>
                    <a:stretch>
                      <a:fillRect/>
                    </a:stretch>
                  </pic:blipFill>
                  <pic:spPr>
                    <a:xfrm>
                      <a:off x="0" y="0"/>
                      <a:ext cx="2646809" cy="331783"/>
                    </a:xfrm>
                    <a:prstGeom prst="rect">
                      <a:avLst/>
                    </a:prstGeom>
                    <a:ln w="9525">
                      <a:solidFill>
                        <a:schemeClr val="tx1"/>
                      </a:solidFill>
                    </a:ln>
                  </pic:spPr>
                </pic:pic>
              </a:graphicData>
            </a:graphic>
          </wp:inline>
        </w:drawing>
      </w:r>
    </w:p>
    <w:p w14:paraId="395D62AC" w14:textId="1464F7EB" w:rsidR="00E37419" w:rsidRPr="00373530" w:rsidRDefault="00E37419" w:rsidP="00E37419">
      <w:pPr>
        <w:ind w:left="142"/>
        <w:jc w:val="center"/>
        <w:rPr>
          <w:rFonts w:ascii="Times New Roman" w:hAnsi="Times New Roman" w:cs="Times New Roman"/>
          <w:color w:val="000000" w:themeColor="text1"/>
          <w:sz w:val="16"/>
          <w:szCs w:val="16"/>
        </w:rPr>
      </w:pPr>
      <w:r w:rsidRPr="00373530">
        <w:rPr>
          <w:rFonts w:ascii="Times New Roman" w:hAnsi="Times New Roman" w:cs="Times New Roman"/>
          <w:color w:val="000000" w:themeColor="text1"/>
          <w:sz w:val="16"/>
          <w:szCs w:val="16"/>
        </w:rPr>
        <w:t xml:space="preserve">Fig. </w:t>
      </w:r>
      <w:r w:rsidR="00CE5D8A">
        <w:rPr>
          <w:rFonts w:ascii="Times New Roman" w:hAnsi="Times New Roman" w:cs="Times New Roman"/>
          <w:color w:val="000000" w:themeColor="text1"/>
          <w:sz w:val="16"/>
          <w:szCs w:val="16"/>
        </w:rPr>
        <w:t>5</w:t>
      </w:r>
      <w:r w:rsidRPr="00373530">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Data Loading &amp; Preprocessing step</w:t>
      </w:r>
      <w:r w:rsidRPr="00373530">
        <w:rPr>
          <w:rFonts w:ascii="Times New Roman" w:hAnsi="Times New Roman" w:cs="Times New Roman"/>
          <w:color w:val="000000" w:themeColor="text1"/>
          <w:sz w:val="16"/>
          <w:szCs w:val="16"/>
        </w:rPr>
        <w:t xml:space="preserve"> </w:t>
      </w:r>
    </w:p>
    <w:p w14:paraId="22946E63" w14:textId="77777777" w:rsidR="00027EA5" w:rsidRPr="00CD5D62" w:rsidRDefault="00027EA5" w:rsidP="00CD5D62">
      <w:pPr>
        <w:pStyle w:val="ListParagraph"/>
        <w:numPr>
          <w:ilvl w:val="0"/>
          <w:numId w:val="19"/>
        </w:numPr>
        <w:jc w:val="both"/>
        <w:rPr>
          <w:rFonts w:ascii="Times New Roman" w:hAnsi="Times New Roman" w:cs="Times New Roman"/>
          <w:sz w:val="20"/>
          <w:szCs w:val="20"/>
        </w:rPr>
      </w:pPr>
      <w:r w:rsidRPr="00CD5D62">
        <w:rPr>
          <w:rFonts w:ascii="Times New Roman" w:hAnsi="Times New Roman" w:cs="Times New Roman"/>
          <w:b/>
          <w:bCs/>
          <w:sz w:val="20"/>
          <w:szCs w:val="20"/>
        </w:rPr>
        <w:t>Feature Scaling</w:t>
      </w:r>
      <w:r w:rsidRPr="00CD5D62">
        <w:rPr>
          <w:rFonts w:ascii="Times New Roman" w:hAnsi="Times New Roman" w:cs="Times New Roman"/>
          <w:sz w:val="20"/>
          <w:szCs w:val="20"/>
        </w:rPr>
        <w:t xml:space="preserve"> - For this we have applied StandardScaler function to normalize feature values.</w:t>
      </w:r>
    </w:p>
    <w:p w14:paraId="26709CBE" w14:textId="5338E738" w:rsidR="00CD5D62" w:rsidRDefault="00000CAD" w:rsidP="00CD5D62">
      <w:pPr>
        <w:pStyle w:val="ListParagraph"/>
        <w:numPr>
          <w:ilvl w:val="0"/>
          <w:numId w:val="19"/>
        </w:numPr>
        <w:jc w:val="both"/>
        <w:rPr>
          <w:rFonts w:ascii="Times New Roman" w:hAnsi="Times New Roman" w:cs="Times New Roman"/>
          <w:sz w:val="20"/>
          <w:szCs w:val="20"/>
        </w:rPr>
      </w:pPr>
      <w:r w:rsidRPr="005C08CB">
        <w:rPr>
          <w:noProof/>
        </w:rPr>
        <w:drawing>
          <wp:anchor distT="0" distB="0" distL="114300" distR="114300" simplePos="0" relativeHeight="251658240" behindDoc="0" locked="0" layoutInCell="1" allowOverlap="1" wp14:anchorId="4FC61127" wp14:editId="43DDC8B1">
            <wp:simplePos x="0" y="0"/>
            <wp:positionH relativeFrom="column">
              <wp:posOffset>45085</wp:posOffset>
            </wp:positionH>
            <wp:positionV relativeFrom="paragraph">
              <wp:posOffset>637540</wp:posOffset>
            </wp:positionV>
            <wp:extent cx="2611120" cy="292100"/>
            <wp:effectExtent l="19050" t="19050" r="17780" b="12700"/>
            <wp:wrapTopAndBottom/>
            <wp:docPr id="20758821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82160" name="Picture 2075882160"/>
                    <pic:cNvPicPr/>
                  </pic:nvPicPr>
                  <pic:blipFill rotWithShape="1">
                    <a:blip r:embed="rId13">
                      <a:extLst>
                        <a:ext uri="{28A0092B-C50C-407E-A947-70E740481C1C}">
                          <a14:useLocalDpi xmlns:a14="http://schemas.microsoft.com/office/drawing/2010/main" val="0"/>
                        </a:ext>
                      </a:extLst>
                    </a:blip>
                    <a:srcRect r="57431" b="666"/>
                    <a:stretch/>
                  </pic:blipFill>
                  <pic:spPr bwMode="auto">
                    <a:xfrm>
                      <a:off x="0" y="0"/>
                      <a:ext cx="2611120" cy="2921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7EA5" w:rsidRPr="00CD5D62">
        <w:rPr>
          <w:rFonts w:ascii="Times New Roman" w:hAnsi="Times New Roman" w:cs="Times New Roman"/>
          <w:b/>
          <w:bCs/>
          <w:sz w:val="20"/>
          <w:szCs w:val="20"/>
        </w:rPr>
        <w:t>Class Balancing</w:t>
      </w:r>
      <w:r w:rsidR="00027EA5" w:rsidRPr="00CD5D62">
        <w:rPr>
          <w:rFonts w:ascii="Times New Roman" w:hAnsi="Times New Roman" w:cs="Times New Roman"/>
          <w:sz w:val="20"/>
          <w:szCs w:val="20"/>
        </w:rPr>
        <w:t xml:space="preserve"> - To do this we implemented SMOTE to synthetically balance the Potability classes.</w:t>
      </w:r>
    </w:p>
    <w:p w14:paraId="4AFB8FF9" w14:textId="77777777" w:rsidR="00CD5D62" w:rsidRPr="000F4F38" w:rsidRDefault="00CD5D62" w:rsidP="00CD5D62">
      <w:pPr>
        <w:spacing w:after="0"/>
        <w:jc w:val="both"/>
        <w:rPr>
          <w:rFonts w:ascii="Times New Roman" w:hAnsi="Times New Roman" w:cs="Times New Roman"/>
          <w:sz w:val="16"/>
          <w:szCs w:val="16"/>
        </w:rPr>
      </w:pPr>
    </w:p>
    <w:p w14:paraId="2FAE8568" w14:textId="13FBDA0D" w:rsidR="00CE5D8A" w:rsidRPr="00CE5D8A" w:rsidRDefault="00CE5D8A" w:rsidP="00CE5D8A">
      <w:pPr>
        <w:ind w:left="360"/>
        <w:jc w:val="center"/>
        <w:rPr>
          <w:rFonts w:ascii="Times New Roman" w:hAnsi="Times New Roman" w:cs="Times New Roman"/>
          <w:color w:val="000000" w:themeColor="text1"/>
          <w:sz w:val="16"/>
          <w:szCs w:val="16"/>
        </w:rPr>
      </w:pPr>
      <w:r w:rsidRPr="00CE5D8A">
        <w:rPr>
          <w:rFonts w:ascii="Times New Roman" w:hAnsi="Times New Roman" w:cs="Times New Roman"/>
          <w:color w:val="000000" w:themeColor="text1"/>
          <w:sz w:val="16"/>
          <w:szCs w:val="16"/>
        </w:rPr>
        <w:t xml:space="preserve">Fig. </w:t>
      </w:r>
      <w:r>
        <w:rPr>
          <w:rFonts w:ascii="Times New Roman" w:hAnsi="Times New Roman" w:cs="Times New Roman"/>
          <w:color w:val="000000" w:themeColor="text1"/>
          <w:sz w:val="16"/>
          <w:szCs w:val="16"/>
        </w:rPr>
        <w:t>6</w:t>
      </w:r>
      <w:r w:rsidRPr="00CE5D8A">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rPr>
        <w:t>Class Balancing using SMOTE</w:t>
      </w:r>
    </w:p>
    <w:p w14:paraId="268F9973" w14:textId="056931F7" w:rsidR="001560EC" w:rsidRPr="00CD5D62" w:rsidRDefault="001560EC" w:rsidP="00CD5D62">
      <w:pPr>
        <w:pStyle w:val="ListParagraph"/>
        <w:numPr>
          <w:ilvl w:val="0"/>
          <w:numId w:val="19"/>
        </w:numPr>
        <w:rPr>
          <w:rFonts w:ascii="Times New Roman" w:hAnsi="Times New Roman" w:cs="Times New Roman"/>
          <w:sz w:val="20"/>
          <w:szCs w:val="20"/>
        </w:rPr>
      </w:pPr>
      <w:r w:rsidRPr="00CD5D62">
        <w:rPr>
          <w:rFonts w:ascii="Times New Roman" w:hAnsi="Times New Roman" w:cs="Times New Roman"/>
          <w:b/>
          <w:bCs/>
          <w:sz w:val="20"/>
          <w:szCs w:val="20"/>
        </w:rPr>
        <w:t>Data Split</w:t>
      </w:r>
      <w:r w:rsidRPr="00CD5D62">
        <w:rPr>
          <w:rFonts w:ascii="Times New Roman" w:hAnsi="Times New Roman" w:cs="Times New Roman"/>
          <w:sz w:val="20"/>
          <w:szCs w:val="20"/>
        </w:rPr>
        <w:t xml:space="preserve"> - Used an 80-20 strategy for training and testing.</w:t>
      </w:r>
    </w:p>
    <w:p w14:paraId="69E2C921" w14:textId="6CB9AFB7" w:rsidR="00000CAD" w:rsidRDefault="00000CAD" w:rsidP="00000CAD">
      <w:pPr>
        <w:rPr>
          <w:rFonts w:ascii="Times New Roman" w:hAnsi="Times New Roman" w:cs="Times New Roman"/>
          <w:sz w:val="20"/>
          <w:szCs w:val="20"/>
        </w:rPr>
      </w:pPr>
      <w:r w:rsidRPr="005C08CB">
        <w:rPr>
          <w:rFonts w:ascii="Times New Roman" w:hAnsi="Times New Roman" w:cs="Times New Roman"/>
          <w:noProof/>
          <w:sz w:val="20"/>
          <w:szCs w:val="20"/>
        </w:rPr>
        <w:drawing>
          <wp:inline distT="0" distB="0" distL="0" distR="0" wp14:anchorId="2A96FF29" wp14:editId="1A41F0E0">
            <wp:extent cx="2619493" cy="250723"/>
            <wp:effectExtent l="19050" t="19050" r="9525" b="16510"/>
            <wp:docPr id="16119857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85778" name="Picture 1611985778"/>
                    <pic:cNvPicPr/>
                  </pic:nvPicPr>
                  <pic:blipFill>
                    <a:blip r:embed="rId14">
                      <a:extLst>
                        <a:ext uri="{28A0092B-C50C-407E-A947-70E740481C1C}">
                          <a14:useLocalDpi xmlns:a14="http://schemas.microsoft.com/office/drawing/2010/main" val="0"/>
                        </a:ext>
                      </a:extLst>
                    </a:blip>
                    <a:stretch>
                      <a:fillRect/>
                    </a:stretch>
                  </pic:blipFill>
                  <pic:spPr>
                    <a:xfrm>
                      <a:off x="0" y="0"/>
                      <a:ext cx="2678889" cy="256408"/>
                    </a:xfrm>
                    <a:prstGeom prst="rect">
                      <a:avLst/>
                    </a:prstGeom>
                    <a:ln>
                      <a:solidFill>
                        <a:schemeClr val="tx1"/>
                      </a:solidFill>
                    </a:ln>
                  </pic:spPr>
                </pic:pic>
              </a:graphicData>
            </a:graphic>
          </wp:inline>
        </w:drawing>
      </w:r>
    </w:p>
    <w:p w14:paraId="79779CD0" w14:textId="5465CD66" w:rsidR="00951E43" w:rsidRPr="00373530" w:rsidRDefault="00951E43" w:rsidP="00951E43">
      <w:pPr>
        <w:ind w:left="142"/>
        <w:jc w:val="center"/>
        <w:rPr>
          <w:rFonts w:ascii="Times New Roman" w:hAnsi="Times New Roman" w:cs="Times New Roman"/>
          <w:color w:val="000000" w:themeColor="text1"/>
          <w:sz w:val="16"/>
          <w:szCs w:val="16"/>
        </w:rPr>
      </w:pPr>
      <w:r w:rsidRPr="00373530">
        <w:rPr>
          <w:rFonts w:ascii="Times New Roman" w:hAnsi="Times New Roman" w:cs="Times New Roman"/>
          <w:color w:val="000000" w:themeColor="text1"/>
          <w:sz w:val="16"/>
          <w:szCs w:val="16"/>
        </w:rPr>
        <w:t xml:space="preserve">Fig. </w:t>
      </w:r>
      <w:r w:rsidR="00133AAC">
        <w:rPr>
          <w:rFonts w:ascii="Times New Roman" w:hAnsi="Times New Roman" w:cs="Times New Roman"/>
          <w:color w:val="000000" w:themeColor="text1"/>
          <w:sz w:val="16"/>
          <w:szCs w:val="16"/>
        </w:rPr>
        <w:t>7</w:t>
      </w:r>
      <w:r w:rsidRPr="00373530">
        <w:rPr>
          <w:rFonts w:ascii="Times New Roman" w:hAnsi="Times New Roman" w:cs="Times New Roman"/>
          <w:color w:val="000000" w:themeColor="text1"/>
          <w:sz w:val="16"/>
          <w:szCs w:val="16"/>
        </w:rPr>
        <w:t xml:space="preserve">: </w:t>
      </w:r>
      <w:r w:rsidR="00496B39">
        <w:rPr>
          <w:rFonts w:ascii="Times New Roman" w:hAnsi="Times New Roman" w:cs="Times New Roman"/>
          <w:color w:val="000000" w:themeColor="text1"/>
          <w:sz w:val="16"/>
          <w:szCs w:val="16"/>
        </w:rPr>
        <w:t>Splitting of Dataset</w:t>
      </w:r>
    </w:p>
    <w:p w14:paraId="3FC8126C" w14:textId="77777777" w:rsidR="00951E43" w:rsidRDefault="00951E43" w:rsidP="00000CAD">
      <w:pPr>
        <w:rPr>
          <w:rFonts w:ascii="Times New Roman" w:hAnsi="Times New Roman" w:cs="Times New Roman"/>
          <w:sz w:val="20"/>
          <w:szCs w:val="20"/>
        </w:rPr>
      </w:pPr>
    </w:p>
    <w:p w14:paraId="5EDB68F6" w14:textId="1BE84029" w:rsidR="007D1E50" w:rsidRDefault="007D1E50" w:rsidP="007D1E50">
      <w:pPr>
        <w:pStyle w:val="ListParagraph"/>
        <w:numPr>
          <w:ilvl w:val="0"/>
          <w:numId w:val="10"/>
        </w:numPr>
        <w:rPr>
          <w:rFonts w:ascii="Times New Roman" w:hAnsi="Times New Roman" w:cs="Times New Roman"/>
          <w:i/>
          <w:iCs/>
          <w:sz w:val="20"/>
          <w:szCs w:val="20"/>
        </w:rPr>
      </w:pPr>
      <w:r w:rsidRPr="007D1E50">
        <w:rPr>
          <w:rFonts w:ascii="Times New Roman" w:hAnsi="Times New Roman" w:cs="Times New Roman"/>
          <w:i/>
          <w:iCs/>
          <w:sz w:val="20"/>
          <w:szCs w:val="20"/>
        </w:rPr>
        <w:t>Modelling</w:t>
      </w:r>
    </w:p>
    <w:p w14:paraId="4907440F" w14:textId="77777777" w:rsidR="007D1E50" w:rsidRPr="007D1E50" w:rsidRDefault="007D1E50" w:rsidP="007D1E50">
      <w:pPr>
        <w:rPr>
          <w:rFonts w:ascii="Times New Roman" w:hAnsi="Times New Roman" w:cs="Times New Roman"/>
          <w:sz w:val="20"/>
          <w:szCs w:val="20"/>
        </w:rPr>
      </w:pPr>
      <w:r w:rsidRPr="007D1E50">
        <w:rPr>
          <w:rFonts w:ascii="Times New Roman" w:hAnsi="Times New Roman" w:cs="Times New Roman"/>
          <w:sz w:val="20"/>
          <w:szCs w:val="20"/>
        </w:rPr>
        <w:t>We have trained and compared the performance of 5 models:</w:t>
      </w:r>
    </w:p>
    <w:p w14:paraId="3E44B788" w14:textId="24D79129" w:rsidR="007D1E50" w:rsidRDefault="000F4F38" w:rsidP="000F4F38">
      <w:pPr>
        <w:jc w:val="both"/>
        <w:rPr>
          <w:rFonts w:ascii="Times New Roman" w:hAnsi="Times New Roman" w:cs="Times New Roman"/>
          <w:sz w:val="20"/>
          <w:szCs w:val="20"/>
        </w:rPr>
      </w:pPr>
      <w:r w:rsidRPr="000F4F38">
        <w:rPr>
          <w:rFonts w:ascii="Times New Roman" w:hAnsi="Times New Roman" w:cs="Times New Roman"/>
          <w:b/>
          <w:bCs/>
          <w:sz w:val="20"/>
          <w:szCs w:val="20"/>
        </w:rPr>
        <w:lastRenderedPageBreak/>
        <w:t xml:space="preserve">1. </w:t>
      </w:r>
      <w:r w:rsidR="007D1E50" w:rsidRPr="000F4F38">
        <w:rPr>
          <w:rFonts w:ascii="Times New Roman" w:hAnsi="Times New Roman" w:cs="Times New Roman"/>
          <w:b/>
          <w:bCs/>
          <w:sz w:val="20"/>
          <w:szCs w:val="20"/>
        </w:rPr>
        <w:t>XGBoost Classifier (Baseline) -</w:t>
      </w:r>
      <w:r w:rsidR="007D1E50" w:rsidRPr="007D1E50">
        <w:rPr>
          <w:rFonts w:ascii="Times New Roman" w:hAnsi="Times New Roman" w:cs="Times New Roman"/>
          <w:sz w:val="20"/>
          <w:szCs w:val="20"/>
        </w:rPr>
        <w:t xml:space="preserve"> Which is a tree-based model optimized via gradient boosting. This model is known for its high performance on tabular datasets and along with that provides built-in handling for feature interactions.</w:t>
      </w:r>
    </w:p>
    <w:p w14:paraId="43A117E8" w14:textId="418491AF" w:rsidR="007D1E50" w:rsidRDefault="00A76FDD" w:rsidP="007D1E50">
      <w:pPr>
        <w:rPr>
          <w:rFonts w:ascii="Times New Roman" w:hAnsi="Times New Roman" w:cs="Times New Roman"/>
          <w:sz w:val="20"/>
          <w:szCs w:val="20"/>
        </w:rPr>
      </w:pPr>
      <w:r w:rsidRPr="005C08CB">
        <w:rPr>
          <w:rFonts w:ascii="Times New Roman" w:hAnsi="Times New Roman" w:cs="Times New Roman"/>
          <w:noProof/>
          <w:sz w:val="20"/>
          <w:szCs w:val="20"/>
        </w:rPr>
        <w:drawing>
          <wp:inline distT="0" distB="0" distL="0" distR="0" wp14:anchorId="15D5B7E0" wp14:editId="6786ECAA">
            <wp:extent cx="2637493" cy="523567"/>
            <wp:effectExtent l="19050" t="19050" r="10795" b="10160"/>
            <wp:docPr id="349363444" name="Picture 1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63444" name="Picture 11" descr="A computer screen with tex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650064" cy="526063"/>
                    </a:xfrm>
                    <a:prstGeom prst="rect">
                      <a:avLst/>
                    </a:prstGeom>
                    <a:ln>
                      <a:solidFill>
                        <a:schemeClr val="tx1"/>
                      </a:solidFill>
                    </a:ln>
                  </pic:spPr>
                </pic:pic>
              </a:graphicData>
            </a:graphic>
          </wp:inline>
        </w:drawing>
      </w:r>
    </w:p>
    <w:p w14:paraId="563F352A" w14:textId="5C4EDF35" w:rsidR="005F5376" w:rsidRPr="00373530" w:rsidRDefault="005F5376" w:rsidP="005F5376">
      <w:pPr>
        <w:ind w:left="142"/>
        <w:jc w:val="center"/>
        <w:rPr>
          <w:rFonts w:ascii="Times New Roman" w:hAnsi="Times New Roman" w:cs="Times New Roman"/>
          <w:color w:val="000000" w:themeColor="text1"/>
          <w:sz w:val="16"/>
          <w:szCs w:val="16"/>
        </w:rPr>
      </w:pPr>
      <w:r w:rsidRPr="00373530">
        <w:rPr>
          <w:rFonts w:ascii="Times New Roman" w:hAnsi="Times New Roman" w:cs="Times New Roman"/>
          <w:color w:val="000000" w:themeColor="text1"/>
          <w:sz w:val="16"/>
          <w:szCs w:val="16"/>
        </w:rPr>
        <w:t xml:space="preserve">Fig. </w:t>
      </w:r>
      <w:r>
        <w:rPr>
          <w:rFonts w:ascii="Times New Roman" w:hAnsi="Times New Roman" w:cs="Times New Roman"/>
          <w:color w:val="000000" w:themeColor="text1"/>
          <w:sz w:val="16"/>
          <w:szCs w:val="16"/>
        </w:rPr>
        <w:t>8</w:t>
      </w:r>
      <w:r w:rsidRPr="00373530">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rPr>
        <w:t>Applying XGBOOST</w:t>
      </w:r>
    </w:p>
    <w:p w14:paraId="67476496" w14:textId="00912C7C" w:rsidR="00A76FDD" w:rsidRDefault="4D6BA448" w:rsidP="00A76FDD">
      <w:pPr>
        <w:jc w:val="both"/>
        <w:rPr>
          <w:rFonts w:ascii="Times New Roman" w:hAnsi="Times New Roman" w:cs="Times New Roman"/>
          <w:sz w:val="20"/>
          <w:szCs w:val="20"/>
        </w:rPr>
      </w:pPr>
      <w:r w:rsidRPr="000F4F38">
        <w:rPr>
          <w:rFonts w:ascii="Times New Roman" w:hAnsi="Times New Roman" w:cs="Times New Roman"/>
          <w:b/>
          <w:bCs/>
          <w:sz w:val="20"/>
          <w:szCs w:val="20"/>
        </w:rPr>
        <w:t>2.</w:t>
      </w:r>
      <w:r w:rsidR="000F4F38" w:rsidRPr="000F4F38">
        <w:rPr>
          <w:b/>
          <w:bCs/>
        </w:rPr>
        <w:t xml:space="preserve"> </w:t>
      </w:r>
      <w:r w:rsidRPr="000F4F38">
        <w:rPr>
          <w:rFonts w:ascii="Times New Roman" w:hAnsi="Times New Roman" w:cs="Times New Roman"/>
          <w:b/>
          <w:bCs/>
          <w:sz w:val="20"/>
          <w:szCs w:val="20"/>
        </w:rPr>
        <w:t>Multi-Layer Perceptron (MLP) -</w:t>
      </w:r>
      <w:r w:rsidRPr="1B1F8923">
        <w:rPr>
          <w:rFonts w:ascii="Times New Roman" w:hAnsi="Times New Roman" w:cs="Times New Roman"/>
          <w:sz w:val="20"/>
          <w:szCs w:val="20"/>
        </w:rPr>
        <w:t xml:space="preserve"> This neural network contains three hidden layer which consist of 128,64,32 neurons with </w:t>
      </w:r>
      <w:sdt>
        <w:sdtPr>
          <w:tag w:val="tii-similarity-U1VCTUlUVEVEX1dPUktfb2lkOjE6Mjc5MjUwNjI1NQ=="/>
          <w:id w:val="1611992776"/>
          <w:placeholder>
            <w:docPart w:val="DefaultPlaceholder_-1854013440"/>
          </w:placeholder>
          <w15:appearance w15:val="hidden"/>
        </w:sdtPr>
        <w:sdtContent>
          <w:r w:rsidRPr="1B1F8923">
            <w:rPr>
              <w:rFonts w:ascii="Times New Roman" w:hAnsi="Times New Roman" w:cs="Times New Roman"/>
              <w:sz w:val="20"/>
              <w:szCs w:val="20"/>
            </w:rPr>
            <w:t>ReLU activation function</w:t>
          </w:r>
        </w:sdtContent>
      </w:sdt>
      <w:r w:rsidRPr="1B1F8923">
        <w:rPr>
          <w:rFonts w:ascii="Times New Roman" w:hAnsi="Times New Roman" w:cs="Times New Roman"/>
          <w:sz w:val="20"/>
          <w:szCs w:val="20"/>
        </w:rPr>
        <w:t xml:space="preserve">. Also </w:t>
      </w:r>
      <w:sdt>
        <w:sdtPr>
          <w:tag w:val="tii-similarity-U1VCTUlUVEVEX1dPUktfb2lkOjE6Mjc5MjUwNjI1NQ=="/>
          <w:id w:val="1890632047"/>
          <w:placeholder>
            <w:docPart w:val="DefaultPlaceholder_-1854013440"/>
          </w:placeholder>
          <w15:appearance w15:val="hidden"/>
        </w:sdtPr>
        <w:sdtContent>
          <w:r w:rsidRPr="1B1F8923">
            <w:rPr>
              <w:rFonts w:ascii="Times New Roman" w:hAnsi="Times New Roman" w:cs="Times New Roman"/>
              <w:sz w:val="20"/>
              <w:szCs w:val="20"/>
            </w:rPr>
            <w:t>added Dropout</w:t>
          </w:r>
        </w:sdtContent>
      </w:sdt>
      <w:r w:rsidRPr="1B1F8923">
        <w:rPr>
          <w:rFonts w:ascii="Times New Roman" w:hAnsi="Times New Roman" w:cs="Times New Roman"/>
          <w:sz w:val="20"/>
          <w:szCs w:val="20"/>
        </w:rPr>
        <w:t xml:space="preserve"> </w:t>
      </w:r>
      <w:sdt>
        <w:sdtPr>
          <w:tag w:val="tii-similarity-U1VCTUlUVEVEX1dPUktfb2lkOjE6Mjc5MjUwNjI1NQ=="/>
          <w:id w:val="1284157218"/>
          <w:placeholder>
            <w:docPart w:val="DefaultPlaceholder_-1854013440"/>
          </w:placeholder>
          <w15:appearance w15:val="hidden"/>
        </w:sdtPr>
        <w:sdtContent>
          <w:r w:rsidRPr="1B1F8923">
            <w:rPr>
              <w:rFonts w:ascii="Times New Roman" w:hAnsi="Times New Roman" w:cs="Times New Roman"/>
              <w:sz w:val="20"/>
              <w:szCs w:val="20"/>
            </w:rPr>
            <w:t>layer with</w:t>
          </w:r>
        </w:sdtContent>
      </w:sdt>
      <w:r w:rsidRPr="1B1F8923">
        <w:rPr>
          <w:rFonts w:ascii="Times New Roman" w:hAnsi="Times New Roman" w:cs="Times New Roman"/>
          <w:sz w:val="20"/>
          <w:szCs w:val="20"/>
        </w:rPr>
        <w:t xml:space="preserve"> 0.3 rating </w:t>
      </w:r>
      <w:sdt>
        <w:sdtPr>
          <w:tag w:val="tii-similarity-U1VCTUlUVEVEX1dPUktfb2lkOjE6Mjc5MjUwNjI1NQ=="/>
          <w:id w:val="1785663245"/>
          <w:placeholder>
            <w:docPart w:val="DefaultPlaceholder_-1854013440"/>
          </w:placeholder>
          <w15:appearance w15:val="hidden"/>
        </w:sdtPr>
        <w:sdtContent>
          <w:r w:rsidRPr="1B1F8923">
            <w:rPr>
              <w:rFonts w:ascii="Times New Roman" w:hAnsi="Times New Roman" w:cs="Times New Roman"/>
              <w:sz w:val="20"/>
              <w:szCs w:val="20"/>
            </w:rPr>
            <w:t>to prevent overfitting</w:t>
          </w:r>
        </w:sdtContent>
      </w:sdt>
      <w:r w:rsidRPr="1B1F8923">
        <w:rPr>
          <w:rFonts w:ascii="Times New Roman" w:hAnsi="Times New Roman" w:cs="Times New Roman"/>
          <w:sz w:val="20"/>
          <w:szCs w:val="20"/>
        </w:rPr>
        <w:t xml:space="preserve">. This model was </w:t>
      </w:r>
      <w:sdt>
        <w:sdtPr>
          <w:tag w:val="tii-similarity-U1VCTUlUVEVEX1dPUktfb2lkOjE6Mjc5MjUwNjI1NQ=="/>
          <w:id w:val="1914286742"/>
          <w:placeholder>
            <w:docPart w:val="DefaultPlaceholder_-1854013440"/>
          </w:placeholder>
          <w15:appearance w15:val="hidden"/>
        </w:sdtPr>
        <w:sdtContent>
          <w:r w:rsidRPr="1B1F8923">
            <w:rPr>
              <w:rFonts w:ascii="Times New Roman" w:hAnsi="Times New Roman" w:cs="Times New Roman"/>
              <w:sz w:val="20"/>
              <w:szCs w:val="20"/>
            </w:rPr>
            <w:t xml:space="preserve">trained using </w:t>
          </w:r>
          <w:proofErr w:type="spellStart"/>
          <w:r w:rsidRPr="1B1F8923">
            <w:rPr>
              <w:rFonts w:ascii="Times New Roman" w:hAnsi="Times New Roman" w:cs="Times New Roman"/>
              <w:sz w:val="20"/>
              <w:szCs w:val="20"/>
            </w:rPr>
            <w:t>adam</w:t>
          </w:r>
          <w:proofErr w:type="spellEnd"/>
        </w:sdtContent>
      </w:sdt>
      <w:r w:rsidRPr="1B1F8923">
        <w:rPr>
          <w:rFonts w:ascii="Times New Roman" w:hAnsi="Times New Roman" w:cs="Times New Roman"/>
          <w:sz w:val="20"/>
          <w:szCs w:val="20"/>
        </w:rPr>
        <w:t xml:space="preserve"> </w:t>
      </w:r>
      <w:sdt>
        <w:sdtPr>
          <w:tag w:val="tii-similarity-U1VCTUlUVEVEX1dPUktfb2lkOjE6Mjc5MjUwNjI1NQ=="/>
          <w:id w:val="1054570147"/>
          <w:placeholder>
            <w:docPart w:val="DefaultPlaceholder_-1854013440"/>
          </w:placeholder>
          <w15:appearance w15:val="hidden"/>
        </w:sdtPr>
        <w:sdtContent>
          <w:r w:rsidRPr="1B1F8923">
            <w:rPr>
              <w:rFonts w:ascii="Times New Roman" w:hAnsi="Times New Roman" w:cs="Times New Roman"/>
              <w:sz w:val="20"/>
              <w:szCs w:val="20"/>
            </w:rPr>
            <w:t>optimizer</w:t>
          </w:r>
        </w:sdtContent>
      </w:sdt>
      <w:r w:rsidRPr="1B1F8923">
        <w:rPr>
          <w:rFonts w:ascii="Times New Roman" w:hAnsi="Times New Roman" w:cs="Times New Roman"/>
          <w:sz w:val="20"/>
          <w:szCs w:val="20"/>
        </w:rPr>
        <w:t xml:space="preserve"> and </w:t>
      </w:r>
      <w:proofErr w:type="spellStart"/>
      <w:r w:rsidRPr="1B1F8923">
        <w:rPr>
          <w:rFonts w:ascii="Times New Roman" w:hAnsi="Times New Roman" w:cs="Times New Roman"/>
          <w:sz w:val="20"/>
          <w:szCs w:val="20"/>
        </w:rPr>
        <w:t>binary_crossentropy</w:t>
      </w:r>
      <w:proofErr w:type="spellEnd"/>
      <w:r w:rsidRPr="1B1F8923">
        <w:rPr>
          <w:rFonts w:ascii="Times New Roman" w:hAnsi="Times New Roman" w:cs="Times New Roman"/>
          <w:sz w:val="20"/>
          <w:szCs w:val="20"/>
        </w:rPr>
        <w:t xml:space="preserve"> loss.</w:t>
      </w:r>
    </w:p>
    <w:p w14:paraId="04D71854" w14:textId="6BA987A7" w:rsidR="00D60E44" w:rsidRDefault="00D60E44" w:rsidP="00A76FDD">
      <w:pPr>
        <w:jc w:val="both"/>
        <w:rPr>
          <w:rFonts w:ascii="Times New Roman" w:hAnsi="Times New Roman" w:cs="Times New Roman"/>
          <w:sz w:val="20"/>
          <w:szCs w:val="20"/>
        </w:rPr>
      </w:pPr>
      <w:r>
        <w:rPr>
          <w:noProof/>
        </w:rPr>
        <w:drawing>
          <wp:inline distT="0" distB="0" distL="0" distR="0" wp14:anchorId="04916DF9" wp14:editId="09476E4F">
            <wp:extent cx="2640965" cy="1409700"/>
            <wp:effectExtent l="19050" t="19050" r="26035" b="19050"/>
            <wp:docPr id="767836960" name="Picture 5"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36960" name="Picture 5" descr="A diagram of a network&#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0965" cy="1409700"/>
                    </a:xfrm>
                    <a:prstGeom prst="rect">
                      <a:avLst/>
                    </a:prstGeom>
                    <a:noFill/>
                    <a:ln>
                      <a:solidFill>
                        <a:schemeClr val="tx1"/>
                      </a:solidFill>
                    </a:ln>
                  </pic:spPr>
                </pic:pic>
              </a:graphicData>
            </a:graphic>
          </wp:inline>
        </w:drawing>
      </w:r>
    </w:p>
    <w:p w14:paraId="7B47FC35" w14:textId="46A22A75" w:rsidR="005F5376" w:rsidRPr="00373530" w:rsidRDefault="005F5376" w:rsidP="005F5376">
      <w:pPr>
        <w:ind w:left="142"/>
        <w:jc w:val="center"/>
        <w:rPr>
          <w:rFonts w:ascii="Times New Roman" w:hAnsi="Times New Roman" w:cs="Times New Roman"/>
          <w:color w:val="000000" w:themeColor="text1"/>
          <w:sz w:val="16"/>
          <w:szCs w:val="16"/>
        </w:rPr>
      </w:pPr>
      <w:r w:rsidRPr="00373530">
        <w:rPr>
          <w:rFonts w:ascii="Times New Roman" w:hAnsi="Times New Roman" w:cs="Times New Roman"/>
          <w:color w:val="000000" w:themeColor="text1"/>
          <w:sz w:val="16"/>
          <w:szCs w:val="16"/>
        </w:rPr>
        <w:t xml:space="preserve">Fig. </w:t>
      </w:r>
      <w:r w:rsidR="00A55C78">
        <w:rPr>
          <w:rFonts w:ascii="Times New Roman" w:hAnsi="Times New Roman" w:cs="Times New Roman"/>
          <w:color w:val="000000" w:themeColor="text1"/>
          <w:sz w:val="16"/>
          <w:szCs w:val="16"/>
        </w:rPr>
        <w:t>9</w:t>
      </w:r>
      <w:r w:rsidRPr="00373530">
        <w:rPr>
          <w:rFonts w:ascii="Times New Roman" w:hAnsi="Times New Roman" w:cs="Times New Roman"/>
          <w:color w:val="000000" w:themeColor="text1"/>
          <w:sz w:val="16"/>
          <w:szCs w:val="16"/>
        </w:rPr>
        <w:t xml:space="preserve">: </w:t>
      </w:r>
      <w:r w:rsidR="004B7803">
        <w:rPr>
          <w:rFonts w:ascii="Times New Roman" w:hAnsi="Times New Roman" w:cs="Times New Roman"/>
          <w:color w:val="000000" w:themeColor="text1"/>
          <w:sz w:val="16"/>
          <w:szCs w:val="16"/>
        </w:rPr>
        <w:t>Basic Layout of MLP</w:t>
      </w:r>
    </w:p>
    <w:p w14:paraId="56B06382" w14:textId="47E667F0" w:rsidR="006244DD" w:rsidRDefault="006244DD" w:rsidP="00A76FDD">
      <w:pPr>
        <w:jc w:val="both"/>
        <w:rPr>
          <w:rFonts w:ascii="Times New Roman" w:hAnsi="Times New Roman" w:cs="Times New Roman"/>
          <w:sz w:val="20"/>
          <w:szCs w:val="20"/>
        </w:rPr>
      </w:pPr>
      <w:r w:rsidRPr="005C08CB">
        <w:rPr>
          <w:rFonts w:ascii="Times New Roman" w:hAnsi="Times New Roman" w:cs="Times New Roman"/>
          <w:noProof/>
          <w:sz w:val="20"/>
          <w:szCs w:val="20"/>
        </w:rPr>
        <w:drawing>
          <wp:inline distT="0" distB="0" distL="0" distR="0" wp14:anchorId="6D2E49BC" wp14:editId="2652DB4B">
            <wp:extent cx="2640965" cy="1597566"/>
            <wp:effectExtent l="19050" t="19050" r="26035" b="22225"/>
            <wp:docPr id="435035362" name="Picture 12"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35362" name="Picture 12" descr="A screen shot of a computer screen&#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640965" cy="1597566"/>
                    </a:xfrm>
                    <a:prstGeom prst="rect">
                      <a:avLst/>
                    </a:prstGeom>
                    <a:ln>
                      <a:solidFill>
                        <a:schemeClr val="tx1"/>
                      </a:solidFill>
                    </a:ln>
                  </pic:spPr>
                </pic:pic>
              </a:graphicData>
            </a:graphic>
          </wp:inline>
        </w:drawing>
      </w:r>
    </w:p>
    <w:p w14:paraId="0F51F7B8" w14:textId="1764CFB2" w:rsidR="00C838C0" w:rsidRPr="00373530" w:rsidRDefault="00C838C0" w:rsidP="00C838C0">
      <w:pPr>
        <w:ind w:left="142"/>
        <w:jc w:val="center"/>
        <w:rPr>
          <w:rFonts w:ascii="Times New Roman" w:hAnsi="Times New Roman" w:cs="Times New Roman"/>
          <w:color w:val="000000" w:themeColor="text1"/>
          <w:sz w:val="16"/>
          <w:szCs w:val="16"/>
        </w:rPr>
      </w:pPr>
      <w:r w:rsidRPr="00373530">
        <w:rPr>
          <w:rFonts w:ascii="Times New Roman" w:hAnsi="Times New Roman" w:cs="Times New Roman"/>
          <w:color w:val="000000" w:themeColor="text1"/>
          <w:sz w:val="16"/>
          <w:szCs w:val="16"/>
        </w:rPr>
        <w:t xml:space="preserve">Fig. </w:t>
      </w:r>
      <w:r>
        <w:rPr>
          <w:rFonts w:ascii="Times New Roman" w:hAnsi="Times New Roman" w:cs="Times New Roman"/>
          <w:color w:val="000000" w:themeColor="text1"/>
          <w:sz w:val="16"/>
          <w:szCs w:val="16"/>
        </w:rPr>
        <w:t>10</w:t>
      </w:r>
      <w:r w:rsidRPr="00373530">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rPr>
        <w:t>Applying MLP</w:t>
      </w:r>
    </w:p>
    <w:p w14:paraId="197BA799" w14:textId="7F56533D" w:rsidR="00C90BBD" w:rsidRDefault="0D382D61" w:rsidP="00A76FDD">
      <w:pPr>
        <w:jc w:val="both"/>
        <w:rPr>
          <w:rFonts w:ascii="Times New Roman" w:hAnsi="Times New Roman" w:cs="Times New Roman"/>
          <w:sz w:val="20"/>
          <w:szCs w:val="20"/>
        </w:rPr>
      </w:pPr>
      <w:r w:rsidRPr="000F4F38">
        <w:rPr>
          <w:rFonts w:ascii="Times New Roman" w:hAnsi="Times New Roman" w:cs="Times New Roman"/>
          <w:b/>
          <w:bCs/>
          <w:sz w:val="20"/>
          <w:szCs w:val="20"/>
        </w:rPr>
        <w:t>3.</w:t>
      </w:r>
      <w:r w:rsidR="000F4F38" w:rsidRPr="000F4F38">
        <w:rPr>
          <w:b/>
          <w:bCs/>
        </w:rPr>
        <w:t xml:space="preserve"> </w:t>
      </w:r>
      <w:r w:rsidRPr="000F4F38">
        <w:rPr>
          <w:rFonts w:ascii="Times New Roman" w:hAnsi="Times New Roman" w:cs="Times New Roman"/>
          <w:b/>
          <w:bCs/>
          <w:sz w:val="20"/>
          <w:szCs w:val="20"/>
        </w:rPr>
        <w:t xml:space="preserve">1D </w:t>
      </w:r>
      <w:sdt>
        <w:sdtPr>
          <w:rPr>
            <w:b/>
            <w:bCs/>
          </w:rPr>
          <w:tag w:val="tii-similarity-U1VCTUlUVEVEX1dPUktfb2lkOjE6Mjc5MjUwNjI1NQ=="/>
          <w:id w:val="1284018062"/>
          <w:placeholder>
            <w:docPart w:val="DefaultPlaceholder_-1854013440"/>
          </w:placeholder>
          <w15:appearance w15:val="hidden"/>
        </w:sdtPr>
        <w:sdtContent>
          <w:r w:rsidRPr="000F4F38">
            <w:rPr>
              <w:rFonts w:ascii="Times New Roman" w:hAnsi="Times New Roman" w:cs="Times New Roman"/>
              <w:b/>
              <w:bCs/>
              <w:sz w:val="20"/>
              <w:szCs w:val="20"/>
            </w:rPr>
            <w:t>Convolutional Neural Network (CNN</w:t>
          </w:r>
        </w:sdtContent>
      </w:sdt>
      <w:r w:rsidRPr="000F4F38">
        <w:rPr>
          <w:rFonts w:ascii="Times New Roman" w:hAnsi="Times New Roman" w:cs="Times New Roman"/>
          <w:b/>
          <w:bCs/>
          <w:sz w:val="20"/>
          <w:szCs w:val="20"/>
        </w:rPr>
        <w:t xml:space="preserve">) </w:t>
      </w:r>
      <w:r w:rsidR="000F4F38" w:rsidRPr="000F4F38">
        <w:rPr>
          <w:rFonts w:ascii="Times New Roman" w:hAnsi="Times New Roman" w:cs="Times New Roman"/>
          <w:b/>
          <w:bCs/>
          <w:sz w:val="20"/>
          <w:szCs w:val="20"/>
        </w:rPr>
        <w:t>-</w:t>
      </w:r>
      <w:r w:rsidRPr="1B1F8923">
        <w:rPr>
          <w:rFonts w:ascii="Times New Roman" w:hAnsi="Times New Roman" w:cs="Times New Roman"/>
          <w:sz w:val="20"/>
          <w:szCs w:val="20"/>
        </w:rPr>
        <w:t xml:space="preserve"> This Model grabs local feature patterns by applying convolutional filters across the 1D feature vector. It also consists with two Conv1D layers containing </w:t>
      </w:r>
      <w:sdt>
        <w:sdtPr>
          <w:tag w:val="tii-similarity-SU5URVJORVRfYXJ4aXYub3Jn"/>
          <w:id w:val="1585285798"/>
          <w:placeholder>
            <w:docPart w:val="DefaultPlaceholder_-1854013440"/>
          </w:placeholder>
          <w15:appearance w15:val="hidden"/>
        </w:sdtPr>
        <w:sdtContent>
          <w:r w:rsidRPr="1B1F8923">
            <w:rPr>
              <w:rFonts w:ascii="Times New Roman" w:hAnsi="Times New Roman" w:cs="Times New Roman"/>
              <w:sz w:val="20"/>
              <w:szCs w:val="20"/>
            </w:rPr>
            <w:t>64 filters and kernel size 3</w:t>
          </w:r>
        </w:sdtContent>
      </w:sdt>
      <w:r w:rsidRPr="1B1F8923">
        <w:rPr>
          <w:rFonts w:ascii="Times New Roman" w:hAnsi="Times New Roman" w:cs="Times New Roman"/>
          <w:sz w:val="20"/>
          <w:szCs w:val="20"/>
        </w:rPr>
        <w:t xml:space="preserve"> which is </w:t>
      </w:r>
      <w:sdt>
        <w:sdtPr>
          <w:tag w:val="tii-similarity-SU5URVJORVRfYXJ4aXYub3Jn"/>
          <w:id w:val="162741277"/>
          <w:placeholder>
            <w:docPart w:val="DefaultPlaceholder_-1854013440"/>
          </w:placeholder>
          <w15:appearance w15:val="hidden"/>
        </w:sdtPr>
        <w:sdtContent>
          <w:r w:rsidRPr="1B1F8923">
            <w:rPr>
              <w:rFonts w:ascii="Times New Roman" w:hAnsi="Times New Roman" w:cs="Times New Roman"/>
              <w:sz w:val="20"/>
              <w:szCs w:val="20"/>
            </w:rPr>
            <w:t>followed by</w:t>
          </w:r>
        </w:sdtContent>
      </w:sdt>
      <w:r w:rsidRPr="1B1F8923">
        <w:rPr>
          <w:rFonts w:ascii="Times New Roman" w:hAnsi="Times New Roman" w:cs="Times New Roman"/>
          <w:sz w:val="20"/>
          <w:szCs w:val="20"/>
        </w:rPr>
        <w:t xml:space="preserve"> </w:t>
      </w:r>
      <w:sdt>
        <w:sdtPr>
          <w:tag w:val="tii-similarity-SU5URVJORVRfYXJ4aXYub3Jn"/>
          <w:id w:val="1440337096"/>
          <w:placeholder>
            <w:docPart w:val="DefaultPlaceholder_-1854013440"/>
          </w:placeholder>
          <w15:appearance w15:val="hidden"/>
        </w:sdtPr>
        <w:sdtContent>
          <w:r w:rsidRPr="1B1F8923">
            <w:rPr>
              <w:rFonts w:ascii="Times New Roman" w:hAnsi="Times New Roman" w:cs="Times New Roman"/>
              <w:sz w:val="20"/>
              <w:szCs w:val="20"/>
            </w:rPr>
            <w:t>Max-Pooling, Flatten, and dense layers</w:t>
          </w:r>
        </w:sdtContent>
      </w:sdt>
      <w:r w:rsidRPr="1B1F8923">
        <w:rPr>
          <w:rFonts w:ascii="Times New Roman" w:hAnsi="Times New Roman" w:cs="Times New Roman"/>
          <w:sz w:val="20"/>
          <w:szCs w:val="20"/>
        </w:rPr>
        <w:t>. CNN aims to learn spatial patterns from the feature set.</w:t>
      </w:r>
    </w:p>
    <w:p w14:paraId="5E9F07CE" w14:textId="514CC95E" w:rsidR="00CC3340" w:rsidRDefault="00F346DB" w:rsidP="00A76FDD">
      <w:pPr>
        <w:jc w:val="both"/>
        <w:rPr>
          <w:rFonts w:ascii="Times New Roman" w:hAnsi="Times New Roman" w:cs="Times New Roman"/>
          <w:sz w:val="20"/>
          <w:szCs w:val="20"/>
        </w:rPr>
      </w:pPr>
      <w:r>
        <w:rPr>
          <w:noProof/>
        </w:rPr>
        <w:drawing>
          <wp:inline distT="0" distB="0" distL="0" distR="0" wp14:anchorId="0A955D0E" wp14:editId="64DF771E">
            <wp:extent cx="2565315" cy="1276817"/>
            <wp:effectExtent l="19050" t="19050" r="26035" b="19050"/>
            <wp:docPr id="1498289160" name="Picture 1" descr="A diagram of a layer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89160" name="Picture 1" descr="A diagram of a layer structure&#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18440" cy="1303259"/>
                    </a:xfrm>
                    <a:prstGeom prst="rect">
                      <a:avLst/>
                    </a:prstGeom>
                    <a:noFill/>
                    <a:ln>
                      <a:solidFill>
                        <a:schemeClr val="tx1"/>
                      </a:solidFill>
                    </a:ln>
                  </pic:spPr>
                </pic:pic>
              </a:graphicData>
            </a:graphic>
          </wp:inline>
        </w:drawing>
      </w:r>
    </w:p>
    <w:p w14:paraId="7D14EA29" w14:textId="6832186A" w:rsidR="000A3CCE" w:rsidRPr="00373530" w:rsidRDefault="000A3CCE" w:rsidP="000A3CCE">
      <w:pPr>
        <w:ind w:left="142"/>
        <w:jc w:val="center"/>
        <w:rPr>
          <w:rFonts w:ascii="Times New Roman" w:hAnsi="Times New Roman" w:cs="Times New Roman"/>
          <w:color w:val="000000" w:themeColor="text1"/>
          <w:sz w:val="16"/>
          <w:szCs w:val="16"/>
        </w:rPr>
      </w:pPr>
      <w:r w:rsidRPr="00373530">
        <w:rPr>
          <w:rFonts w:ascii="Times New Roman" w:hAnsi="Times New Roman" w:cs="Times New Roman"/>
          <w:color w:val="000000" w:themeColor="text1"/>
          <w:sz w:val="16"/>
          <w:szCs w:val="16"/>
        </w:rPr>
        <w:t xml:space="preserve">Fig. </w:t>
      </w:r>
      <w:r>
        <w:rPr>
          <w:rFonts w:ascii="Times New Roman" w:hAnsi="Times New Roman" w:cs="Times New Roman"/>
          <w:color w:val="000000" w:themeColor="text1"/>
          <w:sz w:val="16"/>
          <w:szCs w:val="16"/>
        </w:rPr>
        <w:t>11</w:t>
      </w:r>
      <w:r w:rsidRPr="00373530">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rPr>
        <w:t>Basic Layout of CNN</w:t>
      </w:r>
    </w:p>
    <w:p w14:paraId="4B5424ED" w14:textId="5E7AFC2A" w:rsidR="00FA2653" w:rsidRDefault="00FA2653" w:rsidP="00A76FDD">
      <w:pPr>
        <w:jc w:val="both"/>
        <w:rPr>
          <w:rFonts w:ascii="Times New Roman" w:hAnsi="Times New Roman" w:cs="Times New Roman"/>
          <w:sz w:val="20"/>
          <w:szCs w:val="20"/>
        </w:rPr>
      </w:pPr>
      <w:r w:rsidRPr="005C08CB">
        <w:rPr>
          <w:rFonts w:ascii="Times New Roman" w:eastAsia="Times New Roman" w:hAnsi="Times New Roman" w:cs="Times New Roman"/>
          <w:noProof/>
          <w:kern w:val="0"/>
          <w:sz w:val="20"/>
          <w:szCs w:val="20"/>
          <w:lang w:eastAsia="en-IN"/>
        </w:rPr>
        <w:drawing>
          <wp:inline distT="0" distB="0" distL="0" distR="0" wp14:anchorId="2F28C8ED" wp14:editId="1821337D">
            <wp:extent cx="2640128" cy="1299257"/>
            <wp:effectExtent l="19050" t="19050" r="27305" b="15240"/>
            <wp:docPr id="235220353" name="Picture 13"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20353" name="Picture 13" descr="A screen shot of a computer screen&#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54588" cy="1306373"/>
                    </a:xfrm>
                    <a:prstGeom prst="rect">
                      <a:avLst/>
                    </a:prstGeom>
                    <a:ln>
                      <a:solidFill>
                        <a:schemeClr val="tx1"/>
                      </a:solidFill>
                    </a:ln>
                  </pic:spPr>
                </pic:pic>
              </a:graphicData>
            </a:graphic>
          </wp:inline>
        </w:drawing>
      </w:r>
    </w:p>
    <w:p w14:paraId="3EC356EF" w14:textId="5F6024F7" w:rsidR="00D26A02" w:rsidRPr="00D26A02" w:rsidRDefault="00D26A02" w:rsidP="00D26A02">
      <w:pPr>
        <w:ind w:left="142"/>
        <w:jc w:val="center"/>
        <w:rPr>
          <w:rFonts w:ascii="Times New Roman" w:hAnsi="Times New Roman" w:cs="Times New Roman"/>
          <w:color w:val="000000" w:themeColor="text1"/>
          <w:sz w:val="16"/>
          <w:szCs w:val="16"/>
        </w:rPr>
      </w:pPr>
      <w:r w:rsidRPr="00373530">
        <w:rPr>
          <w:rFonts w:ascii="Times New Roman" w:hAnsi="Times New Roman" w:cs="Times New Roman"/>
          <w:color w:val="000000" w:themeColor="text1"/>
          <w:sz w:val="16"/>
          <w:szCs w:val="16"/>
        </w:rPr>
        <w:t xml:space="preserve">Fig. </w:t>
      </w:r>
      <w:r>
        <w:rPr>
          <w:rFonts w:ascii="Times New Roman" w:hAnsi="Times New Roman" w:cs="Times New Roman"/>
          <w:color w:val="000000" w:themeColor="text1"/>
          <w:sz w:val="16"/>
          <w:szCs w:val="16"/>
        </w:rPr>
        <w:t>12</w:t>
      </w:r>
      <w:r w:rsidRPr="00373530">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rPr>
        <w:t>Applying CNN</w:t>
      </w:r>
    </w:p>
    <w:p w14:paraId="7C87375A" w14:textId="57A8AC5A" w:rsidR="00FA2653" w:rsidRDefault="00FA2653" w:rsidP="00A76FDD">
      <w:pPr>
        <w:jc w:val="both"/>
        <w:rPr>
          <w:rFonts w:ascii="Times New Roman" w:hAnsi="Times New Roman" w:cs="Times New Roman"/>
          <w:sz w:val="20"/>
          <w:szCs w:val="20"/>
        </w:rPr>
      </w:pPr>
      <w:r w:rsidRPr="000F4F38">
        <w:rPr>
          <w:rFonts w:ascii="Times New Roman" w:hAnsi="Times New Roman" w:cs="Times New Roman"/>
          <w:b/>
          <w:bCs/>
          <w:sz w:val="20"/>
          <w:szCs w:val="20"/>
        </w:rPr>
        <w:t>4.</w:t>
      </w:r>
      <w:r w:rsidR="000F4F38" w:rsidRPr="000F4F38">
        <w:rPr>
          <w:rFonts w:ascii="Times New Roman" w:hAnsi="Times New Roman" w:cs="Times New Roman"/>
          <w:b/>
          <w:bCs/>
          <w:sz w:val="20"/>
          <w:szCs w:val="20"/>
        </w:rPr>
        <w:t xml:space="preserve"> </w:t>
      </w:r>
      <w:r w:rsidRPr="000F4F38">
        <w:rPr>
          <w:rFonts w:ascii="Times New Roman" w:hAnsi="Times New Roman" w:cs="Times New Roman"/>
          <w:b/>
          <w:bCs/>
          <w:sz w:val="20"/>
          <w:szCs w:val="20"/>
        </w:rPr>
        <w:t>Deep Neural Network (DNN) -</w:t>
      </w:r>
      <w:r w:rsidRPr="00FA2653">
        <w:rPr>
          <w:rFonts w:ascii="Times New Roman" w:hAnsi="Times New Roman" w:cs="Times New Roman"/>
          <w:sz w:val="20"/>
          <w:szCs w:val="20"/>
        </w:rPr>
        <w:t xml:space="preserve"> This architecture uses fully connected layers of sizes 256,128,64. To promote convergence and prevent overfitting we have use Batch Normalization and dropout (0.4) functionality. This model offers a deeper hierarchy which will help the model to learn feature interactions.</w:t>
      </w:r>
    </w:p>
    <w:p w14:paraId="1FBE4C5C" w14:textId="2DD81700" w:rsidR="00504F8A" w:rsidRDefault="00504F8A" w:rsidP="00A76FDD">
      <w:pPr>
        <w:jc w:val="both"/>
        <w:rPr>
          <w:rFonts w:ascii="Times New Roman" w:hAnsi="Times New Roman" w:cs="Times New Roman"/>
          <w:sz w:val="20"/>
          <w:szCs w:val="20"/>
        </w:rPr>
      </w:pPr>
      <w:r>
        <w:rPr>
          <w:noProof/>
        </w:rPr>
        <w:drawing>
          <wp:inline distT="0" distB="0" distL="0" distR="0" wp14:anchorId="427BAA17" wp14:editId="67238EC9">
            <wp:extent cx="2577465" cy="1590967"/>
            <wp:effectExtent l="19050" t="19050" r="13335" b="28575"/>
            <wp:docPr id="1903493500" name="Picture 4" descr="A diagram of a neural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93500" name="Picture 4" descr="A diagram of a neural network&#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87980" cy="1597457"/>
                    </a:xfrm>
                    <a:prstGeom prst="rect">
                      <a:avLst/>
                    </a:prstGeom>
                    <a:noFill/>
                    <a:ln>
                      <a:solidFill>
                        <a:schemeClr val="tx1"/>
                      </a:solidFill>
                    </a:ln>
                  </pic:spPr>
                </pic:pic>
              </a:graphicData>
            </a:graphic>
          </wp:inline>
        </w:drawing>
      </w:r>
    </w:p>
    <w:p w14:paraId="323E5908" w14:textId="18514DBB" w:rsidR="00157DBB" w:rsidRPr="00373530" w:rsidRDefault="00157DBB" w:rsidP="00157DBB">
      <w:pPr>
        <w:ind w:left="142"/>
        <w:jc w:val="center"/>
        <w:rPr>
          <w:rFonts w:ascii="Times New Roman" w:hAnsi="Times New Roman" w:cs="Times New Roman"/>
          <w:color w:val="000000" w:themeColor="text1"/>
          <w:sz w:val="16"/>
          <w:szCs w:val="16"/>
        </w:rPr>
      </w:pPr>
      <w:r w:rsidRPr="00373530">
        <w:rPr>
          <w:rFonts w:ascii="Times New Roman" w:hAnsi="Times New Roman" w:cs="Times New Roman"/>
          <w:color w:val="000000" w:themeColor="text1"/>
          <w:sz w:val="16"/>
          <w:szCs w:val="16"/>
        </w:rPr>
        <w:t xml:space="preserve">Fig. </w:t>
      </w:r>
      <w:r>
        <w:rPr>
          <w:rFonts w:ascii="Times New Roman" w:hAnsi="Times New Roman" w:cs="Times New Roman"/>
          <w:color w:val="000000" w:themeColor="text1"/>
          <w:sz w:val="16"/>
          <w:szCs w:val="16"/>
        </w:rPr>
        <w:t>13</w:t>
      </w:r>
      <w:r w:rsidRPr="00373530">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rPr>
        <w:t>Basic Layout of DNN</w:t>
      </w:r>
    </w:p>
    <w:p w14:paraId="68C8D194" w14:textId="5A36EA87" w:rsidR="005A6F75" w:rsidRDefault="005A6F75" w:rsidP="00A76FDD">
      <w:pPr>
        <w:jc w:val="both"/>
        <w:rPr>
          <w:rFonts w:ascii="Times New Roman" w:hAnsi="Times New Roman" w:cs="Times New Roman"/>
          <w:sz w:val="20"/>
          <w:szCs w:val="20"/>
        </w:rPr>
      </w:pPr>
      <w:r w:rsidRPr="005C08CB">
        <w:rPr>
          <w:rFonts w:ascii="Times New Roman" w:hAnsi="Times New Roman" w:cs="Times New Roman"/>
          <w:noProof/>
          <w:sz w:val="20"/>
          <w:szCs w:val="20"/>
        </w:rPr>
        <w:drawing>
          <wp:inline distT="0" distB="0" distL="0" distR="0" wp14:anchorId="07D024E6" wp14:editId="2D29F405">
            <wp:extent cx="2640132" cy="1366575"/>
            <wp:effectExtent l="19050" t="19050" r="27305" b="24130"/>
            <wp:docPr id="161186971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69711" name="Picture 1" descr="A screen shot of a computer cod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2645489" cy="1369348"/>
                    </a:xfrm>
                    <a:prstGeom prst="rect">
                      <a:avLst/>
                    </a:prstGeom>
                    <a:ln>
                      <a:solidFill>
                        <a:schemeClr val="tx1"/>
                      </a:solidFill>
                    </a:ln>
                  </pic:spPr>
                </pic:pic>
              </a:graphicData>
            </a:graphic>
          </wp:inline>
        </w:drawing>
      </w:r>
    </w:p>
    <w:p w14:paraId="0FFBA660" w14:textId="37627A7C" w:rsidR="005F1AE0" w:rsidRPr="00D26A02" w:rsidRDefault="005F1AE0" w:rsidP="005F1AE0">
      <w:pPr>
        <w:ind w:left="142"/>
        <w:jc w:val="center"/>
        <w:rPr>
          <w:rFonts w:ascii="Times New Roman" w:hAnsi="Times New Roman" w:cs="Times New Roman"/>
          <w:color w:val="000000" w:themeColor="text1"/>
          <w:sz w:val="16"/>
          <w:szCs w:val="16"/>
        </w:rPr>
      </w:pPr>
      <w:r w:rsidRPr="00373530">
        <w:rPr>
          <w:rFonts w:ascii="Times New Roman" w:hAnsi="Times New Roman" w:cs="Times New Roman"/>
          <w:color w:val="000000" w:themeColor="text1"/>
          <w:sz w:val="16"/>
          <w:szCs w:val="16"/>
        </w:rPr>
        <w:t xml:space="preserve">Fig. </w:t>
      </w:r>
      <w:r>
        <w:rPr>
          <w:rFonts w:ascii="Times New Roman" w:hAnsi="Times New Roman" w:cs="Times New Roman"/>
          <w:color w:val="000000" w:themeColor="text1"/>
          <w:sz w:val="16"/>
          <w:szCs w:val="16"/>
        </w:rPr>
        <w:t>14</w:t>
      </w:r>
      <w:r w:rsidRPr="00373530">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rPr>
        <w:t>Applying DNN</w:t>
      </w:r>
    </w:p>
    <w:p w14:paraId="6B55E681" w14:textId="6ECD4384" w:rsidR="005A6F75" w:rsidRDefault="005A6F75" w:rsidP="00A76FDD">
      <w:pPr>
        <w:jc w:val="both"/>
        <w:rPr>
          <w:rFonts w:ascii="Times New Roman" w:hAnsi="Times New Roman" w:cs="Times New Roman"/>
          <w:sz w:val="20"/>
          <w:szCs w:val="20"/>
        </w:rPr>
      </w:pPr>
      <w:r w:rsidRPr="000F4F38">
        <w:rPr>
          <w:rFonts w:ascii="Times New Roman" w:hAnsi="Times New Roman" w:cs="Times New Roman"/>
          <w:b/>
          <w:bCs/>
          <w:sz w:val="20"/>
          <w:szCs w:val="20"/>
        </w:rPr>
        <w:t>5.</w:t>
      </w:r>
      <w:r w:rsidR="000F4F38" w:rsidRPr="000F4F38">
        <w:rPr>
          <w:rFonts w:ascii="Times New Roman" w:hAnsi="Times New Roman" w:cs="Times New Roman"/>
          <w:b/>
          <w:bCs/>
          <w:sz w:val="20"/>
          <w:szCs w:val="20"/>
        </w:rPr>
        <w:t xml:space="preserve"> </w:t>
      </w:r>
      <w:proofErr w:type="spellStart"/>
      <w:r w:rsidRPr="000F4F38">
        <w:rPr>
          <w:rFonts w:ascii="Times New Roman" w:hAnsi="Times New Roman" w:cs="Times New Roman"/>
          <w:b/>
          <w:bCs/>
          <w:sz w:val="20"/>
          <w:szCs w:val="20"/>
        </w:rPr>
        <w:t>ResNet</w:t>
      </w:r>
      <w:proofErr w:type="spellEnd"/>
      <w:r w:rsidRPr="000F4F38">
        <w:rPr>
          <w:rFonts w:ascii="Times New Roman" w:hAnsi="Times New Roman" w:cs="Times New Roman"/>
          <w:b/>
          <w:bCs/>
          <w:sz w:val="20"/>
          <w:szCs w:val="20"/>
        </w:rPr>
        <w:t xml:space="preserve"> </w:t>
      </w:r>
      <w:r w:rsidR="000F4F38" w:rsidRPr="000F4F38">
        <w:rPr>
          <w:rFonts w:ascii="Times New Roman" w:hAnsi="Times New Roman" w:cs="Times New Roman"/>
          <w:b/>
          <w:bCs/>
          <w:sz w:val="20"/>
          <w:szCs w:val="20"/>
        </w:rPr>
        <w:t>-</w:t>
      </w:r>
      <w:r w:rsidRPr="005A6F75">
        <w:rPr>
          <w:rFonts w:ascii="Times New Roman" w:hAnsi="Times New Roman" w:cs="Times New Roman"/>
          <w:sz w:val="20"/>
          <w:szCs w:val="20"/>
        </w:rPr>
        <w:t xml:space="preserve"> This model present residual (skip) connections between layers, this connection helps </w:t>
      </w:r>
      <w:r w:rsidRPr="005A6F75">
        <w:rPr>
          <w:rFonts w:ascii="Times New Roman" w:hAnsi="Times New Roman" w:cs="Times New Roman"/>
          <w:sz w:val="20"/>
          <w:szCs w:val="20"/>
        </w:rPr>
        <w:lastRenderedPageBreak/>
        <w:t xml:space="preserve">mitigate vanishing gradients and allow the network to learn identity mapping. For this model we have used </w:t>
      </w:r>
      <w:proofErr w:type="spellStart"/>
      <w:r w:rsidRPr="005A6F75">
        <w:rPr>
          <w:rFonts w:ascii="Times New Roman" w:hAnsi="Times New Roman" w:cs="Times New Roman"/>
          <w:sz w:val="20"/>
          <w:szCs w:val="20"/>
        </w:rPr>
        <w:t>Keras</w:t>
      </w:r>
      <w:proofErr w:type="spellEnd"/>
      <w:r w:rsidRPr="005A6F75">
        <w:rPr>
          <w:rFonts w:ascii="Times New Roman" w:hAnsi="Times New Roman" w:cs="Times New Roman"/>
          <w:sz w:val="20"/>
          <w:szCs w:val="20"/>
        </w:rPr>
        <w:t xml:space="preserve"> functional API, and the structure includes an input layer, a dense transformation, and a residual path with two dense layers.</w:t>
      </w:r>
    </w:p>
    <w:p w14:paraId="60DC39E9" w14:textId="290093F4" w:rsidR="00F34BE3" w:rsidRDefault="00F34BE3" w:rsidP="00A76FDD">
      <w:pPr>
        <w:jc w:val="both"/>
        <w:rPr>
          <w:rFonts w:ascii="Times New Roman" w:hAnsi="Times New Roman" w:cs="Times New Roman"/>
          <w:sz w:val="20"/>
          <w:szCs w:val="20"/>
        </w:rPr>
      </w:pPr>
      <w:r>
        <w:rPr>
          <w:noProof/>
        </w:rPr>
        <w:drawing>
          <wp:inline distT="0" distB="0" distL="0" distR="0" wp14:anchorId="000E6F73" wp14:editId="44270C8E">
            <wp:extent cx="2640965" cy="825614"/>
            <wp:effectExtent l="19050" t="19050" r="26035" b="12700"/>
            <wp:docPr id="712780314" name="Picture 6" descr="A diagram of a number of rectangular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80314" name="Picture 6" descr="A diagram of a number of rectangular objects&#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5335" cy="826980"/>
                    </a:xfrm>
                    <a:prstGeom prst="rect">
                      <a:avLst/>
                    </a:prstGeom>
                    <a:noFill/>
                    <a:ln>
                      <a:solidFill>
                        <a:schemeClr val="tx1"/>
                      </a:solidFill>
                    </a:ln>
                  </pic:spPr>
                </pic:pic>
              </a:graphicData>
            </a:graphic>
          </wp:inline>
        </w:drawing>
      </w:r>
    </w:p>
    <w:p w14:paraId="64E3A2D6" w14:textId="269C094D" w:rsidR="00132D7C" w:rsidRPr="00D26A02" w:rsidRDefault="00132D7C" w:rsidP="00132D7C">
      <w:pPr>
        <w:ind w:left="142"/>
        <w:jc w:val="center"/>
        <w:rPr>
          <w:rFonts w:ascii="Times New Roman" w:hAnsi="Times New Roman" w:cs="Times New Roman"/>
          <w:color w:val="000000" w:themeColor="text1"/>
          <w:sz w:val="16"/>
          <w:szCs w:val="16"/>
        </w:rPr>
      </w:pPr>
      <w:r w:rsidRPr="00373530">
        <w:rPr>
          <w:rFonts w:ascii="Times New Roman" w:hAnsi="Times New Roman" w:cs="Times New Roman"/>
          <w:color w:val="000000" w:themeColor="text1"/>
          <w:sz w:val="16"/>
          <w:szCs w:val="16"/>
        </w:rPr>
        <w:t xml:space="preserve">Fig. </w:t>
      </w:r>
      <w:r>
        <w:rPr>
          <w:rFonts w:ascii="Times New Roman" w:hAnsi="Times New Roman" w:cs="Times New Roman"/>
          <w:color w:val="000000" w:themeColor="text1"/>
          <w:sz w:val="16"/>
          <w:szCs w:val="16"/>
        </w:rPr>
        <w:t>15</w:t>
      </w:r>
      <w:r w:rsidRPr="00373530">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rPr>
        <w:t xml:space="preserve">Basic Layout of </w:t>
      </w:r>
      <w:proofErr w:type="spellStart"/>
      <w:r>
        <w:rPr>
          <w:rFonts w:ascii="Times New Roman" w:hAnsi="Times New Roman" w:cs="Times New Roman"/>
          <w:color w:val="000000" w:themeColor="text1"/>
          <w:sz w:val="16"/>
          <w:szCs w:val="16"/>
        </w:rPr>
        <w:t>ResNet</w:t>
      </w:r>
      <w:proofErr w:type="spellEnd"/>
    </w:p>
    <w:p w14:paraId="18F8EAB3" w14:textId="22731CBB" w:rsidR="008931E4" w:rsidRPr="008931E4" w:rsidRDefault="00861801" w:rsidP="00BD74F9">
      <w:pPr>
        <w:spacing w:after="0"/>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F7732CE" wp14:editId="39F42710">
            <wp:extent cx="2640965" cy="1854200"/>
            <wp:effectExtent l="19050" t="19050" r="26035" b="12700"/>
            <wp:docPr id="1379499700" name="Picture 6"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99700" name="Picture 6" descr="A screen shot of a computer progra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2640965" cy="1854200"/>
                    </a:xfrm>
                    <a:prstGeom prst="rect">
                      <a:avLst/>
                    </a:prstGeom>
                    <a:ln w="9525">
                      <a:solidFill>
                        <a:schemeClr val="tx1"/>
                      </a:solidFill>
                    </a:ln>
                  </pic:spPr>
                </pic:pic>
              </a:graphicData>
            </a:graphic>
          </wp:inline>
        </w:drawing>
      </w:r>
    </w:p>
    <w:p w14:paraId="70314166" w14:textId="2CA6EB81" w:rsidR="008931E4" w:rsidRDefault="00E33165" w:rsidP="008931E4">
      <w:pPr>
        <w:spacing w:after="0"/>
        <w:ind w:left="142"/>
        <w:jc w:val="center"/>
        <w:rPr>
          <w:rFonts w:ascii="Times New Roman" w:hAnsi="Times New Roman" w:cs="Times New Roman"/>
          <w:color w:val="000000" w:themeColor="text1"/>
          <w:sz w:val="16"/>
          <w:szCs w:val="16"/>
        </w:rPr>
      </w:pPr>
      <w:r w:rsidRPr="00373530">
        <w:rPr>
          <w:rFonts w:ascii="Times New Roman" w:hAnsi="Times New Roman" w:cs="Times New Roman"/>
          <w:color w:val="000000" w:themeColor="text1"/>
          <w:sz w:val="16"/>
          <w:szCs w:val="16"/>
        </w:rPr>
        <w:t xml:space="preserve">Fig. </w:t>
      </w:r>
      <w:r>
        <w:rPr>
          <w:rFonts w:ascii="Times New Roman" w:hAnsi="Times New Roman" w:cs="Times New Roman"/>
          <w:color w:val="000000" w:themeColor="text1"/>
          <w:sz w:val="16"/>
          <w:szCs w:val="16"/>
        </w:rPr>
        <w:t>16</w:t>
      </w:r>
      <w:r w:rsidRPr="00373530">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rPr>
        <w:t xml:space="preserve">Applying </w:t>
      </w:r>
      <w:proofErr w:type="spellStart"/>
      <w:r>
        <w:rPr>
          <w:rFonts w:ascii="Times New Roman" w:hAnsi="Times New Roman" w:cs="Times New Roman"/>
          <w:color w:val="000000" w:themeColor="text1"/>
          <w:sz w:val="16"/>
          <w:szCs w:val="16"/>
        </w:rPr>
        <w:t>ResNet</w:t>
      </w:r>
      <w:proofErr w:type="spellEnd"/>
    </w:p>
    <w:p w14:paraId="595FE4E9" w14:textId="77777777" w:rsidR="008931E4" w:rsidRPr="008931E4" w:rsidRDefault="008931E4" w:rsidP="008931E4">
      <w:pPr>
        <w:spacing w:after="0"/>
        <w:ind w:left="142"/>
        <w:jc w:val="center"/>
        <w:rPr>
          <w:rFonts w:ascii="Times New Roman" w:hAnsi="Times New Roman" w:cs="Times New Roman"/>
          <w:color w:val="000000" w:themeColor="text1"/>
          <w:sz w:val="16"/>
          <w:szCs w:val="16"/>
        </w:rPr>
      </w:pPr>
    </w:p>
    <w:p w14:paraId="3A21630E" w14:textId="3521E3E9" w:rsidR="000E438A" w:rsidRDefault="000E438A" w:rsidP="00A76FDD">
      <w:pPr>
        <w:jc w:val="both"/>
        <w:rPr>
          <w:rFonts w:ascii="Times New Roman" w:hAnsi="Times New Roman" w:cs="Times New Roman"/>
          <w:sz w:val="20"/>
          <w:szCs w:val="20"/>
        </w:rPr>
      </w:pPr>
      <w:r w:rsidRPr="000E438A">
        <w:rPr>
          <w:rFonts w:ascii="Times New Roman" w:hAnsi="Times New Roman" w:cs="Times New Roman"/>
          <w:sz w:val="20"/>
          <w:szCs w:val="20"/>
        </w:rPr>
        <w:t>All models were trained with 100 epochs and we have used 80-20 split for training and testing.</w:t>
      </w:r>
    </w:p>
    <w:p w14:paraId="185C4D15" w14:textId="4CF59F68" w:rsidR="00805F3D" w:rsidRDefault="00805F3D" w:rsidP="00805F3D">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Evaluation</w:t>
      </w:r>
    </w:p>
    <w:p w14:paraId="2BDE6429" w14:textId="77777777" w:rsidR="00805F3D" w:rsidRPr="00805F3D" w:rsidRDefault="00805F3D" w:rsidP="00805F3D">
      <w:pPr>
        <w:jc w:val="both"/>
        <w:rPr>
          <w:rFonts w:ascii="Times New Roman" w:hAnsi="Times New Roman" w:cs="Times New Roman"/>
          <w:sz w:val="20"/>
          <w:szCs w:val="20"/>
        </w:rPr>
      </w:pPr>
      <w:r w:rsidRPr="00805F3D">
        <w:rPr>
          <w:rFonts w:ascii="Times New Roman" w:hAnsi="Times New Roman" w:cs="Times New Roman"/>
          <w:sz w:val="20"/>
          <w:szCs w:val="20"/>
        </w:rPr>
        <w:t>To test the performance of the models we have use few metrics:</w:t>
      </w:r>
    </w:p>
    <w:p w14:paraId="1354D6BC" w14:textId="03047BE0" w:rsidR="00805F3D" w:rsidRDefault="60930C9A" w:rsidP="00805F3D">
      <w:pPr>
        <w:jc w:val="both"/>
        <w:rPr>
          <w:rFonts w:ascii="Times New Roman" w:hAnsi="Times New Roman" w:cs="Times New Roman"/>
          <w:sz w:val="20"/>
          <w:szCs w:val="20"/>
        </w:rPr>
      </w:pPr>
      <w:r w:rsidRPr="1B1F8923">
        <w:rPr>
          <w:rFonts w:ascii="Times New Roman" w:hAnsi="Times New Roman" w:cs="Times New Roman"/>
          <w:sz w:val="20"/>
          <w:szCs w:val="20"/>
        </w:rPr>
        <w:t xml:space="preserve">Accuracy metrics show the overall correctness of the predictions. Precision metrics can classify not </w:t>
      </w:r>
      <w:sdt>
        <w:sdtPr>
          <w:tag w:val="tii-similarity-U1VCTUlUVEVEX1dPUktfb2lkOjI6NjQxMTI2ODI0"/>
          <w:id w:val="1531213912"/>
          <w:placeholder>
            <w:docPart w:val="DefaultPlaceholder_-1854013440"/>
          </w:placeholder>
          <w15:appearance w15:val="hidden"/>
        </w:sdtPr>
        <w:sdtContent>
          <w:r w:rsidRPr="1B1F8923">
            <w:rPr>
              <w:rFonts w:ascii="Times New Roman" w:hAnsi="Times New Roman" w:cs="Times New Roman"/>
              <w:sz w:val="20"/>
              <w:szCs w:val="20"/>
            </w:rPr>
            <w:t>label negative samples as positive. Recall</w:t>
          </w:r>
        </w:sdtContent>
      </w:sdt>
      <w:r w:rsidRPr="1B1F8923">
        <w:rPr>
          <w:rFonts w:ascii="Times New Roman" w:hAnsi="Times New Roman" w:cs="Times New Roman"/>
          <w:sz w:val="20"/>
          <w:szCs w:val="20"/>
        </w:rPr>
        <w:t xml:space="preserve"> helps us to find all the </w:t>
      </w:r>
      <w:sdt>
        <w:sdtPr>
          <w:tag w:val="tii-similarity-U1VCTUlUVEVEX1dPUktfb2lkOjE6Mjc1NjA5NzYzOA=="/>
          <w:id w:val="973364026"/>
          <w:placeholder>
            <w:docPart w:val="DefaultPlaceholder_-1854013440"/>
          </w:placeholder>
          <w15:appearance w15:val="hidden"/>
        </w:sdtPr>
        <w:sdtContent>
          <w:r w:rsidRPr="1B1F8923">
            <w:rPr>
              <w:rFonts w:ascii="Times New Roman" w:hAnsi="Times New Roman" w:cs="Times New Roman"/>
              <w:sz w:val="20"/>
              <w:szCs w:val="20"/>
            </w:rPr>
            <w:t>positive samples. F1 Score</w:t>
          </w:r>
        </w:sdtContent>
      </w:sdt>
      <w:r w:rsidRPr="1B1F8923">
        <w:rPr>
          <w:rFonts w:ascii="Times New Roman" w:hAnsi="Times New Roman" w:cs="Times New Roman"/>
          <w:sz w:val="20"/>
          <w:szCs w:val="20"/>
        </w:rPr>
        <w:t xml:space="preserve"> show us the balance </w:t>
      </w:r>
      <w:sdt>
        <w:sdtPr>
          <w:tag w:val="tii-similarity-U1VCTUlUVEVEX1dPUktfb2lkOjE6Mjc1NjA5NzYzOA=="/>
          <w:id w:val="2102638615"/>
          <w:placeholder>
            <w:docPart w:val="DefaultPlaceholder_-1854013440"/>
          </w:placeholder>
          <w15:appearance w15:val="hidden"/>
        </w:sdtPr>
        <w:sdtContent>
          <w:r w:rsidRPr="1B1F8923">
            <w:rPr>
              <w:rFonts w:ascii="Times New Roman" w:hAnsi="Times New Roman" w:cs="Times New Roman"/>
              <w:sz w:val="20"/>
              <w:szCs w:val="20"/>
            </w:rPr>
            <w:t>between precision and recall</w:t>
          </w:r>
        </w:sdtContent>
      </w:sdt>
      <w:r w:rsidRPr="1B1F8923">
        <w:rPr>
          <w:rFonts w:ascii="Times New Roman" w:hAnsi="Times New Roman" w:cs="Times New Roman"/>
          <w:sz w:val="20"/>
          <w:szCs w:val="20"/>
        </w:rPr>
        <w:t xml:space="preserve"> which is helpful in imbalanced datasets. AUC (Area Under the Curve) metrics indicates the </w:t>
      </w:r>
      <w:sdt>
        <w:sdtPr>
          <w:tag w:val="tii-similarity-SU5URVJORVRfd3d3LmV2aWRlbnRseWFpLmNvbQ=="/>
          <w:id w:val="335016722"/>
          <w:placeholder>
            <w:docPart w:val="DefaultPlaceholder_-1854013440"/>
          </w:placeholder>
          <w15:appearance w15:val="hidden"/>
        </w:sdtPr>
        <w:sdtContent>
          <w:r w:rsidRPr="1B1F8923">
            <w:rPr>
              <w:rFonts w:ascii="Times New Roman" w:hAnsi="Times New Roman" w:cs="Times New Roman"/>
              <w:sz w:val="20"/>
              <w:szCs w:val="20"/>
            </w:rPr>
            <w:t>model’s ability to discriminate between positive and negative classes regardless of</w:t>
          </w:r>
        </w:sdtContent>
      </w:sdt>
      <w:r w:rsidRPr="1B1F8923">
        <w:rPr>
          <w:rFonts w:ascii="Times New Roman" w:hAnsi="Times New Roman" w:cs="Times New Roman"/>
          <w:sz w:val="20"/>
          <w:szCs w:val="20"/>
        </w:rPr>
        <w:t xml:space="preserve"> classification threshold.</w:t>
      </w:r>
    </w:p>
    <w:p w14:paraId="21F44F35" w14:textId="686C1495" w:rsidR="003124CA" w:rsidRDefault="00FD4A4A" w:rsidP="00805F3D">
      <w:pPr>
        <w:jc w:val="both"/>
        <w:rPr>
          <w:rFonts w:ascii="Times New Roman" w:hAnsi="Times New Roman" w:cs="Times New Roman"/>
          <w:sz w:val="20"/>
          <w:szCs w:val="20"/>
        </w:rPr>
      </w:pPr>
      <w:r w:rsidRPr="00FD4A4A">
        <w:rPr>
          <w:rFonts w:ascii="Times New Roman" w:hAnsi="Times New Roman" w:cs="Times New Roman"/>
          <w:sz w:val="20"/>
          <w:szCs w:val="20"/>
        </w:rPr>
        <w:t>Each and all model predictions were compared using three major metrics, in which AUC performs a major role because it reflects how well the model can rank predictions.</w:t>
      </w:r>
    </w:p>
    <w:p w14:paraId="307A372E" w14:textId="4E66D601" w:rsidR="00160647" w:rsidRDefault="00BD74F9" w:rsidP="00BD74F9">
      <w:pPr>
        <w:spacing w:after="0"/>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A2CC565" wp14:editId="2B97CEF3">
            <wp:extent cx="2640965" cy="745490"/>
            <wp:effectExtent l="19050" t="19050" r="26035" b="16510"/>
            <wp:docPr id="1010780515" name="Picture 7"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80515" name="Picture 7" descr="A table with numbers and symbols&#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40965" cy="745490"/>
                    </a:xfrm>
                    <a:prstGeom prst="rect">
                      <a:avLst/>
                    </a:prstGeom>
                    <a:ln w="9525">
                      <a:solidFill>
                        <a:schemeClr val="tx1"/>
                      </a:solidFill>
                    </a:ln>
                  </pic:spPr>
                </pic:pic>
              </a:graphicData>
            </a:graphic>
          </wp:inline>
        </w:drawing>
      </w:r>
    </w:p>
    <w:p w14:paraId="77B8D3CB" w14:textId="77777777" w:rsidR="00BD74F9" w:rsidRDefault="00CE67B5" w:rsidP="00BD74F9">
      <w:pPr>
        <w:ind w:left="142"/>
        <w:jc w:val="center"/>
        <w:rPr>
          <w:rFonts w:ascii="Times New Roman" w:hAnsi="Times New Roman" w:cs="Times New Roman"/>
          <w:color w:val="000000" w:themeColor="text1"/>
          <w:sz w:val="16"/>
          <w:szCs w:val="16"/>
        </w:rPr>
      </w:pPr>
      <w:r w:rsidRPr="00373530">
        <w:rPr>
          <w:rFonts w:ascii="Times New Roman" w:hAnsi="Times New Roman" w:cs="Times New Roman"/>
          <w:color w:val="000000" w:themeColor="text1"/>
          <w:sz w:val="16"/>
          <w:szCs w:val="16"/>
        </w:rPr>
        <w:t xml:space="preserve">Fig. </w:t>
      </w:r>
      <w:r>
        <w:rPr>
          <w:rFonts w:ascii="Times New Roman" w:hAnsi="Times New Roman" w:cs="Times New Roman"/>
          <w:color w:val="000000" w:themeColor="text1"/>
          <w:sz w:val="16"/>
          <w:szCs w:val="16"/>
        </w:rPr>
        <w:t>17</w:t>
      </w:r>
      <w:r w:rsidRPr="00373530">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rPr>
        <w:t>Performance of each model</w:t>
      </w:r>
    </w:p>
    <w:p w14:paraId="1EB98786" w14:textId="293BD721" w:rsidR="00160647" w:rsidRPr="00BD74F9" w:rsidRDefault="00160647" w:rsidP="00BD74F9">
      <w:pPr>
        <w:ind w:left="142"/>
        <w:jc w:val="both"/>
        <w:rPr>
          <w:rFonts w:ascii="Times New Roman" w:hAnsi="Times New Roman" w:cs="Times New Roman"/>
          <w:color w:val="000000" w:themeColor="text1"/>
          <w:sz w:val="16"/>
          <w:szCs w:val="16"/>
        </w:rPr>
      </w:pPr>
      <w:r w:rsidRPr="00160647">
        <w:rPr>
          <w:rFonts w:ascii="Times New Roman" w:hAnsi="Times New Roman" w:cs="Times New Roman"/>
          <w:sz w:val="20"/>
          <w:szCs w:val="20"/>
        </w:rPr>
        <w:t xml:space="preserve">From this table, </w:t>
      </w:r>
      <w:r w:rsidR="00B34C07" w:rsidRPr="00160647">
        <w:rPr>
          <w:rFonts w:ascii="Times New Roman" w:hAnsi="Times New Roman" w:cs="Times New Roman"/>
          <w:sz w:val="20"/>
          <w:szCs w:val="20"/>
        </w:rPr>
        <w:t>DNN</w:t>
      </w:r>
      <w:r w:rsidRPr="00160647">
        <w:rPr>
          <w:rFonts w:ascii="Times New Roman" w:hAnsi="Times New Roman" w:cs="Times New Roman"/>
          <w:sz w:val="20"/>
          <w:szCs w:val="20"/>
        </w:rPr>
        <w:t xml:space="preserve"> provides the best overall accuracy and F1 Score which makes it highly suitable for situations where both precision and recall are important. Along with this </w:t>
      </w:r>
      <w:proofErr w:type="spellStart"/>
      <w:r w:rsidRPr="00160647">
        <w:rPr>
          <w:rFonts w:ascii="Times New Roman" w:hAnsi="Times New Roman" w:cs="Times New Roman"/>
          <w:sz w:val="20"/>
          <w:szCs w:val="20"/>
        </w:rPr>
        <w:t>ResNet</w:t>
      </w:r>
      <w:proofErr w:type="spellEnd"/>
      <w:r w:rsidRPr="00160647">
        <w:rPr>
          <w:rFonts w:ascii="Times New Roman" w:hAnsi="Times New Roman" w:cs="Times New Roman"/>
          <w:sz w:val="20"/>
          <w:szCs w:val="20"/>
        </w:rPr>
        <w:t xml:space="preserve"> gain the highest AUC which means that it has the strongest discriminative power across thresholds.</w:t>
      </w:r>
    </w:p>
    <w:p w14:paraId="33F25FFA" w14:textId="4E22F6E7" w:rsidR="00F377CB" w:rsidRDefault="00F377CB" w:rsidP="00805F3D">
      <w:pPr>
        <w:jc w:val="both"/>
        <w:rPr>
          <w:rFonts w:ascii="Times New Roman" w:hAnsi="Times New Roman" w:cs="Times New Roman"/>
          <w:sz w:val="20"/>
          <w:szCs w:val="20"/>
        </w:rPr>
      </w:pPr>
      <w:r w:rsidRPr="00F377CB">
        <w:rPr>
          <w:rFonts w:ascii="Times New Roman" w:hAnsi="Times New Roman" w:cs="Times New Roman"/>
          <w:sz w:val="20"/>
          <w:szCs w:val="20"/>
        </w:rPr>
        <w:t xml:space="preserve">As a result, DNN and </w:t>
      </w:r>
      <w:proofErr w:type="spellStart"/>
      <w:r w:rsidRPr="00F377CB">
        <w:rPr>
          <w:rFonts w:ascii="Times New Roman" w:hAnsi="Times New Roman" w:cs="Times New Roman"/>
          <w:sz w:val="20"/>
          <w:szCs w:val="20"/>
        </w:rPr>
        <w:t>ResNet</w:t>
      </w:r>
      <w:proofErr w:type="spellEnd"/>
      <w:r w:rsidRPr="00F377CB">
        <w:rPr>
          <w:rFonts w:ascii="Times New Roman" w:hAnsi="Times New Roman" w:cs="Times New Roman"/>
          <w:sz w:val="20"/>
          <w:szCs w:val="20"/>
        </w:rPr>
        <w:t xml:space="preserve"> shows more balanced and robust performance which makes them favourable for deployment in real-world water safety application.</w:t>
      </w:r>
    </w:p>
    <w:p w14:paraId="57B57157" w14:textId="54572CC6" w:rsidR="004C6899" w:rsidRDefault="004C6899" w:rsidP="007B1511">
      <w:pPr>
        <w:pStyle w:val="ListParagraph"/>
        <w:numPr>
          <w:ilvl w:val="0"/>
          <w:numId w:val="10"/>
        </w:numPr>
        <w:rPr>
          <w:rFonts w:ascii="Times New Roman" w:hAnsi="Times New Roman" w:cs="Times New Roman"/>
          <w:sz w:val="20"/>
          <w:szCs w:val="20"/>
        </w:rPr>
      </w:pPr>
      <w:r w:rsidRPr="004C6899">
        <w:rPr>
          <w:rFonts w:ascii="Times New Roman" w:hAnsi="Times New Roman" w:cs="Times New Roman"/>
          <w:sz w:val="20"/>
          <w:szCs w:val="20"/>
        </w:rPr>
        <w:t>Deployment &amp; Generative AI integration</w:t>
      </w:r>
    </w:p>
    <w:p w14:paraId="6CE99F16" w14:textId="740F1172" w:rsidR="00C1530E" w:rsidRDefault="00C1530E" w:rsidP="00C1530E">
      <w:pPr>
        <w:jc w:val="both"/>
        <w:rPr>
          <w:rFonts w:ascii="Times New Roman" w:hAnsi="Times New Roman" w:cs="Times New Roman"/>
          <w:sz w:val="20"/>
          <w:szCs w:val="20"/>
        </w:rPr>
      </w:pPr>
      <w:r w:rsidRPr="00C1530E">
        <w:rPr>
          <w:rFonts w:ascii="Times New Roman" w:hAnsi="Times New Roman" w:cs="Times New Roman"/>
          <w:sz w:val="20"/>
          <w:szCs w:val="20"/>
        </w:rPr>
        <w:t>To get model insights and improve usability for non-technical user, we created a web-based application using Gradio library.</w:t>
      </w:r>
    </w:p>
    <w:p w14:paraId="5ADC35C8" w14:textId="5857E9C8" w:rsidR="00C1530E" w:rsidRDefault="293B01DC" w:rsidP="00C1530E">
      <w:pPr>
        <w:jc w:val="both"/>
        <w:rPr>
          <w:rFonts w:ascii="Times New Roman" w:hAnsi="Times New Roman" w:cs="Times New Roman"/>
          <w:sz w:val="20"/>
          <w:szCs w:val="20"/>
        </w:rPr>
      </w:pPr>
      <w:r w:rsidRPr="1B1F8923">
        <w:rPr>
          <w:rFonts w:ascii="Times New Roman" w:hAnsi="Times New Roman" w:cs="Times New Roman"/>
          <w:sz w:val="20"/>
          <w:szCs w:val="20"/>
        </w:rPr>
        <w:t>1.</w:t>
      </w:r>
      <w:r w:rsidR="000F4F38">
        <w:t xml:space="preserve"> </w:t>
      </w:r>
      <w:r w:rsidRPr="1B1F8923">
        <w:rPr>
          <w:rFonts w:ascii="Times New Roman" w:hAnsi="Times New Roman" w:cs="Times New Roman"/>
          <w:sz w:val="20"/>
          <w:szCs w:val="20"/>
        </w:rPr>
        <w:t xml:space="preserve">Model Metrics Dashboard - Performance summary table is displayed at the top of the application with all the </w:t>
      </w:r>
      <w:sdt>
        <w:sdtPr>
          <w:tag w:val="tii-similarity-SU5URVJORVRfZGxpYi5paXQuYWMubGs="/>
          <w:id w:val="1500317386"/>
          <w:placeholder>
            <w:docPart w:val="DefaultPlaceholder_-1854013440"/>
          </w:placeholder>
          <w15:appearance w15:val="hidden"/>
        </w:sdtPr>
        <w:sdtContent>
          <w:r w:rsidRPr="1B1F8923">
            <w:rPr>
              <w:rFonts w:ascii="Times New Roman" w:hAnsi="Times New Roman" w:cs="Times New Roman"/>
              <w:sz w:val="20"/>
              <w:szCs w:val="20"/>
            </w:rPr>
            <w:t>key metrics such as accuracy, precision, recall, F1 score,</w:t>
          </w:r>
        </w:sdtContent>
      </w:sdt>
      <w:r w:rsidRPr="1B1F8923">
        <w:rPr>
          <w:rFonts w:ascii="Times New Roman" w:hAnsi="Times New Roman" w:cs="Times New Roman"/>
          <w:sz w:val="20"/>
          <w:szCs w:val="20"/>
        </w:rPr>
        <w:t xml:space="preserve"> and AUC. This visual display help user to compare the performance side-by-side.</w:t>
      </w:r>
    </w:p>
    <w:p w14:paraId="03BDB99E" w14:textId="6F18FDFD" w:rsidR="005759D4" w:rsidRDefault="005759D4" w:rsidP="005759D4">
      <w:pPr>
        <w:jc w:val="both"/>
        <w:rPr>
          <w:rFonts w:ascii="Times New Roman" w:hAnsi="Times New Roman" w:cs="Times New Roman"/>
          <w:sz w:val="20"/>
          <w:szCs w:val="20"/>
        </w:rPr>
      </w:pPr>
      <w:r w:rsidRPr="005759D4">
        <w:rPr>
          <w:rFonts w:ascii="Times New Roman" w:hAnsi="Times New Roman" w:cs="Times New Roman"/>
          <w:sz w:val="20"/>
          <w:szCs w:val="20"/>
        </w:rPr>
        <w:t>2.</w:t>
      </w:r>
      <w:r w:rsidR="000F4F38">
        <w:rPr>
          <w:rFonts w:ascii="Times New Roman" w:hAnsi="Times New Roman" w:cs="Times New Roman"/>
          <w:sz w:val="20"/>
          <w:szCs w:val="20"/>
        </w:rPr>
        <w:t xml:space="preserve"> </w:t>
      </w:r>
      <w:r w:rsidRPr="005759D4">
        <w:rPr>
          <w:rFonts w:ascii="Times New Roman" w:hAnsi="Times New Roman" w:cs="Times New Roman"/>
          <w:sz w:val="20"/>
          <w:szCs w:val="20"/>
        </w:rPr>
        <w:t>Gemini AI Integration</w:t>
      </w:r>
      <w:r>
        <w:rPr>
          <w:rFonts w:ascii="Times New Roman" w:hAnsi="Times New Roman" w:cs="Times New Roman"/>
          <w:sz w:val="20"/>
          <w:szCs w:val="20"/>
        </w:rPr>
        <w:t xml:space="preserve"> - </w:t>
      </w:r>
      <w:r w:rsidRPr="005759D4">
        <w:rPr>
          <w:rFonts w:ascii="Times New Roman" w:hAnsi="Times New Roman" w:cs="Times New Roman"/>
          <w:sz w:val="20"/>
          <w:szCs w:val="20"/>
        </w:rPr>
        <w:t xml:space="preserve">We have integrated the Google Gemini API using </w:t>
      </w:r>
      <w:proofErr w:type="spellStart"/>
      <w:proofErr w:type="gramStart"/>
      <w:r w:rsidRPr="005759D4">
        <w:rPr>
          <w:rFonts w:ascii="Times New Roman" w:hAnsi="Times New Roman" w:cs="Times New Roman"/>
          <w:sz w:val="20"/>
          <w:szCs w:val="20"/>
        </w:rPr>
        <w:t>google.generativeai</w:t>
      </w:r>
      <w:proofErr w:type="spellEnd"/>
      <w:proofErr w:type="gramEnd"/>
      <w:r w:rsidRPr="005759D4">
        <w:rPr>
          <w:rFonts w:ascii="Times New Roman" w:hAnsi="Times New Roman" w:cs="Times New Roman"/>
          <w:sz w:val="20"/>
          <w:szCs w:val="20"/>
        </w:rPr>
        <w:t xml:space="preserve"> to provide intelligent explanations of the model outputs.</w:t>
      </w:r>
    </w:p>
    <w:p w14:paraId="70669C0C" w14:textId="77777777" w:rsidR="005759D4" w:rsidRPr="005759D4" w:rsidRDefault="005759D4" w:rsidP="005759D4">
      <w:pPr>
        <w:jc w:val="both"/>
        <w:rPr>
          <w:rFonts w:ascii="Times New Roman" w:hAnsi="Times New Roman" w:cs="Times New Roman"/>
          <w:sz w:val="20"/>
          <w:szCs w:val="20"/>
        </w:rPr>
      </w:pPr>
      <w:r w:rsidRPr="005759D4">
        <w:rPr>
          <w:rFonts w:ascii="Times New Roman" w:hAnsi="Times New Roman" w:cs="Times New Roman"/>
          <w:sz w:val="20"/>
          <w:szCs w:val="20"/>
        </w:rPr>
        <w:t>After the table got displayed Gemini is prompted with predefined natural language questions such as:</w:t>
      </w:r>
    </w:p>
    <w:p w14:paraId="2B7D62D6" w14:textId="6043FAEC" w:rsidR="005759D4" w:rsidRPr="000F4F38" w:rsidRDefault="005759D4" w:rsidP="000F4F38">
      <w:pPr>
        <w:pStyle w:val="ListParagraph"/>
        <w:numPr>
          <w:ilvl w:val="0"/>
          <w:numId w:val="24"/>
        </w:numPr>
        <w:jc w:val="both"/>
        <w:rPr>
          <w:rFonts w:ascii="Times New Roman" w:hAnsi="Times New Roman" w:cs="Times New Roman"/>
          <w:sz w:val="20"/>
          <w:szCs w:val="20"/>
        </w:rPr>
      </w:pPr>
      <w:r w:rsidRPr="000F4F38">
        <w:rPr>
          <w:rFonts w:ascii="Times New Roman" w:hAnsi="Times New Roman" w:cs="Times New Roman"/>
          <w:sz w:val="20"/>
          <w:szCs w:val="20"/>
        </w:rPr>
        <w:t>"Explain model performance"</w:t>
      </w:r>
    </w:p>
    <w:p w14:paraId="04457A7F" w14:textId="373FB8CE" w:rsidR="005759D4" w:rsidRPr="000F4F38" w:rsidRDefault="005759D4" w:rsidP="000F4F38">
      <w:pPr>
        <w:pStyle w:val="ListParagraph"/>
        <w:numPr>
          <w:ilvl w:val="0"/>
          <w:numId w:val="24"/>
        </w:numPr>
        <w:jc w:val="both"/>
        <w:rPr>
          <w:rFonts w:ascii="Times New Roman" w:hAnsi="Times New Roman" w:cs="Times New Roman"/>
          <w:sz w:val="20"/>
          <w:szCs w:val="20"/>
        </w:rPr>
      </w:pPr>
      <w:r w:rsidRPr="000F4F38">
        <w:rPr>
          <w:rFonts w:ascii="Times New Roman" w:hAnsi="Times New Roman" w:cs="Times New Roman"/>
          <w:sz w:val="20"/>
          <w:szCs w:val="20"/>
        </w:rPr>
        <w:t>"Which model is best and why?"</w:t>
      </w:r>
    </w:p>
    <w:p w14:paraId="787909F0" w14:textId="6FCE750A" w:rsidR="005759D4" w:rsidRPr="000F4F38" w:rsidRDefault="005759D4" w:rsidP="000F4F38">
      <w:pPr>
        <w:pStyle w:val="ListParagraph"/>
        <w:numPr>
          <w:ilvl w:val="0"/>
          <w:numId w:val="24"/>
        </w:numPr>
        <w:jc w:val="both"/>
        <w:rPr>
          <w:rFonts w:ascii="Times New Roman" w:hAnsi="Times New Roman" w:cs="Times New Roman"/>
          <w:sz w:val="20"/>
          <w:szCs w:val="20"/>
        </w:rPr>
      </w:pPr>
      <w:r w:rsidRPr="000F4F38">
        <w:rPr>
          <w:rFonts w:ascii="Times New Roman" w:hAnsi="Times New Roman" w:cs="Times New Roman"/>
          <w:sz w:val="20"/>
          <w:szCs w:val="20"/>
        </w:rPr>
        <w:t>"Suggest how to improve the weakest model"</w:t>
      </w:r>
    </w:p>
    <w:p w14:paraId="00B3CD17" w14:textId="567F380B" w:rsidR="005759D4" w:rsidRDefault="005759D4" w:rsidP="00C712AB">
      <w:pPr>
        <w:jc w:val="both"/>
        <w:rPr>
          <w:rFonts w:ascii="Times New Roman" w:hAnsi="Times New Roman" w:cs="Times New Roman"/>
          <w:sz w:val="20"/>
          <w:szCs w:val="20"/>
        </w:rPr>
      </w:pPr>
      <w:r w:rsidRPr="005759D4">
        <w:rPr>
          <w:rFonts w:ascii="Times New Roman" w:hAnsi="Times New Roman" w:cs="Times New Roman"/>
          <w:sz w:val="20"/>
          <w:szCs w:val="20"/>
        </w:rPr>
        <w:t>Selecting a prompt gives user the real-time insights through Gemini using the model results. Google Gemini will highlight strengths/weaknesses and suggest optimization strategies</w:t>
      </w:r>
    </w:p>
    <w:p w14:paraId="27C20C9D" w14:textId="6BC531F2" w:rsidR="008931E4" w:rsidRPr="008931E4" w:rsidRDefault="00BD74F9" w:rsidP="00BD74F9">
      <w:pPr>
        <w:spacing w:after="0"/>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4125E0D" wp14:editId="5A4BDE30">
            <wp:extent cx="2640965" cy="1885950"/>
            <wp:effectExtent l="19050" t="19050" r="26035" b="19050"/>
            <wp:docPr id="10357431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43159" name="Picture 103574315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0965" cy="1885950"/>
                    </a:xfrm>
                    <a:prstGeom prst="rect">
                      <a:avLst/>
                    </a:prstGeom>
                    <a:ln w="9525">
                      <a:solidFill>
                        <a:schemeClr val="tx1"/>
                      </a:solidFill>
                    </a:ln>
                  </pic:spPr>
                </pic:pic>
              </a:graphicData>
            </a:graphic>
          </wp:inline>
        </w:drawing>
      </w:r>
    </w:p>
    <w:p w14:paraId="73FCD610" w14:textId="5680B5BC" w:rsidR="00BD74F9" w:rsidRPr="00D26A02" w:rsidRDefault="006C33BB" w:rsidP="00BD74F9">
      <w:pPr>
        <w:spacing w:after="0"/>
        <w:ind w:left="142"/>
        <w:jc w:val="center"/>
        <w:rPr>
          <w:rFonts w:ascii="Times New Roman" w:hAnsi="Times New Roman" w:cs="Times New Roman"/>
          <w:color w:val="000000" w:themeColor="text1"/>
          <w:sz w:val="16"/>
          <w:szCs w:val="16"/>
        </w:rPr>
      </w:pPr>
      <w:r w:rsidRPr="00373530">
        <w:rPr>
          <w:rFonts w:ascii="Times New Roman" w:hAnsi="Times New Roman" w:cs="Times New Roman"/>
          <w:color w:val="000000" w:themeColor="text1"/>
          <w:sz w:val="16"/>
          <w:szCs w:val="16"/>
        </w:rPr>
        <w:t xml:space="preserve">Fig. </w:t>
      </w:r>
      <w:r>
        <w:rPr>
          <w:rFonts w:ascii="Times New Roman" w:hAnsi="Times New Roman" w:cs="Times New Roman"/>
          <w:color w:val="000000" w:themeColor="text1"/>
          <w:sz w:val="16"/>
          <w:szCs w:val="16"/>
        </w:rPr>
        <w:t>18</w:t>
      </w:r>
      <w:r w:rsidRPr="00373530">
        <w:rPr>
          <w:rFonts w:ascii="Times New Roman" w:hAnsi="Times New Roman" w:cs="Times New Roman"/>
          <w:color w:val="000000" w:themeColor="text1"/>
          <w:sz w:val="16"/>
          <w:szCs w:val="16"/>
        </w:rPr>
        <w:t xml:space="preserve">: </w:t>
      </w:r>
      <w:r w:rsidR="00C02540">
        <w:rPr>
          <w:rFonts w:ascii="Times New Roman" w:hAnsi="Times New Roman" w:cs="Times New Roman"/>
          <w:color w:val="000000" w:themeColor="text1"/>
          <w:sz w:val="16"/>
          <w:szCs w:val="16"/>
        </w:rPr>
        <w:t>Model Evaluation Metrics</w:t>
      </w:r>
    </w:p>
    <w:p w14:paraId="7FDB6330" w14:textId="1DD7747B" w:rsidR="00EE0988" w:rsidRPr="00C87455" w:rsidRDefault="002A7C93" w:rsidP="00C87455">
      <w:pPr>
        <w:pStyle w:val="ListParagraph"/>
        <w:numPr>
          <w:ilvl w:val="0"/>
          <w:numId w:val="17"/>
        </w:numPr>
        <w:jc w:val="center"/>
        <w:rPr>
          <w:rFonts w:ascii="Times New Roman" w:hAnsi="Times New Roman" w:cs="Times New Roman"/>
          <w:sz w:val="20"/>
          <w:szCs w:val="20"/>
        </w:rPr>
      </w:pPr>
      <w:r w:rsidRPr="00C87455">
        <w:rPr>
          <w:rFonts w:ascii="Times New Roman" w:hAnsi="Times New Roman" w:cs="Times New Roman"/>
          <w:sz w:val="20"/>
          <w:szCs w:val="20"/>
        </w:rPr>
        <w:lastRenderedPageBreak/>
        <w:t>EVALUATION AND RESULTS</w:t>
      </w:r>
    </w:p>
    <w:p w14:paraId="307A50FA" w14:textId="036DB468" w:rsidR="005759D4" w:rsidRDefault="3AA0B346" w:rsidP="005759D4">
      <w:pPr>
        <w:jc w:val="both"/>
        <w:rPr>
          <w:rFonts w:ascii="Times New Roman" w:hAnsi="Times New Roman" w:cs="Times New Roman"/>
          <w:sz w:val="20"/>
          <w:szCs w:val="20"/>
        </w:rPr>
      </w:pPr>
      <w:r w:rsidRPr="1B1F8923">
        <w:rPr>
          <w:rFonts w:ascii="Times New Roman" w:hAnsi="Times New Roman" w:cs="Times New Roman"/>
          <w:sz w:val="20"/>
          <w:szCs w:val="20"/>
        </w:rPr>
        <w:t xml:space="preserve">In evaluating the performance of our deep learning and machine learning models for </w:t>
      </w:r>
      <w:sdt>
        <w:sdtPr>
          <w:tag w:val="tii-similarity-U1VCTUlUVEVEX1dPUktfb2lkOjI6NzE5OTczNDY3"/>
          <w:id w:val="1698783793"/>
          <w:placeholder>
            <w:docPart w:val="DefaultPlaceholder_-1854013440"/>
          </w:placeholder>
          <w15:appearance w15:val="hidden"/>
        </w:sdtPr>
        <w:sdtContent>
          <w:r w:rsidRPr="1B1F8923">
            <w:rPr>
              <w:rFonts w:ascii="Times New Roman" w:hAnsi="Times New Roman" w:cs="Times New Roman"/>
              <w:sz w:val="20"/>
              <w:szCs w:val="20"/>
            </w:rPr>
            <w:t>predicting the potability of water</w:t>
          </w:r>
        </w:sdtContent>
      </w:sdt>
      <w:r w:rsidRPr="1B1F8923">
        <w:rPr>
          <w:rFonts w:ascii="Times New Roman" w:hAnsi="Times New Roman" w:cs="Times New Roman"/>
          <w:sz w:val="20"/>
          <w:szCs w:val="20"/>
        </w:rPr>
        <w:t xml:space="preserve">, we performed a thorough assessment using several </w:t>
      </w:r>
      <w:sdt>
        <w:sdtPr>
          <w:tag w:val="tii-similarity-SU5URVJORVRfd3d3Lm1kcGkuY29t"/>
          <w:id w:val="2040015945"/>
          <w:placeholder>
            <w:docPart w:val="DefaultPlaceholder_-1854013440"/>
          </w:placeholder>
          <w15:appearance w15:val="hidden"/>
        </w:sdtPr>
        <w:sdtContent>
          <w:r w:rsidRPr="1B1F8923">
            <w:rPr>
              <w:rFonts w:ascii="Times New Roman" w:hAnsi="Times New Roman" w:cs="Times New Roman"/>
              <w:sz w:val="20"/>
              <w:szCs w:val="20"/>
            </w:rPr>
            <w:t>performance metrics</w:t>
          </w:r>
        </w:sdtContent>
      </w:sdt>
      <w:r w:rsidRPr="1B1F8923">
        <w:rPr>
          <w:rFonts w:ascii="Times New Roman" w:hAnsi="Times New Roman" w:cs="Times New Roman"/>
          <w:sz w:val="20"/>
          <w:szCs w:val="20"/>
        </w:rPr>
        <w:t xml:space="preserve">, including </w:t>
      </w:r>
      <w:sdt>
        <w:sdtPr>
          <w:tag w:val="tii-similarity-SU5URVJORVRfd3d3Lm1kcGkuY29t"/>
          <w:id w:val="1141078346"/>
          <w:placeholder>
            <w:docPart w:val="DefaultPlaceholder_-1854013440"/>
          </w:placeholder>
          <w15:appearance w15:val="hidden"/>
        </w:sdtPr>
        <w:sdtContent>
          <w:r w:rsidRPr="1B1F8923">
            <w:rPr>
              <w:rFonts w:ascii="Times New Roman" w:hAnsi="Times New Roman" w:cs="Times New Roman"/>
              <w:sz w:val="20"/>
              <w:szCs w:val="20"/>
            </w:rPr>
            <w:t>accuracy, precision, recall, F1 score, and AUC (Area</w:t>
          </w:r>
        </w:sdtContent>
      </w:sdt>
      <w:r w:rsidRPr="1B1F8923">
        <w:rPr>
          <w:rFonts w:ascii="Times New Roman" w:hAnsi="Times New Roman" w:cs="Times New Roman"/>
          <w:sz w:val="20"/>
          <w:szCs w:val="20"/>
        </w:rPr>
        <w:t xml:space="preserve"> Under the Curve). The results provided </w:t>
      </w:r>
      <w:sdt>
        <w:sdtPr>
          <w:tag w:val="tii-similarity-SU5URVJORVRfd3d3Lm1kcGkuY29t"/>
          <w:id w:val="1456964065"/>
          <w:placeholder>
            <w:docPart w:val="DefaultPlaceholder_-1854013440"/>
          </w:placeholder>
          <w15:appearance w15:val="hidden"/>
        </w:sdtPr>
        <w:sdtContent>
          <w:r w:rsidRPr="1B1F8923">
            <w:rPr>
              <w:rFonts w:ascii="Times New Roman" w:hAnsi="Times New Roman" w:cs="Times New Roman"/>
              <w:sz w:val="20"/>
              <w:szCs w:val="20"/>
            </w:rPr>
            <w:t>in Table</w:t>
          </w:r>
        </w:sdtContent>
      </w:sdt>
      <w:r w:rsidRPr="1B1F8923">
        <w:rPr>
          <w:rFonts w:ascii="Times New Roman" w:hAnsi="Times New Roman" w:cs="Times New Roman"/>
          <w:sz w:val="20"/>
          <w:szCs w:val="20"/>
        </w:rPr>
        <w:t xml:space="preserve"> I illustrate the model's performance after 100 training epochs.</w:t>
      </w:r>
    </w:p>
    <w:p w14:paraId="2B42C017" w14:textId="6E453134" w:rsidR="004060E3" w:rsidRDefault="004060E3" w:rsidP="004060E3">
      <w:pPr>
        <w:pStyle w:val="ListParagraph"/>
        <w:numPr>
          <w:ilvl w:val="0"/>
          <w:numId w:val="13"/>
        </w:numPr>
        <w:jc w:val="both"/>
        <w:rPr>
          <w:rFonts w:ascii="Times New Roman" w:hAnsi="Times New Roman" w:cs="Times New Roman"/>
          <w:sz w:val="20"/>
          <w:szCs w:val="20"/>
        </w:rPr>
      </w:pPr>
      <w:r w:rsidRPr="004060E3">
        <w:rPr>
          <w:rFonts w:ascii="Times New Roman" w:hAnsi="Times New Roman" w:cs="Times New Roman"/>
          <w:sz w:val="20"/>
          <w:szCs w:val="20"/>
        </w:rPr>
        <w:t>Performance Summary</w:t>
      </w:r>
    </w:p>
    <w:p w14:paraId="3F0A306F" w14:textId="66B8D79B" w:rsidR="004060E3" w:rsidRDefault="003116F6" w:rsidP="004060E3">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C3436DD" wp14:editId="7F0EF1AE">
            <wp:extent cx="2640965" cy="830580"/>
            <wp:effectExtent l="19050" t="19050" r="26035" b="26670"/>
            <wp:docPr id="1366335738" name="Picture 9"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35738" name="Picture 9" descr="A table with numbers and symbols&#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40965" cy="830580"/>
                    </a:xfrm>
                    <a:prstGeom prst="rect">
                      <a:avLst/>
                    </a:prstGeom>
                    <a:ln w="9525">
                      <a:solidFill>
                        <a:schemeClr val="tx1"/>
                      </a:solidFill>
                    </a:ln>
                  </pic:spPr>
                </pic:pic>
              </a:graphicData>
            </a:graphic>
          </wp:inline>
        </w:drawing>
      </w:r>
    </w:p>
    <w:p w14:paraId="6E0DE54C" w14:textId="24F7AA68" w:rsidR="006A3992" w:rsidRPr="00D26A02" w:rsidRDefault="006A3992" w:rsidP="006A3992">
      <w:pPr>
        <w:ind w:left="142"/>
        <w:jc w:val="center"/>
        <w:rPr>
          <w:rFonts w:ascii="Times New Roman" w:hAnsi="Times New Roman" w:cs="Times New Roman"/>
          <w:color w:val="000000" w:themeColor="text1"/>
          <w:sz w:val="16"/>
          <w:szCs w:val="16"/>
        </w:rPr>
      </w:pPr>
      <w:r w:rsidRPr="00373530">
        <w:rPr>
          <w:rFonts w:ascii="Times New Roman" w:hAnsi="Times New Roman" w:cs="Times New Roman"/>
          <w:color w:val="000000" w:themeColor="text1"/>
          <w:sz w:val="16"/>
          <w:szCs w:val="16"/>
        </w:rPr>
        <w:t xml:space="preserve">Fig. </w:t>
      </w:r>
      <w:r>
        <w:rPr>
          <w:rFonts w:ascii="Times New Roman" w:hAnsi="Times New Roman" w:cs="Times New Roman"/>
          <w:color w:val="000000" w:themeColor="text1"/>
          <w:sz w:val="16"/>
          <w:szCs w:val="16"/>
        </w:rPr>
        <w:t>19</w:t>
      </w:r>
      <w:r w:rsidRPr="00373530">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rPr>
        <w:t>Model Metrics</w:t>
      </w:r>
    </w:p>
    <w:p w14:paraId="688BC366" w14:textId="4588E646" w:rsidR="00C64405" w:rsidRDefault="00C64405" w:rsidP="004060E3">
      <w:pPr>
        <w:jc w:val="both"/>
        <w:rPr>
          <w:rFonts w:ascii="Times New Roman" w:hAnsi="Times New Roman" w:cs="Times New Roman"/>
          <w:sz w:val="20"/>
          <w:szCs w:val="20"/>
        </w:rPr>
      </w:pPr>
      <w:r w:rsidRPr="00C64405">
        <w:rPr>
          <w:rFonts w:ascii="Times New Roman" w:hAnsi="Times New Roman" w:cs="Times New Roman"/>
          <w:sz w:val="20"/>
          <w:szCs w:val="20"/>
        </w:rPr>
        <w:t xml:space="preserve">Applying the </w:t>
      </w:r>
      <w:proofErr w:type="spellStart"/>
      <w:r w:rsidRPr="00C64405">
        <w:rPr>
          <w:rFonts w:ascii="Times New Roman" w:hAnsi="Times New Roman" w:cs="Times New Roman"/>
          <w:sz w:val="20"/>
          <w:szCs w:val="20"/>
        </w:rPr>
        <w:t>ResNet</w:t>
      </w:r>
      <w:proofErr w:type="spellEnd"/>
      <w:r w:rsidRPr="00C64405">
        <w:rPr>
          <w:rFonts w:ascii="Times New Roman" w:hAnsi="Times New Roman" w:cs="Times New Roman"/>
          <w:sz w:val="20"/>
          <w:szCs w:val="20"/>
        </w:rPr>
        <w:t xml:space="preserve">-style architecture yielded the best results, achieving an AUC of 0.790, indicating it was more efficient in delineating between potable and non-potable samples across </w:t>
      </w:r>
      <w:r w:rsidR="00A04E67" w:rsidRPr="00C64405">
        <w:rPr>
          <w:rFonts w:ascii="Times New Roman" w:hAnsi="Times New Roman" w:cs="Times New Roman"/>
          <w:sz w:val="20"/>
          <w:szCs w:val="20"/>
        </w:rPr>
        <w:t>thresholds</w:t>
      </w:r>
      <w:r w:rsidRPr="00C64405">
        <w:rPr>
          <w:rFonts w:ascii="Times New Roman" w:hAnsi="Times New Roman" w:cs="Times New Roman"/>
          <w:sz w:val="20"/>
          <w:szCs w:val="20"/>
        </w:rPr>
        <w:t xml:space="preserve">. However, the DNN model prevailed over </w:t>
      </w:r>
      <w:proofErr w:type="spellStart"/>
      <w:r w:rsidRPr="00C64405">
        <w:rPr>
          <w:rFonts w:ascii="Times New Roman" w:hAnsi="Times New Roman" w:cs="Times New Roman"/>
          <w:sz w:val="20"/>
          <w:szCs w:val="20"/>
        </w:rPr>
        <w:t>ResNet</w:t>
      </w:r>
      <w:proofErr w:type="spellEnd"/>
      <w:r w:rsidRPr="00C64405">
        <w:rPr>
          <w:rFonts w:ascii="Times New Roman" w:hAnsi="Times New Roman" w:cs="Times New Roman"/>
          <w:sz w:val="20"/>
          <w:szCs w:val="20"/>
        </w:rPr>
        <w:t xml:space="preserve"> in accuracy (0.718), recall (0.728), and F1 score (0.720). This indicates that the DNN model performed best when the blend of precision and recall was prioritized. The results reveal a subtle trade-off between performance: while </w:t>
      </w:r>
      <w:proofErr w:type="spellStart"/>
      <w:r w:rsidRPr="00C64405">
        <w:rPr>
          <w:rFonts w:ascii="Times New Roman" w:hAnsi="Times New Roman" w:cs="Times New Roman"/>
          <w:sz w:val="20"/>
          <w:szCs w:val="20"/>
        </w:rPr>
        <w:t>ResNet</w:t>
      </w:r>
      <w:proofErr w:type="spellEnd"/>
      <w:r w:rsidRPr="00C64405">
        <w:rPr>
          <w:rFonts w:ascii="Times New Roman" w:hAnsi="Times New Roman" w:cs="Times New Roman"/>
          <w:sz w:val="20"/>
          <w:szCs w:val="20"/>
        </w:rPr>
        <w:t xml:space="preserve"> gives more AUC discrimination, stronger performance, DNN provides softer classification balance [1</w:t>
      </w:r>
      <w:r w:rsidR="00EC1C5A">
        <w:rPr>
          <w:rFonts w:ascii="Times New Roman" w:hAnsi="Times New Roman" w:cs="Times New Roman"/>
          <w:sz w:val="20"/>
          <w:szCs w:val="20"/>
        </w:rPr>
        <w:t>8</w:t>
      </w:r>
      <w:r w:rsidRPr="00C64405">
        <w:rPr>
          <w:rFonts w:ascii="Times New Roman" w:hAnsi="Times New Roman" w:cs="Times New Roman"/>
          <w:sz w:val="20"/>
          <w:szCs w:val="20"/>
        </w:rPr>
        <w:t>]. XGBoost was still strong with an AUC of 0.756 but slightly lower-than-average recall. MLP and CNN results were too close, with MLP winning recall and the precision crown going to CNN.</w:t>
      </w:r>
    </w:p>
    <w:p w14:paraId="101CC7DD" w14:textId="2048D87C" w:rsidR="004C5C8C" w:rsidRDefault="00FC2F65" w:rsidP="004C5C8C">
      <w:pPr>
        <w:pStyle w:val="ListParagraph"/>
        <w:numPr>
          <w:ilvl w:val="0"/>
          <w:numId w:val="13"/>
        </w:numPr>
        <w:jc w:val="both"/>
        <w:rPr>
          <w:rFonts w:ascii="Times New Roman" w:hAnsi="Times New Roman" w:cs="Times New Roman"/>
          <w:sz w:val="20"/>
          <w:szCs w:val="20"/>
        </w:rPr>
      </w:pPr>
      <w:r w:rsidRPr="00FC2F65">
        <w:rPr>
          <w:rFonts w:ascii="Times New Roman" w:hAnsi="Times New Roman" w:cs="Times New Roman"/>
          <w:sz w:val="20"/>
          <w:szCs w:val="20"/>
        </w:rPr>
        <w:t>Model-by-Model Comparison</w:t>
      </w:r>
    </w:p>
    <w:p w14:paraId="7AD6471D" w14:textId="77777777" w:rsidR="007D5764" w:rsidRPr="004C5C8C" w:rsidRDefault="007D5764" w:rsidP="007D5764">
      <w:pPr>
        <w:pStyle w:val="ListParagraph"/>
        <w:jc w:val="both"/>
        <w:rPr>
          <w:rFonts w:ascii="Times New Roman" w:hAnsi="Times New Roman" w:cs="Times New Roman"/>
          <w:sz w:val="20"/>
          <w:szCs w:val="20"/>
        </w:rPr>
      </w:pPr>
    </w:p>
    <w:p w14:paraId="793AC6B8" w14:textId="41A0C454" w:rsidR="00FC2F65" w:rsidRPr="000F4F38" w:rsidRDefault="00FC2F65" w:rsidP="000F4F38">
      <w:pPr>
        <w:pStyle w:val="ListParagraph"/>
        <w:numPr>
          <w:ilvl w:val="0"/>
          <w:numId w:val="23"/>
        </w:numPr>
        <w:jc w:val="both"/>
        <w:rPr>
          <w:rFonts w:ascii="Times New Roman" w:hAnsi="Times New Roman" w:cs="Times New Roman"/>
          <w:sz w:val="20"/>
          <w:szCs w:val="20"/>
        </w:rPr>
      </w:pPr>
      <w:proofErr w:type="spellStart"/>
      <w:r w:rsidRPr="000F4F38">
        <w:rPr>
          <w:rFonts w:ascii="Times New Roman" w:hAnsi="Times New Roman" w:cs="Times New Roman"/>
          <w:sz w:val="20"/>
          <w:szCs w:val="20"/>
        </w:rPr>
        <w:t>ResNet</w:t>
      </w:r>
      <w:proofErr w:type="spellEnd"/>
      <w:r w:rsidRPr="000F4F38">
        <w:rPr>
          <w:rFonts w:ascii="Times New Roman" w:hAnsi="Times New Roman" w:cs="Times New Roman"/>
          <w:sz w:val="20"/>
          <w:szCs w:val="20"/>
        </w:rPr>
        <w:t>: Attained highest AUC score showcasing the best class separation differentiating ability. The contributing factors of residual connections aided in the stabilizing of training along with improving generalization. Even though recall is slightly lower, the overall discriminative power makes it a suitable option in applications with no regard to thresholds.</w:t>
      </w:r>
    </w:p>
    <w:p w14:paraId="3F558A3F" w14:textId="77777777" w:rsidR="00AF5ABF" w:rsidRPr="000F4F38" w:rsidRDefault="00AF5ABF" w:rsidP="000F4F38">
      <w:pPr>
        <w:pStyle w:val="ListParagraph"/>
        <w:numPr>
          <w:ilvl w:val="0"/>
          <w:numId w:val="23"/>
        </w:numPr>
        <w:jc w:val="both"/>
        <w:rPr>
          <w:rFonts w:ascii="Times New Roman" w:hAnsi="Times New Roman" w:cs="Times New Roman"/>
          <w:sz w:val="20"/>
          <w:szCs w:val="20"/>
        </w:rPr>
      </w:pPr>
      <w:r w:rsidRPr="000F4F38">
        <w:rPr>
          <w:rFonts w:ascii="Times New Roman" w:hAnsi="Times New Roman" w:cs="Times New Roman"/>
          <w:sz w:val="20"/>
          <w:szCs w:val="20"/>
        </w:rPr>
        <w:t xml:space="preserve">DNN: Offered the best balance of performance with the highest accuracy and F1 score which suggests better classification and consistency across both </w:t>
      </w:r>
      <w:r w:rsidRPr="000F4F38">
        <w:rPr>
          <w:rFonts w:ascii="Times New Roman" w:hAnsi="Times New Roman" w:cs="Times New Roman"/>
          <w:sz w:val="20"/>
          <w:szCs w:val="20"/>
        </w:rPr>
        <w:t>classes. Its architecture of deep layers along with the application of regularization yielded successful results in the achievement of meaningful interaction.</w:t>
      </w:r>
    </w:p>
    <w:p w14:paraId="552149C3" w14:textId="156B3480" w:rsidR="0029177C" w:rsidRPr="000F4F38" w:rsidRDefault="0029177C" w:rsidP="000F4F38">
      <w:pPr>
        <w:pStyle w:val="ListParagraph"/>
        <w:numPr>
          <w:ilvl w:val="0"/>
          <w:numId w:val="23"/>
        </w:numPr>
        <w:jc w:val="both"/>
        <w:rPr>
          <w:rFonts w:ascii="Times New Roman" w:hAnsi="Times New Roman" w:cs="Times New Roman"/>
          <w:sz w:val="20"/>
          <w:szCs w:val="20"/>
        </w:rPr>
      </w:pPr>
      <w:r w:rsidRPr="000F4F38">
        <w:rPr>
          <w:rFonts w:ascii="Times New Roman" w:hAnsi="Times New Roman" w:cs="Times New Roman"/>
          <w:sz w:val="20"/>
          <w:szCs w:val="20"/>
        </w:rPr>
        <w:t xml:space="preserve">XGBoost: Provided reasonable performance with little preprocessing done to it. While recall was lower than that of the neural networks, the quick training and interpretability of the model, important for </w:t>
      </w:r>
      <w:proofErr w:type="spellStart"/>
      <w:r w:rsidRPr="000F4F38">
        <w:rPr>
          <w:rFonts w:ascii="Times New Roman" w:hAnsi="Times New Roman" w:cs="Times New Roman"/>
          <w:sz w:val="20"/>
          <w:szCs w:val="20"/>
        </w:rPr>
        <w:t>XGBoost's</w:t>
      </w:r>
      <w:proofErr w:type="spellEnd"/>
      <w:r w:rsidRPr="000F4F38">
        <w:rPr>
          <w:rFonts w:ascii="Times New Roman" w:hAnsi="Times New Roman" w:cs="Times New Roman"/>
          <w:sz w:val="20"/>
          <w:szCs w:val="20"/>
        </w:rPr>
        <w:t xml:space="preserve"> deployment in resource-constrained environments, made the model's performance commendable</w:t>
      </w:r>
      <w:r w:rsidR="003174A9" w:rsidRPr="000F4F38">
        <w:rPr>
          <w:rFonts w:ascii="Times New Roman" w:hAnsi="Times New Roman" w:cs="Times New Roman"/>
          <w:sz w:val="20"/>
          <w:szCs w:val="20"/>
        </w:rPr>
        <w:t xml:space="preserve"> </w:t>
      </w:r>
      <w:r w:rsidRPr="000F4F38">
        <w:rPr>
          <w:rFonts w:ascii="Times New Roman" w:hAnsi="Times New Roman" w:cs="Times New Roman"/>
          <w:sz w:val="20"/>
          <w:szCs w:val="20"/>
        </w:rPr>
        <w:t>[1</w:t>
      </w:r>
      <w:r w:rsidR="00EC1C5A" w:rsidRPr="000F4F38">
        <w:rPr>
          <w:rFonts w:ascii="Times New Roman" w:hAnsi="Times New Roman" w:cs="Times New Roman"/>
          <w:sz w:val="20"/>
          <w:szCs w:val="20"/>
        </w:rPr>
        <w:t>9</w:t>
      </w:r>
      <w:r w:rsidRPr="000F4F38">
        <w:rPr>
          <w:rFonts w:ascii="Times New Roman" w:hAnsi="Times New Roman" w:cs="Times New Roman"/>
          <w:sz w:val="20"/>
          <w:szCs w:val="20"/>
        </w:rPr>
        <w:t>]</w:t>
      </w:r>
      <w:r w:rsidR="003174A9" w:rsidRPr="000F4F38">
        <w:rPr>
          <w:rFonts w:ascii="Times New Roman" w:hAnsi="Times New Roman" w:cs="Times New Roman"/>
          <w:sz w:val="20"/>
          <w:szCs w:val="20"/>
        </w:rPr>
        <w:t>.</w:t>
      </w:r>
    </w:p>
    <w:p w14:paraId="2F5C1C87" w14:textId="2BD806FD" w:rsidR="00C106BD" w:rsidRPr="000F4F38" w:rsidRDefault="00C106BD" w:rsidP="000F4F38">
      <w:pPr>
        <w:pStyle w:val="ListParagraph"/>
        <w:numPr>
          <w:ilvl w:val="0"/>
          <w:numId w:val="23"/>
        </w:numPr>
        <w:jc w:val="both"/>
        <w:rPr>
          <w:rFonts w:ascii="Times New Roman" w:hAnsi="Times New Roman" w:cs="Times New Roman"/>
          <w:sz w:val="20"/>
          <w:szCs w:val="20"/>
        </w:rPr>
      </w:pPr>
      <w:r w:rsidRPr="000F4F38">
        <w:rPr>
          <w:rFonts w:ascii="Times New Roman" w:hAnsi="Times New Roman" w:cs="Times New Roman"/>
          <w:sz w:val="20"/>
          <w:szCs w:val="20"/>
        </w:rPr>
        <w:t xml:space="preserve">MLP: Accomplished useful recall of 0.725, which indicates an inclination towards classifying potable samples as positive. However, this also leads to an increased false positive rate thus lower precision. MLP's performance must be </w:t>
      </w:r>
      <w:r w:rsidR="00A04E67" w:rsidRPr="000F4F38">
        <w:rPr>
          <w:rFonts w:ascii="Times New Roman" w:hAnsi="Times New Roman" w:cs="Times New Roman"/>
          <w:sz w:val="20"/>
          <w:szCs w:val="20"/>
        </w:rPr>
        <w:t>analysed</w:t>
      </w:r>
      <w:r w:rsidRPr="000F4F38">
        <w:rPr>
          <w:rFonts w:ascii="Times New Roman" w:hAnsi="Times New Roman" w:cs="Times New Roman"/>
          <w:sz w:val="20"/>
          <w:szCs w:val="20"/>
        </w:rPr>
        <w:t xml:space="preserve"> keeping in mind the possibility of incurring massive costs due to the higher rate of false detection.</w:t>
      </w:r>
    </w:p>
    <w:p w14:paraId="6427B781" w14:textId="7F6EA995" w:rsidR="00A04E67" w:rsidRDefault="00A32038" w:rsidP="00A04E67">
      <w:pPr>
        <w:pStyle w:val="ListParagraph"/>
        <w:numPr>
          <w:ilvl w:val="0"/>
          <w:numId w:val="23"/>
        </w:numPr>
        <w:jc w:val="both"/>
        <w:rPr>
          <w:rFonts w:ascii="Times New Roman" w:hAnsi="Times New Roman" w:cs="Times New Roman"/>
          <w:sz w:val="20"/>
          <w:szCs w:val="20"/>
        </w:rPr>
      </w:pPr>
      <w:r w:rsidRPr="000F4F38">
        <w:rPr>
          <w:rFonts w:ascii="Times New Roman" w:hAnsi="Times New Roman" w:cs="Times New Roman"/>
          <w:sz w:val="20"/>
          <w:szCs w:val="20"/>
        </w:rPr>
        <w:t>CNN: Although MLP had worse precision than CNN, the latter did worse in recall. It's possible that the architecture is less suited to flat, non-temporal data</w:t>
      </w:r>
      <w:r w:rsidR="00C87455" w:rsidRPr="000F4F38">
        <w:rPr>
          <w:rFonts w:ascii="Times New Roman" w:hAnsi="Times New Roman" w:cs="Times New Roman"/>
          <w:sz w:val="20"/>
          <w:szCs w:val="20"/>
        </w:rPr>
        <w:t xml:space="preserve"> </w:t>
      </w:r>
      <w:r w:rsidRPr="000F4F38">
        <w:rPr>
          <w:rFonts w:ascii="Times New Roman" w:hAnsi="Times New Roman" w:cs="Times New Roman"/>
          <w:sz w:val="20"/>
          <w:szCs w:val="20"/>
        </w:rPr>
        <w:t>[</w:t>
      </w:r>
      <w:r w:rsidR="00EC1C5A" w:rsidRPr="000F4F38">
        <w:rPr>
          <w:rFonts w:ascii="Times New Roman" w:hAnsi="Times New Roman" w:cs="Times New Roman"/>
          <w:sz w:val="20"/>
          <w:szCs w:val="20"/>
        </w:rPr>
        <w:t>20</w:t>
      </w:r>
      <w:r w:rsidRPr="000F4F38">
        <w:rPr>
          <w:rFonts w:ascii="Times New Roman" w:hAnsi="Times New Roman" w:cs="Times New Roman"/>
          <w:sz w:val="20"/>
          <w:szCs w:val="20"/>
        </w:rPr>
        <w:t>]</w:t>
      </w:r>
      <w:r w:rsidR="00C87455" w:rsidRPr="000F4F38">
        <w:rPr>
          <w:rFonts w:ascii="Times New Roman" w:hAnsi="Times New Roman" w:cs="Times New Roman"/>
          <w:sz w:val="20"/>
          <w:szCs w:val="20"/>
        </w:rPr>
        <w:t>.</w:t>
      </w:r>
    </w:p>
    <w:p w14:paraId="0AC73DCF" w14:textId="77777777" w:rsidR="000F4F38" w:rsidRPr="000F4F38" w:rsidRDefault="000F4F38" w:rsidP="000F4F38">
      <w:pPr>
        <w:pStyle w:val="ListParagraph"/>
        <w:jc w:val="both"/>
        <w:rPr>
          <w:rFonts w:ascii="Times New Roman" w:hAnsi="Times New Roman" w:cs="Times New Roman"/>
          <w:sz w:val="20"/>
          <w:szCs w:val="20"/>
        </w:rPr>
      </w:pPr>
    </w:p>
    <w:p w14:paraId="305ED867" w14:textId="716FB6BA" w:rsidR="00FC2F65" w:rsidRDefault="00D969E0" w:rsidP="00D969E0">
      <w:pPr>
        <w:pStyle w:val="ListParagraph"/>
        <w:numPr>
          <w:ilvl w:val="0"/>
          <w:numId w:val="13"/>
        </w:numPr>
        <w:jc w:val="both"/>
        <w:rPr>
          <w:rFonts w:ascii="Times New Roman" w:hAnsi="Times New Roman" w:cs="Times New Roman"/>
          <w:sz w:val="20"/>
          <w:szCs w:val="20"/>
        </w:rPr>
      </w:pPr>
      <w:r w:rsidRPr="00D969E0">
        <w:rPr>
          <w:rFonts w:ascii="Times New Roman" w:hAnsi="Times New Roman" w:cs="Times New Roman"/>
          <w:sz w:val="20"/>
          <w:szCs w:val="20"/>
        </w:rPr>
        <w:t>Generative AI-Assisted Insights</w:t>
      </w:r>
    </w:p>
    <w:p w14:paraId="5A1B15C0" w14:textId="18A74B5A" w:rsidR="00D969E0" w:rsidRDefault="00D969E0" w:rsidP="00D969E0">
      <w:pPr>
        <w:jc w:val="both"/>
        <w:rPr>
          <w:rFonts w:ascii="Times New Roman" w:hAnsi="Times New Roman" w:cs="Times New Roman"/>
          <w:sz w:val="20"/>
          <w:szCs w:val="20"/>
        </w:rPr>
      </w:pPr>
      <w:r w:rsidRPr="00D969E0">
        <w:rPr>
          <w:rFonts w:ascii="Times New Roman" w:hAnsi="Times New Roman" w:cs="Times New Roman"/>
          <w:sz w:val="20"/>
          <w:szCs w:val="20"/>
        </w:rPr>
        <w:t xml:space="preserve">For the quantitative assessment, we added Google Gemini's Natural Language Processing AI Model to explain results in natural language. Gemini was asked specific questions concerning model contradictions, explanations, and how to enhance them. Its responses were coherent with the quantifiable results and recommended the </w:t>
      </w:r>
      <w:proofErr w:type="spellStart"/>
      <w:r w:rsidRPr="00D969E0">
        <w:rPr>
          <w:rFonts w:ascii="Times New Roman" w:hAnsi="Times New Roman" w:cs="Times New Roman"/>
          <w:sz w:val="20"/>
          <w:szCs w:val="20"/>
        </w:rPr>
        <w:t>ResNet</w:t>
      </w:r>
      <w:proofErr w:type="spellEnd"/>
      <w:r w:rsidRPr="00D969E0">
        <w:rPr>
          <w:rFonts w:ascii="Times New Roman" w:hAnsi="Times New Roman" w:cs="Times New Roman"/>
          <w:sz w:val="20"/>
          <w:szCs w:val="20"/>
        </w:rPr>
        <w:t xml:space="preserve"> model due to its enhanced generalization and strong metric performance. Gemini's addition allows non-technical stakeholders to understand the results, thus facilitating decision-making.</w:t>
      </w:r>
    </w:p>
    <w:p w14:paraId="49C090AE" w14:textId="77777777" w:rsidR="00D33E29" w:rsidRDefault="00DC1A7D" w:rsidP="00DC1A7D">
      <w:pPr>
        <w:pStyle w:val="ListParagraph"/>
        <w:numPr>
          <w:ilvl w:val="0"/>
          <w:numId w:val="13"/>
        </w:numPr>
        <w:jc w:val="both"/>
        <w:rPr>
          <w:rFonts w:ascii="Times New Roman" w:hAnsi="Times New Roman" w:cs="Times New Roman"/>
          <w:sz w:val="20"/>
          <w:szCs w:val="20"/>
        </w:rPr>
      </w:pPr>
      <w:r w:rsidRPr="00D33E29">
        <w:rPr>
          <w:rFonts w:ascii="Times New Roman" w:hAnsi="Times New Roman" w:cs="Times New Roman"/>
          <w:sz w:val="20"/>
          <w:szCs w:val="20"/>
        </w:rPr>
        <w:t>Observations</w:t>
      </w:r>
    </w:p>
    <w:p w14:paraId="033C5EFF" w14:textId="063E0831" w:rsidR="00DC1A7D" w:rsidRPr="00D33E29" w:rsidRDefault="00DC1A7D" w:rsidP="00D33E29">
      <w:pPr>
        <w:jc w:val="both"/>
        <w:rPr>
          <w:rFonts w:ascii="Times New Roman" w:hAnsi="Times New Roman" w:cs="Times New Roman"/>
          <w:sz w:val="20"/>
          <w:szCs w:val="20"/>
        </w:rPr>
      </w:pPr>
      <w:r w:rsidRPr="00D33E29">
        <w:rPr>
          <w:rFonts w:ascii="Times New Roman" w:hAnsi="Times New Roman" w:cs="Times New Roman"/>
          <w:sz w:val="20"/>
          <w:szCs w:val="20"/>
        </w:rPr>
        <w:t>Implementing SMOTE oversampling was critical in solving class imbalance issues, boosting recall and AUC scores.</w:t>
      </w:r>
    </w:p>
    <w:p w14:paraId="3E151668" w14:textId="011E7CFE" w:rsidR="00DC1A7D" w:rsidRPr="000F4F38" w:rsidRDefault="00DC1A7D" w:rsidP="000F4F38">
      <w:pPr>
        <w:pStyle w:val="ListParagraph"/>
        <w:numPr>
          <w:ilvl w:val="0"/>
          <w:numId w:val="25"/>
        </w:numPr>
        <w:jc w:val="both"/>
        <w:rPr>
          <w:rFonts w:ascii="Times New Roman" w:hAnsi="Times New Roman" w:cs="Times New Roman"/>
          <w:sz w:val="20"/>
          <w:szCs w:val="20"/>
        </w:rPr>
      </w:pPr>
      <w:r w:rsidRPr="000F4F38">
        <w:rPr>
          <w:rFonts w:ascii="Times New Roman" w:hAnsi="Times New Roman" w:cs="Times New Roman"/>
          <w:sz w:val="20"/>
          <w:szCs w:val="20"/>
        </w:rPr>
        <w:t>The standardization of features in the neural models improved convergence rates significantly.</w:t>
      </w:r>
    </w:p>
    <w:p w14:paraId="4A096F58" w14:textId="7FE774F3" w:rsidR="00DC1A7D" w:rsidRPr="000F4F38" w:rsidRDefault="00DC1A7D" w:rsidP="000F4F38">
      <w:pPr>
        <w:pStyle w:val="ListParagraph"/>
        <w:numPr>
          <w:ilvl w:val="0"/>
          <w:numId w:val="25"/>
        </w:numPr>
        <w:jc w:val="both"/>
        <w:rPr>
          <w:rFonts w:ascii="Times New Roman" w:hAnsi="Times New Roman" w:cs="Times New Roman"/>
          <w:sz w:val="20"/>
          <w:szCs w:val="20"/>
        </w:rPr>
      </w:pPr>
      <w:r w:rsidRPr="000F4F38">
        <w:rPr>
          <w:rFonts w:ascii="Times New Roman" w:hAnsi="Times New Roman" w:cs="Times New Roman"/>
          <w:sz w:val="20"/>
          <w:szCs w:val="20"/>
        </w:rPr>
        <w:t xml:space="preserve">The performance of the </w:t>
      </w:r>
      <w:proofErr w:type="spellStart"/>
      <w:r w:rsidRPr="000F4F38">
        <w:rPr>
          <w:rFonts w:ascii="Times New Roman" w:hAnsi="Times New Roman" w:cs="Times New Roman"/>
          <w:sz w:val="20"/>
          <w:szCs w:val="20"/>
        </w:rPr>
        <w:t>ResNet</w:t>
      </w:r>
      <w:proofErr w:type="spellEnd"/>
      <w:r w:rsidRPr="000F4F38">
        <w:rPr>
          <w:rFonts w:ascii="Times New Roman" w:hAnsi="Times New Roman" w:cs="Times New Roman"/>
          <w:sz w:val="20"/>
          <w:szCs w:val="20"/>
        </w:rPr>
        <w:t xml:space="preserve"> model suggests that even moderately sized tabular datasets are well-suited for deep architectures with residual paths.</w:t>
      </w:r>
    </w:p>
    <w:p w14:paraId="2D2479B6" w14:textId="11540A0F" w:rsidR="00DC1A7D" w:rsidRPr="000F4F38" w:rsidRDefault="00DC1A7D" w:rsidP="000F4F38">
      <w:pPr>
        <w:pStyle w:val="ListParagraph"/>
        <w:numPr>
          <w:ilvl w:val="0"/>
          <w:numId w:val="25"/>
        </w:numPr>
        <w:jc w:val="both"/>
        <w:rPr>
          <w:rFonts w:ascii="Times New Roman" w:hAnsi="Times New Roman" w:cs="Times New Roman"/>
          <w:sz w:val="20"/>
          <w:szCs w:val="20"/>
        </w:rPr>
      </w:pPr>
      <w:r w:rsidRPr="000F4F38">
        <w:rPr>
          <w:rFonts w:ascii="Times New Roman" w:hAnsi="Times New Roman" w:cs="Times New Roman"/>
          <w:sz w:val="20"/>
          <w:szCs w:val="20"/>
        </w:rPr>
        <w:lastRenderedPageBreak/>
        <w:t xml:space="preserve">Even with similar results, DNN's strong recall and F1 score depict consistency, whereas </w:t>
      </w:r>
      <w:proofErr w:type="spellStart"/>
      <w:r w:rsidRPr="000F4F38">
        <w:rPr>
          <w:rFonts w:ascii="Times New Roman" w:hAnsi="Times New Roman" w:cs="Times New Roman"/>
          <w:sz w:val="20"/>
          <w:szCs w:val="20"/>
        </w:rPr>
        <w:t>ResNet</w:t>
      </w:r>
      <w:proofErr w:type="spellEnd"/>
      <w:r w:rsidRPr="000F4F38">
        <w:rPr>
          <w:rFonts w:ascii="Times New Roman" w:hAnsi="Times New Roman" w:cs="Times New Roman"/>
          <w:sz w:val="20"/>
          <w:szCs w:val="20"/>
        </w:rPr>
        <w:t xml:space="preserve"> edged out in AUC, showcasing better </w:t>
      </w:r>
      <w:r w:rsidR="00A04E67" w:rsidRPr="000F4F38">
        <w:rPr>
          <w:rFonts w:ascii="Times New Roman" w:hAnsi="Times New Roman" w:cs="Times New Roman"/>
          <w:sz w:val="20"/>
          <w:szCs w:val="20"/>
        </w:rPr>
        <w:t>behaviour</w:t>
      </w:r>
      <w:r w:rsidRPr="000F4F38">
        <w:rPr>
          <w:rFonts w:ascii="Times New Roman" w:hAnsi="Times New Roman" w:cs="Times New Roman"/>
          <w:sz w:val="20"/>
          <w:szCs w:val="20"/>
        </w:rPr>
        <w:t xml:space="preserve"> without reliance on threshold-sensitive reasoning.</w:t>
      </w:r>
    </w:p>
    <w:p w14:paraId="541DA3B0" w14:textId="76F49942" w:rsidR="009B79D9" w:rsidRPr="000F4F38" w:rsidRDefault="009B79D9" w:rsidP="000F4F38">
      <w:pPr>
        <w:pStyle w:val="ListParagraph"/>
        <w:numPr>
          <w:ilvl w:val="0"/>
          <w:numId w:val="25"/>
        </w:numPr>
        <w:jc w:val="both"/>
        <w:rPr>
          <w:rFonts w:ascii="Times New Roman" w:hAnsi="Times New Roman" w:cs="Times New Roman"/>
          <w:sz w:val="20"/>
          <w:szCs w:val="20"/>
        </w:rPr>
      </w:pPr>
      <w:r w:rsidRPr="000F4F38">
        <w:rPr>
          <w:rFonts w:ascii="Times New Roman" w:hAnsi="Times New Roman" w:cs="Times New Roman"/>
          <w:sz w:val="20"/>
          <w:szCs w:val="20"/>
        </w:rPr>
        <w:t>XGBoost and other traditional machine learning models still compete fiercely and should not be discarded in the era of deep learning.</w:t>
      </w:r>
    </w:p>
    <w:p w14:paraId="3715F7B7" w14:textId="22E48E35" w:rsidR="000F4F38" w:rsidRDefault="00BA706D" w:rsidP="00DC1A7D">
      <w:pPr>
        <w:jc w:val="both"/>
        <w:rPr>
          <w:rFonts w:ascii="Times New Roman" w:hAnsi="Times New Roman" w:cs="Times New Roman"/>
          <w:sz w:val="20"/>
          <w:szCs w:val="20"/>
        </w:rPr>
      </w:pPr>
      <w:r w:rsidRPr="00BA706D">
        <w:rPr>
          <w:rFonts w:ascii="Times New Roman" w:hAnsi="Times New Roman" w:cs="Times New Roman"/>
          <w:sz w:val="20"/>
          <w:szCs w:val="20"/>
        </w:rPr>
        <w:t xml:space="preserve">Recognizing the strong interplay between preprocessing, model </w:t>
      </w:r>
      <w:r w:rsidR="00A04E67" w:rsidRPr="00BA706D">
        <w:rPr>
          <w:rFonts w:ascii="Times New Roman" w:hAnsi="Times New Roman" w:cs="Times New Roman"/>
          <w:sz w:val="20"/>
          <w:szCs w:val="20"/>
        </w:rPr>
        <w:t>architecture</w:t>
      </w:r>
      <w:r w:rsidRPr="00BA706D">
        <w:rPr>
          <w:rFonts w:ascii="Times New Roman" w:hAnsi="Times New Roman" w:cs="Times New Roman"/>
          <w:sz w:val="20"/>
          <w:szCs w:val="20"/>
        </w:rPr>
        <w:t xml:space="preserve"> level design, and operational insight evaluation in deep learning workflows is crucial, as highlighted by these observations. Class balance, specifically recall for the minority classes, was enhanced significantly owing to the effectiveness of SMOTE. Learning in all neural models was achieved, signifying the dependence of deep architecture on standardized inputs due to the normalization process. </w:t>
      </w:r>
      <w:proofErr w:type="spellStart"/>
      <w:r w:rsidRPr="00BA706D">
        <w:rPr>
          <w:rFonts w:ascii="Times New Roman" w:hAnsi="Times New Roman" w:cs="Times New Roman"/>
          <w:sz w:val="20"/>
          <w:szCs w:val="20"/>
        </w:rPr>
        <w:t>ResNet’s</w:t>
      </w:r>
      <w:proofErr w:type="spellEnd"/>
      <w:r w:rsidRPr="00BA706D">
        <w:rPr>
          <w:rFonts w:ascii="Times New Roman" w:hAnsi="Times New Roman" w:cs="Times New Roman"/>
          <w:sz w:val="20"/>
          <w:szCs w:val="20"/>
        </w:rPr>
        <w:t xml:space="preserve"> advantage places focus on how newer design features, like residual connections, aid in solving prevalent training problems such as vanishing gradients. The efficacy of DNN demonstrates the benefit of model complexity and regularization in dealing with tabular data. Furthermore, the enduring effectiveness of XGBoost exemplifies the relevance of traditional approaches when implemented correctly. The all-encompassing construction of generative AI further illustrates the extent to which the aid of AI systems can amplify human understanding, particularly in the context of decision-critical scenarios.</w:t>
      </w:r>
    </w:p>
    <w:p w14:paraId="35D0AC54" w14:textId="0173644E" w:rsidR="00FD7A54" w:rsidRPr="00C87455" w:rsidRDefault="00FD7A54" w:rsidP="00C87455">
      <w:pPr>
        <w:pStyle w:val="ListParagraph"/>
        <w:numPr>
          <w:ilvl w:val="0"/>
          <w:numId w:val="17"/>
        </w:numPr>
        <w:jc w:val="center"/>
        <w:rPr>
          <w:rFonts w:ascii="Times New Roman" w:hAnsi="Times New Roman" w:cs="Times New Roman"/>
          <w:sz w:val="20"/>
          <w:szCs w:val="20"/>
        </w:rPr>
      </w:pPr>
      <w:r w:rsidRPr="00C87455">
        <w:rPr>
          <w:rFonts w:ascii="Times New Roman" w:hAnsi="Times New Roman" w:cs="Times New Roman"/>
          <w:sz w:val="20"/>
          <w:szCs w:val="20"/>
        </w:rPr>
        <w:t>CONCLUSION</w:t>
      </w:r>
    </w:p>
    <w:p w14:paraId="409FF23A" w14:textId="78A664FC" w:rsidR="00F43336" w:rsidRPr="00F43336" w:rsidRDefault="00F43336" w:rsidP="00F43336">
      <w:pPr>
        <w:jc w:val="both"/>
        <w:rPr>
          <w:rFonts w:ascii="Times New Roman" w:hAnsi="Times New Roman" w:cs="Times New Roman"/>
          <w:sz w:val="20"/>
          <w:szCs w:val="20"/>
        </w:rPr>
      </w:pPr>
      <w:r w:rsidRPr="00F43336">
        <w:rPr>
          <w:rFonts w:ascii="Times New Roman" w:hAnsi="Times New Roman" w:cs="Times New Roman"/>
          <w:sz w:val="20"/>
          <w:szCs w:val="20"/>
        </w:rPr>
        <w:t xml:space="preserve">This paper proposes a method which involves deep learning for the assessment of water potability based on physicochemical parameters. Not only does this project test multiple MLP and CNN architectures as well as DNN and </w:t>
      </w:r>
      <w:proofErr w:type="spellStart"/>
      <w:r w:rsidR="00C87455" w:rsidRPr="00F43336">
        <w:rPr>
          <w:rFonts w:ascii="Times New Roman" w:hAnsi="Times New Roman" w:cs="Times New Roman"/>
          <w:sz w:val="20"/>
          <w:szCs w:val="20"/>
        </w:rPr>
        <w:t>ResNet</w:t>
      </w:r>
      <w:proofErr w:type="spellEnd"/>
      <w:r w:rsidR="00C87455" w:rsidRPr="00F43336">
        <w:rPr>
          <w:rFonts w:ascii="Times New Roman" w:hAnsi="Times New Roman" w:cs="Times New Roman"/>
          <w:sz w:val="20"/>
          <w:szCs w:val="20"/>
        </w:rPr>
        <w:t xml:space="preserve"> but</w:t>
      </w:r>
      <w:r w:rsidRPr="00F43336">
        <w:rPr>
          <w:rFonts w:ascii="Times New Roman" w:hAnsi="Times New Roman" w:cs="Times New Roman"/>
          <w:sz w:val="20"/>
          <w:szCs w:val="20"/>
        </w:rPr>
        <w:t xml:space="preserve"> also considers XGBoost as a baseline model to demonstrate the usefulness of data-driven models in water quality classification. Out of all models tested, the DNN model outperformed the others on accuracy and generalization while </w:t>
      </w:r>
      <w:proofErr w:type="spellStart"/>
      <w:r w:rsidRPr="00F43336">
        <w:rPr>
          <w:rFonts w:ascii="Times New Roman" w:hAnsi="Times New Roman" w:cs="Times New Roman"/>
          <w:sz w:val="20"/>
          <w:szCs w:val="20"/>
        </w:rPr>
        <w:t>ResNet</w:t>
      </w:r>
      <w:proofErr w:type="spellEnd"/>
      <w:r w:rsidRPr="00F43336">
        <w:rPr>
          <w:rFonts w:ascii="Times New Roman" w:hAnsi="Times New Roman" w:cs="Times New Roman"/>
          <w:sz w:val="20"/>
          <w:szCs w:val="20"/>
        </w:rPr>
        <w:t xml:space="preserve"> had the best AUC and therefore can both be recommended for use in real world threshold driven water monitoring applications.</w:t>
      </w:r>
      <w:r w:rsidR="00001088">
        <w:rPr>
          <w:rFonts w:ascii="Times New Roman" w:hAnsi="Times New Roman" w:cs="Times New Roman"/>
          <w:sz w:val="20"/>
          <w:szCs w:val="20"/>
        </w:rPr>
        <w:t xml:space="preserve"> </w:t>
      </w:r>
      <w:r w:rsidRPr="00F43336">
        <w:rPr>
          <w:rFonts w:ascii="Times New Roman" w:hAnsi="Times New Roman" w:cs="Times New Roman"/>
          <w:sz w:val="20"/>
          <w:szCs w:val="20"/>
        </w:rPr>
        <w:t xml:space="preserve">This research is commendable as it does not only achieve claims of high predictive </w:t>
      </w:r>
      <w:r w:rsidR="00C87455" w:rsidRPr="00F43336">
        <w:rPr>
          <w:rFonts w:ascii="Times New Roman" w:hAnsi="Times New Roman" w:cs="Times New Roman"/>
          <w:sz w:val="20"/>
          <w:szCs w:val="20"/>
        </w:rPr>
        <w:t>accuracy but</w:t>
      </w:r>
      <w:r w:rsidRPr="00F43336">
        <w:rPr>
          <w:rFonts w:ascii="Times New Roman" w:hAnsi="Times New Roman" w:cs="Times New Roman"/>
          <w:sz w:val="20"/>
          <w:szCs w:val="20"/>
        </w:rPr>
        <w:t xml:space="preserve"> demonstrates how one can achieve insight with AI for accessible information through thorough class balancing SMOTE based </w:t>
      </w:r>
      <w:r w:rsidRPr="00F43336">
        <w:rPr>
          <w:rFonts w:ascii="Times New Roman" w:hAnsi="Times New Roman" w:cs="Times New Roman"/>
          <w:sz w:val="20"/>
          <w:szCs w:val="20"/>
        </w:rPr>
        <w:t>preprocessing and performance interpretation done with Google Gemini. The system is further enhanced by the interactive Gradio dashboard and Gemini, which allows for user friendly interaction with the model results and thus improves transparency and system usability.</w:t>
      </w:r>
    </w:p>
    <w:p w14:paraId="2E387D33" w14:textId="1D7906B9" w:rsidR="00F43336" w:rsidRDefault="53BCAD3D" w:rsidP="00F43336">
      <w:pPr>
        <w:jc w:val="both"/>
        <w:rPr>
          <w:rFonts w:ascii="Times New Roman" w:hAnsi="Times New Roman" w:cs="Times New Roman"/>
          <w:sz w:val="20"/>
          <w:szCs w:val="20"/>
        </w:rPr>
      </w:pPr>
      <w:r w:rsidRPr="1B1F8923">
        <w:rPr>
          <w:rFonts w:ascii="Times New Roman" w:hAnsi="Times New Roman" w:cs="Times New Roman"/>
          <w:sz w:val="20"/>
          <w:szCs w:val="20"/>
        </w:rPr>
        <w:t xml:space="preserve"> In conclusion, this project ensures alignment with the United Nations Sustainable Development Goals (SDG) which seeks to provide clean </w:t>
      </w:r>
      <w:sdt>
        <w:sdtPr>
          <w:tag w:val="tii-similarity-U1VCTUlUVEVEX1dPUktfb2lkOjE6MTY5Mjg5ODMwNQ=="/>
          <w:id w:val="1947146218"/>
          <w:placeholder>
            <w:docPart w:val="DefaultPlaceholder_-1854013440"/>
          </w:placeholder>
          <w15:appearance w15:val="hidden"/>
        </w:sdtPr>
        <w:sdtContent>
          <w:r w:rsidRPr="1B1F8923">
            <w:rPr>
              <w:rFonts w:ascii="Times New Roman" w:hAnsi="Times New Roman" w:cs="Times New Roman"/>
              <w:sz w:val="20"/>
              <w:szCs w:val="20"/>
            </w:rPr>
            <w:t>and safe drinking water to</w:t>
          </w:r>
        </w:sdtContent>
      </w:sdt>
      <w:r w:rsidRPr="1B1F8923">
        <w:rPr>
          <w:rFonts w:ascii="Times New Roman" w:hAnsi="Times New Roman" w:cs="Times New Roman"/>
          <w:sz w:val="20"/>
          <w:szCs w:val="20"/>
        </w:rPr>
        <w:t xml:space="preserve"> everyone by providing a solution that is scalable, interpretable, and low cost.</w:t>
      </w:r>
    </w:p>
    <w:p w14:paraId="31029528" w14:textId="2E4E53F1" w:rsidR="00C87455" w:rsidRPr="00C87455" w:rsidRDefault="00C87455" w:rsidP="00C87455">
      <w:pPr>
        <w:pStyle w:val="ListParagraph"/>
        <w:numPr>
          <w:ilvl w:val="0"/>
          <w:numId w:val="17"/>
        </w:numPr>
        <w:jc w:val="center"/>
        <w:rPr>
          <w:rFonts w:ascii="Times New Roman" w:hAnsi="Times New Roman" w:cs="Times New Roman"/>
          <w:sz w:val="20"/>
          <w:szCs w:val="20"/>
        </w:rPr>
      </w:pPr>
      <w:r w:rsidRPr="00C87455">
        <w:rPr>
          <w:rFonts w:ascii="Times New Roman" w:hAnsi="Times New Roman" w:cs="Times New Roman"/>
          <w:sz w:val="20"/>
          <w:szCs w:val="20"/>
        </w:rPr>
        <w:t>REFERENCE</w:t>
      </w:r>
    </w:p>
    <w:p w14:paraId="382735D2" w14:textId="4A2C8F89" w:rsidR="0036449C" w:rsidRPr="00213C86" w:rsidRDefault="00000000" w:rsidP="00F939F6">
      <w:pPr>
        <w:jc w:val="both"/>
        <w:rPr>
          <w:rFonts w:ascii="Times New Roman" w:hAnsi="Times New Roman" w:cs="Times New Roman"/>
          <w:color w:val="000000" w:themeColor="text1"/>
          <w:sz w:val="20"/>
          <w:szCs w:val="20"/>
        </w:rPr>
      </w:pPr>
      <w:sdt>
        <w:sdtPr>
          <w:tag w:val="tii-similarity-SU5URVJORVRfZHJwcmVzcy5vcmc="/>
          <w:id w:val="470865885"/>
          <w:placeholder>
            <w:docPart w:val="DefaultPlaceholder_-1854013440"/>
          </w:placeholder>
          <w15:appearance w15:val="hidden"/>
        </w:sdtPr>
        <w:sdtContent>
          <w:r w:rsidR="2F5EC5C4" w:rsidRPr="1B1F8923">
            <w:rPr>
              <w:rFonts w:ascii="Times New Roman" w:hAnsi="Times New Roman" w:cs="Times New Roman"/>
              <w:color w:val="000000" w:themeColor="text1"/>
              <w:sz w:val="20"/>
              <w:szCs w:val="20"/>
            </w:rPr>
            <w:t>[1]</w:t>
          </w:r>
          <w:r w:rsidR="15609EC0" w:rsidRPr="1B1F8923">
            <w:rPr>
              <w:rFonts w:ascii="Times New Roman" w:hAnsi="Times New Roman" w:cs="Times New Roman"/>
              <w:color w:val="000000" w:themeColor="text1"/>
              <w:sz w:val="20"/>
              <w:szCs w:val="20"/>
            </w:rPr>
            <w:t xml:space="preserve"> </w:t>
          </w:r>
          <w:r w:rsidR="2F5EC5C4" w:rsidRPr="1B1F8923">
            <w:rPr>
              <w:rFonts w:ascii="Times New Roman" w:hAnsi="Times New Roman" w:cs="Times New Roman"/>
              <w:color w:val="000000" w:themeColor="text1"/>
              <w:sz w:val="20"/>
              <w:szCs w:val="20"/>
            </w:rPr>
            <w:t>United Nations, “The 17 Sustainable Development Goals,” </w:t>
          </w:r>
          <w:r w:rsidR="2F5EC5C4" w:rsidRPr="1B1F8923">
            <w:rPr>
              <w:rFonts w:ascii="Times New Roman" w:hAnsi="Times New Roman" w:cs="Times New Roman"/>
              <w:i/>
              <w:iCs/>
              <w:color w:val="000000" w:themeColor="text1"/>
              <w:sz w:val="20"/>
              <w:szCs w:val="20"/>
            </w:rPr>
            <w:t>United Nations</w:t>
          </w:r>
          <w:r w:rsidR="2F5EC5C4" w:rsidRPr="1B1F8923">
            <w:rPr>
              <w:rFonts w:ascii="Times New Roman" w:hAnsi="Times New Roman" w:cs="Times New Roman"/>
              <w:color w:val="000000" w:themeColor="text1"/>
              <w:sz w:val="20"/>
              <w:szCs w:val="20"/>
            </w:rPr>
            <w:t>, 2015</w:t>
          </w:r>
        </w:sdtContent>
      </w:sdt>
      <w:r w:rsidR="2F5EC5C4" w:rsidRPr="1B1F8923">
        <w:rPr>
          <w:rFonts w:ascii="Times New Roman" w:hAnsi="Times New Roman" w:cs="Times New Roman"/>
          <w:color w:val="000000" w:themeColor="text1"/>
          <w:sz w:val="20"/>
          <w:szCs w:val="20"/>
        </w:rPr>
        <w:t xml:space="preserve">. Available: </w:t>
      </w:r>
      <w:hyperlink r:id="rId27" w:history="1">
        <w:sdt>
          <w:sdtPr>
            <w:rPr>
              <w:rStyle w:val="Hyperlink"/>
            </w:rPr>
            <w:tag w:val="tii-similarity-SU5URVJORVRfZHJwcmVzcy5vcmc="/>
            <w:id w:val="406139867"/>
            <w:placeholder>
              <w:docPart w:val="DefaultPlaceholder_-1854013440"/>
            </w:placeholder>
            <w15:appearance w15:val="hidden"/>
          </w:sdtPr>
          <w:sdtContent>
            <w:r w:rsidR="0036449C" w:rsidRPr="00442E12">
              <w:rPr>
                <w:rStyle w:val="Hyperlink"/>
                <w:rFonts w:ascii="Times New Roman" w:hAnsi="Times New Roman" w:cs="Times New Roman"/>
                <w:sz w:val="20"/>
                <w:szCs w:val="20"/>
              </w:rPr>
              <w:t>https://sdgs.un.org/goals</w:t>
            </w:r>
          </w:sdtContent>
        </w:sdt>
      </w:hyperlink>
      <w:r w:rsidR="238900BA" w:rsidRPr="1B1F8923">
        <w:rPr>
          <w:color w:val="000000" w:themeColor="text1"/>
        </w:rPr>
        <w:t xml:space="preserve"> </w:t>
      </w:r>
    </w:p>
    <w:p w14:paraId="14FCB9CA" w14:textId="11295EB7" w:rsidR="00D66227" w:rsidRPr="00213C86" w:rsidRDefault="241FCA72" w:rsidP="00D66227">
      <w:pPr>
        <w:jc w:val="both"/>
        <w:rPr>
          <w:rFonts w:ascii="Times New Roman" w:hAnsi="Times New Roman" w:cs="Times New Roman"/>
          <w:color w:val="000000" w:themeColor="text1"/>
          <w:sz w:val="20"/>
          <w:szCs w:val="20"/>
        </w:rPr>
      </w:pPr>
      <w:r w:rsidRPr="1B1F8923">
        <w:rPr>
          <w:rFonts w:ascii="Times New Roman" w:hAnsi="Times New Roman" w:cs="Times New Roman"/>
          <w:color w:val="000000" w:themeColor="text1"/>
          <w:sz w:val="20"/>
          <w:szCs w:val="20"/>
        </w:rPr>
        <w:t>[</w:t>
      </w:r>
      <w:r w:rsidR="56646CF2" w:rsidRPr="1B1F8923">
        <w:rPr>
          <w:rFonts w:ascii="Times New Roman" w:hAnsi="Times New Roman" w:cs="Times New Roman"/>
          <w:color w:val="000000" w:themeColor="text1"/>
          <w:sz w:val="20"/>
          <w:szCs w:val="20"/>
        </w:rPr>
        <w:t>2</w:t>
      </w:r>
      <w:r w:rsidRPr="1B1F8923">
        <w:rPr>
          <w:rFonts w:ascii="Times New Roman" w:hAnsi="Times New Roman" w:cs="Times New Roman"/>
          <w:color w:val="000000" w:themeColor="text1"/>
          <w:sz w:val="20"/>
          <w:szCs w:val="20"/>
        </w:rPr>
        <w:t>]</w:t>
      </w:r>
      <w:r w:rsidR="15609EC0" w:rsidRPr="1B1F8923">
        <w:rPr>
          <w:rFonts w:ascii="Times New Roman" w:hAnsi="Times New Roman" w:cs="Times New Roman"/>
          <w:color w:val="000000" w:themeColor="text1"/>
          <w:sz w:val="20"/>
          <w:szCs w:val="20"/>
        </w:rPr>
        <w:t xml:space="preserve"> </w:t>
      </w:r>
      <w:r w:rsidRPr="1B1F8923">
        <w:rPr>
          <w:rFonts w:ascii="Times New Roman" w:hAnsi="Times New Roman" w:cs="Times New Roman"/>
          <w:color w:val="000000" w:themeColor="text1"/>
          <w:sz w:val="20"/>
          <w:szCs w:val="20"/>
        </w:rPr>
        <w:t>imakash3011, “</w:t>
      </w:r>
      <w:sdt>
        <w:sdtPr>
          <w:tag w:val="tii-similarity-U1VCTUlUVEVEX1dPUktfb2lkOjE6Mjc1NjA5NzYzOA=="/>
          <w:id w:val="1263652376"/>
          <w:placeholder>
            <w:docPart w:val="DefaultPlaceholder_-1854013440"/>
          </w:placeholder>
          <w15:appearance w15:val="hidden"/>
        </w:sdtPr>
        <w:sdtContent>
          <w:r w:rsidRPr="1B1F8923">
            <w:rPr>
              <w:rFonts w:ascii="Times New Roman" w:hAnsi="Times New Roman" w:cs="Times New Roman"/>
              <w:color w:val="000000" w:themeColor="text1"/>
              <w:sz w:val="20"/>
              <w:szCs w:val="20"/>
            </w:rPr>
            <w:t>Water Quality Prediction (7 model),” </w:t>
          </w:r>
          <w:r w:rsidRPr="1B1F8923">
            <w:rPr>
              <w:rFonts w:ascii="Times New Roman" w:hAnsi="Times New Roman" w:cs="Times New Roman"/>
              <w:i/>
              <w:iCs/>
              <w:color w:val="000000" w:themeColor="text1"/>
              <w:sz w:val="20"/>
              <w:szCs w:val="20"/>
            </w:rPr>
            <w:t>Kaggle.com</w:t>
          </w:r>
        </w:sdtContent>
      </w:sdt>
      <w:r w:rsidRPr="1B1F8923">
        <w:rPr>
          <w:rFonts w:ascii="Times New Roman" w:hAnsi="Times New Roman" w:cs="Times New Roman"/>
          <w:color w:val="000000" w:themeColor="text1"/>
          <w:sz w:val="20"/>
          <w:szCs w:val="20"/>
        </w:rPr>
        <w:t xml:space="preserve">, Aug. 18, 2021. Available: </w:t>
      </w:r>
      <w:sdt>
        <w:sdtPr>
          <w:tag w:val="tii-similarity-SU5URVJORVRfaW5ub3ZhdGlvbmNlbnRlci5tb25zaGFhdC5nb3Yuc2E="/>
          <w:id w:val="1783191783"/>
          <w:placeholder>
            <w:docPart w:val="DefaultPlaceholder_-1854013440"/>
          </w:placeholder>
          <w15:appearance w15:val="hidden"/>
        </w:sdtPr>
        <w:sdtContent>
          <w:hyperlink r:id="rId28">
            <w:r w:rsidR="238900BA" w:rsidRPr="1B1F8923">
              <w:rPr>
                <w:rStyle w:val="Hyperlink"/>
                <w:rFonts w:ascii="Times New Roman" w:hAnsi="Times New Roman" w:cs="Times New Roman"/>
                <w:sz w:val="20"/>
                <w:szCs w:val="20"/>
              </w:rPr>
              <w:t>https://www.kaggle.com/code/imakash3011/water-quality-prediction-7-</w:t>
            </w:r>
          </w:hyperlink>
        </w:sdtContent>
      </w:sdt>
      <w:r w:rsidR="238900BA" w:rsidRPr="1B1F8923">
        <w:rPr>
          <w:rStyle w:val="Hyperlink"/>
          <w:rFonts w:ascii="Times New Roman" w:hAnsi="Times New Roman" w:cs="Times New Roman"/>
          <w:sz w:val="20"/>
          <w:szCs w:val="20"/>
        </w:rPr>
        <w:t>model</w:t>
      </w:r>
      <w:r w:rsidRPr="1B1F8923">
        <w:rPr>
          <w:rFonts w:ascii="Times New Roman" w:hAnsi="Times New Roman" w:cs="Times New Roman"/>
          <w:color w:val="000000" w:themeColor="text1"/>
          <w:sz w:val="20"/>
          <w:szCs w:val="20"/>
        </w:rPr>
        <w:t>.</w:t>
      </w:r>
      <w:r w:rsidR="238900BA" w:rsidRPr="1B1F8923">
        <w:rPr>
          <w:rFonts w:ascii="Times New Roman" w:hAnsi="Times New Roman" w:cs="Times New Roman"/>
          <w:color w:val="000000" w:themeColor="text1"/>
          <w:sz w:val="20"/>
          <w:szCs w:val="20"/>
        </w:rPr>
        <w:t xml:space="preserve"> </w:t>
      </w:r>
      <w:r w:rsidRPr="1B1F8923">
        <w:rPr>
          <w:rFonts w:ascii="Times New Roman" w:hAnsi="Times New Roman" w:cs="Times New Roman"/>
          <w:color w:val="000000" w:themeColor="text1"/>
          <w:sz w:val="20"/>
          <w:szCs w:val="20"/>
        </w:rPr>
        <w:t xml:space="preserve"> [Accessed: Apr. 07, 2025]</w:t>
      </w:r>
    </w:p>
    <w:p w14:paraId="30417D2D" w14:textId="5AA64937" w:rsidR="00F939F6" w:rsidRPr="00F939F6" w:rsidRDefault="257A51B5" w:rsidP="00F939F6">
      <w:pPr>
        <w:jc w:val="both"/>
        <w:rPr>
          <w:rFonts w:ascii="Times New Roman" w:hAnsi="Times New Roman" w:cs="Times New Roman"/>
          <w:sz w:val="20"/>
          <w:szCs w:val="20"/>
        </w:rPr>
      </w:pPr>
      <w:r w:rsidRPr="1B1F8923">
        <w:rPr>
          <w:rFonts w:ascii="Times New Roman" w:hAnsi="Times New Roman" w:cs="Times New Roman"/>
          <w:sz w:val="20"/>
          <w:szCs w:val="20"/>
        </w:rPr>
        <w:t>[</w:t>
      </w:r>
      <w:sdt>
        <w:sdtPr>
          <w:tag w:val="tii-similarity-U1VCTUlUVEVEX1dPUktfb2lkOjE6MjMwNTU2MDUyOQ=="/>
          <w:id w:val="201555440"/>
          <w:placeholder>
            <w:docPart w:val="DefaultPlaceholder_-1854013440"/>
          </w:placeholder>
          <w15:appearance w15:val="hidden"/>
        </w:sdtPr>
        <w:sdtContent>
          <w:r w:rsidR="5008FB81" w:rsidRPr="1B1F8923">
            <w:rPr>
              <w:rFonts w:ascii="Times New Roman" w:hAnsi="Times New Roman" w:cs="Times New Roman"/>
              <w:sz w:val="20"/>
              <w:szCs w:val="20"/>
            </w:rPr>
            <w:t>3</w:t>
          </w:r>
          <w:r w:rsidRPr="1B1F8923">
            <w:rPr>
              <w:rFonts w:ascii="Times New Roman" w:hAnsi="Times New Roman" w:cs="Times New Roman"/>
              <w:sz w:val="20"/>
              <w:szCs w:val="20"/>
            </w:rPr>
            <w:t>]</w:t>
          </w:r>
          <w:r w:rsidR="15609EC0" w:rsidRPr="1B1F8923">
            <w:rPr>
              <w:rFonts w:ascii="Times New Roman" w:hAnsi="Times New Roman" w:cs="Times New Roman"/>
              <w:sz w:val="20"/>
              <w:szCs w:val="20"/>
            </w:rPr>
            <w:t xml:space="preserve"> </w:t>
          </w:r>
          <w:r w:rsidRPr="1B1F8923">
            <w:rPr>
              <w:rFonts w:ascii="Times New Roman" w:hAnsi="Times New Roman" w:cs="Times New Roman"/>
              <w:sz w:val="20"/>
              <w:szCs w:val="20"/>
            </w:rPr>
            <w:t>Y. Ren, T. Xing, X. Chen</w:t>
          </w:r>
        </w:sdtContent>
      </w:sdt>
      <w:r w:rsidRPr="1B1F8923">
        <w:rPr>
          <w:rFonts w:ascii="Times New Roman" w:hAnsi="Times New Roman" w:cs="Times New Roman"/>
          <w:sz w:val="20"/>
          <w:szCs w:val="20"/>
        </w:rPr>
        <w:t xml:space="preserve">, Xu </w:t>
      </w:r>
      <w:sdt>
        <w:sdtPr>
          <w:tag w:val="tii-similarity-U1VCTUlUVEVEX1dPUktfb2lkOjE6MjMwNTU2MDUyOQ=="/>
          <w:id w:val="1233685045"/>
          <w:placeholder>
            <w:docPart w:val="DefaultPlaceholder_-1854013440"/>
          </w:placeholder>
          <w15:appearance w15:val="hidden"/>
        </w:sdtPr>
        <w:sdtContent>
          <w:r w:rsidRPr="1B1F8923">
            <w:rPr>
              <w:rFonts w:ascii="Times New Roman" w:hAnsi="Times New Roman" w:cs="Times New Roman"/>
              <w:sz w:val="20"/>
              <w:szCs w:val="20"/>
            </w:rPr>
            <w:t>E, and Y. Zhao, “Based on Process Neural Network</w:t>
          </w:r>
        </w:sdtContent>
      </w:sdt>
      <w:r w:rsidRPr="1B1F8923">
        <w:rPr>
          <w:rFonts w:ascii="Times New Roman" w:hAnsi="Times New Roman" w:cs="Times New Roman"/>
          <w:sz w:val="20"/>
          <w:szCs w:val="20"/>
        </w:rPr>
        <w:t xml:space="preserve"> </w:t>
      </w:r>
      <w:sdt>
        <w:sdtPr>
          <w:tag w:val="tii-similarity-U1VCTUlUVEVEX1dPUktfb2lkOjE6MjMwNTU2MDUyOQ=="/>
          <w:id w:val="601916892"/>
          <w:placeholder>
            <w:docPart w:val="DefaultPlaceholder_-1854013440"/>
          </w:placeholder>
          <w15:appearance w15:val="hidden"/>
        </w:sdtPr>
        <w:sdtContent>
          <w:r w:rsidRPr="1B1F8923">
            <w:rPr>
              <w:rFonts w:ascii="Times New Roman" w:hAnsi="Times New Roman" w:cs="Times New Roman"/>
              <w:sz w:val="20"/>
              <w:szCs w:val="20"/>
            </w:rPr>
            <w:t>Learning Algorithm for Prediction of Urban Water Consumption</w:t>
          </w:r>
        </w:sdtContent>
      </w:sdt>
      <w:r w:rsidRPr="1B1F8923">
        <w:rPr>
          <w:rFonts w:ascii="Times New Roman" w:hAnsi="Times New Roman" w:cs="Times New Roman"/>
          <w:sz w:val="20"/>
          <w:szCs w:val="20"/>
        </w:rPr>
        <w:t xml:space="preserve">,” pp. 34–37, Jan. 2010, </w:t>
      </w:r>
      <w:proofErr w:type="spellStart"/>
      <w:r w:rsidRPr="1B1F8923">
        <w:rPr>
          <w:rFonts w:ascii="Times New Roman" w:hAnsi="Times New Roman" w:cs="Times New Roman"/>
          <w:sz w:val="20"/>
          <w:szCs w:val="20"/>
        </w:rPr>
        <w:t>doi</w:t>
      </w:r>
      <w:proofErr w:type="spellEnd"/>
      <w:r w:rsidRPr="1B1F8923">
        <w:rPr>
          <w:rFonts w:ascii="Times New Roman" w:hAnsi="Times New Roman" w:cs="Times New Roman"/>
          <w:sz w:val="20"/>
          <w:szCs w:val="20"/>
        </w:rPr>
        <w:t xml:space="preserve">: https://doi.org/10.1109/ccie.2010.127. Available: </w:t>
      </w:r>
      <w:hyperlink r:id="rId29">
        <w:r w:rsidR="238900BA" w:rsidRPr="1B1F8923">
          <w:rPr>
            <w:rStyle w:val="Hyperlink"/>
            <w:rFonts w:ascii="Times New Roman" w:hAnsi="Times New Roman" w:cs="Times New Roman"/>
            <w:sz w:val="20"/>
            <w:szCs w:val="20"/>
          </w:rPr>
          <w:t>https://ieeexplore.ieee.org/document/5491902</w:t>
        </w:r>
      </w:hyperlink>
      <w:r w:rsidRPr="1B1F8923">
        <w:rPr>
          <w:rFonts w:ascii="Times New Roman" w:hAnsi="Times New Roman" w:cs="Times New Roman"/>
          <w:sz w:val="20"/>
          <w:szCs w:val="20"/>
        </w:rPr>
        <w:t>.</w:t>
      </w:r>
      <w:r w:rsidR="238900BA" w:rsidRPr="1B1F8923">
        <w:rPr>
          <w:rFonts w:ascii="Times New Roman" w:hAnsi="Times New Roman" w:cs="Times New Roman"/>
          <w:sz w:val="20"/>
          <w:szCs w:val="20"/>
        </w:rPr>
        <w:t xml:space="preserve"> </w:t>
      </w:r>
      <w:r w:rsidRPr="1B1F8923">
        <w:rPr>
          <w:rFonts w:ascii="Times New Roman" w:hAnsi="Times New Roman" w:cs="Times New Roman"/>
          <w:sz w:val="20"/>
          <w:szCs w:val="20"/>
        </w:rPr>
        <w:t xml:space="preserve"> [Accessed: Apr. 02, 2025]</w:t>
      </w:r>
    </w:p>
    <w:p w14:paraId="5B6BECF4" w14:textId="377C9676" w:rsidR="00F939F6" w:rsidRPr="00F939F6" w:rsidRDefault="257A51B5" w:rsidP="00F939F6">
      <w:pPr>
        <w:jc w:val="both"/>
        <w:rPr>
          <w:rFonts w:ascii="Times New Roman" w:hAnsi="Times New Roman" w:cs="Times New Roman"/>
          <w:sz w:val="20"/>
          <w:szCs w:val="20"/>
        </w:rPr>
      </w:pPr>
      <w:r w:rsidRPr="1B1F8923">
        <w:rPr>
          <w:rFonts w:ascii="Times New Roman" w:hAnsi="Times New Roman" w:cs="Times New Roman"/>
          <w:sz w:val="20"/>
          <w:szCs w:val="20"/>
        </w:rPr>
        <w:t>[</w:t>
      </w:r>
      <w:r w:rsidR="5008FB81" w:rsidRPr="1B1F8923">
        <w:rPr>
          <w:rFonts w:ascii="Times New Roman" w:hAnsi="Times New Roman" w:cs="Times New Roman"/>
          <w:sz w:val="20"/>
          <w:szCs w:val="20"/>
        </w:rPr>
        <w:t>4</w:t>
      </w:r>
      <w:r w:rsidRPr="1B1F8923">
        <w:rPr>
          <w:rFonts w:ascii="Times New Roman" w:hAnsi="Times New Roman" w:cs="Times New Roman"/>
          <w:sz w:val="20"/>
          <w:szCs w:val="20"/>
        </w:rPr>
        <w:t>]</w:t>
      </w:r>
      <w:r w:rsidR="15609EC0" w:rsidRPr="1B1F8923">
        <w:rPr>
          <w:rFonts w:ascii="Times New Roman" w:hAnsi="Times New Roman" w:cs="Times New Roman"/>
          <w:sz w:val="20"/>
          <w:szCs w:val="20"/>
        </w:rPr>
        <w:t xml:space="preserve"> </w:t>
      </w:r>
      <w:sdt>
        <w:sdtPr>
          <w:tag w:val="tii-similarity-U1VCTUlUVEVEX1dPUktfb2lkOjE6MTY5Mjg5ODMwNQ=="/>
          <w:id w:val="243581886"/>
          <w:placeholder>
            <w:docPart w:val="DefaultPlaceholder_-1854013440"/>
          </w:placeholder>
          <w15:appearance w15:val="hidden"/>
        </w:sdtPr>
        <w:sdtContent>
          <w:r w:rsidRPr="1B1F8923">
            <w:rPr>
              <w:rFonts w:ascii="Times New Roman" w:hAnsi="Times New Roman" w:cs="Times New Roman"/>
              <w:sz w:val="20"/>
              <w:szCs w:val="20"/>
            </w:rPr>
            <w:t>Y. Wang, J. Zhou, K. Chen, Y. Wang, and L. Liu, “Water quality prediction method</w:t>
          </w:r>
        </w:sdtContent>
      </w:sdt>
      <w:r w:rsidRPr="1B1F8923">
        <w:rPr>
          <w:rFonts w:ascii="Times New Roman" w:hAnsi="Times New Roman" w:cs="Times New Roman"/>
          <w:sz w:val="20"/>
          <w:szCs w:val="20"/>
        </w:rPr>
        <w:t xml:space="preserve"> </w:t>
      </w:r>
      <w:sdt>
        <w:sdtPr>
          <w:tag w:val="tii-similarity-U1VCTUlUVEVEX1dPUktfb2lkOjE6MTY5Mjg5ODMwNQ=="/>
          <w:id w:val="2142412780"/>
          <w:placeholder>
            <w:docPart w:val="DefaultPlaceholder_-1854013440"/>
          </w:placeholder>
          <w15:appearance w15:val="hidden"/>
        </w:sdtPr>
        <w:sdtContent>
          <w:r w:rsidRPr="1B1F8923">
            <w:rPr>
              <w:rFonts w:ascii="Times New Roman" w:hAnsi="Times New Roman" w:cs="Times New Roman"/>
              <w:sz w:val="20"/>
              <w:szCs w:val="20"/>
            </w:rPr>
            <w:t>based on LSTM neural network</w:t>
          </w:r>
        </w:sdtContent>
      </w:sdt>
      <w:r w:rsidRPr="1B1F8923">
        <w:rPr>
          <w:rFonts w:ascii="Times New Roman" w:hAnsi="Times New Roman" w:cs="Times New Roman"/>
          <w:sz w:val="20"/>
          <w:szCs w:val="20"/>
        </w:rPr>
        <w:t xml:space="preserve">,” IEEE Xplore, Nov. 01, 2017. </w:t>
      </w:r>
      <w:proofErr w:type="spellStart"/>
      <w:r w:rsidRPr="1B1F8923">
        <w:rPr>
          <w:rFonts w:ascii="Times New Roman" w:hAnsi="Times New Roman" w:cs="Times New Roman"/>
          <w:sz w:val="20"/>
          <w:szCs w:val="20"/>
        </w:rPr>
        <w:t>doi</w:t>
      </w:r>
      <w:proofErr w:type="spellEnd"/>
      <w:r w:rsidRPr="1B1F8923">
        <w:rPr>
          <w:rFonts w:ascii="Times New Roman" w:hAnsi="Times New Roman" w:cs="Times New Roman"/>
          <w:sz w:val="20"/>
          <w:szCs w:val="20"/>
        </w:rPr>
        <w:t xml:space="preserve">: https://doi.org/10.1109/ISKE.2017.8258814. Available: </w:t>
      </w:r>
      <w:hyperlink r:id="rId30">
        <w:r w:rsidR="238900BA" w:rsidRPr="1B1F8923">
          <w:rPr>
            <w:rStyle w:val="Hyperlink"/>
            <w:rFonts w:ascii="Times New Roman" w:hAnsi="Times New Roman" w:cs="Times New Roman"/>
            <w:sz w:val="20"/>
            <w:szCs w:val="20"/>
          </w:rPr>
          <w:t>https://ieeexplore.ieee.org/document/8258814</w:t>
        </w:r>
      </w:hyperlink>
      <w:r w:rsidR="238900BA" w:rsidRPr="1B1F8923">
        <w:rPr>
          <w:rFonts w:ascii="Times New Roman" w:hAnsi="Times New Roman" w:cs="Times New Roman"/>
          <w:sz w:val="20"/>
          <w:szCs w:val="20"/>
        </w:rPr>
        <w:t xml:space="preserve"> </w:t>
      </w:r>
    </w:p>
    <w:p w14:paraId="566E4307" w14:textId="6CA176A5" w:rsidR="00F939F6" w:rsidRPr="00F939F6" w:rsidRDefault="257A51B5" w:rsidP="00F939F6">
      <w:pPr>
        <w:jc w:val="both"/>
        <w:rPr>
          <w:rFonts w:ascii="Times New Roman" w:hAnsi="Times New Roman" w:cs="Times New Roman"/>
          <w:sz w:val="20"/>
          <w:szCs w:val="20"/>
        </w:rPr>
      </w:pPr>
      <w:r w:rsidRPr="1B1F8923">
        <w:rPr>
          <w:rFonts w:ascii="Times New Roman" w:hAnsi="Times New Roman" w:cs="Times New Roman"/>
          <w:sz w:val="20"/>
          <w:szCs w:val="20"/>
        </w:rPr>
        <w:t>[</w:t>
      </w:r>
      <w:r w:rsidR="5008FB81" w:rsidRPr="1B1F8923">
        <w:rPr>
          <w:rFonts w:ascii="Times New Roman" w:hAnsi="Times New Roman" w:cs="Times New Roman"/>
          <w:sz w:val="20"/>
          <w:szCs w:val="20"/>
        </w:rPr>
        <w:t>5</w:t>
      </w:r>
      <w:r w:rsidRPr="1B1F8923">
        <w:rPr>
          <w:rFonts w:ascii="Times New Roman" w:hAnsi="Times New Roman" w:cs="Times New Roman"/>
          <w:sz w:val="20"/>
          <w:szCs w:val="20"/>
        </w:rPr>
        <w:t>]</w:t>
      </w:r>
      <w:r w:rsidR="15609EC0" w:rsidRPr="1B1F8923">
        <w:rPr>
          <w:rFonts w:ascii="Times New Roman" w:hAnsi="Times New Roman" w:cs="Times New Roman"/>
          <w:sz w:val="20"/>
          <w:szCs w:val="20"/>
        </w:rPr>
        <w:t xml:space="preserve"> </w:t>
      </w:r>
      <w:proofErr w:type="spellStart"/>
      <w:r w:rsidRPr="1B1F8923">
        <w:rPr>
          <w:rFonts w:ascii="Times New Roman" w:hAnsi="Times New Roman" w:cs="Times New Roman"/>
          <w:sz w:val="20"/>
          <w:szCs w:val="20"/>
        </w:rPr>
        <w:t>Tshedza</w:t>
      </w:r>
      <w:proofErr w:type="spellEnd"/>
      <w:r w:rsidRPr="1B1F8923">
        <w:rPr>
          <w:rFonts w:ascii="Times New Roman" w:hAnsi="Times New Roman" w:cs="Times New Roman"/>
          <w:sz w:val="20"/>
          <w:szCs w:val="20"/>
        </w:rPr>
        <w:t xml:space="preserve"> </w:t>
      </w:r>
      <w:proofErr w:type="spellStart"/>
      <w:r w:rsidRPr="1B1F8923">
        <w:rPr>
          <w:rFonts w:ascii="Times New Roman" w:hAnsi="Times New Roman" w:cs="Times New Roman"/>
          <w:sz w:val="20"/>
          <w:szCs w:val="20"/>
        </w:rPr>
        <w:t>Murivhami</w:t>
      </w:r>
      <w:proofErr w:type="spellEnd"/>
      <w:r w:rsidRPr="1B1F8923">
        <w:rPr>
          <w:rFonts w:ascii="Times New Roman" w:hAnsi="Times New Roman" w:cs="Times New Roman"/>
          <w:sz w:val="20"/>
          <w:szCs w:val="20"/>
        </w:rPr>
        <w:t xml:space="preserve">, </w:t>
      </w:r>
      <w:proofErr w:type="spellStart"/>
      <w:r w:rsidRPr="1B1F8923">
        <w:rPr>
          <w:rFonts w:ascii="Times New Roman" w:hAnsi="Times New Roman" w:cs="Times New Roman"/>
          <w:sz w:val="20"/>
          <w:szCs w:val="20"/>
        </w:rPr>
        <w:t>Lagouge</w:t>
      </w:r>
      <w:proofErr w:type="spellEnd"/>
      <w:r w:rsidRPr="1B1F8923">
        <w:rPr>
          <w:rFonts w:ascii="Times New Roman" w:hAnsi="Times New Roman" w:cs="Times New Roman"/>
          <w:sz w:val="20"/>
          <w:szCs w:val="20"/>
        </w:rPr>
        <w:t xml:space="preserve"> Kwanda </w:t>
      </w:r>
      <w:sdt>
        <w:sdtPr>
          <w:tag w:val="tii-similarity-U1VCTUlUVEVEX1dPUktfb2lkOjI6NzU2NDUxMjE5"/>
          <w:id w:val="1604307393"/>
          <w:placeholder>
            <w:docPart w:val="DefaultPlaceholder_-1854013440"/>
          </w:placeholder>
          <w15:appearance w15:val="hidden"/>
        </w:sdtPr>
        <w:sdtContent>
          <w:proofErr w:type="spellStart"/>
          <w:r w:rsidRPr="1B1F8923">
            <w:rPr>
              <w:rFonts w:ascii="Times New Roman" w:hAnsi="Times New Roman" w:cs="Times New Roman"/>
              <w:sz w:val="20"/>
              <w:szCs w:val="20"/>
            </w:rPr>
            <w:t>Tartibu</w:t>
          </w:r>
          <w:proofErr w:type="spellEnd"/>
          <w:r w:rsidRPr="1B1F8923">
            <w:rPr>
              <w:rFonts w:ascii="Times New Roman" w:hAnsi="Times New Roman" w:cs="Times New Roman"/>
              <w:sz w:val="20"/>
              <w:szCs w:val="20"/>
            </w:rPr>
            <w:t xml:space="preserve">, and I. O. </w:t>
          </w:r>
          <w:proofErr w:type="spellStart"/>
          <w:r w:rsidRPr="1B1F8923">
            <w:rPr>
              <w:rFonts w:ascii="Times New Roman" w:hAnsi="Times New Roman" w:cs="Times New Roman"/>
              <w:sz w:val="20"/>
              <w:szCs w:val="20"/>
            </w:rPr>
            <w:t>Olayode</w:t>
          </w:r>
          <w:proofErr w:type="spellEnd"/>
          <w:r w:rsidRPr="1B1F8923">
            <w:rPr>
              <w:rFonts w:ascii="Times New Roman" w:hAnsi="Times New Roman" w:cs="Times New Roman"/>
              <w:sz w:val="20"/>
              <w:szCs w:val="20"/>
            </w:rPr>
            <w:t>, “Applications of</w:t>
          </w:r>
        </w:sdtContent>
      </w:sdt>
      <w:r w:rsidRPr="1B1F8923">
        <w:rPr>
          <w:rFonts w:ascii="Times New Roman" w:hAnsi="Times New Roman" w:cs="Times New Roman"/>
          <w:sz w:val="20"/>
          <w:szCs w:val="20"/>
        </w:rPr>
        <w:t xml:space="preserve"> </w:t>
      </w:r>
      <w:sdt>
        <w:sdtPr>
          <w:tag w:val="tii-similarity-U1VCTUlUVEVEX1dPUktfb2lkOjI6NzU2NDUxMjE5"/>
          <w:id w:val="922693928"/>
          <w:placeholder>
            <w:docPart w:val="DefaultPlaceholder_-1854013440"/>
          </w:placeholder>
          <w15:appearance w15:val="hidden"/>
        </w:sdtPr>
        <w:sdtContent>
          <w:r w:rsidRPr="1B1F8923">
            <w:rPr>
              <w:rFonts w:ascii="Times New Roman" w:hAnsi="Times New Roman" w:cs="Times New Roman"/>
              <w:sz w:val="20"/>
              <w:szCs w:val="20"/>
            </w:rPr>
            <w:t>Artificial Neural Network in the Prediction of Water Quality Index</w:t>
          </w:r>
        </w:sdtContent>
      </w:sdt>
      <w:r w:rsidRPr="1B1F8923">
        <w:rPr>
          <w:rFonts w:ascii="Times New Roman" w:hAnsi="Times New Roman" w:cs="Times New Roman"/>
          <w:sz w:val="20"/>
          <w:szCs w:val="20"/>
        </w:rPr>
        <w:t xml:space="preserve">,” pp. 100–104, May 2023, </w:t>
      </w:r>
      <w:proofErr w:type="spellStart"/>
      <w:r w:rsidRPr="1B1F8923">
        <w:rPr>
          <w:rFonts w:ascii="Times New Roman" w:hAnsi="Times New Roman" w:cs="Times New Roman"/>
          <w:sz w:val="20"/>
          <w:szCs w:val="20"/>
        </w:rPr>
        <w:t>doi</w:t>
      </w:r>
      <w:proofErr w:type="spellEnd"/>
      <w:r w:rsidRPr="1B1F8923">
        <w:rPr>
          <w:rFonts w:ascii="Times New Roman" w:hAnsi="Times New Roman" w:cs="Times New Roman"/>
          <w:sz w:val="20"/>
          <w:szCs w:val="20"/>
        </w:rPr>
        <w:t xml:space="preserve">: </w:t>
      </w:r>
      <w:hyperlink r:id="rId31">
        <w:r w:rsidR="238900BA" w:rsidRPr="1B1F8923">
          <w:rPr>
            <w:rStyle w:val="Hyperlink"/>
            <w:rFonts w:ascii="Times New Roman" w:hAnsi="Times New Roman" w:cs="Times New Roman"/>
            <w:sz w:val="20"/>
            <w:szCs w:val="20"/>
          </w:rPr>
          <w:t>https://doi.org/10.1109/icmimt59138.2023.10199388</w:t>
        </w:r>
      </w:hyperlink>
      <w:r w:rsidRPr="1B1F8923">
        <w:rPr>
          <w:rFonts w:ascii="Times New Roman" w:hAnsi="Times New Roman" w:cs="Times New Roman"/>
          <w:sz w:val="20"/>
          <w:szCs w:val="20"/>
        </w:rPr>
        <w:t>.</w:t>
      </w:r>
      <w:r w:rsidR="238900BA" w:rsidRPr="1B1F8923">
        <w:rPr>
          <w:rFonts w:ascii="Times New Roman" w:hAnsi="Times New Roman" w:cs="Times New Roman"/>
          <w:sz w:val="20"/>
          <w:szCs w:val="20"/>
        </w:rPr>
        <w:t xml:space="preserve"> </w:t>
      </w:r>
      <w:r w:rsidRPr="1B1F8923">
        <w:rPr>
          <w:rFonts w:ascii="Times New Roman" w:hAnsi="Times New Roman" w:cs="Times New Roman"/>
          <w:sz w:val="20"/>
          <w:szCs w:val="20"/>
        </w:rPr>
        <w:t xml:space="preserve"> Available: https://ieeexplore.ieee.org/abstract/document/10199388?utm_source=chatgpt.com</w:t>
      </w:r>
    </w:p>
    <w:p w14:paraId="5F0E3D15" w14:textId="495A5B5F" w:rsidR="00F939F6" w:rsidRPr="00F939F6" w:rsidRDefault="257A51B5" w:rsidP="00F939F6">
      <w:pPr>
        <w:jc w:val="both"/>
        <w:rPr>
          <w:rFonts w:ascii="Times New Roman" w:hAnsi="Times New Roman" w:cs="Times New Roman"/>
          <w:sz w:val="20"/>
          <w:szCs w:val="20"/>
        </w:rPr>
      </w:pPr>
      <w:r w:rsidRPr="1B1F8923">
        <w:rPr>
          <w:rFonts w:ascii="Times New Roman" w:hAnsi="Times New Roman" w:cs="Times New Roman"/>
          <w:sz w:val="20"/>
          <w:szCs w:val="20"/>
        </w:rPr>
        <w:t>[</w:t>
      </w:r>
      <w:r w:rsidR="5008FB81" w:rsidRPr="1B1F8923">
        <w:rPr>
          <w:rFonts w:ascii="Times New Roman" w:hAnsi="Times New Roman" w:cs="Times New Roman"/>
          <w:sz w:val="20"/>
          <w:szCs w:val="20"/>
        </w:rPr>
        <w:t>6</w:t>
      </w:r>
      <w:r w:rsidRPr="1B1F8923">
        <w:rPr>
          <w:rFonts w:ascii="Times New Roman" w:hAnsi="Times New Roman" w:cs="Times New Roman"/>
          <w:sz w:val="20"/>
          <w:szCs w:val="20"/>
        </w:rPr>
        <w:t>]</w:t>
      </w:r>
      <w:r w:rsidR="15609EC0" w:rsidRPr="1B1F8923">
        <w:rPr>
          <w:rFonts w:ascii="Times New Roman" w:hAnsi="Times New Roman" w:cs="Times New Roman"/>
          <w:sz w:val="20"/>
          <w:szCs w:val="20"/>
        </w:rPr>
        <w:t xml:space="preserve"> </w:t>
      </w:r>
      <w:r w:rsidRPr="1B1F8923">
        <w:rPr>
          <w:rFonts w:ascii="Times New Roman" w:hAnsi="Times New Roman" w:cs="Times New Roman"/>
          <w:sz w:val="20"/>
          <w:szCs w:val="20"/>
        </w:rPr>
        <w:t xml:space="preserve">X. Xue and Y. </w:t>
      </w:r>
      <w:sdt>
        <w:sdtPr>
          <w:tag w:val="tii-similarity-U1VCTUlUVEVEX1dPUktfb2lkOjE6OTYzOTAxMjM5"/>
          <w:id w:val="461438104"/>
          <w:placeholder>
            <w:docPart w:val="DefaultPlaceholder_-1854013440"/>
          </w:placeholder>
          <w15:appearance w15:val="hidden"/>
        </w:sdtPr>
        <w:sdtContent>
          <w:r w:rsidRPr="1B1F8923">
            <w:rPr>
              <w:rFonts w:ascii="Times New Roman" w:hAnsi="Times New Roman" w:cs="Times New Roman"/>
              <w:sz w:val="20"/>
              <w:szCs w:val="20"/>
            </w:rPr>
            <w:t>Chen, “Water quality evaluation of surface water based on back</w:t>
          </w:r>
        </w:sdtContent>
      </w:sdt>
      <w:r w:rsidRPr="1B1F8923">
        <w:rPr>
          <w:rFonts w:ascii="Times New Roman" w:hAnsi="Times New Roman" w:cs="Times New Roman"/>
          <w:sz w:val="20"/>
          <w:szCs w:val="20"/>
        </w:rPr>
        <w:t xml:space="preserve"> </w:t>
      </w:r>
      <w:sdt>
        <w:sdtPr>
          <w:tag w:val="tii-similarity-U1VCTUlUVEVEX1dPUktfb2lkOjE6OTYzOTAxMjM5"/>
          <w:id w:val="1626443122"/>
          <w:placeholder>
            <w:docPart w:val="DefaultPlaceholder_-1854013440"/>
          </w:placeholder>
          <w15:appearance w15:val="hidden"/>
        </w:sdtPr>
        <w:sdtContent>
          <w:r w:rsidRPr="1B1F8923">
            <w:rPr>
              <w:rFonts w:ascii="Times New Roman" w:hAnsi="Times New Roman" w:cs="Times New Roman"/>
              <w:sz w:val="20"/>
              <w:szCs w:val="20"/>
            </w:rPr>
            <w:t>propagation neural network</w:t>
          </w:r>
        </w:sdtContent>
      </w:sdt>
      <w:r w:rsidRPr="1B1F8923">
        <w:rPr>
          <w:rFonts w:ascii="Times New Roman" w:hAnsi="Times New Roman" w:cs="Times New Roman"/>
          <w:sz w:val="20"/>
          <w:szCs w:val="20"/>
        </w:rPr>
        <w:t xml:space="preserve">,” </w:t>
      </w:r>
      <w:sdt>
        <w:sdtPr>
          <w:tag w:val="tii-similarity-SU5URVJORVRfcHJldmlldy1iaW9yZXNvdXJjZXNiaW9wcm9jZXNzaW5nLnNwcmluZ2Vyb3Blbi5jb20="/>
          <w:id w:val="117954318"/>
          <w:placeholder>
            <w:docPart w:val="DefaultPlaceholder_-1854013440"/>
          </w:placeholder>
          <w15:appearance w15:val="hidden"/>
        </w:sdtPr>
        <w:sdtContent>
          <w:r w:rsidRPr="1B1F8923">
            <w:rPr>
              <w:rFonts w:ascii="Times New Roman" w:hAnsi="Times New Roman" w:cs="Times New Roman"/>
              <w:sz w:val="20"/>
              <w:szCs w:val="20"/>
            </w:rPr>
            <w:t xml:space="preserve">May 2011, </w:t>
          </w:r>
          <w:proofErr w:type="spellStart"/>
          <w:r w:rsidRPr="1B1F8923">
            <w:rPr>
              <w:rFonts w:ascii="Times New Roman" w:hAnsi="Times New Roman" w:cs="Times New Roman"/>
              <w:sz w:val="20"/>
              <w:szCs w:val="20"/>
            </w:rPr>
            <w:t>doi</w:t>
          </w:r>
          <w:proofErr w:type="spellEnd"/>
          <w:r w:rsidRPr="1B1F8923">
            <w:rPr>
              <w:rFonts w:ascii="Times New Roman" w:hAnsi="Times New Roman" w:cs="Times New Roman"/>
              <w:sz w:val="20"/>
              <w:szCs w:val="20"/>
            </w:rPr>
            <w:t>:</w:t>
          </w:r>
        </w:sdtContent>
      </w:sdt>
      <w:r w:rsidRPr="1B1F8923">
        <w:rPr>
          <w:rFonts w:ascii="Times New Roman" w:hAnsi="Times New Roman" w:cs="Times New Roman"/>
          <w:sz w:val="20"/>
          <w:szCs w:val="20"/>
        </w:rPr>
        <w:t xml:space="preserve"> </w:t>
      </w:r>
      <w:sdt>
        <w:sdtPr>
          <w:tag w:val="tii-similarity-SU5URVJORVRfcHJldmlldy1iaW9yZXNvdXJjZXNiaW9wcm9jZXNzaW5nLnNwcmluZ2Vyb3Blbi5jb20="/>
          <w:id w:val="1382257181"/>
          <w:placeholder>
            <w:docPart w:val="DefaultPlaceholder_-1854013440"/>
          </w:placeholder>
          <w15:appearance w15:val="hidden"/>
        </w:sdtPr>
        <w:sdtContent>
          <w:hyperlink r:id="rId32">
            <w:r w:rsidR="238900BA" w:rsidRPr="1B1F8923">
              <w:rPr>
                <w:rStyle w:val="Hyperlink"/>
                <w:rFonts w:ascii="Times New Roman" w:hAnsi="Times New Roman" w:cs="Times New Roman"/>
                <w:sz w:val="20"/>
                <w:szCs w:val="20"/>
              </w:rPr>
              <w:t>https://doi.org/10.1109/iswrep.2011</w:t>
            </w:r>
          </w:hyperlink>
        </w:sdtContent>
      </w:sdt>
      <w:r w:rsidR="238900BA" w:rsidRPr="1B1F8923">
        <w:rPr>
          <w:rStyle w:val="Hyperlink"/>
          <w:rFonts w:ascii="Times New Roman" w:hAnsi="Times New Roman" w:cs="Times New Roman"/>
          <w:sz w:val="20"/>
          <w:szCs w:val="20"/>
        </w:rPr>
        <w:t>.5893059</w:t>
      </w:r>
      <w:r w:rsidR="238900BA" w:rsidRPr="1B1F8923">
        <w:rPr>
          <w:rFonts w:ascii="Times New Roman" w:hAnsi="Times New Roman" w:cs="Times New Roman"/>
          <w:sz w:val="20"/>
          <w:szCs w:val="20"/>
        </w:rPr>
        <w:t xml:space="preserve"> </w:t>
      </w:r>
    </w:p>
    <w:p w14:paraId="404A2ACA" w14:textId="5A0BD320" w:rsidR="00F939F6" w:rsidRPr="00F939F6" w:rsidRDefault="257A51B5" w:rsidP="00F939F6">
      <w:pPr>
        <w:jc w:val="both"/>
        <w:rPr>
          <w:rFonts w:ascii="Times New Roman" w:hAnsi="Times New Roman" w:cs="Times New Roman"/>
          <w:sz w:val="20"/>
          <w:szCs w:val="20"/>
        </w:rPr>
      </w:pPr>
      <w:r w:rsidRPr="1B1F8923">
        <w:rPr>
          <w:rFonts w:ascii="Times New Roman" w:hAnsi="Times New Roman" w:cs="Times New Roman"/>
          <w:sz w:val="20"/>
          <w:szCs w:val="20"/>
        </w:rPr>
        <w:t>[</w:t>
      </w:r>
      <w:r w:rsidR="5008FB81" w:rsidRPr="1B1F8923">
        <w:rPr>
          <w:rFonts w:ascii="Times New Roman" w:hAnsi="Times New Roman" w:cs="Times New Roman"/>
          <w:sz w:val="20"/>
          <w:szCs w:val="20"/>
        </w:rPr>
        <w:t>7</w:t>
      </w:r>
      <w:r w:rsidRPr="1B1F8923">
        <w:rPr>
          <w:rFonts w:ascii="Times New Roman" w:hAnsi="Times New Roman" w:cs="Times New Roman"/>
          <w:sz w:val="20"/>
          <w:szCs w:val="20"/>
        </w:rPr>
        <w:t>]</w:t>
      </w:r>
      <w:r w:rsidR="15609EC0" w:rsidRPr="1B1F8923">
        <w:rPr>
          <w:rFonts w:ascii="Times New Roman" w:hAnsi="Times New Roman" w:cs="Times New Roman"/>
          <w:sz w:val="20"/>
          <w:szCs w:val="20"/>
        </w:rPr>
        <w:t xml:space="preserve"> </w:t>
      </w:r>
      <w:sdt>
        <w:sdtPr>
          <w:tag w:val="tii-similarity-U1VCTUlUVEVEX1dPUktfb2lkOjE6Mjk4MTQxNDE0Mw=="/>
          <w:id w:val="266889549"/>
          <w:placeholder>
            <w:docPart w:val="DefaultPlaceholder_-1854013440"/>
          </w:placeholder>
          <w15:appearance w15:val="hidden"/>
        </w:sdtPr>
        <w:sdtContent>
          <w:r w:rsidRPr="1B1F8923">
            <w:rPr>
              <w:rFonts w:ascii="Times New Roman" w:hAnsi="Times New Roman" w:cs="Times New Roman"/>
              <w:sz w:val="20"/>
              <w:szCs w:val="20"/>
            </w:rPr>
            <w:t xml:space="preserve">Hakan </w:t>
          </w:r>
          <w:proofErr w:type="spellStart"/>
          <w:r w:rsidRPr="1B1F8923">
            <w:rPr>
              <w:rFonts w:ascii="Times New Roman" w:hAnsi="Times New Roman" w:cs="Times New Roman"/>
              <w:sz w:val="20"/>
              <w:szCs w:val="20"/>
            </w:rPr>
            <w:t>Isık</w:t>
          </w:r>
          <w:proofErr w:type="spellEnd"/>
        </w:sdtContent>
      </w:sdt>
      <w:r w:rsidRPr="1B1F8923">
        <w:rPr>
          <w:rFonts w:ascii="Times New Roman" w:hAnsi="Times New Roman" w:cs="Times New Roman"/>
          <w:sz w:val="20"/>
          <w:szCs w:val="20"/>
        </w:rPr>
        <w:t xml:space="preserve"> and </w:t>
      </w:r>
      <w:sdt>
        <w:sdtPr>
          <w:tag w:val="tii-similarity-U1VCTUlUVEVEX1dPUktfb2lkOjE6Mjk4MTQxNDE0Mw=="/>
          <w:id w:val="1207937207"/>
          <w:placeholder>
            <w:docPart w:val="DefaultPlaceholder_-1854013440"/>
          </w:placeholder>
          <w15:appearance w15:val="hidden"/>
        </w:sdtPr>
        <w:sdtContent>
          <w:r w:rsidRPr="1B1F8923">
            <w:rPr>
              <w:rFonts w:ascii="Times New Roman" w:hAnsi="Times New Roman" w:cs="Times New Roman"/>
              <w:sz w:val="20"/>
              <w:szCs w:val="20"/>
            </w:rPr>
            <w:t>Tamer Akkan, “Water Quality Assessment with Artificial Neural</w:t>
          </w:r>
        </w:sdtContent>
      </w:sdt>
      <w:r w:rsidRPr="1B1F8923">
        <w:rPr>
          <w:rFonts w:ascii="Times New Roman" w:hAnsi="Times New Roman" w:cs="Times New Roman"/>
          <w:sz w:val="20"/>
          <w:szCs w:val="20"/>
        </w:rPr>
        <w:t xml:space="preserve"> </w:t>
      </w:r>
      <w:sdt>
        <w:sdtPr>
          <w:tag w:val="tii-similarity-U1VCTUlUVEVEX1dPUktfb2lkOjE6Mjk4MTQxNDE0Mw=="/>
          <w:id w:val="383380490"/>
          <w:placeholder>
            <w:docPart w:val="DefaultPlaceholder_-1854013440"/>
          </w:placeholder>
          <w15:appearance w15:val="hidden"/>
        </w:sdtPr>
        <w:sdtContent>
          <w:r w:rsidRPr="1B1F8923">
            <w:rPr>
              <w:rFonts w:ascii="Times New Roman" w:hAnsi="Times New Roman" w:cs="Times New Roman"/>
              <w:sz w:val="20"/>
              <w:szCs w:val="20"/>
            </w:rPr>
            <w:t xml:space="preserve">Network Models: </w:t>
          </w:r>
          <w:r w:rsidRPr="1B1F8923">
            <w:rPr>
              <w:rFonts w:ascii="Times New Roman" w:hAnsi="Times New Roman" w:cs="Times New Roman"/>
              <w:sz w:val="20"/>
              <w:szCs w:val="20"/>
            </w:rPr>
            <w:lastRenderedPageBreak/>
            <w:t>Performance Comparison Between SMN, MLP and PS-ANN</w:t>
          </w:r>
        </w:sdtContent>
      </w:sdt>
      <w:r w:rsidRPr="1B1F8923">
        <w:rPr>
          <w:rFonts w:ascii="Times New Roman" w:hAnsi="Times New Roman" w:cs="Times New Roman"/>
          <w:sz w:val="20"/>
          <w:szCs w:val="20"/>
        </w:rPr>
        <w:t xml:space="preserve"> </w:t>
      </w:r>
      <w:sdt>
        <w:sdtPr>
          <w:tag w:val="tii-similarity-U1VCTUlUVEVEX1dPUktfb2lkOjE6Mjk4MTQxNDE0Mw=="/>
          <w:id w:val="233164690"/>
          <w:placeholder>
            <w:docPart w:val="DefaultPlaceholder_-1854013440"/>
          </w:placeholder>
          <w15:appearance w15:val="hidden"/>
        </w:sdtPr>
        <w:sdtContent>
          <w:r w:rsidRPr="1B1F8923">
            <w:rPr>
              <w:rFonts w:ascii="Times New Roman" w:hAnsi="Times New Roman" w:cs="Times New Roman"/>
              <w:sz w:val="20"/>
              <w:szCs w:val="20"/>
            </w:rPr>
            <w:t>Methodologies,” Arabian Journal for Science and Engineering</w:t>
          </w:r>
        </w:sdtContent>
      </w:sdt>
      <w:r w:rsidRPr="1B1F8923">
        <w:rPr>
          <w:rFonts w:ascii="Times New Roman" w:hAnsi="Times New Roman" w:cs="Times New Roman"/>
          <w:sz w:val="20"/>
          <w:szCs w:val="20"/>
        </w:rPr>
        <w:t xml:space="preserve">, </w:t>
      </w:r>
      <w:sdt>
        <w:sdtPr>
          <w:tag w:val="tii-similarity-SU5URVJORVRfcG9zaXRpdmUtc2NpZW5jZXMuY29t"/>
          <w:id w:val="579983925"/>
          <w:placeholder>
            <w:docPart w:val="DefaultPlaceholder_-1854013440"/>
          </w:placeholder>
          <w15:appearance w15:val="hidden"/>
        </w:sdtPr>
        <w:sdtContent>
          <w:r w:rsidRPr="1B1F8923">
            <w:rPr>
              <w:rFonts w:ascii="Times New Roman" w:hAnsi="Times New Roman" w:cs="Times New Roman"/>
              <w:sz w:val="20"/>
              <w:szCs w:val="20"/>
            </w:rPr>
            <w:t xml:space="preserve">Jun. 2024, </w:t>
          </w:r>
          <w:proofErr w:type="spellStart"/>
          <w:r w:rsidRPr="1B1F8923">
            <w:rPr>
              <w:rFonts w:ascii="Times New Roman" w:hAnsi="Times New Roman" w:cs="Times New Roman"/>
              <w:sz w:val="20"/>
              <w:szCs w:val="20"/>
            </w:rPr>
            <w:t>doi</w:t>
          </w:r>
          <w:proofErr w:type="spellEnd"/>
          <w:r w:rsidRPr="1B1F8923">
            <w:rPr>
              <w:rFonts w:ascii="Times New Roman" w:hAnsi="Times New Roman" w:cs="Times New Roman"/>
              <w:sz w:val="20"/>
              <w:szCs w:val="20"/>
            </w:rPr>
            <w:t>:</w:t>
          </w:r>
        </w:sdtContent>
      </w:sdt>
      <w:r w:rsidRPr="1B1F8923">
        <w:rPr>
          <w:rFonts w:ascii="Times New Roman" w:hAnsi="Times New Roman" w:cs="Times New Roman"/>
          <w:sz w:val="20"/>
          <w:szCs w:val="20"/>
        </w:rPr>
        <w:t xml:space="preserve"> </w:t>
      </w:r>
      <w:sdt>
        <w:sdtPr>
          <w:tag w:val="tii-similarity-SU5URVJORVRfcG9zaXRpdmUtc2NpZW5jZXMuY29t"/>
          <w:id w:val="1051081804"/>
          <w:placeholder>
            <w:docPart w:val="DefaultPlaceholder_-1854013440"/>
          </w:placeholder>
          <w15:appearance w15:val="hidden"/>
        </w:sdtPr>
        <w:sdtContent>
          <w:hyperlink r:id="rId33">
            <w:r w:rsidR="238900BA" w:rsidRPr="1B1F8923">
              <w:rPr>
                <w:rStyle w:val="Hyperlink"/>
                <w:rFonts w:ascii="Times New Roman" w:hAnsi="Times New Roman" w:cs="Times New Roman"/>
                <w:sz w:val="20"/>
                <w:szCs w:val="20"/>
              </w:rPr>
              <w:t>https://doi.org/10.1007</w:t>
            </w:r>
          </w:hyperlink>
        </w:sdtContent>
      </w:sdt>
      <w:r w:rsidR="238900BA" w:rsidRPr="1B1F8923">
        <w:rPr>
          <w:rStyle w:val="Hyperlink"/>
          <w:rFonts w:ascii="Times New Roman" w:hAnsi="Times New Roman" w:cs="Times New Roman"/>
          <w:sz w:val="20"/>
          <w:szCs w:val="20"/>
        </w:rPr>
        <w:t>/s13369-024-09238-5</w:t>
      </w:r>
      <w:r w:rsidR="238900BA" w:rsidRPr="1B1F8923">
        <w:rPr>
          <w:rFonts w:ascii="Times New Roman" w:hAnsi="Times New Roman" w:cs="Times New Roman"/>
          <w:sz w:val="20"/>
          <w:szCs w:val="20"/>
        </w:rPr>
        <w:t xml:space="preserve"> </w:t>
      </w:r>
    </w:p>
    <w:p w14:paraId="78587141" w14:textId="7CF9797E" w:rsidR="00F939F6" w:rsidRPr="00F939F6" w:rsidRDefault="257A51B5" w:rsidP="00F939F6">
      <w:pPr>
        <w:jc w:val="both"/>
        <w:rPr>
          <w:rFonts w:ascii="Times New Roman" w:hAnsi="Times New Roman" w:cs="Times New Roman"/>
          <w:sz w:val="20"/>
          <w:szCs w:val="20"/>
        </w:rPr>
      </w:pPr>
      <w:r w:rsidRPr="1B1F8923">
        <w:rPr>
          <w:rFonts w:ascii="Times New Roman" w:hAnsi="Times New Roman" w:cs="Times New Roman"/>
          <w:sz w:val="20"/>
          <w:szCs w:val="20"/>
        </w:rPr>
        <w:t>[</w:t>
      </w:r>
      <w:r w:rsidR="5008FB81" w:rsidRPr="1B1F8923">
        <w:rPr>
          <w:rFonts w:ascii="Times New Roman" w:hAnsi="Times New Roman" w:cs="Times New Roman"/>
          <w:sz w:val="20"/>
          <w:szCs w:val="20"/>
        </w:rPr>
        <w:t>8</w:t>
      </w:r>
      <w:r w:rsidRPr="1B1F8923">
        <w:rPr>
          <w:rFonts w:ascii="Times New Roman" w:hAnsi="Times New Roman" w:cs="Times New Roman"/>
          <w:sz w:val="20"/>
          <w:szCs w:val="20"/>
        </w:rPr>
        <w:t>]</w:t>
      </w:r>
      <w:r w:rsidR="15609EC0" w:rsidRPr="1B1F8923">
        <w:rPr>
          <w:rFonts w:ascii="Times New Roman" w:hAnsi="Times New Roman" w:cs="Times New Roman"/>
          <w:sz w:val="20"/>
          <w:szCs w:val="20"/>
        </w:rPr>
        <w:t xml:space="preserve"> </w:t>
      </w:r>
      <w:sdt>
        <w:sdtPr>
          <w:tag w:val="tii-similarity-U1VCTUlUVEVEX1dPUktfb2lkOjE6MzAxNzI4NzkxOQ=="/>
          <w:id w:val="1109046700"/>
          <w:placeholder>
            <w:docPart w:val="DefaultPlaceholder_-1854013440"/>
          </w:placeholder>
          <w15:appearance w15:val="hidden"/>
        </w:sdtPr>
        <w:sdtContent>
          <w:r w:rsidRPr="1B1F8923">
            <w:rPr>
              <w:rFonts w:ascii="Times New Roman" w:hAnsi="Times New Roman" w:cs="Times New Roman"/>
              <w:sz w:val="20"/>
              <w:szCs w:val="20"/>
            </w:rPr>
            <w:t>F. Rustam et al., “An Artificial Neural Network Model for Water Quality and Water</w:t>
          </w:r>
        </w:sdtContent>
      </w:sdt>
      <w:r w:rsidRPr="1B1F8923">
        <w:rPr>
          <w:rFonts w:ascii="Times New Roman" w:hAnsi="Times New Roman" w:cs="Times New Roman"/>
          <w:sz w:val="20"/>
          <w:szCs w:val="20"/>
        </w:rPr>
        <w:t xml:space="preserve"> </w:t>
      </w:r>
      <w:sdt>
        <w:sdtPr>
          <w:tag w:val="tii-similarity-U1VCTUlUVEVEX1dPUktfb2lkOjE6MzAxNzI4NzkxOQ=="/>
          <w:id w:val="1117759437"/>
          <w:placeholder>
            <w:docPart w:val="DefaultPlaceholder_-1854013440"/>
          </w:placeholder>
          <w15:appearance w15:val="hidden"/>
        </w:sdtPr>
        <w:sdtContent>
          <w:r w:rsidRPr="1B1F8923">
            <w:rPr>
              <w:rFonts w:ascii="Times New Roman" w:hAnsi="Times New Roman" w:cs="Times New Roman"/>
              <w:sz w:val="20"/>
              <w:szCs w:val="20"/>
            </w:rPr>
            <w:t xml:space="preserve">Consumption Prediction,” Water, vol. 14, no. 21, p. 3359, Jan. 2022, </w:t>
          </w:r>
          <w:proofErr w:type="spellStart"/>
          <w:r w:rsidRPr="1B1F8923">
            <w:rPr>
              <w:rFonts w:ascii="Times New Roman" w:hAnsi="Times New Roman" w:cs="Times New Roman"/>
              <w:sz w:val="20"/>
              <w:szCs w:val="20"/>
            </w:rPr>
            <w:t>doi</w:t>
          </w:r>
          <w:proofErr w:type="spellEnd"/>
          <w:r w:rsidRPr="1B1F8923">
            <w:rPr>
              <w:rFonts w:ascii="Times New Roman" w:hAnsi="Times New Roman" w:cs="Times New Roman"/>
              <w:sz w:val="20"/>
              <w:szCs w:val="20"/>
            </w:rPr>
            <w:t>:</w:t>
          </w:r>
        </w:sdtContent>
      </w:sdt>
      <w:r w:rsidRPr="1B1F8923">
        <w:rPr>
          <w:rFonts w:ascii="Times New Roman" w:hAnsi="Times New Roman" w:cs="Times New Roman"/>
          <w:sz w:val="20"/>
          <w:szCs w:val="20"/>
        </w:rPr>
        <w:t xml:space="preserve"> </w:t>
      </w:r>
      <w:sdt>
        <w:sdtPr>
          <w:tag w:val="tii-similarity-U1VCTUlUVEVEX1dPUktfb2lkOjE6MzAxNzI4NzkxOQ=="/>
          <w:id w:val="1000638108"/>
          <w:placeholder>
            <w:docPart w:val="DefaultPlaceholder_-1854013440"/>
          </w:placeholder>
          <w15:appearance w15:val="hidden"/>
        </w:sdtPr>
        <w:sdtContent>
          <w:r w:rsidRPr="1B1F8923">
            <w:rPr>
              <w:rFonts w:ascii="Times New Roman" w:hAnsi="Times New Roman" w:cs="Times New Roman"/>
              <w:sz w:val="20"/>
              <w:szCs w:val="20"/>
            </w:rPr>
            <w:t>https://doi.org/10.3390/w14213359</w:t>
          </w:r>
        </w:sdtContent>
      </w:sdt>
      <w:r w:rsidRPr="1B1F8923">
        <w:rPr>
          <w:rFonts w:ascii="Times New Roman" w:hAnsi="Times New Roman" w:cs="Times New Roman"/>
          <w:sz w:val="20"/>
          <w:szCs w:val="20"/>
        </w:rPr>
        <w:t xml:space="preserve">. </w:t>
      </w:r>
      <w:sdt>
        <w:sdtPr>
          <w:tag w:val="tii-similarity-U1VCTUlUVEVEX1dPUktfb2lkOjI3MzE3OjE0NTQwODgyMQ=="/>
          <w:id w:val="465300226"/>
          <w:placeholder>
            <w:docPart w:val="DefaultPlaceholder_-1854013440"/>
          </w:placeholder>
          <w15:appearance w15:val="hidden"/>
        </w:sdtPr>
        <w:sdtContent>
          <w:r w:rsidRPr="1B1F8923">
            <w:rPr>
              <w:rFonts w:ascii="Times New Roman" w:hAnsi="Times New Roman" w:cs="Times New Roman"/>
              <w:sz w:val="20"/>
              <w:szCs w:val="20"/>
            </w:rPr>
            <w:t xml:space="preserve">Available: </w:t>
          </w:r>
          <w:hyperlink r:id="rId34">
            <w:r w:rsidR="238900BA" w:rsidRPr="1B1F8923">
              <w:rPr>
                <w:rStyle w:val="Hyperlink"/>
                <w:rFonts w:ascii="Times New Roman" w:hAnsi="Times New Roman" w:cs="Times New Roman"/>
                <w:sz w:val="20"/>
                <w:szCs w:val="20"/>
              </w:rPr>
              <w:t>https://www.mdpi.com/2073-</w:t>
            </w:r>
          </w:hyperlink>
        </w:sdtContent>
      </w:sdt>
      <w:sdt>
        <w:sdtPr>
          <w:tag w:val="tii-similarity-U1VCTUlUVEVEX1dPUktfb2lkOjI3MzE3OjE0NTQwODgyMQ=="/>
          <w:id w:val="2060151035"/>
          <w:placeholder>
            <w:docPart w:val="DefaultPlaceholder_-1854013440"/>
          </w:placeholder>
          <w15:appearance w15:val="hidden"/>
        </w:sdtPr>
        <w:sdtContent>
          <w:r w:rsidR="238900BA" w:rsidRPr="1B1F8923">
            <w:rPr>
              <w:rStyle w:val="Hyperlink"/>
              <w:rFonts w:ascii="Times New Roman" w:hAnsi="Times New Roman" w:cs="Times New Roman"/>
              <w:sz w:val="20"/>
              <w:szCs w:val="20"/>
            </w:rPr>
            <w:t>4441/14/21/3359</w:t>
          </w:r>
        </w:sdtContent>
      </w:sdt>
      <w:r w:rsidR="238900BA" w:rsidRPr="1B1F8923">
        <w:rPr>
          <w:rFonts w:ascii="Times New Roman" w:hAnsi="Times New Roman" w:cs="Times New Roman"/>
          <w:sz w:val="20"/>
          <w:szCs w:val="20"/>
        </w:rPr>
        <w:t xml:space="preserve"> </w:t>
      </w:r>
    </w:p>
    <w:p w14:paraId="5582647F" w14:textId="22FA0C8D" w:rsidR="00E40C49" w:rsidRDefault="257A51B5" w:rsidP="00F939F6">
      <w:pPr>
        <w:jc w:val="both"/>
        <w:rPr>
          <w:rFonts w:ascii="Times New Roman" w:hAnsi="Times New Roman" w:cs="Times New Roman"/>
          <w:sz w:val="20"/>
          <w:szCs w:val="20"/>
        </w:rPr>
      </w:pPr>
      <w:r w:rsidRPr="1B1F8923">
        <w:rPr>
          <w:rFonts w:ascii="Times New Roman" w:hAnsi="Times New Roman" w:cs="Times New Roman"/>
          <w:sz w:val="20"/>
          <w:szCs w:val="20"/>
        </w:rPr>
        <w:t>[</w:t>
      </w:r>
      <w:r w:rsidR="5008FB81" w:rsidRPr="1B1F8923">
        <w:rPr>
          <w:rFonts w:ascii="Times New Roman" w:hAnsi="Times New Roman" w:cs="Times New Roman"/>
          <w:sz w:val="20"/>
          <w:szCs w:val="20"/>
        </w:rPr>
        <w:t>9</w:t>
      </w:r>
      <w:r w:rsidRPr="1B1F8923">
        <w:rPr>
          <w:rFonts w:ascii="Times New Roman" w:hAnsi="Times New Roman" w:cs="Times New Roman"/>
          <w:sz w:val="20"/>
          <w:szCs w:val="20"/>
        </w:rPr>
        <w:t>]</w:t>
      </w:r>
      <w:r w:rsidR="15609EC0" w:rsidRPr="1B1F8923">
        <w:rPr>
          <w:rFonts w:ascii="Times New Roman" w:hAnsi="Times New Roman" w:cs="Times New Roman"/>
          <w:sz w:val="20"/>
          <w:szCs w:val="20"/>
        </w:rPr>
        <w:t xml:space="preserve"> </w:t>
      </w:r>
      <w:r w:rsidRPr="1B1F8923">
        <w:rPr>
          <w:rFonts w:ascii="Times New Roman" w:hAnsi="Times New Roman" w:cs="Times New Roman"/>
          <w:sz w:val="20"/>
          <w:szCs w:val="20"/>
        </w:rPr>
        <w:t xml:space="preserve">R. Isaac Sajan, V. B. Christopher, T.S. Akhila, and M. Joselin Kavitha, “Drinking water quality detection using genetic neural network,” </w:t>
      </w:r>
      <w:sdt>
        <w:sdtPr>
          <w:tag w:val="tii-similarity-SU5URVJORVRfYXZlc2lzLnlpbGRpei5lZHUudHI="/>
          <w:id w:val="593544023"/>
          <w:placeholder>
            <w:docPart w:val="DefaultPlaceholder_-1854013440"/>
          </w:placeholder>
          <w15:appearance w15:val="hidden"/>
        </w:sdtPr>
        <w:sdtContent>
          <w:r w:rsidRPr="1B1F8923">
            <w:rPr>
              <w:rFonts w:ascii="Times New Roman" w:hAnsi="Times New Roman" w:cs="Times New Roman"/>
              <w:sz w:val="20"/>
              <w:szCs w:val="20"/>
            </w:rPr>
            <w:t>International Journal of Global</w:t>
          </w:r>
        </w:sdtContent>
      </w:sdt>
      <w:r w:rsidRPr="1B1F8923">
        <w:rPr>
          <w:rFonts w:ascii="Times New Roman" w:hAnsi="Times New Roman" w:cs="Times New Roman"/>
          <w:sz w:val="20"/>
          <w:szCs w:val="20"/>
        </w:rPr>
        <w:t xml:space="preserve"> </w:t>
      </w:r>
      <w:sdt>
        <w:sdtPr>
          <w:tag w:val="tii-similarity-SU5URVJORVRfYXZlc2lzLnlpbGRpei5lZHUudHI="/>
          <w:id w:val="1648849918"/>
          <w:placeholder>
            <w:docPart w:val="DefaultPlaceholder_-1854013440"/>
          </w:placeholder>
          <w15:appearance w15:val="hidden"/>
        </w:sdtPr>
        <w:sdtContent>
          <w:r w:rsidRPr="1B1F8923">
            <w:rPr>
              <w:rFonts w:ascii="Times New Roman" w:hAnsi="Times New Roman" w:cs="Times New Roman"/>
              <w:sz w:val="20"/>
              <w:szCs w:val="20"/>
            </w:rPr>
            <w:t>Warming, vol. 32, no. 3, pp</w:t>
          </w:r>
        </w:sdtContent>
      </w:sdt>
      <w:r w:rsidRPr="1B1F8923">
        <w:rPr>
          <w:rFonts w:ascii="Times New Roman" w:hAnsi="Times New Roman" w:cs="Times New Roman"/>
          <w:sz w:val="20"/>
          <w:szCs w:val="20"/>
        </w:rPr>
        <w:t xml:space="preserve">. 267–281, Jan. 2024, </w:t>
      </w:r>
      <w:proofErr w:type="spellStart"/>
      <w:r w:rsidRPr="1B1F8923">
        <w:rPr>
          <w:rFonts w:ascii="Times New Roman" w:hAnsi="Times New Roman" w:cs="Times New Roman"/>
          <w:sz w:val="20"/>
          <w:szCs w:val="20"/>
        </w:rPr>
        <w:t>doi</w:t>
      </w:r>
      <w:proofErr w:type="spellEnd"/>
      <w:r w:rsidRPr="1B1F8923">
        <w:rPr>
          <w:rFonts w:ascii="Times New Roman" w:hAnsi="Times New Roman" w:cs="Times New Roman"/>
          <w:sz w:val="20"/>
          <w:szCs w:val="20"/>
        </w:rPr>
        <w:t xml:space="preserve">: </w:t>
      </w:r>
      <w:hyperlink r:id="rId35">
        <w:r w:rsidRPr="1B1F8923">
          <w:rPr>
            <w:rStyle w:val="Hyperlink"/>
            <w:rFonts w:ascii="Times New Roman" w:hAnsi="Times New Roman" w:cs="Times New Roman"/>
            <w:sz w:val="20"/>
            <w:szCs w:val="20"/>
          </w:rPr>
          <w:t>https://doi.org/10.1504/ijgw.2024.136512</w:t>
        </w:r>
      </w:hyperlink>
    </w:p>
    <w:p w14:paraId="68D6A4FB" w14:textId="7687CEA5" w:rsidR="00F939F6" w:rsidRPr="00F939F6" w:rsidRDefault="257A51B5" w:rsidP="00F939F6">
      <w:pPr>
        <w:jc w:val="both"/>
        <w:rPr>
          <w:rFonts w:ascii="Times New Roman" w:hAnsi="Times New Roman" w:cs="Times New Roman"/>
          <w:sz w:val="20"/>
          <w:szCs w:val="20"/>
        </w:rPr>
      </w:pPr>
      <w:r w:rsidRPr="1B1F8923">
        <w:rPr>
          <w:rFonts w:ascii="Times New Roman" w:hAnsi="Times New Roman" w:cs="Times New Roman"/>
          <w:sz w:val="20"/>
          <w:szCs w:val="20"/>
        </w:rPr>
        <w:t>[</w:t>
      </w:r>
      <w:r w:rsidR="5008FB81" w:rsidRPr="1B1F8923">
        <w:rPr>
          <w:rFonts w:ascii="Times New Roman" w:hAnsi="Times New Roman" w:cs="Times New Roman"/>
          <w:sz w:val="20"/>
          <w:szCs w:val="20"/>
        </w:rPr>
        <w:t>10</w:t>
      </w:r>
      <w:r w:rsidRPr="1B1F8923">
        <w:rPr>
          <w:rFonts w:ascii="Times New Roman" w:hAnsi="Times New Roman" w:cs="Times New Roman"/>
          <w:sz w:val="20"/>
          <w:szCs w:val="20"/>
        </w:rPr>
        <w:t>]</w:t>
      </w:r>
      <w:r w:rsidR="15609EC0" w:rsidRPr="1B1F8923">
        <w:rPr>
          <w:rFonts w:ascii="Times New Roman" w:hAnsi="Times New Roman" w:cs="Times New Roman"/>
          <w:sz w:val="20"/>
          <w:szCs w:val="20"/>
        </w:rPr>
        <w:t xml:space="preserve"> </w:t>
      </w:r>
      <w:r w:rsidRPr="1B1F8923">
        <w:rPr>
          <w:rFonts w:ascii="Times New Roman" w:hAnsi="Times New Roman" w:cs="Times New Roman"/>
          <w:sz w:val="20"/>
          <w:szCs w:val="20"/>
        </w:rPr>
        <w:t xml:space="preserve">B. Perumal, N. </w:t>
      </w:r>
      <w:proofErr w:type="spellStart"/>
      <w:r w:rsidRPr="1B1F8923">
        <w:rPr>
          <w:rFonts w:ascii="Times New Roman" w:hAnsi="Times New Roman" w:cs="Times New Roman"/>
          <w:sz w:val="20"/>
          <w:szCs w:val="20"/>
        </w:rPr>
        <w:t>Rajarethinam</w:t>
      </w:r>
      <w:proofErr w:type="spellEnd"/>
      <w:r w:rsidRPr="1B1F8923">
        <w:rPr>
          <w:rFonts w:ascii="Times New Roman" w:hAnsi="Times New Roman" w:cs="Times New Roman"/>
          <w:sz w:val="20"/>
          <w:szCs w:val="20"/>
        </w:rPr>
        <w:t xml:space="preserve">, A. D. Velusamy, and V. P. </w:t>
      </w:r>
      <w:proofErr w:type="spellStart"/>
      <w:r w:rsidRPr="1B1F8923">
        <w:rPr>
          <w:rFonts w:ascii="Times New Roman" w:hAnsi="Times New Roman" w:cs="Times New Roman"/>
          <w:sz w:val="20"/>
          <w:szCs w:val="20"/>
        </w:rPr>
        <w:t>Sundramurthy</w:t>
      </w:r>
      <w:proofErr w:type="spellEnd"/>
      <w:r w:rsidRPr="1B1F8923">
        <w:rPr>
          <w:rFonts w:ascii="Times New Roman" w:hAnsi="Times New Roman" w:cs="Times New Roman"/>
          <w:sz w:val="20"/>
          <w:szCs w:val="20"/>
        </w:rPr>
        <w:t xml:space="preserve">, “Water </w:t>
      </w:r>
      <w:sdt>
        <w:sdtPr>
          <w:tag w:val="tii-similarity-SU5URVJORVRfc2lzdC5zYXRoeWFiYW1hLmFjLmlu"/>
          <w:id w:val="1479320672"/>
          <w:placeholder>
            <w:docPart w:val="DefaultPlaceholder_-1854013440"/>
          </w:placeholder>
          <w15:appearance w15:val="hidden"/>
        </w:sdtPr>
        <w:sdtContent>
          <w:r w:rsidRPr="1B1F8923">
            <w:rPr>
              <w:rFonts w:ascii="Times New Roman" w:hAnsi="Times New Roman" w:cs="Times New Roman"/>
              <w:sz w:val="20"/>
              <w:szCs w:val="20"/>
            </w:rPr>
            <w:t>Quality Prediction Based on Hybrid Deep Learning Algorithm,” Advances in Civil</w:t>
          </w:r>
        </w:sdtContent>
      </w:sdt>
      <w:r w:rsidRPr="1B1F8923">
        <w:rPr>
          <w:rFonts w:ascii="Times New Roman" w:hAnsi="Times New Roman" w:cs="Times New Roman"/>
          <w:sz w:val="20"/>
          <w:szCs w:val="20"/>
        </w:rPr>
        <w:t xml:space="preserve"> Engineering, vol. 2023, p. e6644681, Nov. 2023, </w:t>
      </w:r>
      <w:proofErr w:type="spellStart"/>
      <w:r w:rsidRPr="1B1F8923">
        <w:rPr>
          <w:rFonts w:ascii="Times New Roman" w:hAnsi="Times New Roman" w:cs="Times New Roman"/>
          <w:sz w:val="20"/>
          <w:szCs w:val="20"/>
        </w:rPr>
        <w:t>doi</w:t>
      </w:r>
      <w:proofErr w:type="spellEnd"/>
      <w:r w:rsidRPr="1B1F8923">
        <w:rPr>
          <w:rFonts w:ascii="Times New Roman" w:hAnsi="Times New Roman" w:cs="Times New Roman"/>
          <w:sz w:val="20"/>
          <w:szCs w:val="20"/>
        </w:rPr>
        <w:t xml:space="preserve">: </w:t>
      </w:r>
      <w:sdt>
        <w:sdtPr>
          <w:tag w:val="tii-similarity-SU5URVJORVRfb2pzLnJldmlzdGFnZXNlYy5vcmcuYnI="/>
          <w:id w:val="31583798"/>
          <w:placeholder>
            <w:docPart w:val="DefaultPlaceholder_-1854013440"/>
          </w:placeholder>
          <w15:appearance w15:val="hidden"/>
        </w:sdtPr>
        <w:sdtContent>
          <w:r w:rsidRPr="1B1F8923">
            <w:rPr>
              <w:rFonts w:ascii="Times New Roman" w:hAnsi="Times New Roman" w:cs="Times New Roman"/>
              <w:sz w:val="20"/>
              <w:szCs w:val="20"/>
            </w:rPr>
            <w:t>https://doi.org/10.1155/2023</w:t>
          </w:r>
        </w:sdtContent>
      </w:sdt>
      <w:r w:rsidRPr="1B1F8923">
        <w:rPr>
          <w:rFonts w:ascii="Times New Roman" w:hAnsi="Times New Roman" w:cs="Times New Roman"/>
          <w:sz w:val="20"/>
          <w:szCs w:val="20"/>
        </w:rPr>
        <w:t>/6644681. Available: https://www.hindawi.com/journals/ace/2023/6644681/</w:t>
      </w:r>
    </w:p>
    <w:p w14:paraId="0D841883" w14:textId="14375C26" w:rsidR="00F939F6" w:rsidRPr="00F939F6" w:rsidRDefault="257A51B5" w:rsidP="00F939F6">
      <w:pPr>
        <w:jc w:val="both"/>
        <w:rPr>
          <w:rFonts w:ascii="Times New Roman" w:hAnsi="Times New Roman" w:cs="Times New Roman"/>
          <w:sz w:val="20"/>
          <w:szCs w:val="20"/>
        </w:rPr>
      </w:pPr>
      <w:r w:rsidRPr="1B1F8923">
        <w:rPr>
          <w:rFonts w:ascii="Times New Roman" w:hAnsi="Times New Roman" w:cs="Times New Roman"/>
          <w:sz w:val="20"/>
          <w:szCs w:val="20"/>
        </w:rPr>
        <w:t>[</w:t>
      </w:r>
      <w:r w:rsidR="5008FB81" w:rsidRPr="1B1F8923">
        <w:rPr>
          <w:rFonts w:ascii="Times New Roman" w:hAnsi="Times New Roman" w:cs="Times New Roman"/>
          <w:sz w:val="20"/>
          <w:szCs w:val="20"/>
        </w:rPr>
        <w:t>11</w:t>
      </w:r>
      <w:r w:rsidRPr="1B1F8923">
        <w:rPr>
          <w:rFonts w:ascii="Times New Roman" w:hAnsi="Times New Roman" w:cs="Times New Roman"/>
          <w:sz w:val="20"/>
          <w:szCs w:val="20"/>
        </w:rPr>
        <w:t>]</w:t>
      </w:r>
      <w:r w:rsidR="15609EC0" w:rsidRPr="1B1F8923">
        <w:rPr>
          <w:rFonts w:ascii="Times New Roman" w:hAnsi="Times New Roman" w:cs="Times New Roman"/>
          <w:sz w:val="20"/>
          <w:szCs w:val="20"/>
        </w:rPr>
        <w:t xml:space="preserve"> </w:t>
      </w:r>
      <w:r w:rsidRPr="1B1F8923">
        <w:rPr>
          <w:rFonts w:ascii="Times New Roman" w:hAnsi="Times New Roman" w:cs="Times New Roman"/>
          <w:sz w:val="20"/>
          <w:szCs w:val="20"/>
        </w:rPr>
        <w:t xml:space="preserve">S. </w:t>
      </w:r>
      <w:sdt>
        <w:sdtPr>
          <w:tag w:val="tii-similarity-SU5URVJORVRfd3d3LnByb2NlZWRpbmdzLmNvbQ=="/>
          <w:id w:val="1556969137"/>
          <w:placeholder>
            <w:docPart w:val="DefaultPlaceholder_-1854013440"/>
          </w:placeholder>
          <w15:appearance w15:val="hidden"/>
        </w:sdtPr>
        <w:sdtContent>
          <w:r w:rsidRPr="1B1F8923">
            <w:rPr>
              <w:rFonts w:ascii="Times New Roman" w:hAnsi="Times New Roman" w:cs="Times New Roman"/>
              <w:sz w:val="20"/>
              <w:szCs w:val="20"/>
            </w:rPr>
            <w:t xml:space="preserve">Babu, </w:t>
          </w:r>
          <w:proofErr w:type="spellStart"/>
          <w:r w:rsidRPr="1B1F8923">
            <w:rPr>
              <w:rFonts w:ascii="Times New Roman" w:hAnsi="Times New Roman" w:cs="Times New Roman"/>
              <w:sz w:val="20"/>
              <w:szCs w:val="20"/>
            </w:rPr>
            <w:t>Banavath</w:t>
          </w:r>
          <w:proofErr w:type="spellEnd"/>
          <w:r w:rsidRPr="1B1F8923">
            <w:rPr>
              <w:rFonts w:ascii="Times New Roman" w:hAnsi="Times New Roman" w:cs="Times New Roman"/>
              <w:sz w:val="20"/>
              <w:szCs w:val="20"/>
            </w:rPr>
            <w:t xml:space="preserve"> Baby </w:t>
          </w:r>
          <w:proofErr w:type="spellStart"/>
          <w:r w:rsidRPr="1B1F8923">
            <w:rPr>
              <w:rFonts w:ascii="Times New Roman" w:hAnsi="Times New Roman" w:cs="Times New Roman"/>
              <w:sz w:val="20"/>
              <w:szCs w:val="20"/>
            </w:rPr>
            <w:t>Nagaleela</w:t>
          </w:r>
          <w:proofErr w:type="spellEnd"/>
          <w:r w:rsidRPr="1B1F8923">
            <w:rPr>
              <w:rFonts w:ascii="Times New Roman" w:hAnsi="Times New Roman" w:cs="Times New Roman"/>
              <w:sz w:val="20"/>
              <w:szCs w:val="20"/>
            </w:rPr>
            <w:t xml:space="preserve">, </w:t>
          </w:r>
          <w:proofErr w:type="spellStart"/>
          <w:r w:rsidRPr="1B1F8923">
            <w:rPr>
              <w:rFonts w:ascii="Times New Roman" w:hAnsi="Times New Roman" w:cs="Times New Roman"/>
              <w:sz w:val="20"/>
              <w:szCs w:val="20"/>
            </w:rPr>
            <w:t>Cheekurimelli</w:t>
          </w:r>
          <w:proofErr w:type="spellEnd"/>
          <w:r w:rsidRPr="1B1F8923">
            <w:rPr>
              <w:rFonts w:ascii="Times New Roman" w:hAnsi="Times New Roman" w:cs="Times New Roman"/>
              <w:sz w:val="20"/>
              <w:szCs w:val="20"/>
            </w:rPr>
            <w:t xml:space="preserve"> Ganesh Karthik</w:t>
          </w:r>
        </w:sdtContent>
      </w:sdt>
      <w:r w:rsidRPr="1B1F8923">
        <w:rPr>
          <w:rFonts w:ascii="Times New Roman" w:hAnsi="Times New Roman" w:cs="Times New Roman"/>
          <w:sz w:val="20"/>
          <w:szCs w:val="20"/>
        </w:rPr>
        <w:t xml:space="preserve">, and </w:t>
      </w:r>
      <w:sdt>
        <w:sdtPr>
          <w:tag w:val="tii-similarity-SU5URVJORVRfd3d3LnByb2NlZWRpbmdzLmNvbQ=="/>
          <w:id w:val="387856741"/>
          <w:placeholder>
            <w:docPart w:val="DefaultPlaceholder_-1854013440"/>
          </w:placeholder>
          <w15:appearance w15:val="hidden"/>
        </w:sdtPr>
        <w:sdtContent>
          <w:r w:rsidRPr="1B1F8923">
            <w:rPr>
              <w:rFonts w:ascii="Times New Roman" w:hAnsi="Times New Roman" w:cs="Times New Roman"/>
              <w:sz w:val="20"/>
              <w:szCs w:val="20"/>
            </w:rPr>
            <w:t>Lakshmi</w:t>
          </w:r>
        </w:sdtContent>
      </w:sdt>
      <w:r w:rsidRPr="1B1F8923">
        <w:rPr>
          <w:rFonts w:ascii="Times New Roman" w:hAnsi="Times New Roman" w:cs="Times New Roman"/>
          <w:sz w:val="20"/>
          <w:szCs w:val="20"/>
        </w:rPr>
        <w:t xml:space="preserve"> </w:t>
      </w:r>
      <w:sdt>
        <w:sdtPr>
          <w:tag w:val="tii-similarity-SU5URVJORVRfd3d3LnByb2NlZWRpbmdzLmNvbQ=="/>
          <w:id w:val="1575795554"/>
          <w:placeholder>
            <w:docPart w:val="DefaultPlaceholder_-1854013440"/>
          </w:placeholder>
          <w15:appearance w15:val="hidden"/>
        </w:sdtPr>
        <w:sdtContent>
          <w:r w:rsidRPr="1B1F8923">
            <w:rPr>
              <w:rFonts w:ascii="Times New Roman" w:hAnsi="Times New Roman" w:cs="Times New Roman"/>
              <w:sz w:val="20"/>
              <w:szCs w:val="20"/>
            </w:rPr>
            <w:t xml:space="preserve">Narayana </w:t>
          </w:r>
          <w:proofErr w:type="spellStart"/>
          <w:r w:rsidRPr="1B1F8923">
            <w:rPr>
              <w:rFonts w:ascii="Times New Roman" w:hAnsi="Times New Roman" w:cs="Times New Roman"/>
              <w:sz w:val="20"/>
              <w:szCs w:val="20"/>
            </w:rPr>
            <w:t>Yepuri</w:t>
          </w:r>
          <w:proofErr w:type="spellEnd"/>
        </w:sdtContent>
      </w:sdt>
      <w:r w:rsidRPr="1B1F8923">
        <w:rPr>
          <w:rFonts w:ascii="Times New Roman" w:hAnsi="Times New Roman" w:cs="Times New Roman"/>
          <w:sz w:val="20"/>
          <w:szCs w:val="20"/>
        </w:rPr>
        <w:t xml:space="preserve">, “Water Quality Prediction using Neural Networks,” pp. 1–6, Jan. 2023, </w:t>
      </w:r>
      <w:proofErr w:type="spellStart"/>
      <w:r w:rsidRPr="1B1F8923">
        <w:rPr>
          <w:rFonts w:ascii="Times New Roman" w:hAnsi="Times New Roman" w:cs="Times New Roman"/>
          <w:sz w:val="20"/>
          <w:szCs w:val="20"/>
        </w:rPr>
        <w:t>doi</w:t>
      </w:r>
      <w:proofErr w:type="spellEnd"/>
      <w:r w:rsidRPr="1B1F8923">
        <w:rPr>
          <w:rFonts w:ascii="Times New Roman" w:hAnsi="Times New Roman" w:cs="Times New Roman"/>
          <w:sz w:val="20"/>
          <w:szCs w:val="20"/>
        </w:rPr>
        <w:t>: https://doi.org/10.1109/iceconf57129.2023.10084120. Available: https://ieeexplore.ieee.org/document/10084120. [Accessed: Apr. 02, 2025]</w:t>
      </w:r>
    </w:p>
    <w:p w14:paraId="1FAD1F93" w14:textId="10C82A92" w:rsidR="00F939F6" w:rsidRPr="00F939F6" w:rsidRDefault="257A51B5" w:rsidP="00F939F6">
      <w:pPr>
        <w:jc w:val="both"/>
        <w:rPr>
          <w:rFonts w:ascii="Times New Roman" w:hAnsi="Times New Roman" w:cs="Times New Roman"/>
          <w:sz w:val="20"/>
          <w:szCs w:val="20"/>
        </w:rPr>
      </w:pPr>
      <w:r w:rsidRPr="1B1F8923">
        <w:rPr>
          <w:rFonts w:ascii="Times New Roman" w:hAnsi="Times New Roman" w:cs="Times New Roman"/>
          <w:sz w:val="20"/>
          <w:szCs w:val="20"/>
        </w:rPr>
        <w:t>[1</w:t>
      </w:r>
      <w:r w:rsidR="5008FB81" w:rsidRPr="1B1F8923">
        <w:rPr>
          <w:rFonts w:ascii="Times New Roman" w:hAnsi="Times New Roman" w:cs="Times New Roman"/>
          <w:sz w:val="20"/>
          <w:szCs w:val="20"/>
        </w:rPr>
        <w:t>2</w:t>
      </w:r>
      <w:r w:rsidRPr="1B1F8923">
        <w:rPr>
          <w:rFonts w:ascii="Times New Roman" w:hAnsi="Times New Roman" w:cs="Times New Roman"/>
          <w:sz w:val="20"/>
          <w:szCs w:val="20"/>
        </w:rPr>
        <w:t>]</w:t>
      </w:r>
      <w:r w:rsidR="15609EC0" w:rsidRPr="1B1F8923">
        <w:rPr>
          <w:rFonts w:ascii="Times New Roman" w:hAnsi="Times New Roman" w:cs="Times New Roman"/>
          <w:sz w:val="20"/>
          <w:szCs w:val="20"/>
        </w:rPr>
        <w:t xml:space="preserve"> </w:t>
      </w:r>
      <w:r w:rsidRPr="1B1F8923">
        <w:rPr>
          <w:rFonts w:ascii="Times New Roman" w:hAnsi="Times New Roman" w:cs="Times New Roman"/>
          <w:sz w:val="20"/>
          <w:szCs w:val="20"/>
        </w:rPr>
        <w:t xml:space="preserve">J. Chen </w:t>
      </w:r>
      <w:sdt>
        <w:sdtPr>
          <w:tag w:val="tii-similarity-U1VCTUlUVEVEX1dPUktfb2lkOjI6NzY3Mjk0OTc1"/>
          <w:id w:val="1237730399"/>
          <w:placeholder>
            <w:docPart w:val="DefaultPlaceholder_-1854013440"/>
          </w:placeholder>
          <w15:appearance w15:val="hidden"/>
        </w:sdtPr>
        <w:sdtContent>
          <w:r w:rsidRPr="1B1F8923">
            <w:rPr>
              <w:rFonts w:ascii="Times New Roman" w:hAnsi="Times New Roman" w:cs="Times New Roman"/>
              <w:sz w:val="20"/>
              <w:szCs w:val="20"/>
            </w:rPr>
            <w:t>et al., “Prediction of Water Quality</w:t>
          </w:r>
        </w:sdtContent>
      </w:sdt>
      <w:r w:rsidRPr="1B1F8923">
        <w:rPr>
          <w:rFonts w:ascii="Times New Roman" w:hAnsi="Times New Roman" w:cs="Times New Roman"/>
          <w:sz w:val="20"/>
          <w:szCs w:val="20"/>
        </w:rPr>
        <w:t xml:space="preserve"> of Xincheng Bridge in Lanzhou Based on CNN-LSTM Model,” </w:t>
      </w:r>
      <w:sdt>
        <w:sdtPr>
          <w:tag w:val="tii-similarity-U1VCTUlUVEVEX1dPUktfb2lkOjI6Nzk3OTk5Nzgz"/>
          <w:id w:val="1504506288"/>
          <w:placeholder>
            <w:docPart w:val="DefaultPlaceholder_-1854013440"/>
          </w:placeholder>
          <w15:appearance w15:val="hidden"/>
        </w:sdtPr>
        <w:sdtContent>
          <w:r w:rsidRPr="1B1F8923">
            <w:rPr>
              <w:rFonts w:ascii="Times New Roman" w:hAnsi="Times New Roman" w:cs="Times New Roman"/>
              <w:sz w:val="20"/>
              <w:szCs w:val="20"/>
            </w:rPr>
            <w:t>2023 3rd International Signal Processing, Communications and</w:t>
          </w:r>
        </w:sdtContent>
      </w:sdt>
      <w:r w:rsidRPr="1B1F8923">
        <w:rPr>
          <w:rFonts w:ascii="Times New Roman" w:hAnsi="Times New Roman" w:cs="Times New Roman"/>
          <w:sz w:val="20"/>
          <w:szCs w:val="20"/>
        </w:rPr>
        <w:t xml:space="preserve"> </w:t>
      </w:r>
      <w:sdt>
        <w:sdtPr>
          <w:tag w:val="tii-similarity-U1VCTUlUVEVEX1dPUktfb2lkOjI6Nzk3OTk5Nzgz"/>
          <w:id w:val="232725427"/>
          <w:placeholder>
            <w:docPart w:val="DefaultPlaceholder_-1854013440"/>
          </w:placeholder>
          <w15:appearance w15:val="hidden"/>
        </w:sdtPr>
        <w:sdtContent>
          <w:r w:rsidRPr="1B1F8923">
            <w:rPr>
              <w:rFonts w:ascii="Times New Roman" w:hAnsi="Times New Roman" w:cs="Times New Roman"/>
              <w:sz w:val="20"/>
              <w:szCs w:val="20"/>
            </w:rPr>
            <w:t>Engineering Management Conference (ISPCEM</w:t>
          </w:r>
        </w:sdtContent>
      </w:sdt>
      <w:r w:rsidRPr="1B1F8923">
        <w:rPr>
          <w:rFonts w:ascii="Times New Roman" w:hAnsi="Times New Roman" w:cs="Times New Roman"/>
          <w:sz w:val="20"/>
          <w:szCs w:val="20"/>
        </w:rPr>
        <w:t xml:space="preserve">), pp. 59–63, Nov. 2023, </w:t>
      </w:r>
      <w:proofErr w:type="spellStart"/>
      <w:r w:rsidRPr="1B1F8923">
        <w:rPr>
          <w:rFonts w:ascii="Times New Roman" w:hAnsi="Times New Roman" w:cs="Times New Roman"/>
          <w:sz w:val="20"/>
          <w:szCs w:val="20"/>
        </w:rPr>
        <w:t>doi</w:t>
      </w:r>
      <w:proofErr w:type="spellEnd"/>
      <w:r w:rsidRPr="1B1F8923">
        <w:rPr>
          <w:rFonts w:ascii="Times New Roman" w:hAnsi="Times New Roman" w:cs="Times New Roman"/>
          <w:sz w:val="20"/>
          <w:szCs w:val="20"/>
        </w:rPr>
        <w:t>: https://doi.org/10.1109/ispcem60569.2023.00018. Available: https://ieeexplore.ieee.org/document/10498140. [Accessed: Apr. 02, 2025]</w:t>
      </w:r>
    </w:p>
    <w:p w14:paraId="4FA116E7" w14:textId="61F8E174" w:rsidR="00F939F6" w:rsidRPr="00F939F6" w:rsidRDefault="257A51B5" w:rsidP="00F939F6">
      <w:pPr>
        <w:jc w:val="both"/>
        <w:rPr>
          <w:rFonts w:ascii="Times New Roman" w:hAnsi="Times New Roman" w:cs="Times New Roman"/>
          <w:sz w:val="20"/>
          <w:szCs w:val="20"/>
        </w:rPr>
      </w:pPr>
      <w:r w:rsidRPr="1B1F8923">
        <w:rPr>
          <w:rFonts w:ascii="Times New Roman" w:hAnsi="Times New Roman" w:cs="Times New Roman"/>
          <w:sz w:val="20"/>
          <w:szCs w:val="20"/>
        </w:rPr>
        <w:t>[1</w:t>
      </w:r>
      <w:r w:rsidR="5008FB81" w:rsidRPr="1B1F8923">
        <w:rPr>
          <w:rFonts w:ascii="Times New Roman" w:hAnsi="Times New Roman" w:cs="Times New Roman"/>
          <w:sz w:val="20"/>
          <w:szCs w:val="20"/>
        </w:rPr>
        <w:t>3</w:t>
      </w:r>
      <w:r w:rsidRPr="1B1F8923">
        <w:rPr>
          <w:rFonts w:ascii="Times New Roman" w:hAnsi="Times New Roman" w:cs="Times New Roman"/>
          <w:sz w:val="20"/>
          <w:szCs w:val="20"/>
        </w:rPr>
        <w:t>]</w:t>
      </w:r>
      <w:r w:rsidR="15609EC0" w:rsidRPr="1B1F8923">
        <w:rPr>
          <w:rFonts w:ascii="Times New Roman" w:hAnsi="Times New Roman" w:cs="Times New Roman"/>
          <w:sz w:val="20"/>
          <w:szCs w:val="20"/>
        </w:rPr>
        <w:t xml:space="preserve"> </w:t>
      </w:r>
      <w:sdt>
        <w:sdtPr>
          <w:tag w:val="tii-similarity-SU5URVJORVRfYWpvbWMuYXNpYW5wdWJzLm9yZw=="/>
          <w:id w:val="1549656230"/>
          <w:placeholder>
            <w:docPart w:val="DefaultPlaceholder_-1854013440"/>
          </w:placeholder>
          <w15:appearance w15:val="hidden"/>
        </w:sdtPr>
        <w:sdtContent>
          <w:r w:rsidRPr="1B1F8923">
            <w:rPr>
              <w:rFonts w:ascii="Times New Roman" w:hAnsi="Times New Roman" w:cs="Times New Roman"/>
              <w:sz w:val="20"/>
              <w:szCs w:val="20"/>
            </w:rPr>
            <w:t>Y. Hu, N. Wang, S. Liu, Q. Jiang, N. Zhang, and C. Liang, “Prediction of River</w:t>
          </w:r>
        </w:sdtContent>
      </w:sdt>
      <w:r w:rsidRPr="1B1F8923">
        <w:rPr>
          <w:rFonts w:ascii="Times New Roman" w:hAnsi="Times New Roman" w:cs="Times New Roman"/>
          <w:sz w:val="20"/>
          <w:szCs w:val="20"/>
        </w:rPr>
        <w:t xml:space="preserve"> </w:t>
      </w:r>
      <w:sdt>
        <w:sdtPr>
          <w:tag w:val="tii-similarity-SU5URVJORVRfYWpvbWMuYXNpYW5wdWJzLm9yZw=="/>
          <w:id w:val="931748724"/>
          <w:placeholder>
            <w:docPart w:val="DefaultPlaceholder_-1854013440"/>
          </w:placeholder>
          <w15:appearance w15:val="hidden"/>
        </w:sdtPr>
        <w:sdtContent>
          <w:r w:rsidRPr="1B1F8923">
            <w:rPr>
              <w:rFonts w:ascii="Times New Roman" w:hAnsi="Times New Roman" w:cs="Times New Roman"/>
              <w:sz w:val="20"/>
              <w:szCs w:val="20"/>
            </w:rPr>
            <w:t>Water Quality Based on Neural Network Model,” 2020 IEEE 6th International</w:t>
          </w:r>
        </w:sdtContent>
      </w:sdt>
      <w:r w:rsidRPr="1B1F8923">
        <w:rPr>
          <w:rFonts w:ascii="Times New Roman" w:hAnsi="Times New Roman" w:cs="Times New Roman"/>
          <w:sz w:val="20"/>
          <w:szCs w:val="20"/>
        </w:rPr>
        <w:t xml:space="preserve"> </w:t>
      </w:r>
      <w:sdt>
        <w:sdtPr>
          <w:tag w:val="tii-similarity-SU5URVJORVRfYWpvbWMuYXNpYW5wdWJzLm9yZw=="/>
          <w:id w:val="1383805896"/>
          <w:placeholder>
            <w:docPart w:val="DefaultPlaceholder_-1854013440"/>
          </w:placeholder>
          <w15:appearance w15:val="hidden"/>
        </w:sdtPr>
        <w:sdtContent>
          <w:r w:rsidRPr="1B1F8923">
            <w:rPr>
              <w:rFonts w:ascii="Times New Roman" w:hAnsi="Times New Roman" w:cs="Times New Roman"/>
              <w:sz w:val="20"/>
              <w:szCs w:val="20"/>
            </w:rPr>
            <w:t>Conference on Computer and Communications (ICCC), pp. 2075–2079</w:t>
          </w:r>
        </w:sdtContent>
      </w:sdt>
      <w:r w:rsidRPr="1B1F8923">
        <w:rPr>
          <w:rFonts w:ascii="Times New Roman" w:hAnsi="Times New Roman" w:cs="Times New Roman"/>
          <w:sz w:val="20"/>
          <w:szCs w:val="20"/>
        </w:rPr>
        <w:t xml:space="preserve">, Dec. 2020, </w:t>
      </w:r>
      <w:proofErr w:type="spellStart"/>
      <w:r w:rsidRPr="1B1F8923">
        <w:rPr>
          <w:rFonts w:ascii="Times New Roman" w:hAnsi="Times New Roman" w:cs="Times New Roman"/>
          <w:sz w:val="20"/>
          <w:szCs w:val="20"/>
        </w:rPr>
        <w:t>doi</w:t>
      </w:r>
      <w:proofErr w:type="spellEnd"/>
      <w:r w:rsidRPr="1B1F8923">
        <w:rPr>
          <w:rFonts w:ascii="Times New Roman" w:hAnsi="Times New Roman" w:cs="Times New Roman"/>
          <w:sz w:val="20"/>
          <w:szCs w:val="20"/>
        </w:rPr>
        <w:t xml:space="preserve">: https://doi.org/10.1109/iccc51575.2020.9344873. </w:t>
      </w:r>
      <w:r w:rsidRPr="1B1F8923">
        <w:rPr>
          <w:rFonts w:ascii="Times New Roman" w:hAnsi="Times New Roman" w:cs="Times New Roman"/>
          <w:sz w:val="20"/>
          <w:szCs w:val="20"/>
        </w:rPr>
        <w:t>Available: https://ieeexplore.ieee.org/document/9344873. [Accessed: Apr. 02, 2025]</w:t>
      </w:r>
    </w:p>
    <w:p w14:paraId="71F88736" w14:textId="7C55BCC4" w:rsidR="00F939F6" w:rsidRDefault="257A51B5" w:rsidP="00F939F6">
      <w:pPr>
        <w:jc w:val="both"/>
        <w:rPr>
          <w:rFonts w:ascii="Times New Roman" w:hAnsi="Times New Roman" w:cs="Times New Roman"/>
          <w:sz w:val="20"/>
          <w:szCs w:val="20"/>
        </w:rPr>
      </w:pPr>
      <w:r w:rsidRPr="1B1F8923">
        <w:rPr>
          <w:rFonts w:ascii="Times New Roman" w:hAnsi="Times New Roman" w:cs="Times New Roman"/>
          <w:sz w:val="20"/>
          <w:szCs w:val="20"/>
        </w:rPr>
        <w:t>[1</w:t>
      </w:r>
      <w:r w:rsidR="5008FB81" w:rsidRPr="1B1F8923">
        <w:rPr>
          <w:rFonts w:ascii="Times New Roman" w:hAnsi="Times New Roman" w:cs="Times New Roman"/>
          <w:sz w:val="20"/>
          <w:szCs w:val="20"/>
        </w:rPr>
        <w:t>4</w:t>
      </w:r>
      <w:r w:rsidRPr="1B1F8923">
        <w:rPr>
          <w:rFonts w:ascii="Times New Roman" w:hAnsi="Times New Roman" w:cs="Times New Roman"/>
          <w:sz w:val="20"/>
          <w:szCs w:val="20"/>
        </w:rPr>
        <w:t xml:space="preserve">] M. Ashraf </w:t>
      </w:r>
      <w:sdt>
        <w:sdtPr>
          <w:tag w:val="tii-similarity-SU5URVJORVRfcGhpbGFyY2hpdmUub3Jn"/>
          <w:id w:val="1694844953"/>
          <w:placeholder>
            <w:docPart w:val="DefaultPlaceholder_-1854013440"/>
          </w:placeholder>
          <w15:appearance w15:val="hidden"/>
        </w:sdtPr>
        <w:sdtContent>
          <w:r w:rsidRPr="1B1F8923">
            <w:rPr>
              <w:rFonts w:ascii="Times New Roman" w:hAnsi="Times New Roman" w:cs="Times New Roman"/>
              <w:sz w:val="20"/>
              <w:szCs w:val="20"/>
            </w:rPr>
            <w:t xml:space="preserve">and S. </w:t>
          </w:r>
          <w:proofErr w:type="spellStart"/>
          <w:r w:rsidRPr="1B1F8923">
            <w:rPr>
              <w:rFonts w:ascii="Times New Roman" w:hAnsi="Times New Roman" w:cs="Times New Roman"/>
              <w:sz w:val="20"/>
              <w:szCs w:val="20"/>
            </w:rPr>
            <w:t>Abu_Naser</w:t>
          </w:r>
          <w:proofErr w:type="spellEnd"/>
          <w:r w:rsidRPr="1B1F8923">
            <w:rPr>
              <w:rFonts w:ascii="Times New Roman" w:hAnsi="Times New Roman" w:cs="Times New Roman"/>
              <w:sz w:val="20"/>
              <w:szCs w:val="20"/>
            </w:rPr>
            <w:t>, “Neural Network-Based Water Quality Prediction,”</w:t>
          </w:r>
        </w:sdtContent>
      </w:sdt>
      <w:r w:rsidRPr="1B1F8923">
        <w:rPr>
          <w:rFonts w:ascii="Times New Roman" w:hAnsi="Times New Roman" w:cs="Times New Roman"/>
          <w:sz w:val="20"/>
          <w:szCs w:val="20"/>
        </w:rPr>
        <w:t xml:space="preserve"> </w:t>
      </w:r>
      <w:sdt>
        <w:sdtPr>
          <w:tag w:val="tii-similarity-SU5URVJORVRfcGhpbGFyY2hpdmUub3Jn"/>
          <w:id w:val="1436338064"/>
          <w:placeholder>
            <w:docPart w:val="DefaultPlaceholder_-1854013440"/>
          </w:placeholder>
          <w15:appearance w15:val="hidden"/>
        </w:sdtPr>
        <w:sdtContent>
          <w:r w:rsidRPr="1B1F8923">
            <w:rPr>
              <w:rFonts w:ascii="Times New Roman" w:hAnsi="Times New Roman" w:cs="Times New Roman"/>
              <w:sz w:val="20"/>
              <w:szCs w:val="20"/>
            </w:rPr>
            <w:t>International Journal of Academic Information Systems Research</w:t>
          </w:r>
        </w:sdtContent>
      </w:sdt>
      <w:r w:rsidRPr="1B1F8923">
        <w:rPr>
          <w:rFonts w:ascii="Times New Roman" w:hAnsi="Times New Roman" w:cs="Times New Roman"/>
          <w:sz w:val="20"/>
          <w:szCs w:val="20"/>
        </w:rPr>
        <w:t>, vol. 7, no. 9, pp. 25–31, 2023.</w:t>
      </w:r>
    </w:p>
    <w:p w14:paraId="0ADDB3C9" w14:textId="1485E472" w:rsidR="00BF115A" w:rsidRDefault="0EF96E83" w:rsidP="00BF115A">
      <w:pPr>
        <w:jc w:val="both"/>
        <w:rPr>
          <w:rFonts w:ascii="Times New Roman" w:hAnsi="Times New Roman" w:cs="Times New Roman"/>
          <w:sz w:val="20"/>
          <w:szCs w:val="20"/>
        </w:rPr>
      </w:pPr>
      <w:r w:rsidRPr="1B1F8923">
        <w:rPr>
          <w:rFonts w:ascii="Times New Roman" w:hAnsi="Times New Roman" w:cs="Times New Roman"/>
          <w:color w:val="000000" w:themeColor="text1"/>
          <w:sz w:val="20"/>
          <w:szCs w:val="20"/>
        </w:rPr>
        <w:t>[1</w:t>
      </w:r>
      <w:r w:rsidR="5008FB81" w:rsidRPr="1B1F8923">
        <w:rPr>
          <w:rFonts w:ascii="Times New Roman" w:hAnsi="Times New Roman" w:cs="Times New Roman"/>
          <w:color w:val="000000" w:themeColor="text1"/>
          <w:sz w:val="20"/>
          <w:szCs w:val="20"/>
        </w:rPr>
        <w:t>5</w:t>
      </w:r>
      <w:r w:rsidRPr="1B1F8923">
        <w:rPr>
          <w:rFonts w:ascii="Times New Roman" w:hAnsi="Times New Roman" w:cs="Times New Roman"/>
          <w:color w:val="000000" w:themeColor="text1"/>
          <w:sz w:val="20"/>
          <w:szCs w:val="20"/>
        </w:rPr>
        <w:t xml:space="preserve">] </w:t>
      </w:r>
      <w:sdt>
        <w:sdtPr>
          <w:tag w:val="tii-similarity-U1VCTUlUVEVEX1dPUktfb2lkOjI6ODAwNTc0MDI4"/>
          <w:id w:val="135636157"/>
          <w:placeholder>
            <w:docPart w:val="DefaultPlaceholder_-1854013440"/>
          </w:placeholder>
          <w15:appearance w15:val="hidden"/>
        </w:sdtPr>
        <w:sdtContent>
          <w:r w:rsidRPr="1B1F8923">
            <w:rPr>
              <w:rFonts w:ascii="Times New Roman" w:hAnsi="Times New Roman" w:cs="Times New Roman"/>
              <w:sz w:val="20"/>
              <w:szCs w:val="20"/>
            </w:rPr>
            <w:t>Sujana S</w:t>
          </w:r>
        </w:sdtContent>
      </w:sdt>
      <w:r w:rsidRPr="1B1F8923">
        <w:rPr>
          <w:rFonts w:ascii="Times New Roman" w:hAnsi="Times New Roman" w:cs="Times New Roman"/>
          <w:sz w:val="20"/>
          <w:szCs w:val="20"/>
        </w:rPr>
        <w:t xml:space="preserve">, Abhishek </w:t>
      </w:r>
      <w:sdt>
        <w:sdtPr>
          <w:tag w:val="tii-similarity-U1VCTUlUVEVEX1dPUktfb2lkOjI6ODAwNTc0MDI4"/>
          <w:id w:val="76116572"/>
          <w:placeholder>
            <w:docPart w:val="DefaultPlaceholder_-1854013440"/>
          </w:placeholder>
          <w15:appearance w15:val="hidden"/>
        </w:sdtPr>
        <w:sdtContent>
          <w:r w:rsidRPr="1B1F8923">
            <w:rPr>
              <w:rFonts w:ascii="Times New Roman" w:hAnsi="Times New Roman" w:cs="Times New Roman"/>
              <w:sz w:val="20"/>
              <w:szCs w:val="20"/>
            </w:rPr>
            <w:t>Reddy</w:t>
          </w:r>
        </w:sdtContent>
      </w:sdt>
      <w:r w:rsidRPr="1B1F8923">
        <w:rPr>
          <w:rFonts w:ascii="Times New Roman" w:hAnsi="Times New Roman" w:cs="Times New Roman"/>
          <w:sz w:val="20"/>
          <w:szCs w:val="20"/>
        </w:rPr>
        <w:t xml:space="preserve"> M, </w:t>
      </w:r>
      <w:sdt>
        <w:sdtPr>
          <w:tag w:val="tii-similarity-U1VCTUlUVEVEX1dPUktfb2lkOjI6ODAwNTc0MDI4"/>
          <w:id w:val="95981534"/>
          <w:placeholder>
            <w:docPart w:val="DefaultPlaceholder_-1854013440"/>
          </w:placeholder>
          <w15:appearance w15:val="hidden"/>
        </w:sdtPr>
        <w:sdtContent>
          <w:r w:rsidRPr="1B1F8923">
            <w:rPr>
              <w:rFonts w:ascii="Times New Roman" w:hAnsi="Times New Roman" w:cs="Times New Roman"/>
              <w:sz w:val="20"/>
              <w:szCs w:val="20"/>
            </w:rPr>
            <w:t xml:space="preserve">Keerthi B, and </w:t>
          </w:r>
          <w:proofErr w:type="spellStart"/>
          <w:r w:rsidRPr="1B1F8923">
            <w:rPr>
              <w:rFonts w:ascii="Times New Roman" w:hAnsi="Times New Roman" w:cs="Times New Roman"/>
              <w:sz w:val="20"/>
              <w:szCs w:val="20"/>
            </w:rPr>
            <w:t>ManuTeja</w:t>
          </w:r>
          <w:proofErr w:type="spellEnd"/>
          <w:r w:rsidRPr="1B1F8923">
            <w:rPr>
              <w:rFonts w:ascii="Times New Roman" w:hAnsi="Times New Roman" w:cs="Times New Roman"/>
              <w:sz w:val="20"/>
              <w:szCs w:val="20"/>
            </w:rPr>
            <w:t xml:space="preserve"> K, “Deep Learning Based</w:t>
          </w:r>
        </w:sdtContent>
      </w:sdt>
      <w:r w:rsidRPr="1B1F8923">
        <w:rPr>
          <w:rFonts w:ascii="Times New Roman" w:hAnsi="Times New Roman" w:cs="Times New Roman"/>
          <w:sz w:val="20"/>
          <w:szCs w:val="20"/>
        </w:rPr>
        <w:t xml:space="preserve"> Water Quality Analysis,” pp. 1–6, Dec. 2023, </w:t>
      </w:r>
      <w:proofErr w:type="spellStart"/>
      <w:r w:rsidRPr="1B1F8923">
        <w:rPr>
          <w:rFonts w:ascii="Times New Roman" w:hAnsi="Times New Roman" w:cs="Times New Roman"/>
          <w:sz w:val="20"/>
          <w:szCs w:val="20"/>
        </w:rPr>
        <w:t>doi</w:t>
      </w:r>
      <w:proofErr w:type="spellEnd"/>
      <w:r w:rsidRPr="1B1F8923">
        <w:rPr>
          <w:rFonts w:ascii="Times New Roman" w:hAnsi="Times New Roman" w:cs="Times New Roman"/>
          <w:sz w:val="20"/>
          <w:szCs w:val="20"/>
        </w:rPr>
        <w:t xml:space="preserve">: </w:t>
      </w:r>
      <w:hyperlink r:id="rId36" w:history="1">
        <w:r w:rsidRPr="000F4F38">
          <w:rPr>
            <w:rStyle w:val="Hyperlink"/>
            <w:rFonts w:ascii="Times New Roman" w:hAnsi="Times New Roman" w:cs="Times New Roman"/>
            <w:sz w:val="20"/>
            <w:szCs w:val="20"/>
          </w:rPr>
          <w:t>https://doi.org/10.1109/gcitc60406.2023.10425995.</w:t>
        </w:r>
      </w:hyperlink>
      <w:r w:rsidRPr="1B1F8923">
        <w:rPr>
          <w:rFonts w:ascii="Times New Roman" w:hAnsi="Times New Roman" w:cs="Times New Roman"/>
          <w:sz w:val="20"/>
          <w:szCs w:val="20"/>
        </w:rPr>
        <w:t xml:space="preserve"> Available: </w:t>
      </w:r>
      <w:hyperlink r:id="rId37" w:history="1">
        <w:r w:rsidRPr="000F4F38">
          <w:rPr>
            <w:rStyle w:val="Hyperlink"/>
            <w:rFonts w:ascii="Times New Roman" w:hAnsi="Times New Roman" w:cs="Times New Roman"/>
            <w:sz w:val="20"/>
            <w:szCs w:val="20"/>
          </w:rPr>
          <w:t>https://ieeexplore.ieee.org/document/10425995</w:t>
        </w:r>
      </w:hyperlink>
      <w:r w:rsidRPr="1B1F8923">
        <w:rPr>
          <w:rFonts w:ascii="Times New Roman" w:hAnsi="Times New Roman" w:cs="Times New Roman"/>
          <w:sz w:val="20"/>
          <w:szCs w:val="20"/>
        </w:rPr>
        <w:t>. [Accessed: Apr. 07, 2025]</w:t>
      </w:r>
    </w:p>
    <w:p w14:paraId="7646D958" w14:textId="1722C51F" w:rsidR="00BF115A" w:rsidRDefault="0EF96E83" w:rsidP="00BF115A">
      <w:pPr>
        <w:jc w:val="both"/>
        <w:rPr>
          <w:rFonts w:ascii="Times New Roman" w:hAnsi="Times New Roman" w:cs="Times New Roman"/>
          <w:sz w:val="20"/>
          <w:szCs w:val="20"/>
        </w:rPr>
      </w:pPr>
      <w:r w:rsidRPr="1B1F8923">
        <w:rPr>
          <w:rFonts w:ascii="Times New Roman" w:hAnsi="Times New Roman" w:cs="Times New Roman"/>
          <w:color w:val="000000" w:themeColor="text1"/>
          <w:sz w:val="20"/>
          <w:szCs w:val="20"/>
        </w:rPr>
        <w:t>[1</w:t>
      </w:r>
      <w:r w:rsidR="5008FB81" w:rsidRPr="1B1F8923">
        <w:rPr>
          <w:rFonts w:ascii="Times New Roman" w:hAnsi="Times New Roman" w:cs="Times New Roman"/>
          <w:color w:val="000000" w:themeColor="text1"/>
          <w:sz w:val="20"/>
          <w:szCs w:val="20"/>
        </w:rPr>
        <w:t>6</w:t>
      </w:r>
      <w:r w:rsidRPr="1B1F8923">
        <w:rPr>
          <w:rFonts w:ascii="Times New Roman" w:hAnsi="Times New Roman" w:cs="Times New Roman"/>
          <w:color w:val="000000" w:themeColor="text1"/>
          <w:sz w:val="20"/>
          <w:szCs w:val="20"/>
        </w:rPr>
        <w:t>]</w:t>
      </w:r>
      <w:r w:rsidRPr="1B1F8923">
        <w:rPr>
          <w:rFonts w:ascii="Times New Roman" w:hAnsi="Times New Roman" w:cs="Times New Roman"/>
          <w:sz w:val="20"/>
          <w:szCs w:val="20"/>
        </w:rPr>
        <w:t xml:space="preserve"> </w:t>
      </w:r>
      <w:sdt>
        <w:sdtPr>
          <w:tag w:val="tii-similarity-U1VCTUlUVEVEX1dPUktfb2lkOjE6MjQ2MjI1OTA0Nw=="/>
          <w:id w:val="1049411005"/>
          <w:placeholder>
            <w:docPart w:val="DefaultPlaceholder_-1854013440"/>
          </w:placeholder>
          <w15:appearance w15:val="hidden"/>
        </w:sdtPr>
        <w:sdtContent>
          <w:proofErr w:type="spellStart"/>
          <w:r w:rsidRPr="1B1F8923">
            <w:rPr>
              <w:rFonts w:ascii="Times New Roman" w:hAnsi="Times New Roman" w:cs="Times New Roman"/>
              <w:sz w:val="20"/>
              <w:szCs w:val="20"/>
            </w:rPr>
            <w:t>Hasriq</w:t>
          </w:r>
          <w:proofErr w:type="spellEnd"/>
          <w:r w:rsidRPr="1B1F8923">
            <w:rPr>
              <w:rFonts w:ascii="Times New Roman" w:hAnsi="Times New Roman" w:cs="Times New Roman"/>
              <w:sz w:val="20"/>
              <w:szCs w:val="20"/>
            </w:rPr>
            <w:t xml:space="preserve"> </w:t>
          </w:r>
          <w:proofErr w:type="spellStart"/>
          <w:r w:rsidRPr="1B1F8923">
            <w:rPr>
              <w:rFonts w:ascii="Times New Roman" w:hAnsi="Times New Roman" w:cs="Times New Roman"/>
              <w:sz w:val="20"/>
              <w:szCs w:val="20"/>
            </w:rPr>
            <w:t>Izzuan</w:t>
          </w:r>
          <w:proofErr w:type="spellEnd"/>
          <w:r w:rsidRPr="1B1F8923">
            <w:rPr>
              <w:rFonts w:ascii="Times New Roman" w:hAnsi="Times New Roman" w:cs="Times New Roman"/>
              <w:sz w:val="20"/>
              <w:szCs w:val="20"/>
            </w:rPr>
            <w:t xml:space="preserve"> </w:t>
          </w:r>
          <w:proofErr w:type="spellStart"/>
          <w:r w:rsidRPr="1B1F8923">
            <w:rPr>
              <w:rFonts w:ascii="Times New Roman" w:hAnsi="Times New Roman" w:cs="Times New Roman"/>
              <w:sz w:val="20"/>
              <w:szCs w:val="20"/>
            </w:rPr>
            <w:t>Hasnol</w:t>
          </w:r>
          <w:proofErr w:type="spellEnd"/>
          <w:r w:rsidRPr="1B1F8923">
            <w:rPr>
              <w:rFonts w:ascii="Times New Roman" w:hAnsi="Times New Roman" w:cs="Times New Roman"/>
              <w:sz w:val="20"/>
              <w:szCs w:val="20"/>
            </w:rPr>
            <w:t xml:space="preserve"> Yusri, A. Ab</w:t>
          </w:r>
        </w:sdtContent>
      </w:sdt>
      <w:r w:rsidRPr="1B1F8923">
        <w:rPr>
          <w:rFonts w:ascii="Times New Roman" w:hAnsi="Times New Roman" w:cs="Times New Roman"/>
          <w:sz w:val="20"/>
          <w:szCs w:val="20"/>
        </w:rPr>
        <w:t xml:space="preserve">, Hassan, </w:t>
      </w:r>
      <w:sdt>
        <w:sdtPr>
          <w:tag w:val="tii-similarity-U1VCTUlUVEVEX1dPUktfb2lkOjE6Mjk2NjM0MzA2NQ=="/>
          <w:id w:val="1956393867"/>
          <w:placeholder>
            <w:docPart w:val="DefaultPlaceholder_-1854013440"/>
          </w:placeholder>
          <w15:appearance w15:val="hidden"/>
        </w:sdtPr>
        <w:sdtContent>
          <w:r w:rsidRPr="1B1F8923">
            <w:rPr>
              <w:rFonts w:ascii="Times New Roman" w:hAnsi="Times New Roman" w:cs="Times New Roman"/>
              <w:sz w:val="20"/>
              <w:szCs w:val="20"/>
            </w:rPr>
            <w:t>A. Halim, and</w:t>
          </w:r>
        </w:sdtContent>
      </w:sdt>
      <w:r w:rsidRPr="1B1F8923">
        <w:rPr>
          <w:rFonts w:ascii="Times New Roman" w:hAnsi="Times New Roman" w:cs="Times New Roman"/>
          <w:sz w:val="20"/>
          <w:szCs w:val="20"/>
        </w:rPr>
        <w:t xml:space="preserve"> Noor Ezan </w:t>
      </w:r>
      <w:sdt>
        <w:sdtPr>
          <w:tag w:val="tii-similarity-U1VCTUlUVEVEX1dPUktfb2lkOjE6Mjk2NjM0MzA2NQ=="/>
          <w:id w:val="1578235545"/>
          <w:placeholder>
            <w:docPart w:val="DefaultPlaceholder_-1854013440"/>
          </w:placeholder>
          <w15:appearance w15:val="hidden"/>
        </w:sdtPr>
        <w:sdtContent>
          <w:r w:rsidRPr="1B1F8923">
            <w:rPr>
              <w:rFonts w:ascii="Times New Roman" w:hAnsi="Times New Roman" w:cs="Times New Roman"/>
              <w:sz w:val="20"/>
              <w:szCs w:val="20"/>
            </w:rPr>
            <w:t>Abdullah,</w:t>
          </w:r>
        </w:sdtContent>
      </w:sdt>
      <w:r w:rsidRPr="1B1F8923">
        <w:rPr>
          <w:rFonts w:ascii="Times New Roman" w:hAnsi="Times New Roman" w:cs="Times New Roman"/>
          <w:sz w:val="20"/>
          <w:szCs w:val="20"/>
        </w:rPr>
        <w:t xml:space="preserve"> </w:t>
      </w:r>
      <w:sdt>
        <w:sdtPr>
          <w:tag w:val="tii-similarity-U1VCTUlUVEVEX1dPUktfb2lkOjE6Mjk2NjM0MzA2NQ=="/>
          <w:id w:val="1006987209"/>
          <w:placeholder>
            <w:docPart w:val="DefaultPlaceholder_-1854013440"/>
          </w:placeholder>
          <w15:appearance w15:val="hidden"/>
        </w:sdtPr>
        <w:sdtContent>
          <w:r w:rsidRPr="1B1F8923">
            <w:rPr>
              <w:rFonts w:ascii="Times New Roman" w:hAnsi="Times New Roman" w:cs="Times New Roman"/>
              <w:sz w:val="20"/>
              <w:szCs w:val="20"/>
            </w:rPr>
            <w:t xml:space="preserve">“Water Quality Classification Using SVM And XGBoost Method,” Jul. 2022, </w:t>
          </w:r>
          <w:proofErr w:type="spellStart"/>
          <w:r w:rsidRPr="1B1F8923">
            <w:rPr>
              <w:rFonts w:ascii="Times New Roman" w:hAnsi="Times New Roman" w:cs="Times New Roman"/>
              <w:sz w:val="20"/>
              <w:szCs w:val="20"/>
            </w:rPr>
            <w:t>doi</w:t>
          </w:r>
          <w:proofErr w:type="spellEnd"/>
        </w:sdtContent>
      </w:sdt>
      <w:r w:rsidRPr="1B1F8923">
        <w:rPr>
          <w:rFonts w:ascii="Times New Roman" w:hAnsi="Times New Roman" w:cs="Times New Roman"/>
          <w:sz w:val="20"/>
          <w:szCs w:val="20"/>
        </w:rPr>
        <w:t xml:space="preserve">: </w:t>
      </w:r>
      <w:sdt>
        <w:sdtPr>
          <w:tag w:val="tii-similarity-SU5URVJORVRfd3d3Lmp3d3NlLmly"/>
          <w:id w:val="1895917122"/>
          <w:placeholder>
            <w:docPart w:val="DefaultPlaceholder_-1854013440"/>
          </w:placeholder>
          <w15:appearance w15:val="hidden"/>
        </w:sdtPr>
        <w:sdtContent>
          <w:hyperlink r:id="rId38">
            <w:r w:rsidRPr="1B1F8923">
              <w:rPr>
                <w:rStyle w:val="Hyperlink"/>
                <w:rFonts w:ascii="Times New Roman" w:hAnsi="Times New Roman" w:cs="Times New Roman"/>
                <w:sz w:val="20"/>
                <w:szCs w:val="20"/>
              </w:rPr>
              <w:t>https://doi.org/10.1109/icsgrc55096.2022.9845143</w:t>
            </w:r>
          </w:hyperlink>
        </w:sdtContent>
      </w:sdt>
    </w:p>
    <w:p w14:paraId="1798111E" w14:textId="77F234F5" w:rsidR="00530520" w:rsidRPr="000F3F2F" w:rsidRDefault="1895F809" w:rsidP="00530520">
      <w:pPr>
        <w:jc w:val="both"/>
        <w:rPr>
          <w:rFonts w:ascii="Times New Roman" w:hAnsi="Times New Roman" w:cs="Times New Roman"/>
          <w:sz w:val="20"/>
          <w:szCs w:val="20"/>
        </w:rPr>
      </w:pPr>
      <w:r w:rsidRPr="1B1F8923">
        <w:rPr>
          <w:rFonts w:ascii="Times New Roman" w:hAnsi="Times New Roman" w:cs="Times New Roman"/>
          <w:color w:val="000000" w:themeColor="text1"/>
          <w:sz w:val="20"/>
          <w:szCs w:val="20"/>
        </w:rPr>
        <w:t xml:space="preserve">[17] </w:t>
      </w:r>
      <w:sdt>
        <w:sdtPr>
          <w:tag w:val="tii-similarity-U1VCTUlUVEVEX1dPUktfb2lkOjE6MzA5OTYzMTk1MQ=="/>
          <w:id w:val="603982307"/>
          <w:placeholder>
            <w:docPart w:val="DefaultPlaceholder_-1854013440"/>
          </w:placeholder>
          <w15:appearance w15:val="hidden"/>
        </w:sdtPr>
        <w:sdtContent>
          <w:r w:rsidRPr="1B1F8923">
            <w:rPr>
              <w:rFonts w:ascii="Times New Roman" w:hAnsi="Times New Roman" w:cs="Times New Roman"/>
              <w:sz w:val="20"/>
              <w:szCs w:val="20"/>
            </w:rPr>
            <w:t xml:space="preserve">Smart Vision Europe, “What is the CRISP-DM </w:t>
          </w:r>
          <w:proofErr w:type="gramStart"/>
          <w:r w:rsidRPr="1B1F8923">
            <w:rPr>
              <w:rFonts w:ascii="Times New Roman" w:hAnsi="Times New Roman" w:cs="Times New Roman"/>
              <w:sz w:val="20"/>
              <w:szCs w:val="20"/>
            </w:rPr>
            <w:t>methodology?,</w:t>
          </w:r>
          <w:proofErr w:type="gramEnd"/>
          <w:r w:rsidRPr="1B1F8923">
            <w:rPr>
              <w:rFonts w:ascii="Times New Roman" w:hAnsi="Times New Roman" w:cs="Times New Roman"/>
              <w:sz w:val="20"/>
              <w:szCs w:val="20"/>
            </w:rPr>
            <w:t>” </w:t>
          </w:r>
          <w:r w:rsidRPr="1B1F8923">
            <w:rPr>
              <w:rFonts w:ascii="Times New Roman" w:hAnsi="Times New Roman" w:cs="Times New Roman"/>
              <w:i/>
              <w:iCs/>
              <w:sz w:val="20"/>
              <w:szCs w:val="20"/>
            </w:rPr>
            <w:t>Smart Vision -</w:t>
          </w:r>
        </w:sdtContent>
      </w:sdt>
      <w:r w:rsidRPr="1B1F8923">
        <w:rPr>
          <w:rFonts w:ascii="Times New Roman" w:hAnsi="Times New Roman" w:cs="Times New Roman"/>
          <w:i/>
          <w:iCs/>
          <w:sz w:val="20"/>
          <w:szCs w:val="20"/>
        </w:rPr>
        <w:t xml:space="preserve"> </w:t>
      </w:r>
      <w:sdt>
        <w:sdtPr>
          <w:tag w:val="tii-similarity-U1VCTUlUVEVEX1dPUktfb2lkOjE6MzA5OTYzMTk1MQ=="/>
          <w:id w:val="1036578193"/>
          <w:placeholder>
            <w:docPart w:val="DefaultPlaceholder_-1854013440"/>
          </w:placeholder>
          <w15:appearance w15:val="hidden"/>
        </w:sdtPr>
        <w:sdtContent>
          <w:r w:rsidRPr="1B1F8923">
            <w:rPr>
              <w:rFonts w:ascii="Times New Roman" w:hAnsi="Times New Roman" w:cs="Times New Roman"/>
              <w:i/>
              <w:iCs/>
              <w:sz w:val="20"/>
              <w:szCs w:val="20"/>
            </w:rPr>
            <w:t>Europe</w:t>
          </w:r>
          <w:r w:rsidRPr="1B1F8923">
            <w:rPr>
              <w:rFonts w:ascii="Times New Roman" w:hAnsi="Times New Roman" w:cs="Times New Roman"/>
              <w:sz w:val="20"/>
              <w:szCs w:val="20"/>
            </w:rPr>
            <w:t>, 2017. Available: https://www.sv-europe.com/crisp-dm-methodology</w:t>
          </w:r>
        </w:sdtContent>
      </w:sdt>
      <w:r w:rsidRPr="1B1F8923">
        <w:rPr>
          <w:rFonts w:ascii="Times New Roman" w:hAnsi="Times New Roman" w:cs="Times New Roman"/>
          <w:sz w:val="20"/>
          <w:szCs w:val="20"/>
        </w:rPr>
        <w:t>/</w:t>
      </w:r>
    </w:p>
    <w:p w14:paraId="15B08612" w14:textId="17196086" w:rsidR="00F939F6" w:rsidRPr="00234B07" w:rsidRDefault="257A51B5" w:rsidP="00F939F6">
      <w:pPr>
        <w:jc w:val="both"/>
        <w:rPr>
          <w:rFonts w:ascii="Times New Roman" w:hAnsi="Times New Roman" w:cs="Times New Roman"/>
          <w:color w:val="000000" w:themeColor="text1"/>
          <w:sz w:val="20"/>
          <w:szCs w:val="20"/>
        </w:rPr>
      </w:pPr>
      <w:r w:rsidRPr="1B1F8923">
        <w:rPr>
          <w:rFonts w:ascii="Times New Roman" w:hAnsi="Times New Roman" w:cs="Times New Roman"/>
          <w:color w:val="000000" w:themeColor="text1"/>
          <w:sz w:val="20"/>
          <w:szCs w:val="20"/>
        </w:rPr>
        <w:t>[</w:t>
      </w:r>
      <w:sdt>
        <w:sdtPr>
          <w:tag w:val="tii-similarity-SU5URVJORVRfd3d3LmlzY2EtYXJjaGl2ZS5vcmc="/>
          <w:id w:val="63832602"/>
          <w:placeholder>
            <w:docPart w:val="DefaultPlaceholder_-1854013440"/>
          </w:placeholder>
          <w15:appearance w15:val="hidden"/>
        </w:sdtPr>
        <w:sdtContent>
          <w:r w:rsidRPr="1B1F8923">
            <w:rPr>
              <w:rFonts w:ascii="Times New Roman" w:hAnsi="Times New Roman" w:cs="Times New Roman"/>
              <w:color w:val="000000" w:themeColor="text1"/>
              <w:sz w:val="20"/>
              <w:szCs w:val="20"/>
            </w:rPr>
            <w:t>1</w:t>
          </w:r>
          <w:r w:rsidR="104D0CC8" w:rsidRPr="1B1F8923">
            <w:rPr>
              <w:rFonts w:ascii="Times New Roman" w:hAnsi="Times New Roman" w:cs="Times New Roman"/>
              <w:color w:val="000000" w:themeColor="text1"/>
              <w:sz w:val="20"/>
              <w:szCs w:val="20"/>
            </w:rPr>
            <w:t>8</w:t>
          </w:r>
          <w:r w:rsidRPr="1B1F8923">
            <w:rPr>
              <w:rFonts w:ascii="Times New Roman" w:hAnsi="Times New Roman" w:cs="Times New Roman"/>
              <w:color w:val="000000" w:themeColor="text1"/>
              <w:sz w:val="20"/>
              <w:szCs w:val="20"/>
            </w:rPr>
            <w:t>] K. He, X. Zhang, S. Ren, and J. Sun, "Deep residual learning for image</w:t>
          </w:r>
        </w:sdtContent>
      </w:sdt>
      <w:r w:rsidRPr="1B1F8923">
        <w:rPr>
          <w:rFonts w:ascii="Times New Roman" w:hAnsi="Times New Roman" w:cs="Times New Roman"/>
          <w:color w:val="000000" w:themeColor="text1"/>
          <w:sz w:val="20"/>
          <w:szCs w:val="20"/>
        </w:rPr>
        <w:t xml:space="preserve"> </w:t>
      </w:r>
      <w:sdt>
        <w:sdtPr>
          <w:tag w:val="tii-similarity-SU5URVJORVRfd3d3LmlzY2EtYXJjaGl2ZS5vcmc="/>
          <w:id w:val="590544637"/>
          <w:placeholder>
            <w:docPart w:val="DefaultPlaceholder_-1854013440"/>
          </w:placeholder>
          <w15:appearance w15:val="hidden"/>
        </w:sdtPr>
        <w:sdtContent>
          <w:r w:rsidRPr="1B1F8923">
            <w:rPr>
              <w:rFonts w:ascii="Times New Roman" w:hAnsi="Times New Roman" w:cs="Times New Roman"/>
              <w:color w:val="000000" w:themeColor="text1"/>
              <w:sz w:val="20"/>
              <w:szCs w:val="20"/>
            </w:rPr>
            <w:t>recognition," in Proceedings of the IEEE conference on computer vision and pattern</w:t>
          </w:r>
        </w:sdtContent>
      </w:sdt>
      <w:r w:rsidRPr="1B1F8923">
        <w:rPr>
          <w:rFonts w:ascii="Times New Roman" w:hAnsi="Times New Roman" w:cs="Times New Roman"/>
          <w:color w:val="000000" w:themeColor="text1"/>
          <w:sz w:val="20"/>
          <w:szCs w:val="20"/>
        </w:rPr>
        <w:t xml:space="preserve"> </w:t>
      </w:r>
      <w:sdt>
        <w:sdtPr>
          <w:tag w:val="tii-similarity-SU5URVJORVRfd3d3LmlzY2EtYXJjaGl2ZS5vcmc="/>
          <w:id w:val="1633353033"/>
          <w:placeholder>
            <w:docPart w:val="DefaultPlaceholder_-1854013440"/>
          </w:placeholder>
          <w15:appearance w15:val="hidden"/>
        </w:sdtPr>
        <w:sdtContent>
          <w:r w:rsidRPr="1B1F8923">
            <w:rPr>
              <w:rFonts w:ascii="Times New Roman" w:hAnsi="Times New Roman" w:cs="Times New Roman"/>
              <w:color w:val="000000" w:themeColor="text1"/>
              <w:sz w:val="20"/>
              <w:szCs w:val="20"/>
            </w:rPr>
            <w:t>recognition, 2016, pp. 770-778.</w:t>
          </w:r>
        </w:sdtContent>
      </w:sdt>
    </w:p>
    <w:p w14:paraId="5364F781" w14:textId="54498340" w:rsidR="00F939F6" w:rsidRPr="00234B07" w:rsidRDefault="55A16C0E" w:rsidP="00F939F6">
      <w:pPr>
        <w:jc w:val="both"/>
        <w:rPr>
          <w:rFonts w:ascii="Times New Roman" w:hAnsi="Times New Roman" w:cs="Times New Roman"/>
          <w:color w:val="000000" w:themeColor="text1"/>
          <w:sz w:val="20"/>
          <w:szCs w:val="20"/>
        </w:rPr>
      </w:pPr>
      <w:r w:rsidRPr="1B1F8923">
        <w:rPr>
          <w:rFonts w:ascii="Times New Roman" w:hAnsi="Times New Roman" w:cs="Times New Roman"/>
          <w:color w:val="000000" w:themeColor="text1"/>
          <w:sz w:val="20"/>
          <w:szCs w:val="20"/>
        </w:rPr>
        <w:t>[1</w:t>
      </w:r>
      <w:r w:rsidR="104D0CC8" w:rsidRPr="1B1F8923">
        <w:rPr>
          <w:rFonts w:ascii="Times New Roman" w:hAnsi="Times New Roman" w:cs="Times New Roman"/>
          <w:color w:val="000000" w:themeColor="text1"/>
          <w:sz w:val="20"/>
          <w:szCs w:val="20"/>
        </w:rPr>
        <w:t>9</w:t>
      </w:r>
      <w:r w:rsidRPr="1B1F8923">
        <w:rPr>
          <w:rFonts w:ascii="Times New Roman" w:hAnsi="Times New Roman" w:cs="Times New Roman"/>
          <w:color w:val="000000" w:themeColor="text1"/>
          <w:sz w:val="20"/>
          <w:szCs w:val="20"/>
        </w:rPr>
        <w:t xml:space="preserve">] T. Chen and C. </w:t>
      </w:r>
      <w:sdt>
        <w:sdtPr>
          <w:tag w:val="tii-similarity-SU5URVJORVRfd3d3LmlhcHJlc3Mub3Jn"/>
          <w:id w:val="1000368150"/>
          <w:placeholder>
            <w:docPart w:val="DefaultPlaceholder_-1854013440"/>
          </w:placeholder>
          <w15:appearance w15:val="hidden"/>
        </w:sdtPr>
        <w:sdtContent>
          <w:proofErr w:type="spellStart"/>
          <w:r w:rsidRPr="1B1F8923">
            <w:rPr>
              <w:rFonts w:ascii="Times New Roman" w:hAnsi="Times New Roman" w:cs="Times New Roman"/>
              <w:color w:val="000000" w:themeColor="text1"/>
              <w:sz w:val="20"/>
              <w:szCs w:val="20"/>
            </w:rPr>
            <w:t>Guestrin</w:t>
          </w:r>
          <w:proofErr w:type="spellEnd"/>
          <w:r w:rsidRPr="1B1F8923">
            <w:rPr>
              <w:rFonts w:ascii="Times New Roman" w:hAnsi="Times New Roman" w:cs="Times New Roman"/>
              <w:color w:val="000000" w:themeColor="text1"/>
              <w:sz w:val="20"/>
              <w:szCs w:val="20"/>
            </w:rPr>
            <w:t>, "XGBoost: A scalable tree boosting system," in</w:t>
          </w:r>
        </w:sdtContent>
      </w:sdt>
      <w:r w:rsidRPr="1B1F8923">
        <w:rPr>
          <w:rFonts w:ascii="Times New Roman" w:hAnsi="Times New Roman" w:cs="Times New Roman"/>
          <w:color w:val="000000" w:themeColor="text1"/>
          <w:sz w:val="20"/>
          <w:szCs w:val="20"/>
        </w:rPr>
        <w:t xml:space="preserve"> </w:t>
      </w:r>
      <w:sdt>
        <w:sdtPr>
          <w:tag w:val="tii-similarity-SU5URVJORVRfd3d3LmlhcHJlc3Mub3Jn"/>
          <w:id w:val="356898521"/>
          <w:placeholder>
            <w:docPart w:val="DefaultPlaceholder_-1854013440"/>
          </w:placeholder>
          <w15:appearance w15:val="hidden"/>
        </w:sdtPr>
        <w:sdtContent>
          <w:r w:rsidRPr="1B1F8923">
            <w:rPr>
              <w:rFonts w:ascii="Times New Roman" w:hAnsi="Times New Roman" w:cs="Times New Roman"/>
              <w:color w:val="000000" w:themeColor="text1"/>
              <w:sz w:val="20"/>
              <w:szCs w:val="20"/>
            </w:rPr>
            <w:t>Proceedings of the 22nd ACM SIGKDD international conference on knowledge</w:t>
          </w:r>
        </w:sdtContent>
      </w:sdt>
      <w:r w:rsidRPr="1B1F8923">
        <w:rPr>
          <w:rFonts w:ascii="Times New Roman" w:hAnsi="Times New Roman" w:cs="Times New Roman"/>
          <w:color w:val="000000" w:themeColor="text1"/>
          <w:sz w:val="20"/>
          <w:szCs w:val="20"/>
        </w:rPr>
        <w:t xml:space="preserve"> </w:t>
      </w:r>
      <w:sdt>
        <w:sdtPr>
          <w:tag w:val="tii-similarity-SU5URVJORVRfd3d3LmlhcHJlc3Mub3Jn"/>
          <w:id w:val="2075328706"/>
          <w:placeholder>
            <w:docPart w:val="DefaultPlaceholder_-1854013440"/>
          </w:placeholder>
          <w15:appearance w15:val="hidden"/>
        </w:sdtPr>
        <w:sdtContent>
          <w:r w:rsidRPr="1B1F8923">
            <w:rPr>
              <w:rFonts w:ascii="Times New Roman" w:hAnsi="Times New Roman" w:cs="Times New Roman"/>
              <w:color w:val="000000" w:themeColor="text1"/>
              <w:sz w:val="20"/>
              <w:szCs w:val="20"/>
            </w:rPr>
            <w:t>discovery and data mining, 2016, pp. 785–794.</w:t>
          </w:r>
        </w:sdtContent>
      </w:sdt>
    </w:p>
    <w:p w14:paraId="6F96EB85" w14:textId="511358F4" w:rsidR="000F3F2F" w:rsidRPr="00234B07" w:rsidRDefault="55A16C0E" w:rsidP="007866DA">
      <w:pPr>
        <w:jc w:val="both"/>
        <w:rPr>
          <w:rFonts w:ascii="Times New Roman" w:hAnsi="Times New Roman" w:cs="Times New Roman"/>
          <w:color w:val="000000" w:themeColor="text1"/>
          <w:sz w:val="20"/>
          <w:szCs w:val="20"/>
        </w:rPr>
      </w:pPr>
      <w:r w:rsidRPr="1B1F8923">
        <w:rPr>
          <w:rFonts w:ascii="Times New Roman" w:hAnsi="Times New Roman" w:cs="Times New Roman"/>
          <w:color w:val="000000" w:themeColor="text1"/>
          <w:sz w:val="20"/>
          <w:szCs w:val="20"/>
        </w:rPr>
        <w:t>[</w:t>
      </w:r>
      <w:r w:rsidR="104D0CC8" w:rsidRPr="1B1F8923">
        <w:rPr>
          <w:rFonts w:ascii="Times New Roman" w:hAnsi="Times New Roman" w:cs="Times New Roman"/>
          <w:color w:val="000000" w:themeColor="text1"/>
          <w:sz w:val="20"/>
          <w:szCs w:val="20"/>
        </w:rPr>
        <w:t>20</w:t>
      </w:r>
      <w:r w:rsidRPr="1B1F8923">
        <w:rPr>
          <w:rFonts w:ascii="Times New Roman" w:hAnsi="Times New Roman" w:cs="Times New Roman"/>
          <w:color w:val="000000" w:themeColor="text1"/>
          <w:sz w:val="20"/>
          <w:szCs w:val="20"/>
        </w:rPr>
        <w:t xml:space="preserve">] F. </w:t>
      </w:r>
      <w:proofErr w:type="spellStart"/>
      <w:r w:rsidRPr="1B1F8923">
        <w:rPr>
          <w:rFonts w:ascii="Times New Roman" w:hAnsi="Times New Roman" w:cs="Times New Roman"/>
          <w:color w:val="000000" w:themeColor="text1"/>
          <w:sz w:val="20"/>
          <w:szCs w:val="20"/>
        </w:rPr>
        <w:t>Klambauer</w:t>
      </w:r>
      <w:proofErr w:type="spellEnd"/>
      <w:r w:rsidRPr="1B1F8923">
        <w:rPr>
          <w:rFonts w:ascii="Times New Roman" w:hAnsi="Times New Roman" w:cs="Times New Roman"/>
          <w:color w:val="000000" w:themeColor="text1"/>
          <w:sz w:val="20"/>
          <w:szCs w:val="20"/>
        </w:rPr>
        <w:t xml:space="preserve">, T. </w:t>
      </w:r>
      <w:proofErr w:type="spellStart"/>
      <w:r w:rsidRPr="1B1F8923">
        <w:rPr>
          <w:rFonts w:ascii="Times New Roman" w:hAnsi="Times New Roman" w:cs="Times New Roman"/>
          <w:color w:val="000000" w:themeColor="text1"/>
          <w:sz w:val="20"/>
          <w:szCs w:val="20"/>
        </w:rPr>
        <w:t>Unterthiner</w:t>
      </w:r>
      <w:proofErr w:type="spellEnd"/>
      <w:r w:rsidRPr="1B1F8923">
        <w:rPr>
          <w:rFonts w:ascii="Times New Roman" w:hAnsi="Times New Roman" w:cs="Times New Roman"/>
          <w:color w:val="000000" w:themeColor="text1"/>
          <w:sz w:val="20"/>
          <w:szCs w:val="20"/>
        </w:rPr>
        <w:t xml:space="preserve">, A. Mayr, and </w:t>
      </w:r>
      <w:sdt>
        <w:sdtPr>
          <w:tag w:val="tii-similarity-SU5URVJORVRfd3d3LmJpb3J4aXYub3Jn"/>
          <w:id w:val="309445920"/>
          <w:placeholder>
            <w:docPart w:val="DefaultPlaceholder_-1854013440"/>
          </w:placeholder>
          <w15:appearance w15:val="hidden"/>
        </w:sdtPr>
        <w:sdtContent>
          <w:r w:rsidRPr="1B1F8923">
            <w:rPr>
              <w:rFonts w:ascii="Times New Roman" w:hAnsi="Times New Roman" w:cs="Times New Roman"/>
              <w:color w:val="000000" w:themeColor="text1"/>
              <w:sz w:val="20"/>
              <w:szCs w:val="20"/>
            </w:rPr>
            <w:t>S. Hochreiter, "Self-normalizing neural</w:t>
          </w:r>
        </w:sdtContent>
      </w:sdt>
      <w:r w:rsidRPr="1B1F8923">
        <w:rPr>
          <w:rFonts w:ascii="Times New Roman" w:hAnsi="Times New Roman" w:cs="Times New Roman"/>
          <w:color w:val="000000" w:themeColor="text1"/>
          <w:sz w:val="20"/>
          <w:szCs w:val="20"/>
        </w:rPr>
        <w:t xml:space="preserve"> networks," in </w:t>
      </w:r>
      <w:sdt>
        <w:sdtPr>
          <w:tag w:val="tii-similarity-SU5URVJORVRfd3d3LmJpb3J4aXYub3Jn"/>
          <w:id w:val="580450561"/>
          <w:placeholder>
            <w:docPart w:val="DefaultPlaceholder_-1854013440"/>
          </w:placeholder>
          <w15:appearance w15:val="hidden"/>
        </w:sdtPr>
        <w:sdtContent>
          <w:r w:rsidRPr="1B1F8923">
            <w:rPr>
              <w:rFonts w:ascii="Times New Roman" w:hAnsi="Times New Roman" w:cs="Times New Roman"/>
              <w:color w:val="000000" w:themeColor="text1"/>
              <w:sz w:val="20"/>
              <w:szCs w:val="20"/>
            </w:rPr>
            <w:t>Advances in neural information processing systems, vol. 30, 2017</w:t>
          </w:r>
        </w:sdtContent>
      </w:sdt>
      <w:r w:rsidRPr="1B1F8923">
        <w:rPr>
          <w:rFonts w:ascii="Times New Roman" w:hAnsi="Times New Roman" w:cs="Times New Roman"/>
          <w:color w:val="000000" w:themeColor="text1"/>
          <w:sz w:val="20"/>
          <w:szCs w:val="20"/>
        </w:rPr>
        <w:t>.</w:t>
      </w:r>
    </w:p>
    <w:p w14:paraId="2BB0537F" w14:textId="77777777" w:rsidR="007866DA" w:rsidRPr="00215B10" w:rsidRDefault="007866DA" w:rsidP="00215B10">
      <w:pPr>
        <w:jc w:val="both"/>
        <w:rPr>
          <w:rFonts w:ascii="Times New Roman" w:hAnsi="Times New Roman" w:cs="Times New Roman"/>
          <w:sz w:val="20"/>
          <w:szCs w:val="20"/>
        </w:rPr>
      </w:pPr>
    </w:p>
    <w:p w14:paraId="342059C7" w14:textId="77777777" w:rsidR="00215B10" w:rsidRPr="00DC1A7D" w:rsidRDefault="00215B10" w:rsidP="00F939F6">
      <w:pPr>
        <w:jc w:val="both"/>
        <w:rPr>
          <w:rFonts w:ascii="Times New Roman" w:hAnsi="Times New Roman" w:cs="Times New Roman"/>
          <w:sz w:val="20"/>
          <w:szCs w:val="20"/>
        </w:rPr>
      </w:pPr>
    </w:p>
    <w:p w14:paraId="1EB6DF18" w14:textId="77777777" w:rsidR="007B1511" w:rsidRPr="007B1511" w:rsidRDefault="007B1511" w:rsidP="007B1511">
      <w:pPr>
        <w:jc w:val="both"/>
        <w:rPr>
          <w:rFonts w:ascii="Times New Roman" w:hAnsi="Times New Roman" w:cs="Times New Roman"/>
          <w:sz w:val="20"/>
          <w:szCs w:val="20"/>
        </w:rPr>
      </w:pPr>
    </w:p>
    <w:p w14:paraId="7148F1C5" w14:textId="77777777" w:rsidR="00A63C11" w:rsidRPr="00A63C11" w:rsidRDefault="00A63C11" w:rsidP="00000CAD">
      <w:pPr>
        <w:rPr>
          <w:rFonts w:ascii="Times New Roman" w:hAnsi="Times New Roman" w:cs="Times New Roman"/>
          <w:sz w:val="20"/>
          <w:szCs w:val="20"/>
        </w:rPr>
      </w:pPr>
    </w:p>
    <w:sectPr w:rsidR="00A63C11" w:rsidRPr="00A63C11" w:rsidSect="008640A3">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BE392E" w14:textId="77777777" w:rsidR="003E4F49" w:rsidRDefault="003E4F49" w:rsidP="00DA61BC">
      <w:pPr>
        <w:spacing w:after="0" w:line="240" w:lineRule="auto"/>
      </w:pPr>
      <w:r>
        <w:separator/>
      </w:r>
    </w:p>
  </w:endnote>
  <w:endnote w:type="continuationSeparator" w:id="0">
    <w:p w14:paraId="1625A314" w14:textId="77777777" w:rsidR="003E4F49" w:rsidRDefault="003E4F49" w:rsidP="00DA6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2D104A" w14:textId="77777777" w:rsidR="00DA61BC" w:rsidRDefault="00DA61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3368BC" w14:textId="77777777" w:rsidR="003E4F49" w:rsidRDefault="003E4F49" w:rsidP="00DA61BC">
      <w:pPr>
        <w:spacing w:after="0" w:line="240" w:lineRule="auto"/>
      </w:pPr>
      <w:r>
        <w:separator/>
      </w:r>
    </w:p>
  </w:footnote>
  <w:footnote w:type="continuationSeparator" w:id="0">
    <w:p w14:paraId="6DB6D2BA" w14:textId="77777777" w:rsidR="003E4F49" w:rsidRDefault="003E4F49" w:rsidP="00DA61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E5D18"/>
    <w:multiLevelType w:val="hybridMultilevel"/>
    <w:tmpl w:val="5BDA232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B93D6D"/>
    <w:multiLevelType w:val="hybridMultilevel"/>
    <w:tmpl w:val="28A243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5F0C77"/>
    <w:multiLevelType w:val="hybridMultilevel"/>
    <w:tmpl w:val="49FCBB80"/>
    <w:lvl w:ilvl="0" w:tplc="40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134710"/>
    <w:multiLevelType w:val="hybridMultilevel"/>
    <w:tmpl w:val="E26CCE8C"/>
    <w:lvl w:ilvl="0" w:tplc="732CE06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1A0D95"/>
    <w:multiLevelType w:val="hybridMultilevel"/>
    <w:tmpl w:val="A184B41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E5B3E25"/>
    <w:multiLevelType w:val="hybridMultilevel"/>
    <w:tmpl w:val="15DE4AF2"/>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1307975"/>
    <w:multiLevelType w:val="hybridMultilevel"/>
    <w:tmpl w:val="7638D984"/>
    <w:lvl w:ilvl="0" w:tplc="69A4531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4701FA4"/>
    <w:multiLevelType w:val="hybridMultilevel"/>
    <w:tmpl w:val="072A443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6733D5F"/>
    <w:multiLevelType w:val="hybridMultilevel"/>
    <w:tmpl w:val="5EF2C4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6C7477A"/>
    <w:multiLevelType w:val="hybridMultilevel"/>
    <w:tmpl w:val="668EBBF4"/>
    <w:lvl w:ilvl="0" w:tplc="FFFFFFFF">
      <w:start w:val="1"/>
      <w:numFmt w:val="upp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32BA56A2"/>
    <w:multiLevelType w:val="hybridMultilevel"/>
    <w:tmpl w:val="8BF6C10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9633A37"/>
    <w:multiLevelType w:val="hybridMultilevel"/>
    <w:tmpl w:val="11F2BE4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BF977AE"/>
    <w:multiLevelType w:val="hybridMultilevel"/>
    <w:tmpl w:val="514062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C8444E1"/>
    <w:multiLevelType w:val="hybridMultilevel"/>
    <w:tmpl w:val="81ECB34C"/>
    <w:lvl w:ilvl="0" w:tplc="CEEE1DB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40C3E7A"/>
    <w:multiLevelType w:val="hybridMultilevel"/>
    <w:tmpl w:val="668EBBF4"/>
    <w:lvl w:ilvl="0" w:tplc="FFFFFFFF">
      <w:start w:val="1"/>
      <w:numFmt w:val="upp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48384ADA"/>
    <w:multiLevelType w:val="hybridMultilevel"/>
    <w:tmpl w:val="C99A9D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9417555"/>
    <w:multiLevelType w:val="hybridMultilevel"/>
    <w:tmpl w:val="33C0A9FE"/>
    <w:lvl w:ilvl="0" w:tplc="EA403856">
      <w:start w:val="1"/>
      <w:numFmt w:val="upp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A392B30"/>
    <w:multiLevelType w:val="hybridMultilevel"/>
    <w:tmpl w:val="C1FA4BC4"/>
    <w:lvl w:ilvl="0" w:tplc="732CE06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C7F7638"/>
    <w:multiLevelType w:val="hybridMultilevel"/>
    <w:tmpl w:val="19BC8C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6D579A0"/>
    <w:multiLevelType w:val="hybridMultilevel"/>
    <w:tmpl w:val="0EA641CA"/>
    <w:lvl w:ilvl="0" w:tplc="AB242C4E">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6E31A37"/>
    <w:multiLevelType w:val="hybridMultilevel"/>
    <w:tmpl w:val="D2D24C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7EE589C"/>
    <w:multiLevelType w:val="hybridMultilevel"/>
    <w:tmpl w:val="14E6FBC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C850ACE"/>
    <w:multiLevelType w:val="multilevel"/>
    <w:tmpl w:val="6F14B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AF3345"/>
    <w:multiLevelType w:val="hybridMultilevel"/>
    <w:tmpl w:val="58BCAC1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4FB1119"/>
    <w:multiLevelType w:val="hybridMultilevel"/>
    <w:tmpl w:val="ADA62F8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52C579C"/>
    <w:multiLevelType w:val="hybridMultilevel"/>
    <w:tmpl w:val="55B8D9C2"/>
    <w:lvl w:ilvl="0" w:tplc="40090013">
      <w:start w:val="1"/>
      <w:numFmt w:val="upp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6" w15:restartNumberingAfterBreak="0">
    <w:nsid w:val="770E2614"/>
    <w:multiLevelType w:val="hybridMultilevel"/>
    <w:tmpl w:val="668EBBF4"/>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801579109">
    <w:abstractNumId w:val="26"/>
  </w:num>
  <w:num w:numId="2" w16cid:durableId="497768125">
    <w:abstractNumId w:val="15"/>
  </w:num>
  <w:num w:numId="3" w16cid:durableId="1128164198">
    <w:abstractNumId w:val="25"/>
  </w:num>
  <w:num w:numId="4" w16cid:durableId="1867983405">
    <w:abstractNumId w:val="22"/>
  </w:num>
  <w:num w:numId="5" w16cid:durableId="535386113">
    <w:abstractNumId w:val="14"/>
  </w:num>
  <w:num w:numId="6" w16cid:durableId="1221941464">
    <w:abstractNumId w:val="9"/>
  </w:num>
  <w:num w:numId="7" w16cid:durableId="611397059">
    <w:abstractNumId w:val="24"/>
  </w:num>
  <w:num w:numId="8" w16cid:durableId="1183860417">
    <w:abstractNumId w:val="0"/>
  </w:num>
  <w:num w:numId="9" w16cid:durableId="2143424085">
    <w:abstractNumId w:val="21"/>
  </w:num>
  <w:num w:numId="10" w16cid:durableId="1579286766">
    <w:abstractNumId w:val="11"/>
  </w:num>
  <w:num w:numId="11" w16cid:durableId="790171740">
    <w:abstractNumId w:val="17"/>
  </w:num>
  <w:num w:numId="12" w16cid:durableId="1538271541">
    <w:abstractNumId w:val="3"/>
  </w:num>
  <w:num w:numId="13" w16cid:durableId="1103838129">
    <w:abstractNumId w:val="6"/>
  </w:num>
  <w:num w:numId="14" w16cid:durableId="197552897">
    <w:abstractNumId w:val="19"/>
  </w:num>
  <w:num w:numId="15" w16cid:durableId="837883893">
    <w:abstractNumId w:val="1"/>
  </w:num>
  <w:num w:numId="16" w16cid:durableId="1752119724">
    <w:abstractNumId w:val="18"/>
  </w:num>
  <w:num w:numId="17" w16cid:durableId="1445612781">
    <w:abstractNumId w:val="13"/>
  </w:num>
  <w:num w:numId="18" w16cid:durableId="1620792136">
    <w:abstractNumId w:val="16"/>
  </w:num>
  <w:num w:numId="19" w16cid:durableId="911354206">
    <w:abstractNumId w:val="8"/>
  </w:num>
  <w:num w:numId="20" w16cid:durableId="236788171">
    <w:abstractNumId w:val="12"/>
  </w:num>
  <w:num w:numId="21" w16cid:durableId="401408775">
    <w:abstractNumId w:val="20"/>
  </w:num>
  <w:num w:numId="22" w16cid:durableId="1215577091">
    <w:abstractNumId w:val="23"/>
  </w:num>
  <w:num w:numId="23" w16cid:durableId="886261415">
    <w:abstractNumId w:val="10"/>
  </w:num>
  <w:num w:numId="24" w16cid:durableId="1365397820">
    <w:abstractNumId w:val="2"/>
  </w:num>
  <w:num w:numId="25" w16cid:durableId="2077819347">
    <w:abstractNumId w:val="7"/>
  </w:num>
  <w:num w:numId="26" w16cid:durableId="822237573">
    <w:abstractNumId w:val="4"/>
  </w:num>
  <w:num w:numId="27" w16cid:durableId="13309885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0A3"/>
    <w:rsid w:val="00000CAD"/>
    <w:rsid w:val="00000F59"/>
    <w:rsid w:val="00001088"/>
    <w:rsid w:val="000205E6"/>
    <w:rsid w:val="00027EA5"/>
    <w:rsid w:val="00057EFB"/>
    <w:rsid w:val="00070249"/>
    <w:rsid w:val="0008161C"/>
    <w:rsid w:val="00095BEF"/>
    <w:rsid w:val="000A3CCE"/>
    <w:rsid w:val="000E438A"/>
    <w:rsid w:val="000F026B"/>
    <w:rsid w:val="000F3F2F"/>
    <w:rsid w:val="000F4F38"/>
    <w:rsid w:val="00121557"/>
    <w:rsid w:val="00132C28"/>
    <w:rsid w:val="00132D7C"/>
    <w:rsid w:val="00133AAC"/>
    <w:rsid w:val="001560EC"/>
    <w:rsid w:val="00157DBB"/>
    <w:rsid w:val="00160647"/>
    <w:rsid w:val="00197049"/>
    <w:rsid w:val="001B01B8"/>
    <w:rsid w:val="001D011A"/>
    <w:rsid w:val="001E1141"/>
    <w:rsid w:val="001E184C"/>
    <w:rsid w:val="00213C86"/>
    <w:rsid w:val="00215B10"/>
    <w:rsid w:val="00234B07"/>
    <w:rsid w:val="00246161"/>
    <w:rsid w:val="002501FA"/>
    <w:rsid w:val="00250511"/>
    <w:rsid w:val="00256CC3"/>
    <w:rsid w:val="0028001F"/>
    <w:rsid w:val="00285BF6"/>
    <w:rsid w:val="0029177C"/>
    <w:rsid w:val="002A7C93"/>
    <w:rsid w:val="002C3555"/>
    <w:rsid w:val="002D68D2"/>
    <w:rsid w:val="002F5DB2"/>
    <w:rsid w:val="0031063A"/>
    <w:rsid w:val="003116F6"/>
    <w:rsid w:val="003124CA"/>
    <w:rsid w:val="003174A9"/>
    <w:rsid w:val="0034160A"/>
    <w:rsid w:val="0034592B"/>
    <w:rsid w:val="00356B51"/>
    <w:rsid w:val="0036449C"/>
    <w:rsid w:val="00373530"/>
    <w:rsid w:val="003738E0"/>
    <w:rsid w:val="00385A94"/>
    <w:rsid w:val="003864A3"/>
    <w:rsid w:val="003A12EF"/>
    <w:rsid w:val="003A6F64"/>
    <w:rsid w:val="003D3D80"/>
    <w:rsid w:val="003E245D"/>
    <w:rsid w:val="003E4685"/>
    <w:rsid w:val="003E4F49"/>
    <w:rsid w:val="003F72FB"/>
    <w:rsid w:val="0040441C"/>
    <w:rsid w:val="004051FA"/>
    <w:rsid w:val="004060E3"/>
    <w:rsid w:val="004149EE"/>
    <w:rsid w:val="0041636C"/>
    <w:rsid w:val="00417317"/>
    <w:rsid w:val="004178D3"/>
    <w:rsid w:val="00442E12"/>
    <w:rsid w:val="00496B39"/>
    <w:rsid w:val="004A4F1B"/>
    <w:rsid w:val="004B1996"/>
    <w:rsid w:val="004B7803"/>
    <w:rsid w:val="004C5C8C"/>
    <w:rsid w:val="004C6899"/>
    <w:rsid w:val="004F70ED"/>
    <w:rsid w:val="00504F8A"/>
    <w:rsid w:val="00517174"/>
    <w:rsid w:val="00530520"/>
    <w:rsid w:val="00545405"/>
    <w:rsid w:val="00546BA1"/>
    <w:rsid w:val="00563863"/>
    <w:rsid w:val="00564753"/>
    <w:rsid w:val="00566E06"/>
    <w:rsid w:val="005759D4"/>
    <w:rsid w:val="005902D6"/>
    <w:rsid w:val="005A6F75"/>
    <w:rsid w:val="005C7C7D"/>
    <w:rsid w:val="005D10F4"/>
    <w:rsid w:val="005F1AE0"/>
    <w:rsid w:val="005F5376"/>
    <w:rsid w:val="0061353D"/>
    <w:rsid w:val="006244DD"/>
    <w:rsid w:val="006328DC"/>
    <w:rsid w:val="00636B9D"/>
    <w:rsid w:val="00680529"/>
    <w:rsid w:val="006840E0"/>
    <w:rsid w:val="00696EBF"/>
    <w:rsid w:val="006A3992"/>
    <w:rsid w:val="006C33BB"/>
    <w:rsid w:val="006F11EE"/>
    <w:rsid w:val="006F727D"/>
    <w:rsid w:val="00751446"/>
    <w:rsid w:val="0075681E"/>
    <w:rsid w:val="00774E51"/>
    <w:rsid w:val="007866DA"/>
    <w:rsid w:val="007B1511"/>
    <w:rsid w:val="007D1E50"/>
    <w:rsid w:val="007D5764"/>
    <w:rsid w:val="007F3516"/>
    <w:rsid w:val="008017DB"/>
    <w:rsid w:val="00805F3D"/>
    <w:rsid w:val="008308A3"/>
    <w:rsid w:val="00861801"/>
    <w:rsid w:val="008640A3"/>
    <w:rsid w:val="0086411B"/>
    <w:rsid w:val="008861FB"/>
    <w:rsid w:val="00890F0B"/>
    <w:rsid w:val="008931E4"/>
    <w:rsid w:val="008A3EC8"/>
    <w:rsid w:val="008B6841"/>
    <w:rsid w:val="00905090"/>
    <w:rsid w:val="00950B5D"/>
    <w:rsid w:val="00951E43"/>
    <w:rsid w:val="00973C78"/>
    <w:rsid w:val="0098743E"/>
    <w:rsid w:val="009936EE"/>
    <w:rsid w:val="009A7F6D"/>
    <w:rsid w:val="009A7FAF"/>
    <w:rsid w:val="009B79D9"/>
    <w:rsid w:val="009C77B4"/>
    <w:rsid w:val="009D72AB"/>
    <w:rsid w:val="009F3C25"/>
    <w:rsid w:val="00A0283E"/>
    <w:rsid w:val="00A04E67"/>
    <w:rsid w:val="00A32038"/>
    <w:rsid w:val="00A424F6"/>
    <w:rsid w:val="00A46BF6"/>
    <w:rsid w:val="00A55C78"/>
    <w:rsid w:val="00A63C11"/>
    <w:rsid w:val="00A76FDD"/>
    <w:rsid w:val="00A82B13"/>
    <w:rsid w:val="00A925F9"/>
    <w:rsid w:val="00AC2D33"/>
    <w:rsid w:val="00AC37A2"/>
    <w:rsid w:val="00AD2C7E"/>
    <w:rsid w:val="00AD3DBA"/>
    <w:rsid w:val="00AD6483"/>
    <w:rsid w:val="00AF5ABF"/>
    <w:rsid w:val="00B0127F"/>
    <w:rsid w:val="00B14D07"/>
    <w:rsid w:val="00B34635"/>
    <w:rsid w:val="00B34C07"/>
    <w:rsid w:val="00B47302"/>
    <w:rsid w:val="00B83118"/>
    <w:rsid w:val="00BA706D"/>
    <w:rsid w:val="00BC4406"/>
    <w:rsid w:val="00BC4F8B"/>
    <w:rsid w:val="00BC798A"/>
    <w:rsid w:val="00BD74F9"/>
    <w:rsid w:val="00BF115A"/>
    <w:rsid w:val="00BF394E"/>
    <w:rsid w:val="00BF3D9E"/>
    <w:rsid w:val="00BF5D22"/>
    <w:rsid w:val="00C00860"/>
    <w:rsid w:val="00C02540"/>
    <w:rsid w:val="00C106BD"/>
    <w:rsid w:val="00C1530E"/>
    <w:rsid w:val="00C17F4A"/>
    <w:rsid w:val="00C64405"/>
    <w:rsid w:val="00C66C1E"/>
    <w:rsid w:val="00C712AB"/>
    <w:rsid w:val="00C732C9"/>
    <w:rsid w:val="00C7342A"/>
    <w:rsid w:val="00C838C0"/>
    <w:rsid w:val="00C87455"/>
    <w:rsid w:val="00C90BBD"/>
    <w:rsid w:val="00CA6D57"/>
    <w:rsid w:val="00CB74DE"/>
    <w:rsid w:val="00CC3340"/>
    <w:rsid w:val="00CD5D62"/>
    <w:rsid w:val="00CE5D8A"/>
    <w:rsid w:val="00CE67B5"/>
    <w:rsid w:val="00D26A02"/>
    <w:rsid w:val="00D33E29"/>
    <w:rsid w:val="00D36270"/>
    <w:rsid w:val="00D46378"/>
    <w:rsid w:val="00D60E44"/>
    <w:rsid w:val="00D66227"/>
    <w:rsid w:val="00D701CB"/>
    <w:rsid w:val="00D875E8"/>
    <w:rsid w:val="00D94C58"/>
    <w:rsid w:val="00D969E0"/>
    <w:rsid w:val="00DA169B"/>
    <w:rsid w:val="00DA17C8"/>
    <w:rsid w:val="00DA61BC"/>
    <w:rsid w:val="00DC1A7D"/>
    <w:rsid w:val="00DF375F"/>
    <w:rsid w:val="00E21FC3"/>
    <w:rsid w:val="00E240BB"/>
    <w:rsid w:val="00E33165"/>
    <w:rsid w:val="00E37419"/>
    <w:rsid w:val="00E40C49"/>
    <w:rsid w:val="00E44F7D"/>
    <w:rsid w:val="00E87850"/>
    <w:rsid w:val="00E93991"/>
    <w:rsid w:val="00EC1C5A"/>
    <w:rsid w:val="00EE0988"/>
    <w:rsid w:val="00EF1089"/>
    <w:rsid w:val="00F02795"/>
    <w:rsid w:val="00F065AB"/>
    <w:rsid w:val="00F24B18"/>
    <w:rsid w:val="00F32F70"/>
    <w:rsid w:val="00F3390B"/>
    <w:rsid w:val="00F346DB"/>
    <w:rsid w:val="00F34BE3"/>
    <w:rsid w:val="00F377CB"/>
    <w:rsid w:val="00F43336"/>
    <w:rsid w:val="00F51B0F"/>
    <w:rsid w:val="00F61140"/>
    <w:rsid w:val="00F939F6"/>
    <w:rsid w:val="00FA2653"/>
    <w:rsid w:val="00FA38F3"/>
    <w:rsid w:val="00FA6BD5"/>
    <w:rsid w:val="00FB48B7"/>
    <w:rsid w:val="00FC2F65"/>
    <w:rsid w:val="00FD442E"/>
    <w:rsid w:val="00FD4A4A"/>
    <w:rsid w:val="00FD503E"/>
    <w:rsid w:val="00FD7A54"/>
    <w:rsid w:val="0728A833"/>
    <w:rsid w:val="090F52A3"/>
    <w:rsid w:val="0D382D61"/>
    <w:rsid w:val="0E285C3C"/>
    <w:rsid w:val="0EF96E83"/>
    <w:rsid w:val="104D0CC8"/>
    <w:rsid w:val="13C25AD0"/>
    <w:rsid w:val="15609EC0"/>
    <w:rsid w:val="1872E963"/>
    <w:rsid w:val="1895F809"/>
    <w:rsid w:val="189B9A55"/>
    <w:rsid w:val="1901E788"/>
    <w:rsid w:val="19128007"/>
    <w:rsid w:val="195E1FAD"/>
    <w:rsid w:val="1B1F8923"/>
    <w:rsid w:val="21260F53"/>
    <w:rsid w:val="238900BA"/>
    <w:rsid w:val="241FCA72"/>
    <w:rsid w:val="24EFF492"/>
    <w:rsid w:val="257A51B5"/>
    <w:rsid w:val="262F6B64"/>
    <w:rsid w:val="293B01DC"/>
    <w:rsid w:val="2CBE1ED7"/>
    <w:rsid w:val="2F5EC5C4"/>
    <w:rsid w:val="300E55C7"/>
    <w:rsid w:val="3154F6E6"/>
    <w:rsid w:val="3187AA65"/>
    <w:rsid w:val="334BA4F3"/>
    <w:rsid w:val="340FB9B4"/>
    <w:rsid w:val="3676DDE6"/>
    <w:rsid w:val="37649426"/>
    <w:rsid w:val="39C291EA"/>
    <w:rsid w:val="3AA0B346"/>
    <w:rsid w:val="40458A1F"/>
    <w:rsid w:val="4095538A"/>
    <w:rsid w:val="413F09B6"/>
    <w:rsid w:val="4708CD6B"/>
    <w:rsid w:val="4726EA93"/>
    <w:rsid w:val="47EE69E4"/>
    <w:rsid w:val="4ABD85E2"/>
    <w:rsid w:val="4D6BA448"/>
    <w:rsid w:val="5008FB81"/>
    <w:rsid w:val="502ECFD9"/>
    <w:rsid w:val="50CCDA6A"/>
    <w:rsid w:val="52584960"/>
    <w:rsid w:val="53BCAD3D"/>
    <w:rsid w:val="5445609D"/>
    <w:rsid w:val="55A16C0E"/>
    <w:rsid w:val="56646CF2"/>
    <w:rsid w:val="5EBD577F"/>
    <w:rsid w:val="60930C9A"/>
    <w:rsid w:val="623B2C13"/>
    <w:rsid w:val="68EBB65D"/>
    <w:rsid w:val="6A3553BC"/>
    <w:rsid w:val="6C890D17"/>
    <w:rsid w:val="6CFFA7E5"/>
    <w:rsid w:val="6D04C300"/>
    <w:rsid w:val="6D798584"/>
    <w:rsid w:val="7562D5ED"/>
    <w:rsid w:val="7BA2A4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6181F"/>
  <w15:chartTrackingRefBased/>
  <w15:docId w15:val="{64E4D4DF-0BE9-441A-8C8E-43255B5B1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376"/>
  </w:style>
  <w:style w:type="paragraph" w:styleId="Heading1">
    <w:name w:val="heading 1"/>
    <w:basedOn w:val="Normal"/>
    <w:next w:val="Normal"/>
    <w:link w:val="Heading1Char"/>
    <w:uiPriority w:val="9"/>
    <w:qFormat/>
    <w:rsid w:val="008640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640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640A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640A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40A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40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40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40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40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40A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640A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640A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40A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40A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40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40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40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40A3"/>
    <w:rPr>
      <w:rFonts w:eastAsiaTheme="majorEastAsia" w:cstheme="majorBidi"/>
      <w:color w:val="272727" w:themeColor="text1" w:themeTint="D8"/>
    </w:rPr>
  </w:style>
  <w:style w:type="paragraph" w:styleId="Title">
    <w:name w:val="Title"/>
    <w:basedOn w:val="Normal"/>
    <w:next w:val="Normal"/>
    <w:link w:val="TitleChar"/>
    <w:uiPriority w:val="10"/>
    <w:qFormat/>
    <w:rsid w:val="008640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40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40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40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40A3"/>
    <w:pPr>
      <w:spacing w:before="160"/>
      <w:jc w:val="center"/>
    </w:pPr>
    <w:rPr>
      <w:i/>
      <w:iCs/>
      <w:color w:val="404040" w:themeColor="text1" w:themeTint="BF"/>
    </w:rPr>
  </w:style>
  <w:style w:type="character" w:customStyle="1" w:styleId="QuoteChar">
    <w:name w:val="Quote Char"/>
    <w:basedOn w:val="DefaultParagraphFont"/>
    <w:link w:val="Quote"/>
    <w:uiPriority w:val="29"/>
    <w:rsid w:val="008640A3"/>
    <w:rPr>
      <w:i/>
      <w:iCs/>
      <w:color w:val="404040" w:themeColor="text1" w:themeTint="BF"/>
    </w:rPr>
  </w:style>
  <w:style w:type="paragraph" w:styleId="ListParagraph">
    <w:name w:val="List Paragraph"/>
    <w:basedOn w:val="Normal"/>
    <w:uiPriority w:val="34"/>
    <w:qFormat/>
    <w:rsid w:val="008640A3"/>
    <w:pPr>
      <w:ind w:left="720"/>
      <w:contextualSpacing/>
    </w:pPr>
  </w:style>
  <w:style w:type="character" w:styleId="IntenseEmphasis">
    <w:name w:val="Intense Emphasis"/>
    <w:basedOn w:val="DefaultParagraphFont"/>
    <w:uiPriority w:val="21"/>
    <w:qFormat/>
    <w:rsid w:val="008640A3"/>
    <w:rPr>
      <w:i/>
      <w:iCs/>
      <w:color w:val="0F4761" w:themeColor="accent1" w:themeShade="BF"/>
    </w:rPr>
  </w:style>
  <w:style w:type="paragraph" w:styleId="IntenseQuote">
    <w:name w:val="Intense Quote"/>
    <w:basedOn w:val="Normal"/>
    <w:next w:val="Normal"/>
    <w:link w:val="IntenseQuoteChar"/>
    <w:uiPriority w:val="30"/>
    <w:qFormat/>
    <w:rsid w:val="008640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40A3"/>
    <w:rPr>
      <w:i/>
      <w:iCs/>
      <w:color w:val="0F4761" w:themeColor="accent1" w:themeShade="BF"/>
    </w:rPr>
  </w:style>
  <w:style w:type="character" w:styleId="IntenseReference">
    <w:name w:val="Intense Reference"/>
    <w:basedOn w:val="DefaultParagraphFont"/>
    <w:uiPriority w:val="32"/>
    <w:qFormat/>
    <w:rsid w:val="008640A3"/>
    <w:rPr>
      <w:b/>
      <w:bCs/>
      <w:smallCaps/>
      <w:color w:val="0F4761" w:themeColor="accent1" w:themeShade="BF"/>
      <w:spacing w:val="5"/>
    </w:rPr>
  </w:style>
  <w:style w:type="paragraph" w:styleId="NoSpacing">
    <w:name w:val="No Spacing"/>
    <w:uiPriority w:val="1"/>
    <w:qFormat/>
    <w:rsid w:val="008640A3"/>
    <w:pPr>
      <w:spacing w:after="0" w:line="240" w:lineRule="auto"/>
    </w:pPr>
  </w:style>
  <w:style w:type="character" w:styleId="Hyperlink">
    <w:name w:val="Hyperlink"/>
    <w:basedOn w:val="DefaultParagraphFont"/>
    <w:uiPriority w:val="99"/>
    <w:unhideWhenUsed/>
    <w:rsid w:val="008640A3"/>
    <w:rPr>
      <w:color w:val="467886" w:themeColor="hyperlink"/>
      <w:u w:val="single"/>
    </w:rPr>
  </w:style>
  <w:style w:type="table" w:styleId="TableGrid">
    <w:name w:val="Table Grid"/>
    <w:basedOn w:val="TableNormal"/>
    <w:uiPriority w:val="59"/>
    <w:rsid w:val="004060E3"/>
    <w:pPr>
      <w:spacing w:after="0" w:line="240" w:lineRule="auto"/>
    </w:pPr>
    <w:rPr>
      <w:rFonts w:eastAsiaTheme="minorEastAsia"/>
      <w:kern w:val="0"/>
      <w:lang w:val="en-US" w:eastAsia="ja-JP"/>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F939F6"/>
    <w:rPr>
      <w:color w:val="605E5C"/>
      <w:shd w:val="clear" w:color="auto" w:fill="E1DFDD"/>
    </w:rPr>
  </w:style>
  <w:style w:type="character" w:styleId="PlaceholderText">
    <w:name w:val="Placeholder Text"/>
    <w:basedOn w:val="DefaultParagraphFont"/>
    <w:uiPriority w:val="99"/>
    <w:semiHidden/>
    <w:rsid w:val="1B1F8923"/>
    <w:rPr>
      <w:color w:val="808080" w:themeColor="background1" w:themeShade="80"/>
    </w:rPr>
  </w:style>
  <w:style w:type="paragraph" w:styleId="Header">
    <w:name w:val="header"/>
    <w:basedOn w:val="Normal"/>
    <w:link w:val="HeaderChar"/>
    <w:uiPriority w:val="99"/>
    <w:unhideWhenUsed/>
    <w:rsid w:val="00DA61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61BC"/>
  </w:style>
  <w:style w:type="paragraph" w:styleId="Footer">
    <w:name w:val="footer"/>
    <w:basedOn w:val="Normal"/>
    <w:link w:val="FooterChar"/>
    <w:uiPriority w:val="99"/>
    <w:unhideWhenUsed/>
    <w:rsid w:val="00DA61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61BC"/>
  </w:style>
  <w:style w:type="character" w:styleId="FollowedHyperlink">
    <w:name w:val="FollowedHyperlink"/>
    <w:basedOn w:val="DefaultParagraphFont"/>
    <w:uiPriority w:val="99"/>
    <w:semiHidden/>
    <w:unhideWhenUsed/>
    <w:rsid w:val="000F4F3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261011">
      <w:bodyDiv w:val="1"/>
      <w:marLeft w:val="0"/>
      <w:marRight w:val="0"/>
      <w:marTop w:val="0"/>
      <w:marBottom w:val="0"/>
      <w:divBdr>
        <w:top w:val="none" w:sz="0" w:space="0" w:color="auto"/>
        <w:left w:val="none" w:sz="0" w:space="0" w:color="auto"/>
        <w:bottom w:val="none" w:sz="0" w:space="0" w:color="auto"/>
        <w:right w:val="none" w:sz="0" w:space="0" w:color="auto"/>
      </w:divBdr>
      <w:divsChild>
        <w:div w:id="601689253">
          <w:marLeft w:val="0"/>
          <w:marRight w:val="0"/>
          <w:marTop w:val="0"/>
          <w:marBottom w:val="0"/>
          <w:divBdr>
            <w:top w:val="single" w:sz="2" w:space="0" w:color="E5E7EB"/>
            <w:left w:val="single" w:sz="2" w:space="0" w:color="E5E7EB"/>
            <w:bottom w:val="single" w:sz="2" w:space="0" w:color="E5E7EB"/>
            <w:right w:val="single" w:sz="2" w:space="0" w:color="E5E7EB"/>
          </w:divBdr>
        </w:div>
        <w:div w:id="367531310">
          <w:marLeft w:val="240"/>
          <w:marRight w:val="0"/>
          <w:marTop w:val="0"/>
          <w:marBottom w:val="0"/>
          <w:divBdr>
            <w:top w:val="single" w:sz="2" w:space="0" w:color="E5E7EB"/>
            <w:left w:val="single" w:sz="2" w:space="0" w:color="E5E7EB"/>
            <w:bottom w:val="single" w:sz="2" w:space="0" w:color="E5E7EB"/>
            <w:right w:val="single" w:sz="2" w:space="0" w:color="E5E7EB"/>
          </w:divBdr>
        </w:div>
      </w:divsChild>
    </w:div>
    <w:div w:id="201140600">
      <w:bodyDiv w:val="1"/>
      <w:marLeft w:val="0"/>
      <w:marRight w:val="0"/>
      <w:marTop w:val="0"/>
      <w:marBottom w:val="0"/>
      <w:divBdr>
        <w:top w:val="none" w:sz="0" w:space="0" w:color="auto"/>
        <w:left w:val="none" w:sz="0" w:space="0" w:color="auto"/>
        <w:bottom w:val="none" w:sz="0" w:space="0" w:color="auto"/>
        <w:right w:val="none" w:sz="0" w:space="0" w:color="auto"/>
      </w:divBdr>
      <w:divsChild>
        <w:div w:id="1359547536">
          <w:marLeft w:val="0"/>
          <w:marRight w:val="0"/>
          <w:marTop w:val="0"/>
          <w:marBottom w:val="0"/>
          <w:divBdr>
            <w:top w:val="single" w:sz="2" w:space="0" w:color="E5E7EB"/>
            <w:left w:val="single" w:sz="2" w:space="0" w:color="E5E7EB"/>
            <w:bottom w:val="single" w:sz="2" w:space="0" w:color="E5E7EB"/>
            <w:right w:val="single" w:sz="2" w:space="0" w:color="E5E7EB"/>
          </w:divBdr>
        </w:div>
        <w:div w:id="166674577">
          <w:marLeft w:val="240"/>
          <w:marRight w:val="0"/>
          <w:marTop w:val="0"/>
          <w:marBottom w:val="0"/>
          <w:divBdr>
            <w:top w:val="single" w:sz="2" w:space="0" w:color="E5E7EB"/>
            <w:left w:val="single" w:sz="2" w:space="0" w:color="E5E7EB"/>
            <w:bottom w:val="single" w:sz="2" w:space="0" w:color="E5E7EB"/>
            <w:right w:val="single" w:sz="2" w:space="0" w:color="E5E7EB"/>
          </w:divBdr>
        </w:div>
      </w:divsChild>
    </w:div>
    <w:div w:id="257911670">
      <w:bodyDiv w:val="1"/>
      <w:marLeft w:val="0"/>
      <w:marRight w:val="0"/>
      <w:marTop w:val="0"/>
      <w:marBottom w:val="0"/>
      <w:divBdr>
        <w:top w:val="none" w:sz="0" w:space="0" w:color="auto"/>
        <w:left w:val="none" w:sz="0" w:space="0" w:color="auto"/>
        <w:bottom w:val="none" w:sz="0" w:space="0" w:color="auto"/>
        <w:right w:val="none" w:sz="0" w:space="0" w:color="auto"/>
      </w:divBdr>
      <w:divsChild>
        <w:div w:id="1765490431">
          <w:marLeft w:val="0"/>
          <w:marRight w:val="0"/>
          <w:marTop w:val="0"/>
          <w:marBottom w:val="0"/>
          <w:divBdr>
            <w:top w:val="single" w:sz="2" w:space="0" w:color="E5E7EB"/>
            <w:left w:val="single" w:sz="2" w:space="0" w:color="E5E7EB"/>
            <w:bottom w:val="single" w:sz="2" w:space="0" w:color="E5E7EB"/>
            <w:right w:val="single" w:sz="2" w:space="0" w:color="E5E7EB"/>
          </w:divBdr>
        </w:div>
        <w:div w:id="1207792021">
          <w:marLeft w:val="240"/>
          <w:marRight w:val="0"/>
          <w:marTop w:val="0"/>
          <w:marBottom w:val="0"/>
          <w:divBdr>
            <w:top w:val="single" w:sz="2" w:space="0" w:color="E5E7EB"/>
            <w:left w:val="single" w:sz="2" w:space="0" w:color="E5E7EB"/>
            <w:bottom w:val="single" w:sz="2" w:space="0" w:color="E5E7EB"/>
            <w:right w:val="single" w:sz="2" w:space="0" w:color="E5E7EB"/>
          </w:divBdr>
        </w:div>
      </w:divsChild>
    </w:div>
    <w:div w:id="357509558">
      <w:bodyDiv w:val="1"/>
      <w:marLeft w:val="0"/>
      <w:marRight w:val="0"/>
      <w:marTop w:val="0"/>
      <w:marBottom w:val="0"/>
      <w:divBdr>
        <w:top w:val="none" w:sz="0" w:space="0" w:color="auto"/>
        <w:left w:val="none" w:sz="0" w:space="0" w:color="auto"/>
        <w:bottom w:val="none" w:sz="0" w:space="0" w:color="auto"/>
        <w:right w:val="none" w:sz="0" w:space="0" w:color="auto"/>
      </w:divBdr>
      <w:divsChild>
        <w:div w:id="909580454">
          <w:marLeft w:val="0"/>
          <w:marRight w:val="0"/>
          <w:marTop w:val="0"/>
          <w:marBottom w:val="0"/>
          <w:divBdr>
            <w:top w:val="single" w:sz="2" w:space="0" w:color="E5E7EB"/>
            <w:left w:val="single" w:sz="2" w:space="0" w:color="E5E7EB"/>
            <w:bottom w:val="single" w:sz="2" w:space="0" w:color="E5E7EB"/>
            <w:right w:val="single" w:sz="2" w:space="0" w:color="E5E7EB"/>
          </w:divBdr>
        </w:div>
        <w:div w:id="730496316">
          <w:marLeft w:val="240"/>
          <w:marRight w:val="0"/>
          <w:marTop w:val="0"/>
          <w:marBottom w:val="0"/>
          <w:divBdr>
            <w:top w:val="single" w:sz="2" w:space="0" w:color="E5E7EB"/>
            <w:left w:val="single" w:sz="2" w:space="0" w:color="E5E7EB"/>
            <w:bottom w:val="single" w:sz="2" w:space="0" w:color="E5E7EB"/>
            <w:right w:val="single" w:sz="2" w:space="0" w:color="E5E7EB"/>
          </w:divBdr>
        </w:div>
      </w:divsChild>
    </w:div>
    <w:div w:id="503983541">
      <w:bodyDiv w:val="1"/>
      <w:marLeft w:val="0"/>
      <w:marRight w:val="0"/>
      <w:marTop w:val="0"/>
      <w:marBottom w:val="0"/>
      <w:divBdr>
        <w:top w:val="none" w:sz="0" w:space="0" w:color="auto"/>
        <w:left w:val="none" w:sz="0" w:space="0" w:color="auto"/>
        <w:bottom w:val="none" w:sz="0" w:space="0" w:color="auto"/>
        <w:right w:val="none" w:sz="0" w:space="0" w:color="auto"/>
      </w:divBdr>
      <w:divsChild>
        <w:div w:id="857811134">
          <w:marLeft w:val="0"/>
          <w:marRight w:val="0"/>
          <w:marTop w:val="0"/>
          <w:marBottom w:val="0"/>
          <w:divBdr>
            <w:top w:val="single" w:sz="2" w:space="0" w:color="E5E7EB"/>
            <w:left w:val="single" w:sz="2" w:space="0" w:color="E5E7EB"/>
            <w:bottom w:val="single" w:sz="2" w:space="0" w:color="E5E7EB"/>
            <w:right w:val="single" w:sz="2" w:space="0" w:color="E5E7EB"/>
          </w:divBdr>
        </w:div>
        <w:div w:id="402023085">
          <w:marLeft w:val="240"/>
          <w:marRight w:val="0"/>
          <w:marTop w:val="0"/>
          <w:marBottom w:val="0"/>
          <w:divBdr>
            <w:top w:val="single" w:sz="2" w:space="0" w:color="E5E7EB"/>
            <w:left w:val="single" w:sz="2" w:space="0" w:color="E5E7EB"/>
            <w:bottom w:val="single" w:sz="2" w:space="0" w:color="E5E7EB"/>
            <w:right w:val="single" w:sz="2" w:space="0" w:color="E5E7EB"/>
          </w:divBdr>
        </w:div>
      </w:divsChild>
    </w:div>
    <w:div w:id="986007064">
      <w:bodyDiv w:val="1"/>
      <w:marLeft w:val="0"/>
      <w:marRight w:val="0"/>
      <w:marTop w:val="0"/>
      <w:marBottom w:val="0"/>
      <w:divBdr>
        <w:top w:val="none" w:sz="0" w:space="0" w:color="auto"/>
        <w:left w:val="none" w:sz="0" w:space="0" w:color="auto"/>
        <w:bottom w:val="none" w:sz="0" w:space="0" w:color="auto"/>
        <w:right w:val="none" w:sz="0" w:space="0" w:color="auto"/>
      </w:divBdr>
      <w:divsChild>
        <w:div w:id="1410663162">
          <w:marLeft w:val="0"/>
          <w:marRight w:val="0"/>
          <w:marTop w:val="0"/>
          <w:marBottom w:val="0"/>
          <w:divBdr>
            <w:top w:val="single" w:sz="2" w:space="0" w:color="E5E7EB"/>
            <w:left w:val="single" w:sz="2" w:space="0" w:color="E5E7EB"/>
            <w:bottom w:val="single" w:sz="2" w:space="0" w:color="E5E7EB"/>
            <w:right w:val="single" w:sz="2" w:space="0" w:color="E5E7EB"/>
          </w:divBdr>
        </w:div>
        <w:div w:id="776751261">
          <w:marLeft w:val="240"/>
          <w:marRight w:val="0"/>
          <w:marTop w:val="0"/>
          <w:marBottom w:val="0"/>
          <w:divBdr>
            <w:top w:val="single" w:sz="2" w:space="0" w:color="E5E7EB"/>
            <w:left w:val="single" w:sz="2" w:space="0" w:color="E5E7EB"/>
            <w:bottom w:val="single" w:sz="2" w:space="0" w:color="E5E7EB"/>
            <w:right w:val="single" w:sz="2" w:space="0" w:color="E5E7EB"/>
          </w:divBdr>
        </w:div>
      </w:divsChild>
    </w:div>
    <w:div w:id="1439175357">
      <w:bodyDiv w:val="1"/>
      <w:marLeft w:val="0"/>
      <w:marRight w:val="0"/>
      <w:marTop w:val="0"/>
      <w:marBottom w:val="0"/>
      <w:divBdr>
        <w:top w:val="none" w:sz="0" w:space="0" w:color="auto"/>
        <w:left w:val="none" w:sz="0" w:space="0" w:color="auto"/>
        <w:bottom w:val="none" w:sz="0" w:space="0" w:color="auto"/>
        <w:right w:val="none" w:sz="0" w:space="0" w:color="auto"/>
      </w:divBdr>
      <w:divsChild>
        <w:div w:id="2031443900">
          <w:marLeft w:val="0"/>
          <w:marRight w:val="0"/>
          <w:marTop w:val="0"/>
          <w:marBottom w:val="0"/>
          <w:divBdr>
            <w:top w:val="single" w:sz="2" w:space="0" w:color="E5E7EB"/>
            <w:left w:val="single" w:sz="2" w:space="0" w:color="E5E7EB"/>
            <w:bottom w:val="single" w:sz="2" w:space="0" w:color="E5E7EB"/>
            <w:right w:val="single" w:sz="2" w:space="0" w:color="E5E7EB"/>
          </w:divBdr>
        </w:div>
        <w:div w:id="1499035195">
          <w:marLeft w:val="240"/>
          <w:marRight w:val="0"/>
          <w:marTop w:val="0"/>
          <w:marBottom w:val="0"/>
          <w:divBdr>
            <w:top w:val="single" w:sz="2" w:space="0" w:color="E5E7EB"/>
            <w:left w:val="single" w:sz="2" w:space="0" w:color="E5E7EB"/>
            <w:bottom w:val="single" w:sz="2" w:space="0" w:color="E5E7EB"/>
            <w:right w:val="single" w:sz="2" w:space="0" w:color="E5E7EB"/>
          </w:divBdr>
        </w:div>
      </w:divsChild>
    </w:div>
    <w:div w:id="1465999369">
      <w:bodyDiv w:val="1"/>
      <w:marLeft w:val="0"/>
      <w:marRight w:val="0"/>
      <w:marTop w:val="0"/>
      <w:marBottom w:val="0"/>
      <w:divBdr>
        <w:top w:val="none" w:sz="0" w:space="0" w:color="auto"/>
        <w:left w:val="none" w:sz="0" w:space="0" w:color="auto"/>
        <w:bottom w:val="none" w:sz="0" w:space="0" w:color="auto"/>
        <w:right w:val="none" w:sz="0" w:space="0" w:color="auto"/>
      </w:divBdr>
      <w:divsChild>
        <w:div w:id="648479719">
          <w:marLeft w:val="0"/>
          <w:marRight w:val="0"/>
          <w:marTop w:val="0"/>
          <w:marBottom w:val="0"/>
          <w:divBdr>
            <w:top w:val="single" w:sz="2" w:space="0" w:color="E5E7EB"/>
            <w:left w:val="single" w:sz="2" w:space="0" w:color="E5E7EB"/>
            <w:bottom w:val="single" w:sz="2" w:space="0" w:color="E5E7EB"/>
            <w:right w:val="single" w:sz="2" w:space="0" w:color="E5E7EB"/>
          </w:divBdr>
        </w:div>
        <w:div w:id="983462318">
          <w:marLeft w:val="240"/>
          <w:marRight w:val="0"/>
          <w:marTop w:val="0"/>
          <w:marBottom w:val="0"/>
          <w:divBdr>
            <w:top w:val="single" w:sz="2" w:space="0" w:color="E5E7EB"/>
            <w:left w:val="single" w:sz="2" w:space="0" w:color="E5E7EB"/>
            <w:bottom w:val="single" w:sz="2" w:space="0" w:color="E5E7EB"/>
            <w:right w:val="single" w:sz="2" w:space="0" w:color="E5E7EB"/>
          </w:divBdr>
        </w:div>
      </w:divsChild>
    </w:div>
    <w:div w:id="1470634916">
      <w:bodyDiv w:val="1"/>
      <w:marLeft w:val="0"/>
      <w:marRight w:val="0"/>
      <w:marTop w:val="0"/>
      <w:marBottom w:val="0"/>
      <w:divBdr>
        <w:top w:val="none" w:sz="0" w:space="0" w:color="auto"/>
        <w:left w:val="none" w:sz="0" w:space="0" w:color="auto"/>
        <w:bottom w:val="none" w:sz="0" w:space="0" w:color="auto"/>
        <w:right w:val="none" w:sz="0" w:space="0" w:color="auto"/>
      </w:divBdr>
      <w:divsChild>
        <w:div w:id="2105034981">
          <w:marLeft w:val="0"/>
          <w:marRight w:val="0"/>
          <w:marTop w:val="0"/>
          <w:marBottom w:val="0"/>
          <w:divBdr>
            <w:top w:val="single" w:sz="2" w:space="0" w:color="E5E7EB"/>
            <w:left w:val="single" w:sz="2" w:space="0" w:color="E5E7EB"/>
            <w:bottom w:val="single" w:sz="2" w:space="0" w:color="E5E7EB"/>
            <w:right w:val="single" w:sz="2" w:space="0" w:color="E5E7EB"/>
          </w:divBdr>
        </w:div>
        <w:div w:id="378940475">
          <w:marLeft w:val="240"/>
          <w:marRight w:val="0"/>
          <w:marTop w:val="0"/>
          <w:marBottom w:val="0"/>
          <w:divBdr>
            <w:top w:val="single" w:sz="2" w:space="0" w:color="E5E7EB"/>
            <w:left w:val="single" w:sz="2" w:space="0" w:color="E5E7EB"/>
            <w:bottom w:val="single" w:sz="2" w:space="0" w:color="E5E7EB"/>
            <w:right w:val="single" w:sz="2" w:space="0" w:color="E5E7EB"/>
          </w:divBdr>
        </w:div>
      </w:divsChild>
    </w:div>
    <w:div w:id="1563177882">
      <w:bodyDiv w:val="1"/>
      <w:marLeft w:val="0"/>
      <w:marRight w:val="0"/>
      <w:marTop w:val="0"/>
      <w:marBottom w:val="0"/>
      <w:divBdr>
        <w:top w:val="none" w:sz="0" w:space="0" w:color="auto"/>
        <w:left w:val="none" w:sz="0" w:space="0" w:color="auto"/>
        <w:bottom w:val="none" w:sz="0" w:space="0" w:color="auto"/>
        <w:right w:val="none" w:sz="0" w:space="0" w:color="auto"/>
      </w:divBdr>
      <w:divsChild>
        <w:div w:id="1234193124">
          <w:marLeft w:val="0"/>
          <w:marRight w:val="0"/>
          <w:marTop w:val="0"/>
          <w:marBottom w:val="0"/>
          <w:divBdr>
            <w:top w:val="single" w:sz="2" w:space="0" w:color="E5E7EB"/>
            <w:left w:val="single" w:sz="2" w:space="0" w:color="E5E7EB"/>
            <w:bottom w:val="single" w:sz="2" w:space="0" w:color="E5E7EB"/>
            <w:right w:val="single" w:sz="2" w:space="0" w:color="E5E7EB"/>
          </w:divBdr>
        </w:div>
        <w:div w:id="899097962">
          <w:marLeft w:val="24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www.mdpi.com/2073-4441/14/21/3359" TargetMode="Externa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ieeexplore.ieee.org/document/5491902"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i.org/10.1109/iswrep.2011.5893059" TargetMode="External"/><Relationship Id="rId37" Type="http://schemas.openxmlformats.org/officeDocument/2006/relationships/hyperlink" Target="https://ieeexplore.ieee.org/document/10425995" TargetMode="External"/><Relationship Id="rId40"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kaggle.com/code/imakash3011/water-quality-prediction-7-model" TargetMode="External"/><Relationship Id="rId36" Type="http://schemas.openxmlformats.org/officeDocument/2006/relationships/hyperlink" Target="https://doi.org/10.1109/gcitc60406.2023.10425995.%2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109/icmimt59138.2023.10199388"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dgs.un.org/goals" TargetMode="External"/><Relationship Id="rId30" Type="http://schemas.openxmlformats.org/officeDocument/2006/relationships/hyperlink" Target="https://ieeexplore.ieee.org/document/8258814" TargetMode="External"/><Relationship Id="rId35" Type="http://schemas.openxmlformats.org/officeDocument/2006/relationships/hyperlink" Target="https://doi.org/10.1504/ijgw.2024.136512"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1007/s13369-024-09238-5" TargetMode="External"/><Relationship Id="rId38" Type="http://schemas.openxmlformats.org/officeDocument/2006/relationships/hyperlink" Target="https://doi.org/10.1109/icsgrc55096.2022.9845143"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A441EC9C-6695-4F97-9FEE-C307EDC05DEE}"/>
      </w:docPartPr>
      <w:docPartBody>
        <w:p w:rsidR="004511AA" w:rsidRDefault="00000000">
          <w:r w:rsidRPr="1B1F8923">
            <w:t>Click or tap here to enter text.</w:t>
          </w:r>
        </w:p>
      </w:docPartBody>
    </w:docPart>
    <w:docPart>
      <w:docPartPr>
        <w:name w:val="637580FB94094029BDB42ED2F41C119D"/>
        <w:category>
          <w:name w:val="General"/>
          <w:gallery w:val="placeholder"/>
        </w:category>
        <w:types>
          <w:type w:val="bbPlcHdr"/>
        </w:types>
        <w:behaviors>
          <w:behavior w:val="content"/>
        </w:behaviors>
        <w:guid w:val="{62779228-73C0-42E9-A58C-EA393ACB5FBE}"/>
      </w:docPartPr>
      <w:docPartBody>
        <w:p w:rsidR="004511AA" w:rsidRDefault="007649C2" w:rsidP="007649C2">
          <w:pPr>
            <w:pStyle w:val="637580FB94094029BDB42ED2F41C119D"/>
          </w:pPr>
          <w:r w:rsidRPr="1B1F8923">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649C2"/>
    <w:rsid w:val="00000F59"/>
    <w:rsid w:val="00353163"/>
    <w:rsid w:val="004511AA"/>
    <w:rsid w:val="004F7A9D"/>
    <w:rsid w:val="00566E06"/>
    <w:rsid w:val="007649C2"/>
    <w:rsid w:val="00803042"/>
    <w:rsid w:val="00AC2D33"/>
    <w:rsid w:val="00B61D98"/>
    <w:rsid w:val="00D362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7580FB94094029BDB42ED2F41C119D">
    <w:name w:val="637580FB94094029BDB42ED2F41C119D"/>
    <w:rsid w:val="007649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93</TotalTime>
  <Pages>9</Pages>
  <Words>4709</Words>
  <Characters>26843</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Shankar Naik</dc:creator>
  <cp:keywords/>
  <dc:description/>
  <cp:lastModifiedBy>Tejas Bhanarkar</cp:lastModifiedBy>
  <cp:revision>1483</cp:revision>
  <cp:lastPrinted>2025-04-07T13:52:00Z</cp:lastPrinted>
  <dcterms:created xsi:type="dcterms:W3CDTF">2025-04-05T22:21:00Z</dcterms:created>
  <dcterms:modified xsi:type="dcterms:W3CDTF">2025-05-16T13:57:00Z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_WORD_DOCUMENT_FILENAME">
    <vt:lpwstr>Deep Learning Report 1.docx</vt:lpwstr>
  </property>
  <property fmtid="{D5CDD505-2E9C-101B-9397-08002B2CF9AE}" pid="3" name="TII_WORD_DOCUMENT_ID">
    <vt:lpwstr>d67a1d98-9567-401d-bba8-3c11fc0e2f8f</vt:lpwstr>
  </property>
  <property fmtid="{D5CDD505-2E9C-101B-9397-08002B2CF9AE}" pid="4" name="TII_WORD_DOCUMENT_HASH">
    <vt:lpwstr>f40e4f10d83e64a111c1a3ce9bc6a6b6bd6442aac24bbcbbe1d9b064211d3e74</vt:lpwstr>
  </property>
</Properties>
</file>