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0.jpg" ContentType="image/jpeg"/>
  <Override PartName="/word/media/rId64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26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Работа с языком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основы-работы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Откроем Midnight Commander командой mc и перейдём в каталог ~/work/arch-pc, который мы создали в ходе выполнения лабораторной работы №4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674468"/>
            <wp:effectExtent b="0" l="0" r="0" t="0"/>
            <wp:docPr descr="Figure 1: 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image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Открытие Midnight Commander</w:t>
      </w:r>
    </w:p>
    <w:bookmarkEnd w:id="0"/>
    <w:p>
      <w:pPr>
        <w:pStyle w:val="BodyText"/>
      </w:pPr>
      <w:r>
        <w:t xml:space="preserve">Создадим папку lab05, в которой и будем работать в дальнейшем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Перейдём в неё.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948340"/>
            <wp:effectExtent b="0" l="0" r="0" t="0"/>
            <wp:docPr descr="Figure 2: Создание каталога lab05" title="" id="27" name="Picture"/>
            <a:graphic>
              <a:graphicData uri="http://schemas.openxmlformats.org/drawingml/2006/picture">
                <pic:pic>
                  <pic:nvPicPr>
                    <pic:cNvPr descr="image/image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Создание каталога lab05</w:t>
      </w:r>
    </w:p>
    <w:bookmarkEnd w:id="0"/>
    <w:p>
      <w:pPr>
        <w:pStyle w:val="BodyText"/>
      </w:pPr>
      <w:r>
        <w:t xml:space="preserve">С помощью команды touch создаём файл lab5-1.asm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End w:id="30"/>
    <w:bookmarkStart w:id="51" w:name="работа-с-языком-ассемблера-nas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языком ассемблера NASM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068131"/>
            <wp:effectExtent b="0" l="0" r="0" t="0"/>
            <wp:docPr descr="Figure 3: Создание файла lab5-1.asm" title="" id="32" name="Picture"/>
            <a:graphic>
              <a:graphicData uri="http://schemas.openxmlformats.org/drawingml/2006/picture">
                <pic:pic>
                  <pic:nvPicPr>
                    <pic:cNvPr descr="image/image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файла lab5-1.asm</w:t>
      </w:r>
    </w:p>
    <w:bookmarkEnd w:id="0"/>
    <w:p>
      <w:pPr>
        <w:pStyle w:val="BodyText"/>
      </w:pPr>
      <w:r>
        <w:t xml:space="preserve">Откроем lab5-1.asm, используя функциональную клавишу F4. Мы попали в редактор mcedit. Введём текст программы из предложенного листинга и сохраним изменения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5700483"/>
            <wp:effectExtent b="0" l="0" r="0" t="0"/>
            <wp:docPr descr="Figure 4: Изменение lab5-1.asm" title="" id="36" name="Picture"/>
            <a:graphic>
              <a:graphicData uri="http://schemas.openxmlformats.org/drawingml/2006/picture">
                <pic:pic>
                  <pic:nvPicPr>
                    <pic:cNvPr descr="image/image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Изменение lab5-1.asm</w:t>
      </w:r>
    </w:p>
    <w:bookmarkEnd w:id="0"/>
    <w:p>
      <w:pPr>
        <w:pStyle w:val="BodyText"/>
      </w:pPr>
      <w:r>
        <w:t xml:space="preserve">Откроем файл для просмотра и убедимся, что все изменения сохранились корректно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700483"/>
            <wp:effectExtent b="0" l="0" r="0" t="0"/>
            <wp:docPr descr="Figure 5: Просмотр lab5-1.asm" title="" id="40" name="Picture"/>
            <a:graphic>
              <a:graphicData uri="http://schemas.openxmlformats.org/drawingml/2006/picture">
                <pic:pic>
                  <pic:nvPicPr>
                    <pic:cNvPr descr="image/image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Просмотр lab5-1.asm</w:t>
      </w:r>
    </w:p>
    <w:bookmarkEnd w:id="0"/>
    <w:p>
      <w:pPr>
        <w:pStyle w:val="BodyText"/>
      </w:pPr>
      <w:r>
        <w:t xml:space="preserve">Оттранслируем текст программы в объектный файл, затем выполним его компоновку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 и запустим новый исполняемый файл. Подаём на ввод строку</w:t>
      </w:r>
      <w:r>
        <w:t xml:space="preserve"> </w:t>
      </w:r>
      <w:r>
        <w:t xml:space="preserve">“</w:t>
      </w:r>
      <w:r>
        <w:t xml:space="preserve">Бережной Иван Александрович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80825"/>
            <wp:effectExtent b="0" l="0" r="0" t="0"/>
            <wp:docPr descr="Figure 6: Создание исполняемого файла lab5-1.exe" title="" id="44" name="Picture"/>
            <a:graphic>
              <a:graphicData uri="http://schemas.openxmlformats.org/drawingml/2006/picture">
                <pic:pic>
                  <pic:nvPicPr>
                    <pic:cNvPr descr="image/image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исполняемого файла lab5-1.exe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009618"/>
            <wp:effectExtent b="0" l="0" r="0" t="0"/>
            <wp:docPr descr="Figure 7: Запуск исполняемого файла lab5-1.exe" title="" id="48" name="Picture"/>
            <a:graphic>
              <a:graphicData uri="http://schemas.openxmlformats.org/drawingml/2006/picture">
                <pic:pic>
                  <pic:nvPicPr>
                    <pic:cNvPr descr="image/image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Запуск исполняемого файла lab5-1.exe</w:t>
      </w:r>
    </w:p>
    <w:bookmarkEnd w:id="0"/>
    <w:bookmarkEnd w:id="51"/>
    <w:bookmarkStart w:id="68" w:name="подключение-внешнего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Скачаем файл in_out.asm и переместим его в каталог, в котором мы сейчас работаем. Для этого скопируем его из загрузок в ~/work/arch-pc/lab05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1404386"/>
            <wp:effectExtent b="0" l="0" r="0" t="0"/>
            <wp:docPr descr="Figure 8: Копирование in_out.asm" title="" id="53" name="Picture"/>
            <a:graphic>
              <a:graphicData uri="http://schemas.openxmlformats.org/drawingml/2006/picture">
                <pic:pic>
                  <pic:nvPicPr>
                    <pic:cNvPr descr="image/image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Копирование in_out.asm</w:t>
      </w:r>
    </w:p>
    <w:bookmarkEnd w:id="0"/>
    <w:p>
      <w:pPr>
        <w:pStyle w:val="BodyText"/>
      </w:pPr>
      <w:r>
        <w:t xml:space="preserve">Создадим копию файла lab5-1.asm, назвав lab5-2.asm. Используя предложенный листинг, изменим текст программы в созданном файле с использованием подпрограмм из внешнего файла in_out.asm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2522072"/>
            <wp:effectExtent b="0" l="0" r="0" t="0"/>
            <wp:docPr descr="Figure 9: Создание и редактирование lab5-2.asm" title="" id="57" name="Picture"/>
            <a:graphic>
              <a:graphicData uri="http://schemas.openxmlformats.org/drawingml/2006/picture">
                <pic:pic>
                  <pic:nvPicPr>
                    <pic:cNvPr descr="image/image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Создание и редактирование lab5-2.asm</w:t>
      </w:r>
    </w:p>
    <w:bookmarkEnd w:id="0"/>
    <w:p>
      <w:pPr>
        <w:pStyle w:val="BodyText"/>
      </w:pPr>
      <w:r>
        <w:t xml:space="preserve">Проверим работу файла. Для этого оттранслируем объектный файл, выполним его компоновку и запустим исполняемый файл. Видим запрос на ввод строки. Введём</w:t>
      </w:r>
      <w:r>
        <w:t xml:space="preserve"> </w:t>
      </w:r>
      <w:r>
        <w:t xml:space="preserve">“</w:t>
      </w:r>
      <w:r>
        <w:t xml:space="preserve">Бережной Иван Александрович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1045356"/>
            <wp:effectExtent b="0" l="0" r="0" t="0"/>
            <wp:docPr descr="Figure 10: Проверка работы lab5-2.exe" title="" id="61" name="Picture"/>
            <a:graphic>
              <a:graphicData uri="http://schemas.openxmlformats.org/drawingml/2006/picture">
                <pic:pic>
                  <pic:nvPicPr>
                    <pic:cNvPr descr="image/image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Проверка работы lab5-2.exe</w:t>
      </w:r>
    </w:p>
    <w:bookmarkEnd w:id="0"/>
    <w:p>
      <w:pPr>
        <w:pStyle w:val="BodyText"/>
      </w:pPr>
      <w:r>
        <w:t xml:space="preserve">Немного изменим файл lab5-2.asm, заменив sprintLF на sprint. Снова создадим исполняемый файл по той же схеме и запустим его. Видим, что запрос на ввод строки находится на той же строке, что 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 В предыдущей версии программы запрос на ввод был на следующей строке после приглашения.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821854"/>
            <wp:effectExtent b="0" l="0" r="0" t="0"/>
            <wp:docPr descr="Figure 11: Запуск изменённого файла lab5-2.exe" title="" id="65" name="Picture"/>
            <a:graphic>
              <a:graphicData uri="http://schemas.openxmlformats.org/drawingml/2006/picture">
                <pic:pic>
                  <pic:nvPicPr>
                    <pic:cNvPr descr="image/image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Запуск изменённого файла lab5-2.exe</w:t>
      </w:r>
    </w:p>
    <w:bookmarkEnd w:id="0"/>
    <w:bookmarkEnd w:id="68"/>
    <w:bookmarkStart w:id="93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Создадим копию файла lab5-1.asm, назвав lab5-3.asm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 Редактируем файл так, чтобы программа выводила вводимую пользователем строку (так же изменим приглашение на</w:t>
      </w:r>
      <w:r>
        <w:t xml:space="preserve"> </w:t>
      </w:r>
      <w:r>
        <w:t xml:space="preserve">“</w:t>
      </w:r>
      <w:r>
        <w:t xml:space="preserve">Введите свою фамилию:</w:t>
      </w:r>
      <w:r>
        <w:t xml:space="preserve">”</w:t>
      </w:r>
      <w:r>
        <w:t xml:space="preserve">)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4175740"/>
            <wp:effectExtent b="0" l="0" r="0" t="0"/>
            <wp:docPr descr="Figure 12: Создание файла lab5-3.asm" title="" id="70" name="Picture"/>
            <a:graphic>
              <a:graphicData uri="http://schemas.openxmlformats.org/drawingml/2006/picture">
                <pic:pic>
                  <pic:nvPicPr>
                    <pic:cNvPr descr="image/image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Создание файла lab5-3.asm</w:t>
      </w:r>
    </w:p>
    <w:bookmarkEnd w:id="0"/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3684274"/>
            <wp:effectExtent b="0" l="0" r="0" t="0"/>
            <wp:docPr descr="Figure 13: Редактирование lab5-3.asm" title="" id="74" name="Picture"/>
            <a:graphic>
              <a:graphicData uri="http://schemas.openxmlformats.org/drawingml/2006/picture">
                <pic:pic>
                  <pic:nvPicPr>
                    <pic:cNvPr descr="image/image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Редактирование lab5-3.asm</w:t>
      </w:r>
    </w:p>
    <w:bookmarkEnd w:id="0"/>
    <w:p>
      <w:pPr>
        <w:pStyle w:val="BodyText"/>
      </w:pPr>
      <w:r>
        <w:t xml:space="preserve">Теперь создадим исполняемый файл по знакомой нам схеме и запустим его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 Всё работает корректно.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1462030"/>
            <wp:effectExtent b="0" l="0" r="0" t="0"/>
            <wp:docPr descr="Figure 14: Запуск lab5-3.exe" title="" id="78" name="Picture"/>
            <a:graphic>
              <a:graphicData uri="http://schemas.openxmlformats.org/drawingml/2006/picture">
                <pic:pic>
                  <pic:nvPicPr>
                    <pic:cNvPr descr="image/image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Запуск lab5-3.exe</w:t>
      </w:r>
    </w:p>
    <w:bookmarkEnd w:id="0"/>
    <w:p>
      <w:pPr>
        <w:pStyle w:val="BodyText"/>
      </w:pPr>
      <w:r>
        <w:rPr>
          <w:bCs/>
          <w:b/>
        </w:rPr>
        <w:t xml:space="preserve">Листинг 5.1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свою фамилию:'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</w:p>
    <w:p>
      <w:pPr>
        <w:pStyle w:val="FirstParagraph"/>
      </w:pPr>
      <w:r>
        <w:t xml:space="preserve">Создадим копию файла lab5-2.asm, назвав lab5-4.asm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 Редактируем файл так, чтобы он выполнял те же функции, что и lab5-3.asm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850481"/>
            <wp:effectExtent b="0" l="0" r="0" t="0"/>
            <wp:docPr descr="Figure 15: Создание файла lab5-4.asm" title="" id="82" name="Picture"/>
            <a:graphic>
              <a:graphicData uri="http://schemas.openxmlformats.org/drawingml/2006/picture">
                <pic:pic>
                  <pic:nvPicPr>
                    <pic:cNvPr descr="image/image1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Создание файла lab5-4.asm</w:t>
      </w:r>
    </w:p>
    <w:bookmarkEnd w:id="0"/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2680351"/>
            <wp:effectExtent b="0" l="0" r="0" t="0"/>
            <wp:docPr descr="Figure 16: Редактирование lab5-4.asm" title="" id="86" name="Picture"/>
            <a:graphic>
              <a:graphicData uri="http://schemas.openxmlformats.org/drawingml/2006/picture">
                <pic:pic>
                  <pic:nvPicPr>
                    <pic:cNvPr descr="image/image1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Редактирование lab5-4.asm</w:t>
      </w:r>
    </w:p>
    <w:bookmarkEnd w:id="0"/>
    <w:p>
      <w:pPr>
        <w:pStyle w:val="BodyText"/>
      </w:pPr>
      <w:r>
        <w:t xml:space="preserve">Теперь создадим исполняемый файл по знакомой нам схеме и запустим его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 Всё работает корректно.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986978"/>
            <wp:effectExtent b="0" l="0" r="0" t="0"/>
            <wp:docPr descr="Figure 17: Запуск lab5-4.exe" title="" id="90" name="Picture"/>
            <a:graphic>
              <a:graphicData uri="http://schemas.openxmlformats.org/drawingml/2006/picture">
                <pic:pic>
                  <pic:nvPicPr>
                    <pic:cNvPr descr="image/image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Запуск lab5-4.exe</w:t>
      </w:r>
    </w:p>
    <w:bookmarkEnd w:id="0"/>
    <w:p>
      <w:pPr>
        <w:pStyle w:val="BodyText"/>
      </w:pPr>
      <w:r>
        <w:rPr>
          <w:bCs/>
          <w:b/>
        </w:rPr>
        <w:t xml:space="preserve">Листинг 5.2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3"/>
    <w:bookmarkEnd w:id="94"/>
    <w:bookmarkStart w:id="9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приобрели практические навыки работы в Midnight Commander и освоили инструкции языка ассемблера mov и int.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hyperlink r:id="rId96">
        <w:r>
          <w:rPr>
            <w:rStyle w:val="Hyperlink"/>
          </w:rPr>
          <w:t xml:space="preserve">Архитектура ЭВМ</w:t>
        </w:r>
      </w:hyperlink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26" Target="media/rId26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hyperlink" Id="rId96" Target="https://esystem.rudn.ru/mod/resource/view.php?id=103055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esystem.rudn.ru/mod/resource/view.php?id=103055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Бережной Иван Александрович</dc:creator>
  <dc:language>ru-RU</dc:language>
  <cp:keywords/>
  <dcterms:created xsi:type="dcterms:W3CDTF">2023-11-11T12:24:16Z</dcterms:created>
  <dcterms:modified xsi:type="dcterms:W3CDTF">2023-11-11T12:24:16Z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13pt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