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3.jpg" ContentType="image/jpeg"/>
  <Override PartName="/word/media/rId57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второму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Бережной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ссылки на ресурсы на своём сайте.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Добавить ссылки на научные ресурсы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</w:t>
      </w:r>
    </w:p>
    <w:p>
      <w:pPr>
        <w:numPr>
          <w:ilvl w:val="0"/>
          <w:numId w:val="1001"/>
        </w:numPr>
        <w:pStyle w:val="Compact"/>
      </w:pPr>
      <w:r>
        <w:t xml:space="preserve">Сделать пост на тему</w:t>
      </w:r>
      <w:r>
        <w:t xml:space="preserve"> </w:t>
      </w:r>
      <w:r>
        <w:t xml:space="preserve">“</w:t>
      </w:r>
      <w:r>
        <w:t xml:space="preserve">Оформление отчёта</w:t>
      </w:r>
      <w:r>
        <w:t xml:space="preserve">”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2" w:name="добавление-ссылок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Добавление ссылок</w:t>
      </w:r>
    </w:p>
    <w:p>
      <w:pPr>
        <w:pStyle w:val="FirstParagraph"/>
      </w:pPr>
      <w:r>
        <w:t xml:space="preserve">Зарегистрируемся на следующих сайтах и выложим ссылки на свой профиль на своём сайте: eLibrary (рис. 1), Google Scholar (рис. 2), ORCID (рис. 3), Mendeley (рис. 4), ResearchGate (рис. 5), Academia.edu (рис. 6), arXiv (рис. 7), github (рис. 8).</w:t>
      </w:r>
    </w:p>
    <w:p>
      <w:pPr>
        <w:pStyle w:val="CaptionedFigure"/>
      </w:pPr>
      <w:r>
        <w:drawing>
          <wp:inline>
            <wp:extent cx="3733800" cy="3112147"/>
            <wp:effectExtent b="0" l="0" r="0" t="0"/>
            <wp:docPr descr="eLibrary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eLibrary</w:t>
      </w:r>
    </w:p>
    <w:p>
      <w:pPr>
        <w:pStyle w:val="CaptionedFigure"/>
      </w:pPr>
      <w:r>
        <w:drawing>
          <wp:inline>
            <wp:extent cx="3733800" cy="2498265"/>
            <wp:effectExtent b="0" l="0" r="0" t="0"/>
            <wp:docPr descr="Google Scholar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Google Scholar</w:t>
      </w:r>
    </w:p>
    <w:p>
      <w:pPr>
        <w:pStyle w:val="CaptionedFigure"/>
      </w:pPr>
      <w:r>
        <w:drawing>
          <wp:inline>
            <wp:extent cx="3733800" cy="3112147"/>
            <wp:effectExtent b="0" l="0" r="0" t="0"/>
            <wp:docPr descr="ORCID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2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ORCID</w:t>
      </w:r>
    </w:p>
    <w:p>
      <w:pPr>
        <w:pStyle w:val="CaptionedFigure"/>
      </w:pPr>
      <w:r>
        <w:drawing>
          <wp:inline>
            <wp:extent cx="3733800" cy="2436100"/>
            <wp:effectExtent b="0" l="0" r="0" t="0"/>
            <wp:docPr descr="Mendeley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Mendeley</w:t>
      </w:r>
    </w:p>
    <w:p>
      <w:pPr>
        <w:pStyle w:val="CaptionedFigure"/>
      </w:pPr>
      <w:r>
        <w:drawing>
          <wp:inline>
            <wp:extent cx="3733800" cy="2498265"/>
            <wp:effectExtent b="0" l="0" r="0" t="0"/>
            <wp:docPr descr="ResearchGate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ResearchGate</w:t>
      </w:r>
    </w:p>
    <w:p>
      <w:pPr>
        <w:pStyle w:val="CaptionedFigure"/>
      </w:pPr>
      <w:r>
        <w:drawing>
          <wp:inline>
            <wp:extent cx="3733800" cy="2498265"/>
            <wp:effectExtent b="0" l="0" r="0" t="0"/>
            <wp:docPr descr="Academia.edu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Academia.edu</w:t>
      </w:r>
    </w:p>
    <w:p>
      <w:pPr>
        <w:pStyle w:val="CaptionedFigure"/>
      </w:pPr>
      <w:r>
        <w:drawing>
          <wp:inline>
            <wp:extent cx="3733800" cy="2498265"/>
            <wp:effectExtent b="0" l="0" r="0" t="0"/>
            <wp:docPr descr="arXiv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arXiv</w:t>
      </w:r>
    </w:p>
    <w:p>
      <w:pPr>
        <w:pStyle w:val="CaptionedFigure"/>
      </w:pPr>
      <w:r>
        <w:drawing>
          <wp:inline>
            <wp:extent cx="3733800" cy="2498265"/>
            <wp:effectExtent b="0" l="0" r="0" t="0"/>
            <wp:docPr descr="github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github</w:t>
      </w:r>
    </w:p>
    <w:p>
      <w:pPr>
        <w:pStyle w:val="BodyText"/>
      </w:pPr>
      <w:r>
        <w:t xml:space="preserve">Посмотрим, как это выглядит в файле .md (рис. 9) и как отображается на сайте (рис. 10).</w:t>
      </w:r>
    </w:p>
    <w:p>
      <w:pPr>
        <w:pStyle w:val="CaptionedFigure"/>
      </w:pPr>
      <w:r>
        <w:drawing>
          <wp:inline>
            <wp:extent cx="3733800" cy="2918508"/>
            <wp:effectExtent b="0" l="0" r="0" t="0"/>
            <wp:docPr descr=".md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8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.md</w:t>
      </w:r>
    </w:p>
    <w:p>
      <w:pPr>
        <w:pStyle w:val="CaptionedFigure"/>
      </w:pPr>
      <w:r>
        <w:drawing>
          <wp:inline>
            <wp:extent cx="3733800" cy="2605881"/>
            <wp:effectExtent b="0" l="0" r="0" t="0"/>
            <wp:docPr descr="Сайт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Сайт</w:t>
      </w:r>
    </w:p>
    <w:bookmarkEnd w:id="52"/>
    <w:bookmarkStart w:id="56" w:name="создание-поста-по-прошедшей-неделе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поста по прошедшей неделе</w:t>
      </w:r>
    </w:p>
    <w:p>
      <w:pPr>
        <w:pStyle w:val="FirstParagraph"/>
      </w:pPr>
      <w:r>
        <w:t xml:space="preserve">Сделаем пост по прошедшей неделе, описав самые интересные события из неё (рис. 11).</w:t>
      </w:r>
    </w:p>
    <w:p>
      <w:pPr>
        <w:pStyle w:val="CaptionedFigure"/>
      </w:pPr>
      <w:r>
        <w:drawing>
          <wp:inline>
            <wp:extent cx="3733800" cy="1344635"/>
            <wp:effectExtent b="0" l="0" r="0" t="0"/>
            <wp:docPr descr="Написание первого поста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Написание первого поста</w:t>
      </w:r>
    </w:p>
    <w:bookmarkEnd w:id="56"/>
    <w:bookmarkStart w:id="60" w:name="создание-тематического-пос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тематического поста</w:t>
      </w:r>
    </w:p>
    <w:p>
      <w:pPr>
        <w:pStyle w:val="FirstParagraph"/>
      </w:pPr>
      <w:r>
        <w:t xml:space="preserve">Теперь напишем пост о том, как составлять отчёт (рис. 12).</w:t>
      </w:r>
    </w:p>
    <w:p>
      <w:pPr>
        <w:pStyle w:val="CaptionedFigure"/>
      </w:pPr>
      <w:r>
        <w:drawing>
          <wp:inline>
            <wp:extent cx="3733800" cy="3488257"/>
            <wp:effectExtent b="0" l="0" r="0" t="0"/>
            <wp:docPr descr="Написание второго поста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8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Написание второго поста</w:t>
      </w:r>
    </w:p>
    <w:bookmarkEnd w:id="60"/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задания мы научились прикреплять ссылки на свои научные ресурсы.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7" Target="media/rId57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второму этапу индивидуального проекта</dc:title>
  <dc:creator>Бережной Иван Александрович</dc:creator>
  <dc:language>ru-RU</dc:language>
  <cp:keywords/>
  <dcterms:created xsi:type="dcterms:W3CDTF">2024-04-16T20:34:06Z</dcterms:created>
  <dcterms:modified xsi:type="dcterms:W3CDTF">2024-04-16T20:34:06Z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