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pgimj4i622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Favio Adolfo Pérez Chanqueo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69"/>
        <w:gridCol w:w="1016"/>
        <w:gridCol w:w="925"/>
        <w:gridCol w:w="1053"/>
        <w:gridCol w:w="1185"/>
        <w:gridCol w:w="1243"/>
        <w:gridCol w:w="2532"/>
        <w:tblGridChange w:id="0">
          <w:tblGrid>
            <w:gridCol w:w="1969"/>
            <w:gridCol w:w="1016"/>
            <w:gridCol w:w="925"/>
            <w:gridCol w:w="1053"/>
            <w:gridCol w:w="1185"/>
            <w:gridCol w:w="1243"/>
            <w:gridCol w:w="253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de las áreas en las que me siento más seguro y que además se relaciona directamente con mis intereses en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Software (Escritorio / Web / Móvil)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una base bastante sólida en programación y me siento especialmente cómodo desarrollando soluciones de software.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de mis principales áreas de interés y donde considero que he desarrollado buenas competencias para trabajar y analizar información.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Machine/Deep Learning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y un interés importante en estas áreas, pero considero que necesito mayor experiencia práctica para consolidarlos.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y Arquitectura de Software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Poseo una buena base, pero aun puedo fortalecer la aplicación de estas competencias en proyectos más complejos.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pero aun necesito fortalecerlo de forma práctica.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adquirido conocimientos relacionados, aunque no corresponde actualmente a mis principales áreas de especialización profesional.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Profesionales y Emprendimiento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Cuento con una base desarrollada, pero son competencias que continuó fortaleciendo.</w:t>
            </w:r>
          </w:p>
        </w:tc>
      </w:tr>
    </w:tbl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aAvgzcHwvILBV8MpddluMgASkA==">CgMxLjAyDmgubHBnaW1qNGk2MjJ5OAByITFuRkJOVDIyWGZkcmEyeTdmVjFhUDNKUVdvZTF2Qk04YQ==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2026-08-13T20:38:00Z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