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color w:val="767171"/>
                <w:sz w:val="24"/>
                <w:szCs w:val="24"/>
                <w:rtl w:val="0"/>
              </w:rPr>
              <w:t xml:space="preserve">no, por parte propia no he cumplido con los tiempos establecidos ya que me he dedicado poco al estudio por cumplir con el trabajo, lo que me ha facilitado es lo avanzado en la carta gantt, con la ayuda de mi equipo hemos avanzado tanto que a pesar de no cumplir con los tiempos, no nos hemos retrasado en ningun aspecto en base a la carta gantt.</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como explique, a pesar de no ir acuerdo a lo planeado no nos hemos salido de la planificacion en la carta gantt, lo que ha sido una dificultad para mis compañeros al no ir a su ritmo, solucion a eso, recuperar de manera intensiva el tiempo y ponerme a priorizar mas el desarrollo de mi participacion en el proyecto.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b w:val="1"/>
                <w:bCs w:val="1"/>
                <w:color w:val="1f4e79"/>
                <w:rtl w:val="0"/>
              </w:rPr>
              <w:t xml:space="preserve">evaluaría mi participación como un medianamente logrado, ya que a pesar de que voy cumpliendo con tiempos y desarrollo, me falta estar a la par de avance de mi equipo. </w:t>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Mejoraría mi trabajo al ser más constante con mi equipo y quizás no darle tanto enfoque a mi trabajo, de esa manera darle todo mi tiempo y energía a desarrollar el trabajo.</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las inquietudes son las mismas, llegar a retrasar la entrega que puede realizarse de manera anticipada, con mi equipo esta todo hablado de altercados y diferencias y molestias respecto a las participaciones o sugerencias para cada uno.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depende de cada grupo, por mi parte creo que no, es mucho mas optimo que cada persona se encargue de una parte del desarrollo y si se avanza mas por un lado, en documentación por ejemplo, ayude al desarrollo o apoye otras tareas.</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flqz9c1m95z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bien, siento que a pesar de todas las diferencias y opiniones que hemos tenido, podemos decir que hemos trabajado de forma óptima y calculada, mejorar aspectos como el mio de darle más enfoque a mi tarea en el proyecto, pero destaco la forma en que nos apoyamos y progresamos.</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O26sIsaDIuMGywPS4+Fo3OSfQ==">CgMxLjAyDmguZmxxejljMW05NXphOAByITFPUkVqNkJfU21UMlVRSUo2RkpfQWktVW5QRjZqWlNPcw==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