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t>JUGENDBASKETBALL</w:t>
        <w:br/>
      </w:r>
    </w:p>
    <w:p>
      <w:pPr>
        <w:jc w:val="center"/>
      </w:pPr>
      <w:r>
        <w:t>Website-Struktur &amp; Workflow – Version 1.1</w:t>
      </w:r>
    </w:p>
    <w:p>
      <w:pPr>
        <w:jc w:val="center"/>
      </w:pPr>
      <w:r>
        <w:t>Zero-Cost-Produktlogik, Trainingsgenerator, hybrides Drill Building und einfache technische Architektur</w:t>
      </w:r>
    </w:p>
    <w:p>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D9EAF7"/>
          </w:tcPr>
          <w:p>
            <w:r>
              <w:t>Dokumentstatus</w:t>
            </w:r>
          </w:p>
        </w:tc>
        <w:tc>
          <w:tcPr>
            <w:tcW w:type="dxa" w:w="6912"/>
            <w:vAlign w:val="center"/>
            <w:shd w:fill="D9EAF7"/>
          </w:tcPr>
          <w:p>
            <w:r>
              <w:t>Entscheidung</w:t>
            </w:r>
          </w:p>
        </w:tc>
      </w:tr>
      <w:tr>
        <w:tc>
          <w:tcPr>
            <w:tcW w:type="dxa" w:w="2880"/>
            <w:vAlign w:val="center"/>
          </w:tcPr>
          <w:p>
            <w:r>
              <w:t>Version</w:t>
            </w:r>
          </w:p>
        </w:tc>
        <w:tc>
          <w:tcPr>
            <w:tcW w:type="dxa" w:w="6912"/>
            <w:vAlign w:val="center"/>
          </w:tcPr>
          <w:p>
            <w:r>
              <w:t>1.1 – Zero-Cost / vereinfachte Architektur</w:t>
            </w:r>
          </w:p>
        </w:tc>
      </w:tr>
      <w:tr>
        <w:tc>
          <w:tcPr>
            <w:tcW w:type="dxa" w:w="2880"/>
            <w:vAlign w:val="center"/>
          </w:tcPr>
          <w:p>
            <w:r>
              <w:t>Datum</w:t>
            </w:r>
          </w:p>
        </w:tc>
        <w:tc>
          <w:tcPr>
            <w:tcW w:type="dxa" w:w="6912"/>
            <w:vAlign w:val="center"/>
          </w:tcPr>
          <w:p>
            <w:r>
              <w:t>07.09.2026</w:t>
            </w:r>
          </w:p>
        </w:tc>
      </w:tr>
      <w:tr>
        <w:tc>
          <w:tcPr>
            <w:tcW w:type="dxa" w:w="2880"/>
            <w:vAlign w:val="center"/>
          </w:tcPr>
          <w:p>
            <w:r>
              <w:t>Bezug</w:t>
            </w:r>
          </w:p>
        </w:tc>
        <w:tc>
          <w:tcPr>
            <w:tcW w:type="dxa" w:w="6912"/>
            <w:vAlign w:val="center"/>
          </w:tcPr>
          <w:p>
            <w:r>
              <w:t>Kompetenzkatalog v3.8 – fachliche Single Source of Truth</w:t>
            </w:r>
          </w:p>
        </w:tc>
      </w:tr>
      <w:tr>
        <w:tc>
          <w:tcPr>
            <w:tcW w:type="dxa" w:w="2880"/>
            <w:vAlign w:val="center"/>
          </w:tcPr>
          <w:p>
            <w:r>
              <w:t>Ziel</w:t>
            </w:r>
          </w:p>
        </w:tc>
        <w:tc>
          <w:tcPr>
            <w:tcW w:type="dxa" w:w="6912"/>
            <w:vAlign w:val="center"/>
          </w:tcPr>
          <w:p>
            <w:r>
              <w:t>Einfacher, zuverlässiger Workflow mit manueller, hybrider und automatischer Trainingsplanung</w:t>
            </w:r>
          </w:p>
        </w:tc>
      </w:tr>
      <w:tr>
        <w:tc>
          <w:tcPr>
            <w:tcW w:type="dxa" w:w="2880"/>
            <w:vAlign w:val="center"/>
          </w:tcPr>
          <w:p>
            <w:r>
              <w:t>Technikentscheidung</w:t>
            </w:r>
          </w:p>
        </w:tc>
        <w:tc>
          <w:tcPr>
            <w:tcW w:type="dxa" w:w="6912"/>
            <w:vAlign w:val="center"/>
          </w:tcPr>
          <w:p>
            <w:r>
              <w:t>Vite + Vanilla TypeScript + strukturierte JSON-Daten; statischer Build; Hosting kostenlos; kein Backend im MVP.</w:t>
            </w:r>
          </w:p>
        </w:tc>
      </w:tr>
      <w:tr>
        <w:tc>
          <w:tcPr>
            <w:tcW w:type="dxa" w:w="2880"/>
            <w:vAlign w:val="center"/>
          </w:tcPr>
          <w:p>
            <w:r>
              <w:t>Perspektive</w:t>
            </w:r>
          </w:p>
        </w:tc>
        <w:tc>
          <w:tcPr>
            <w:tcW w:type="dxa" w:w="6912"/>
            <w:vAlign w:val="center"/>
          </w:tcPr>
          <w:p>
            <w:r>
              <w:t>Backend/CMS erst bei nachgewiesenem Bedarf (Accounts, gemeinsames Speichern, Admin-Oberfläche, Mehrbenutzerfunktionen)</w:t>
            </w:r>
          </w:p>
        </w:tc>
      </w:tr>
    </w:tbl>
    <w:p>
      <w:r/>
    </w:p>
    <w:p>
      <w:pPr>
        <w:pStyle w:val="Heading1"/>
      </w:pPr>
      <w:r>
        <w:t>Leitentscheidung</w:t>
      </w:r>
    </w:p>
    <w:p>
      <w:r>
        <w:t>Neue Leitentscheidung: Das Projekt wird als vollständig kostenlos betreibbares statisches Webprodukt geplant. Es gibt im MVP weder laufende Hostingkosten noch eine kostenpflichtige API, Datenbank, Analytics-Plattform oder Domain. Die Website wird unter einer kostenlosen Plattform-URL betrieben.</w:t>
      </w:r>
    </w:p>
    <w:p>
      <w:r>
        <w:t>Kernidee:  Die Website soll weder eine reine Drill-Suchmaschine noch ein vollautomatischer „AI-Coach“ sein. Sie soll Trainer:innen schnell zu einer guten Trainingsauswahl führen und dabei die Entscheidungshoheit beim Menschen lassen.</w:t>
      </w:r>
    </w:p>
    <w:p>
      <w:r>
        <w:t>Produktmodell:  Bibliothek + Generator + geführtes Drill Building nutzen denselben geprüften Übungskern und dieselben Metadaten. Es werden keine drei getrennten Content-Systeme gebaut.</w:t>
      </w:r>
    </w:p>
    <w:p>
      <w:r/>
    </w:p>
    <w:p>
      <w:pPr>
        <w:pStyle w:val="Heading1"/>
      </w:pPr>
      <w:r>
        <w:t>1. Ausgangslage und Zielbild</w:t>
      </w:r>
    </w:p>
    <w:p>
      <w:r>
        <w:t>Der Kompetenzkatalog beschreibt bereits einen strukturierten Übungsbestand mit stabilen IDs, Alters-/Erfahrungslogik, T/K/S-Kompetenzen, Entscheidungs- und Druckdimensionen, Gruppengröße, Organisation, Varianten, Spielsituationen, Quellen- und QA-Status. Die Website muss deshalb vor allem diese fachliche Struktur in einen schnellen Arbeitsworkflow übersetzen.</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D9EAF7"/>
          </w:tcPr>
          <w:p>
            <w:r>
              <w:t>Produktziel</w:t>
            </w:r>
          </w:p>
        </w:tc>
        <w:tc>
          <w:tcPr>
            <w:tcW w:type="dxa" w:w="6912"/>
            <w:vAlign w:val="center"/>
            <w:shd w:fill="D9EAF7"/>
          </w:tcPr>
          <w:p>
            <w:r>
              <w:t>Was die Website dafür leisten muss</w:t>
            </w:r>
          </w:p>
        </w:tc>
      </w:tr>
      <w:tr>
        <w:tc>
          <w:tcPr>
            <w:tcW w:type="dxa" w:w="2880"/>
            <w:vAlign w:val="center"/>
          </w:tcPr>
          <w:p>
            <w:r>
              <w:t>Manuell suchen</w:t>
            </w:r>
          </w:p>
        </w:tc>
        <w:tc>
          <w:tcPr>
            <w:tcW w:type="dxa" w:w="6912"/>
            <w:vAlign w:val="center"/>
          </w:tcPr>
          <w:p>
            <w:r>
              <w:t>Übungen nach Ziel, Alter, Erfahrung, Organisation, Spielnähe, Druck, Gruppe und weiteren Filtern auffindbar machen.</w:t>
            </w:r>
          </w:p>
        </w:tc>
      </w:tr>
      <w:tr>
        <w:tc>
          <w:tcPr>
            <w:tcW w:type="dxa" w:w="2880"/>
            <w:vAlign w:val="center"/>
          </w:tcPr>
          <w:p>
            <w:r>
              <w:t>Schnell generieren</w:t>
            </w:r>
          </w:p>
        </w:tc>
        <w:tc>
          <w:tcPr>
            <w:tcW w:type="dxa" w:w="6912"/>
            <w:vAlign w:val="center"/>
          </w:tcPr>
          <w:p>
            <w:r>
              <w:t>Aus wenigen Trainingsparametern eine plausible Einheit aus dem Kernbestand erzeugen.</w:t>
            </w:r>
          </w:p>
        </w:tc>
      </w:tr>
      <w:tr>
        <w:tc>
          <w:tcPr>
            <w:tcW w:type="dxa" w:w="2880"/>
            <w:vAlign w:val="center"/>
          </w:tcPr>
          <w:p>
            <w:r>
              <w:t>Menschliche Auswahl</w:t>
            </w:r>
          </w:p>
        </w:tc>
        <w:tc>
          <w:tcPr>
            <w:tcW w:type="dxa" w:w="6912"/>
            <w:vAlign w:val="center"/>
          </w:tcPr>
          <w:p>
            <w:r>
              <w:t>Bei der automatischen Auswahl nachvollziehbar bleiben und jederzeit einzelne Bausteine austauschbar machen.</w:t>
            </w:r>
          </w:p>
        </w:tc>
      </w:tr>
      <w:tr>
        <w:tc>
          <w:tcPr>
            <w:tcW w:type="dxa" w:w="2880"/>
            <w:vAlign w:val="center"/>
          </w:tcPr>
          <w:p>
            <w:r>
              <w:t>Drill Building</w:t>
            </w:r>
          </w:p>
        </w:tc>
        <w:tc>
          <w:tcPr>
            <w:tcW w:type="dxa" w:w="6912"/>
            <w:vAlign w:val="center"/>
          </w:tcPr>
          <w:p>
            <w:r>
              <w:t>Ein geführter Auswahlprozess zeigt pro Trainingsbaustein nur eine überschaubare Auswahl sinnvoller Übungen.</w:t>
            </w:r>
          </w:p>
        </w:tc>
      </w:tr>
      <w:tr>
        <w:tc>
          <w:tcPr>
            <w:tcW w:type="dxa" w:w="2880"/>
            <w:vAlign w:val="center"/>
          </w:tcPr>
          <w:p>
            <w:r>
              <w:t>Wiederverwendung</w:t>
            </w:r>
          </w:p>
        </w:tc>
        <w:tc>
          <w:tcPr>
            <w:tcW w:type="dxa" w:w="6912"/>
            <w:vAlign w:val="center"/>
          </w:tcPr>
          <w:p>
            <w:r>
              <w:t>Eine Übung kann in verschiedenen Altersstufen, Gruppen und Varianten eingesetzt werden, ohne als Dublette gespeichert zu werden.</w:t>
            </w:r>
          </w:p>
        </w:tc>
      </w:tr>
      <w:tr>
        <w:tc>
          <w:tcPr>
            <w:tcW w:type="dxa" w:w="2880"/>
            <w:vAlign w:val="center"/>
          </w:tcPr>
          <w:p>
            <w:r>
              <w:t>Zuverlässigkeit</w:t>
            </w:r>
          </w:p>
        </w:tc>
        <w:tc>
          <w:tcPr>
            <w:tcW w:type="dxa" w:w="6912"/>
            <w:vAlign w:val="center"/>
          </w:tcPr>
          <w:p>
            <w:r>
              <w:t>Nur veröffentlichte/QA-geprüfte Datensätze erscheinen im öffentlichen Trainingsergebnis; unfertige Recherchefälle bleiben unsichtbar.</w:t>
            </w:r>
          </w:p>
        </w:tc>
      </w:tr>
    </w:tbl>
    <w:p>
      <w:r/>
    </w:p>
    <w:p>
      <w:r>
        <w:t>Bestehende Grundlage:  Der Katalog definiert ausdrücklich eine digitale Datenbank, die nicht nur Drillnamen speichert, sondern Lernziel, Kompetenz, Alter/Erfahrung, Entscheidungsgrad, Gegnerdruck, Spielnähe, Progressionen, Quellen und Video berücksichtigt. Er legt außerdem stabile Exercise-IDs und Regeln gegen Dubletten fest.</w:t>
      </w:r>
    </w:p>
    <w:p>
      <w:pPr>
        <w:pStyle w:val="Heading1"/>
      </w:pPr>
      <w:r>
        <w:t>2. Produktprinzip: drei Wege zum selben Trainingsplan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448"/>
            <w:vAlign w:val="center"/>
            <w:shd w:fill="D9EAF7"/>
          </w:tcPr>
          <w:p>
            <w:r>
              <w:t>Modus</w:t>
            </w:r>
          </w:p>
        </w:tc>
        <w:tc>
          <w:tcPr>
            <w:tcW w:type="dxa" w:w="3024"/>
            <w:vAlign w:val="center"/>
            <w:shd w:fill="D9EAF7"/>
          </w:tcPr>
          <w:p>
            <w:r>
              <w:t>Einstieg</w:t>
            </w:r>
          </w:p>
        </w:tc>
        <w:tc>
          <w:tcPr>
            <w:tcW w:type="dxa" w:w="3312"/>
            <w:vAlign w:val="center"/>
            <w:shd w:fill="D9EAF7"/>
          </w:tcPr>
          <w:p>
            <w:r>
              <w:t>Wer entscheidet?</w:t>
            </w:r>
          </w:p>
        </w:tc>
        <w:tc>
          <w:tcPr>
            <w:tcW w:type="dxa" w:w="2736"/>
            <w:vAlign w:val="center"/>
            <w:shd w:fill="D9EAF7"/>
          </w:tcPr>
          <w:p>
            <w:r>
              <w:t>Ergebnis</w:t>
            </w:r>
          </w:p>
        </w:tc>
      </w:tr>
      <w:tr>
        <w:tc>
          <w:tcPr>
            <w:tcW w:type="dxa" w:w="2448"/>
            <w:vAlign w:val="center"/>
          </w:tcPr>
          <w:p>
            <w:r>
              <w:t>A – Bibliothek</w:t>
            </w:r>
          </w:p>
        </w:tc>
        <w:tc>
          <w:tcPr>
            <w:tcW w:type="dxa" w:w="3024"/>
            <w:vAlign w:val="center"/>
          </w:tcPr>
          <w:p>
            <w:r>
              <w:t>Trainer:in stöbert/sucht</w:t>
            </w:r>
          </w:p>
        </w:tc>
        <w:tc>
          <w:tcPr>
            <w:tcW w:type="dxa" w:w="3312"/>
            <w:vAlign w:val="center"/>
          </w:tcPr>
          <w:p>
            <w:r>
              <w:t>fast vollständig Trainer:in</w:t>
            </w:r>
          </w:p>
        </w:tc>
        <w:tc>
          <w:tcPr>
            <w:tcW w:type="dxa" w:w="2736"/>
            <w:vAlign w:val="center"/>
          </w:tcPr>
          <w:p>
            <w:r>
              <w:t>Einzelübung oder selbst zusammengestelltes Training</w:t>
            </w:r>
          </w:p>
        </w:tc>
      </w:tr>
      <w:tr>
        <w:tc>
          <w:tcPr>
            <w:tcW w:type="dxa" w:w="2448"/>
            <w:vAlign w:val="center"/>
          </w:tcPr>
          <w:p>
            <w:r>
              <w:t>B – Automatischer Generator</w:t>
            </w:r>
          </w:p>
        </w:tc>
        <w:tc>
          <w:tcPr>
            <w:tcW w:type="dxa" w:w="3024"/>
            <w:vAlign w:val="center"/>
          </w:tcPr>
          <w:p>
            <w:r>
              <w:t>Trainer:in gibt Parameter ein</w:t>
            </w:r>
          </w:p>
        </w:tc>
        <w:tc>
          <w:tcPr>
            <w:tcW w:type="dxa" w:w="3312"/>
            <w:vAlign w:val="center"/>
          </w:tcPr>
          <w:p>
            <w:r>
              <w:t>System wählt + erklärt; Trainer:in bestätigt/ändert</w:t>
            </w:r>
          </w:p>
        </w:tc>
        <w:tc>
          <w:tcPr>
            <w:tcW w:type="dxa" w:w="2736"/>
            <w:vAlign w:val="center"/>
          </w:tcPr>
          <w:p>
            <w:r>
              <w:t>schneller Trainingsentwurf</w:t>
            </w:r>
          </w:p>
        </w:tc>
      </w:tr>
      <w:tr>
        <w:tc>
          <w:tcPr>
            <w:tcW w:type="dxa" w:w="2448"/>
            <w:vAlign w:val="center"/>
          </w:tcPr>
          <w:p>
            <w:r>
              <w:t>C – Geführtes Drill Building</w:t>
            </w:r>
          </w:p>
        </w:tc>
        <w:tc>
          <w:tcPr>
            <w:tcW w:type="dxa" w:w="3024"/>
            <w:vAlign w:val="center"/>
          </w:tcPr>
          <w:p>
            <w:r>
              <w:t>Trainer:in wählt pro Baustein aus kleinen Kartenstapeln</w:t>
            </w:r>
          </w:p>
        </w:tc>
        <w:tc>
          <w:tcPr>
            <w:tcW w:type="dxa" w:w="3312"/>
            <w:vAlign w:val="center"/>
          </w:tcPr>
          <w:p>
            <w:r>
              <w:t>System strukturiert Auswahlraum; Trainer:in wählt Übung</w:t>
            </w:r>
          </w:p>
        </w:tc>
        <w:tc>
          <w:tcPr>
            <w:tcW w:type="dxa" w:w="2736"/>
            <w:vAlign w:val="center"/>
          </w:tcPr>
          <w:p>
            <w:r>
              <w:t>vollständig selbst gebautes Training mit Leitplanken</w:t>
            </w:r>
          </w:p>
        </w:tc>
      </w:tr>
    </w:tbl>
    <w:p>
      <w:r/>
    </w:p>
    <w:p>
      <w:r>
        <w:t>Wichtig:  Modus C ist kein separater Editor mit hunderten Möglichkeiten. Er ist ein kontrollierter Entscheidungsdialog: Das System schlägt pro Trainingsabschnitt nur 4–6 passende Kandidaten vor; die Trainerin/der Trainer klickt eine Karte an und geht weiter.</w:t>
      </w:r>
    </w:p>
    <w:p>
      <w:pPr>
        <w:pStyle w:val="Heading1"/>
      </w:pPr>
      <w:r>
        <w:t>3. Informationsarchitektur der Website</w:t>
      </w:r>
    </w:p>
    <w:tbl>
      <w:tblPr>
        <w:tblStyle w:val="TableGrid"/>
        <w:tblW w:type="auto" w:w="0"/>
        <w:jc w:val="center"/>
        <w:tblLook w:firstColumn="1" w:firstRow="1" w:lastColumn="0" w:lastRow="0" w:noHBand="0" w:noVBand="1" w:val="04A0"/>
      </w:tblPr>
      <w:tblGrid>
        <w:gridCol w:w="3360"/>
        <w:gridCol w:w="3360"/>
        <w:gridCol w:w="3360"/>
      </w:tblGrid>
      <w:tr>
        <w:tc>
          <w:tcPr>
            <w:tcW w:type="dxa" w:w="2592"/>
            <w:vAlign w:val="center"/>
            <w:shd w:fill="D9EAF7"/>
          </w:tcPr>
          <w:p>
            <w:r>
              <w:t>Seite/Bereich</w:t>
            </w:r>
          </w:p>
        </w:tc>
        <w:tc>
          <w:tcPr>
            <w:tcW w:type="dxa" w:w="6336"/>
            <w:vAlign w:val="center"/>
            <w:shd w:fill="D9EAF7"/>
          </w:tcPr>
          <w:p>
            <w:r>
              <w:t>Hauptfunktion</w:t>
            </w:r>
          </w:p>
        </w:tc>
        <w:tc>
          <w:tcPr>
            <w:tcW w:type="dxa" w:w="1440"/>
            <w:vAlign w:val="center"/>
            <w:shd w:fill="D9EAF7"/>
          </w:tcPr>
          <w:p>
            <w:r>
              <w:t>Priorität</w:t>
            </w:r>
          </w:p>
        </w:tc>
      </w:tr>
      <w:tr>
        <w:tc>
          <w:tcPr>
            <w:tcW w:type="dxa" w:w="2592"/>
            <w:vAlign w:val="center"/>
          </w:tcPr>
          <w:p>
            <w:r>
              <w:t>Startseite</w:t>
            </w:r>
          </w:p>
        </w:tc>
        <w:tc>
          <w:tcPr>
            <w:tcW w:type="dxa" w:w="6336"/>
            <w:vAlign w:val="center"/>
          </w:tcPr>
          <w:p>
            <w:r>
              <w:t>Direkte Wahl: Training generieren / Übungen finden / gespeichertes Training fortsetzen</w:t>
            </w:r>
          </w:p>
        </w:tc>
        <w:tc>
          <w:tcPr>
            <w:tcW w:type="dxa" w:w="1440"/>
            <w:vAlign w:val="center"/>
          </w:tcPr>
          <w:p>
            <w:r>
              <w:t>MVP</w:t>
            </w:r>
          </w:p>
        </w:tc>
      </w:tr>
      <w:tr>
        <w:tc>
          <w:tcPr>
            <w:tcW w:type="dxa" w:w="2592"/>
            <w:vAlign w:val="center"/>
          </w:tcPr>
          <w:p>
            <w:r>
              <w:t>Trainingsgenerator</w:t>
            </w:r>
          </w:p>
        </w:tc>
        <w:tc>
          <w:tcPr>
            <w:tcW w:type="dxa" w:w="6336"/>
            <w:vAlign w:val="center"/>
          </w:tcPr>
          <w:p>
            <w:r>
              <w:t>Parameter eingeben und Einheit automatisch erzeugen</w:t>
            </w:r>
          </w:p>
        </w:tc>
        <w:tc>
          <w:tcPr>
            <w:tcW w:type="dxa" w:w="1440"/>
            <w:vAlign w:val="center"/>
          </w:tcPr>
          <w:p>
            <w:r>
              <w:t>MVP</w:t>
            </w:r>
          </w:p>
        </w:tc>
      </w:tr>
      <w:tr>
        <w:tc>
          <w:tcPr>
            <w:tcW w:type="dxa" w:w="2592"/>
            <w:vAlign w:val="center"/>
          </w:tcPr>
          <w:p>
            <w:r>
              <w:t>Drill Builder</w:t>
            </w:r>
          </w:p>
        </w:tc>
        <w:tc>
          <w:tcPr>
            <w:tcW w:type="dxa" w:w="6336"/>
            <w:vAlign w:val="center"/>
          </w:tcPr>
          <w:p>
            <w:r>
              <w:t>Geführter Auswahlworkflow mit Karten/Thumbnails</w:t>
            </w:r>
          </w:p>
        </w:tc>
        <w:tc>
          <w:tcPr>
            <w:tcW w:type="dxa" w:w="1440"/>
            <w:vAlign w:val="center"/>
          </w:tcPr>
          <w:p>
            <w:r>
              <w:t>MVP</w:t>
            </w:r>
          </w:p>
        </w:tc>
      </w:tr>
      <w:tr>
        <w:tc>
          <w:tcPr>
            <w:tcW w:type="dxa" w:w="2592"/>
            <w:vAlign w:val="center"/>
          </w:tcPr>
          <w:p>
            <w:r>
              <w:t>Übungsbibliothek</w:t>
            </w:r>
          </w:p>
        </w:tc>
        <w:tc>
          <w:tcPr>
            <w:tcW w:type="dxa" w:w="6336"/>
            <w:vAlign w:val="center"/>
          </w:tcPr>
          <w:p>
            <w:r>
              <w:t>Filter, Suche, Sortierung und Drill-Details</w:t>
            </w:r>
          </w:p>
        </w:tc>
        <w:tc>
          <w:tcPr>
            <w:tcW w:type="dxa" w:w="1440"/>
            <w:vAlign w:val="center"/>
          </w:tcPr>
          <w:p>
            <w:r>
              <w:t>MVP</w:t>
            </w:r>
          </w:p>
        </w:tc>
      </w:tr>
      <w:tr>
        <w:tc>
          <w:tcPr>
            <w:tcW w:type="dxa" w:w="2592"/>
            <w:vAlign w:val="center"/>
          </w:tcPr>
          <w:p>
            <w:r>
              <w:t>Übungsdetail</w:t>
            </w:r>
          </w:p>
        </w:tc>
        <w:tc>
          <w:tcPr>
            <w:tcW w:type="dxa" w:w="6336"/>
            <w:vAlign w:val="center"/>
          </w:tcPr>
          <w:p>
            <w:r>
              <w:t>Ablauf, Coachingpunkte, Progressionen, Video/Bild, Tags, Quellen</w:t>
            </w:r>
          </w:p>
        </w:tc>
        <w:tc>
          <w:tcPr>
            <w:tcW w:type="dxa" w:w="1440"/>
            <w:vAlign w:val="center"/>
          </w:tcPr>
          <w:p>
            <w:r>
              <w:t>MVP</w:t>
            </w:r>
          </w:p>
        </w:tc>
      </w:tr>
      <w:tr>
        <w:tc>
          <w:tcPr>
            <w:tcW w:type="dxa" w:w="2592"/>
            <w:vAlign w:val="center"/>
          </w:tcPr>
          <w:p>
            <w:r>
              <w:t>Trainingsplan</w:t>
            </w:r>
          </w:p>
        </w:tc>
        <w:tc>
          <w:tcPr>
            <w:tcW w:type="dxa" w:w="6336"/>
            <w:vAlign w:val="center"/>
          </w:tcPr>
          <w:p>
            <w:r>
              <w:t>Ausgewählte Übungen, Zeit, Reihenfolge, Modifikationen und Export/Druck</w:t>
            </w:r>
          </w:p>
        </w:tc>
        <w:tc>
          <w:tcPr>
            <w:tcW w:type="dxa" w:w="1440"/>
            <w:vAlign w:val="center"/>
          </w:tcPr>
          <w:p>
            <w:r>
              <w:t>MVP</w:t>
            </w:r>
          </w:p>
        </w:tc>
      </w:tr>
      <w:tr>
        <w:tc>
          <w:tcPr>
            <w:tcW w:type="dxa" w:w="2592"/>
            <w:vAlign w:val="center"/>
          </w:tcPr>
          <w:p>
            <w:r>
              <w:t>Favoriten / lokale Trainings</w:t>
            </w:r>
          </w:p>
        </w:tc>
        <w:tc>
          <w:tcPr>
            <w:tcW w:type="dxa" w:w="6336"/>
            <w:vAlign w:val="center"/>
          </w:tcPr>
          <w:p>
            <w:r>
              <w:t>Auf Gerät gespeicherte Entwürfe</w:t>
            </w:r>
          </w:p>
        </w:tc>
        <w:tc>
          <w:tcPr>
            <w:tcW w:type="dxa" w:w="1440"/>
            <w:vAlign w:val="center"/>
          </w:tcPr>
          <w:p>
            <w:r>
              <w:t>MVP – localStorage</w:t>
            </w:r>
          </w:p>
        </w:tc>
      </w:tr>
      <w:tr>
        <w:tc>
          <w:tcPr>
            <w:tcW w:type="dxa" w:w="2592"/>
            <w:vAlign w:val="center"/>
          </w:tcPr>
          <w:p>
            <w:r>
              <w:t>Admin/CMS</w:t>
            </w:r>
          </w:p>
        </w:tc>
        <w:tc>
          <w:tcPr>
            <w:tcW w:type="dxa" w:w="6336"/>
            <w:vAlign w:val="center"/>
          </w:tcPr>
          <w:p>
            <w:r>
              <w:t>Später: redaktionelle Pflege, Freigabe, Massendatenimport</w:t>
            </w:r>
          </w:p>
        </w:tc>
        <w:tc>
          <w:tcPr>
            <w:tcW w:type="dxa" w:w="1440"/>
            <w:vAlign w:val="center"/>
          </w:tcPr>
          <w:p>
            <w:r>
              <w:t>Phase 2</w:t>
            </w:r>
          </w:p>
        </w:tc>
      </w:tr>
      <w:tr>
        <w:tc>
          <w:tcPr>
            <w:tcW w:type="dxa" w:w="2592"/>
            <w:vAlign w:val="center"/>
          </w:tcPr>
          <w:p>
            <w:r>
              <w:t>Accounts / Cloud</w:t>
            </w:r>
          </w:p>
        </w:tc>
        <w:tc>
          <w:tcPr>
            <w:tcW w:type="dxa" w:w="6336"/>
            <w:vAlign w:val="center"/>
          </w:tcPr>
          <w:p>
            <w:r>
              <w:t>Später: geräteübergreifendes Speichern, Teams</w:t>
            </w:r>
          </w:p>
        </w:tc>
        <w:tc>
          <w:tcPr>
            <w:tcW w:type="dxa" w:w="1440"/>
            <w:vAlign w:val="center"/>
          </w:tcPr>
          <w:p>
            <w:r>
              <w:t>Nur bei Bedarf</w:t>
            </w:r>
          </w:p>
        </w:tc>
      </w:tr>
    </w:tbl>
    <w:p>
      <w:r/>
    </w:p>
    <w:p>
      <w:r>
        <w:t>Navigationsprinzip:  Nicht fünf gleichwertige Hauptmenüpunkte nebeneinander stellen. Die Startseite soll den häufigsten Weg sofort anbieten: „Training erstellen“. Die Bibliothek bleibt erreichbar, aber nicht als einzige oder dominante Nutzungslogik.</w:t>
      </w:r>
    </w:p>
    <w:p>
      <w:pPr>
        <w:pStyle w:val="Heading1"/>
      </w:pPr>
      <w:r>
        <w:t>4. Automatischer Trainingsgenerator</w:t>
      </w:r>
    </w:p>
    <w:p>
      <w:r>
        <w:t>Der Generator arbeitet nicht mit einem freien Text-Prompt als primärer Eingabe. Die erste Version nutzt strukturierte Parameter. Dadurch bleiben die Ergebnisse reproduzierbar, prüfbar und mit dem Datenmodell des Kompetenzkatalogs kompatibel.</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160"/>
            <w:vAlign w:val="center"/>
            <w:shd w:fill="D9EAF7"/>
          </w:tcPr>
          <w:p>
            <w:r>
              <w:t>Parameter</w:t>
            </w:r>
          </w:p>
        </w:tc>
        <w:tc>
          <w:tcPr>
            <w:tcW w:type="dxa" w:w="3744"/>
            <w:vAlign w:val="center"/>
            <w:shd w:fill="D9EAF7"/>
          </w:tcPr>
          <w:p>
            <w:r>
              <w:t>Beispielwerte</w:t>
            </w:r>
          </w:p>
        </w:tc>
        <w:tc>
          <w:tcPr>
            <w:tcW w:type="dxa" w:w="1008"/>
            <w:vAlign w:val="center"/>
            <w:shd w:fill="D9EAF7"/>
          </w:tcPr>
          <w:p>
            <w:r>
              <w:t>Muss?</w:t>
            </w:r>
          </w:p>
        </w:tc>
        <w:tc>
          <w:tcPr>
            <w:tcW w:type="dxa" w:w="3168"/>
            <w:vAlign w:val="center"/>
            <w:shd w:fill="D9EAF7"/>
          </w:tcPr>
          <w:p>
            <w:r>
              <w:t>Verwendung</w:t>
            </w:r>
          </w:p>
        </w:tc>
      </w:tr>
      <w:tr>
        <w:tc>
          <w:tcPr>
            <w:tcW w:type="dxa" w:w="2160"/>
            <w:vAlign w:val="center"/>
          </w:tcPr>
          <w:p>
            <w:r>
              <w:t>Altersstufe</w:t>
            </w:r>
          </w:p>
        </w:tc>
        <w:tc>
          <w:tcPr>
            <w:tcW w:type="dxa" w:w="3744"/>
            <w:vAlign w:val="center"/>
          </w:tcPr>
          <w:p>
            <w:r>
              <w:t>U8 / U10 / U12 / U14 / U16 / U18</w:t>
            </w:r>
          </w:p>
        </w:tc>
        <w:tc>
          <w:tcPr>
            <w:tcW w:type="dxa" w:w="1008"/>
            <w:vAlign w:val="center"/>
          </w:tcPr>
          <w:p>
            <w:r>
              <w:t>Ja</w:t>
            </w:r>
          </w:p>
        </w:tc>
        <w:tc>
          <w:tcPr>
            <w:tcW w:type="dxa" w:w="3168"/>
            <w:vAlign w:val="center"/>
          </w:tcPr>
          <w:p>
            <w:r>
              <w:t>Grundfilter und Anforderungsprofil</w:t>
            </w:r>
          </w:p>
        </w:tc>
      </w:tr>
      <w:tr>
        <w:tc>
          <w:tcPr>
            <w:tcW w:type="dxa" w:w="2160"/>
            <w:vAlign w:val="center"/>
          </w:tcPr>
          <w:p>
            <w:r>
              <w:t>Spiel-/Erfahrungsebene</w:t>
            </w:r>
          </w:p>
        </w:tc>
        <w:tc>
          <w:tcPr>
            <w:tcW w:type="dxa" w:w="3744"/>
            <w:vAlign w:val="center"/>
          </w:tcPr>
          <w:p>
            <w:r>
              <w:t>Anfänger / Fortgeschritten / Erfahren</w:t>
            </w:r>
          </w:p>
        </w:tc>
        <w:tc>
          <w:tcPr>
            <w:tcW w:type="dxa" w:w="1008"/>
            <w:vAlign w:val="center"/>
          </w:tcPr>
          <w:p>
            <w:r>
              <w:t>Ja</w:t>
            </w:r>
          </w:p>
        </w:tc>
        <w:tc>
          <w:tcPr>
            <w:tcW w:type="dxa" w:w="3168"/>
            <w:vAlign w:val="center"/>
          </w:tcPr>
          <w:p>
            <w:r>
              <w:t>Feineres Matching als Alter allein</w:t>
            </w:r>
          </w:p>
        </w:tc>
      </w:tr>
      <w:tr>
        <w:tc>
          <w:tcPr>
            <w:tcW w:type="dxa" w:w="2160"/>
            <w:vAlign w:val="center"/>
          </w:tcPr>
          <w:p>
            <w:r>
              <w:t>Spielerzahl</w:t>
            </w:r>
          </w:p>
        </w:tc>
        <w:tc>
          <w:tcPr>
            <w:tcW w:type="dxa" w:w="3744"/>
            <w:vAlign w:val="center"/>
          </w:tcPr>
          <w:p>
            <w:r>
              <w:t>4 / 8 / 12 / 16</w:t>
            </w:r>
          </w:p>
        </w:tc>
        <w:tc>
          <w:tcPr>
            <w:tcW w:type="dxa" w:w="1008"/>
            <w:vAlign w:val="center"/>
          </w:tcPr>
          <w:p>
            <w:r>
              <w:t>Ja</w:t>
            </w:r>
          </w:p>
        </w:tc>
        <w:tc>
          <w:tcPr>
            <w:tcW w:type="dxa" w:w="3168"/>
            <w:vAlign w:val="center"/>
          </w:tcPr>
          <w:p>
            <w:r>
              <w:t>Organisation und Stationslogik</w:t>
            </w:r>
          </w:p>
        </w:tc>
      </w:tr>
      <w:tr>
        <w:tc>
          <w:tcPr>
            <w:tcW w:type="dxa" w:w="2160"/>
            <w:vAlign w:val="center"/>
          </w:tcPr>
          <w:p>
            <w:r>
              <w:t>Trainingsdauer</w:t>
            </w:r>
          </w:p>
        </w:tc>
        <w:tc>
          <w:tcPr>
            <w:tcW w:type="dxa" w:w="3744"/>
            <w:vAlign w:val="center"/>
          </w:tcPr>
          <w:p>
            <w:r>
              <w:t>45 / 60 / 75 / 90 min</w:t>
            </w:r>
          </w:p>
        </w:tc>
        <w:tc>
          <w:tcPr>
            <w:tcW w:type="dxa" w:w="1008"/>
            <w:vAlign w:val="center"/>
          </w:tcPr>
          <w:p>
            <w:r>
              <w:t>Ja</w:t>
            </w:r>
          </w:p>
        </w:tc>
        <w:tc>
          <w:tcPr>
            <w:tcW w:type="dxa" w:w="3168"/>
            <w:vAlign w:val="center"/>
          </w:tcPr>
          <w:p>
            <w:r>
              <w:t>Zeitbudget</w:t>
            </w:r>
          </w:p>
        </w:tc>
      </w:tr>
      <w:tr>
        <w:tc>
          <w:tcPr>
            <w:tcW w:type="dxa" w:w="2160"/>
            <w:vAlign w:val="center"/>
          </w:tcPr>
          <w:p>
            <w:r>
              <w:t>Hauptziel</w:t>
            </w:r>
          </w:p>
        </w:tc>
        <w:tc>
          <w:tcPr>
            <w:tcW w:type="dxa" w:w="3744"/>
            <w:vAlign w:val="center"/>
          </w:tcPr>
          <w:p>
            <w:r>
              <w:t>z. B. 1v1 Angriff, Passen/Fangen, Help/Recover</w:t>
            </w:r>
          </w:p>
        </w:tc>
        <w:tc>
          <w:tcPr>
            <w:tcW w:type="dxa" w:w="1008"/>
            <w:vAlign w:val="center"/>
          </w:tcPr>
          <w:p>
            <w:r>
              <w:t>Ja</w:t>
            </w:r>
          </w:p>
        </w:tc>
        <w:tc>
          <w:tcPr>
            <w:tcW w:type="dxa" w:w="3168"/>
            <w:vAlign w:val="center"/>
          </w:tcPr>
          <w:p>
            <w:r>
              <w:t>zentraler Optimierungsfaktor</w:t>
            </w:r>
          </w:p>
        </w:tc>
      </w:tr>
      <w:tr>
        <w:tc>
          <w:tcPr>
            <w:tcW w:type="dxa" w:w="2160"/>
            <w:vAlign w:val="center"/>
          </w:tcPr>
          <w:p>
            <w:r>
              <w:t>Sekundärziel</w:t>
            </w:r>
          </w:p>
        </w:tc>
        <w:tc>
          <w:tcPr>
            <w:tcW w:type="dxa" w:w="3744"/>
            <w:vAlign w:val="center"/>
          </w:tcPr>
          <w:p>
            <w:r>
              <w:t>optional</w:t>
            </w:r>
          </w:p>
        </w:tc>
        <w:tc>
          <w:tcPr>
            <w:tcW w:type="dxa" w:w="1008"/>
            <w:vAlign w:val="center"/>
          </w:tcPr>
          <w:p>
            <w:r>
              <w:t>Nein</w:t>
            </w:r>
          </w:p>
        </w:tc>
        <w:tc>
          <w:tcPr>
            <w:tcW w:type="dxa" w:w="3168"/>
            <w:vAlign w:val="center"/>
          </w:tcPr>
          <w:p>
            <w:r>
              <w:t>ergänzt Trainingspfad</w:t>
            </w:r>
          </w:p>
        </w:tc>
      </w:tr>
      <w:tr>
        <w:tc>
          <w:tcPr>
            <w:tcW w:type="dxa" w:w="2160"/>
            <w:vAlign w:val="center"/>
          </w:tcPr>
          <w:p>
            <w:r>
              <w:t>Spielnähe</w:t>
            </w:r>
          </w:p>
        </w:tc>
        <w:tc>
          <w:tcPr>
            <w:tcW w:type="dxa" w:w="3744"/>
            <w:vAlign w:val="center"/>
          </w:tcPr>
          <w:p>
            <w:r>
              <w:t>isolierter / gemischt / spielnah</w:t>
            </w:r>
          </w:p>
        </w:tc>
        <w:tc>
          <w:tcPr>
            <w:tcW w:type="dxa" w:w="1008"/>
            <w:vAlign w:val="center"/>
          </w:tcPr>
          <w:p>
            <w:r>
              <w:t>Nein</w:t>
            </w:r>
          </w:p>
        </w:tc>
        <w:tc>
          <w:tcPr>
            <w:tcW w:type="dxa" w:w="3168"/>
            <w:vAlign w:val="center"/>
          </w:tcPr>
          <w:p>
            <w:r>
              <w:t>öffnet oder schließt Spiel-/SSG-Formen</w:t>
            </w:r>
          </w:p>
        </w:tc>
      </w:tr>
      <w:tr>
        <w:tc>
          <w:tcPr>
            <w:tcW w:type="dxa" w:w="2160"/>
            <w:vAlign w:val="center"/>
          </w:tcPr>
          <w:p>
            <w:r>
              <w:t>Druck</w:t>
            </w:r>
          </w:p>
        </w:tc>
        <w:tc>
          <w:tcPr>
            <w:tcW w:type="dxa" w:w="3744"/>
            <w:vAlign w:val="center"/>
          </w:tcPr>
          <w:p>
            <w:r>
              <w:t>Gegner-, Zeit-, Raumdruck</w:t>
            </w:r>
          </w:p>
        </w:tc>
        <w:tc>
          <w:tcPr>
            <w:tcW w:type="dxa" w:w="1008"/>
            <w:vAlign w:val="center"/>
          </w:tcPr>
          <w:p>
            <w:r>
              <w:t>Nein</w:t>
            </w:r>
          </w:p>
        </w:tc>
        <w:tc>
          <w:tcPr>
            <w:tcW w:type="dxa" w:w="3168"/>
            <w:vAlign w:val="center"/>
          </w:tcPr>
          <w:p>
            <w:r>
              <w:t>Anforderung steuern</w:t>
            </w:r>
          </w:p>
        </w:tc>
      </w:tr>
      <w:tr>
        <w:tc>
          <w:tcPr>
            <w:tcW w:type="dxa" w:w="2160"/>
            <w:vAlign w:val="center"/>
          </w:tcPr>
          <w:p>
            <w:r>
              <w:t>Spielsituation</w:t>
            </w:r>
          </w:p>
        </w:tc>
        <w:tc>
          <w:tcPr>
            <w:tcW w:type="dxa" w:w="3744"/>
            <w:vAlign w:val="center"/>
          </w:tcPr>
          <w:p>
            <w:r>
              <w:t>neutral / Transition / Endgame / Einwurf etc.</w:t>
            </w:r>
          </w:p>
        </w:tc>
        <w:tc>
          <w:tcPr>
            <w:tcW w:type="dxa" w:w="1008"/>
            <w:vAlign w:val="center"/>
          </w:tcPr>
          <w:p>
            <w:r>
              <w:t>Nein</w:t>
            </w:r>
          </w:p>
        </w:tc>
        <w:tc>
          <w:tcPr>
            <w:tcW w:type="dxa" w:w="3168"/>
            <w:vAlign w:val="center"/>
          </w:tcPr>
          <w:p>
            <w:r>
              <w:t>für U12–U18 besonders relevant</w:t>
            </w:r>
          </w:p>
        </w:tc>
      </w:tr>
      <w:tr>
        <w:tc>
          <w:tcPr>
            <w:tcW w:type="dxa" w:w="2160"/>
            <w:vAlign w:val="center"/>
          </w:tcPr>
          <w:p>
            <w:r>
              <w:t>Organisation</w:t>
            </w:r>
          </w:p>
        </w:tc>
        <w:tc>
          <w:tcPr>
            <w:tcW w:type="dxa" w:w="3744"/>
            <w:vAlign w:val="center"/>
          </w:tcPr>
          <w:p>
            <w:r>
              <w:t>Einzel / Partner / Kleingruppen / Stationen / 5v5</w:t>
            </w:r>
          </w:p>
        </w:tc>
        <w:tc>
          <w:tcPr>
            <w:tcW w:type="dxa" w:w="1008"/>
            <w:vAlign w:val="center"/>
          </w:tcPr>
          <w:p>
            <w:r>
              <w:t>Nein</w:t>
            </w:r>
          </w:p>
        </w:tc>
        <w:tc>
          <w:tcPr>
            <w:tcW w:type="dxa" w:w="3168"/>
            <w:vAlign w:val="center"/>
          </w:tcPr>
          <w:p>
            <w:r>
              <w:t>Planbarkeit bei realer Gruppe</w:t>
            </w:r>
          </w:p>
        </w:tc>
      </w:tr>
      <w:tr>
        <w:tc>
          <w:tcPr>
            <w:tcW w:type="dxa" w:w="2160"/>
            <w:vAlign w:val="center"/>
          </w:tcPr>
          <w:p>
            <w:r>
              <w:t>Belastungsprofil</w:t>
            </w:r>
          </w:p>
        </w:tc>
        <w:tc>
          <w:tcPr>
            <w:tcW w:type="dxa" w:w="3744"/>
            <w:vAlign w:val="center"/>
          </w:tcPr>
          <w:p>
            <w:r>
              <w:t>ruhig / mittel / hoch / wechselnd</w:t>
            </w:r>
          </w:p>
        </w:tc>
        <w:tc>
          <w:tcPr>
            <w:tcW w:type="dxa" w:w="1008"/>
            <w:vAlign w:val="center"/>
          </w:tcPr>
          <w:p>
            <w:r>
              <w:t>Nein</w:t>
            </w:r>
          </w:p>
        </w:tc>
        <w:tc>
          <w:tcPr>
            <w:tcW w:type="dxa" w:w="3168"/>
            <w:vAlign w:val="center"/>
          </w:tcPr>
          <w:p>
            <w:r>
              <w:t>Sequenzierung</w:t>
            </w:r>
          </w:p>
        </w:tc>
      </w:tr>
      <w:tr>
        <w:tc>
          <w:tcPr>
            <w:tcW w:type="dxa" w:w="2160"/>
            <w:vAlign w:val="center"/>
          </w:tcPr>
          <w:p>
            <w:r>
              <w:t>Variationswunsch</w:t>
            </w:r>
          </w:p>
        </w:tc>
        <w:tc>
          <w:tcPr>
            <w:tcW w:type="dxa" w:w="3744"/>
            <w:vAlign w:val="center"/>
          </w:tcPr>
          <w:p>
            <w:r>
              <w:t>mehr Technik / mehr Entscheidung / mehr Wettbewerb etc.</w:t>
            </w:r>
          </w:p>
        </w:tc>
        <w:tc>
          <w:tcPr>
            <w:tcW w:type="dxa" w:w="1008"/>
            <w:vAlign w:val="center"/>
          </w:tcPr>
          <w:p>
            <w:r>
              <w:t>Nein</w:t>
            </w:r>
          </w:p>
        </w:tc>
        <w:tc>
          <w:tcPr>
            <w:tcW w:type="dxa" w:w="3168"/>
            <w:vAlign w:val="center"/>
          </w:tcPr>
          <w:p>
            <w:r>
              <w:t>Rangfolge bei ähnlichen Treffern</w:t>
            </w:r>
          </w:p>
        </w:tc>
      </w:tr>
    </w:tbl>
    <w:p>
      <w:r/>
    </w:p>
    <w:p>
      <w:pPr>
        <w:pStyle w:val="Heading2"/>
      </w:pPr>
      <w:r>
        <w:t>4.1 Ergebnislogik</w:t>
      </w:r>
    </w:p>
    <w:p>
      <w:pPr/>
      <w:r>
        <w:t>1.  Kandidaten filtern: Nur publish-ready Kernkarten bzw. freigegebene Trainingsbausteine berücksichtigen.</w:t>
      </w:r>
    </w:p>
    <w:p>
      <w:pPr/>
      <w:r>
        <w:t>2.  Harte Ausschlüsse anwenden: falsches Alter/Erfahrung, nicht passende Spielerzahl ohne Organisationsvariante, unzureichende QA, fehlende Pflichtinformationen, unvereinbares Ressourcenprofil.</w:t>
      </w:r>
    </w:p>
    <w:p>
      <w:pPr/>
      <w:r>
        <w:t>3.  Kandidaten bewerten: Lernziel-Match, Alters-/Erfahrungsmatch, Spielnähe, Gruppengröße, Druckprofil, Ressourcen, Belastung und bereits verwendete Karten berücksichtigen.</w:t>
      </w:r>
    </w:p>
    <w:p>
      <w:pPr/>
      <w:r>
        <w:t>4.  Trainingsbogen bauen: nicht einfach die besten Einzelkarten sortieren, sondern einen Lernweg von Einstieg über Kernziel zu Anwendung/Transfer erzeugen.</w:t>
      </w:r>
    </w:p>
    <w:p>
      <w:pPr/>
      <w:r>
        <w:t>5.  Redundanz prüfen: zwei direkt aufeinanderfolgende Aufgaben dürfen nicht nur dieselbe Aufgabe mit Farbe/Seite/Startseite wiederholen.</w:t>
      </w:r>
    </w:p>
    <w:p>
      <w:pPr/>
      <w:r>
        <w:t>6.  Ergebnis erklären: Jeder ausgewählte Drill erhält einen kurzen Grund, z. B. „passt zum Hauptziel“, „gibt nach der Technik steigenden Gegnerdruck“ oder „reduziert Wartezeit bei 12 Spieler:innen“.</w:t>
      </w:r>
    </w:p>
    <w:p>
      <w:pPr/>
      <w:r>
        <w:t>7.  Teilaustausch erlauben: Der Trainer kann nur einen Block neu würfeln, ohne das gesamte Training zu verlieren.</w:t>
      </w:r>
    </w:p>
    <w:p>
      <w:pPr>
        <w:pStyle w:val="Heading2"/>
      </w:pPr>
      <w:r>
        <w:t>4.2 Trainingsbogen statt Drill-Ranking</w:t>
      </w:r>
    </w:p>
    <w:p>
      <w:r>
        <w:t>Der Generator soll eine Einheit als Lernsequenz modellieren. Die konkrete Zusammensetzung hängt von Ziel, Alter und Dauer ab; eine starre 5-Phasen-Schablone wird nicht erzwungen.</w:t>
      </w:r>
    </w:p>
    <w:tbl>
      <w:tblPr>
        <w:tblStyle w:val="TableGrid"/>
        <w:tblW w:type="auto" w:w="0"/>
        <w:jc w:val="center"/>
        <w:tblLook w:firstColumn="1" w:firstRow="1" w:lastColumn="0" w:lastRow="0" w:noHBand="0" w:noVBand="1" w:val="04A0"/>
      </w:tblPr>
      <w:tblGrid>
        <w:gridCol w:w="3360"/>
        <w:gridCol w:w="3360"/>
        <w:gridCol w:w="3360"/>
      </w:tblGrid>
      <w:tr>
        <w:tc>
          <w:tcPr>
            <w:tcW w:type="dxa" w:w="2016"/>
            <w:vAlign w:val="center"/>
            <w:shd w:fill="D9EAF7"/>
          </w:tcPr>
          <w:p>
            <w:r>
              <w:t>Baustein</w:t>
            </w:r>
          </w:p>
        </w:tc>
        <w:tc>
          <w:tcPr>
            <w:tcW w:type="dxa" w:w="4320"/>
            <w:vAlign w:val="center"/>
            <w:shd w:fill="D9EAF7"/>
          </w:tcPr>
          <w:p>
            <w:r>
              <w:t>Typischer Zweck</w:t>
            </w:r>
          </w:p>
        </w:tc>
        <w:tc>
          <w:tcPr>
            <w:tcW w:type="dxa" w:w="3168"/>
            <w:vAlign w:val="center"/>
            <w:shd w:fill="D9EAF7"/>
          </w:tcPr>
          <w:p>
            <w:r>
              <w:t>Beispiel</w:t>
            </w:r>
          </w:p>
        </w:tc>
      </w:tr>
      <w:tr>
        <w:tc>
          <w:tcPr>
            <w:tcW w:type="dxa" w:w="2016"/>
            <w:vAlign w:val="center"/>
          </w:tcPr>
          <w:p>
            <w:r>
              <w:t>1 Einstieg</w:t>
            </w:r>
          </w:p>
        </w:tc>
        <w:tc>
          <w:tcPr>
            <w:tcW w:type="dxa" w:w="4320"/>
            <w:vAlign w:val="center"/>
          </w:tcPr>
          <w:p>
            <w:r>
              <w:t>Aktivierung + erster Kontakt mit Ziel</w:t>
            </w:r>
          </w:p>
        </w:tc>
        <w:tc>
          <w:tcPr>
            <w:tcW w:type="dxa" w:w="3168"/>
            <w:vAlign w:val="center"/>
          </w:tcPr>
          <w:p>
            <w:r>
              <w:t>Ballhandling/Wahrnehmung, einfache Spielform</w:t>
            </w:r>
          </w:p>
        </w:tc>
      </w:tr>
      <w:tr>
        <w:tc>
          <w:tcPr>
            <w:tcW w:type="dxa" w:w="2016"/>
            <w:vAlign w:val="center"/>
          </w:tcPr>
          <w:p>
            <w:r>
              <w:t>2 Hauptziel A</w:t>
            </w:r>
          </w:p>
        </w:tc>
        <w:tc>
          <w:tcPr>
            <w:tcW w:type="dxa" w:w="4320"/>
            <w:vAlign w:val="center"/>
          </w:tcPr>
          <w:p>
            <w:r>
              <w:t>erste gezielte Lernarbeit</w:t>
            </w:r>
          </w:p>
        </w:tc>
        <w:tc>
          <w:tcPr>
            <w:tcW w:type="dxa" w:w="3168"/>
            <w:vAlign w:val="center"/>
          </w:tcPr>
          <w:p>
            <w:r>
              <w:t>Technik/Entscheidung</w:t>
            </w:r>
          </w:p>
        </w:tc>
      </w:tr>
      <w:tr>
        <w:tc>
          <w:tcPr>
            <w:tcW w:type="dxa" w:w="2016"/>
            <w:vAlign w:val="center"/>
          </w:tcPr>
          <w:p>
            <w:r>
              <w:t>3 Hauptziel B</w:t>
            </w:r>
          </w:p>
        </w:tc>
        <w:tc>
          <w:tcPr>
            <w:tcW w:type="dxa" w:w="4320"/>
            <w:vAlign w:val="center"/>
          </w:tcPr>
          <w:p>
            <w:r>
              <w:t>Progression oder gekoppelte Kompetenz</w:t>
            </w:r>
          </w:p>
        </w:tc>
        <w:tc>
          <w:tcPr>
            <w:tcW w:type="dxa" w:w="3168"/>
            <w:vAlign w:val="center"/>
          </w:tcPr>
          <w:p>
            <w:r>
              <w:t>1v1 / 2v1 / SSG / Defense</w:t>
            </w:r>
          </w:p>
        </w:tc>
      </w:tr>
      <w:tr>
        <w:tc>
          <w:tcPr>
            <w:tcW w:type="dxa" w:w="2016"/>
            <w:vAlign w:val="center"/>
          </w:tcPr>
          <w:p>
            <w:r>
              <w:t>4 Transfer</w:t>
            </w:r>
          </w:p>
        </w:tc>
        <w:tc>
          <w:tcPr>
            <w:tcW w:type="dxa" w:w="4320"/>
            <w:vAlign w:val="center"/>
          </w:tcPr>
          <w:p>
            <w:r>
              <w:t>Spielnähe erhöhen</w:t>
            </w:r>
          </w:p>
        </w:tc>
        <w:tc>
          <w:tcPr>
            <w:tcW w:type="dxa" w:w="3168"/>
            <w:vAlign w:val="center"/>
          </w:tcPr>
          <w:p>
            <w:r>
              <w:t>3v3/4v4/5v5 oder Situation</w:t>
            </w:r>
          </w:p>
        </w:tc>
      </w:tr>
      <w:tr>
        <w:tc>
          <w:tcPr>
            <w:tcW w:type="dxa" w:w="2016"/>
            <w:vAlign w:val="center"/>
          </w:tcPr>
          <w:p>
            <w:r>
              <w:t>5 Abschluss</w:t>
            </w:r>
          </w:p>
        </w:tc>
        <w:tc>
          <w:tcPr>
            <w:tcW w:type="dxa" w:w="4320"/>
            <w:vAlign w:val="center"/>
          </w:tcPr>
          <w:p>
            <w:r>
              <w:t>kurzes Spiel / Wettbewerb / Abschluss</w:t>
            </w:r>
          </w:p>
        </w:tc>
        <w:tc>
          <w:tcPr>
            <w:tcW w:type="dxa" w:w="3168"/>
            <w:vAlign w:val="center"/>
          </w:tcPr>
          <w:p>
            <w:r>
              <w:t>nur wenn Zeit und Ziel passen</w:t>
            </w:r>
          </w:p>
        </w:tc>
      </w:tr>
    </w:tbl>
    <w:p>
      <w:r/>
    </w:p>
    <w:p>
      <w:r>
        <w:t>Regel:  Bei U8–U12 soll der Generator nicht automatisch fünf lange Blöcke erzeugen. Kürzere Abschnitte, hohe Aktivität und kleine Spiele können sinnvoller sein. Bei U14–U18 kann der Bogen komplexere taktische Progressionen und Special Situations enthalten.</w:t>
      </w:r>
    </w:p>
    <w:p>
      <w:pPr>
        <w:pStyle w:val="Heading1"/>
      </w:pPr>
      <w:r>
        <w:t>5. Hybrid-Modell: geführtes Drill Building</w:t>
      </w:r>
    </w:p>
    <w:p>
      <w:r>
        <w:t>Das ist das zentrale Alleinstellungsmerkmal des Produkts: Das System strukturiert den Suchraum, ohne die Trainingsentscheidung vollständig zu automatisieren.</w:t>
      </w:r>
    </w:p>
    <w:p>
      <w:pPr>
        <w:pStyle w:val="Heading2"/>
      </w:pPr>
      <w:r>
        <w:t>5.1 Nutzerfluss</w:t>
      </w:r>
    </w:p>
    <w:p>
      <w:pPr/>
      <w:r>
        <w:t>1.  Start „Training bauen“ wählen.</w:t>
      </w:r>
    </w:p>
    <w:p>
      <w:pPr/>
      <w:r>
        <w:t>2.  Basisparameter einmal eingeben: Alter, Spielerzahl, Dauer, Hauptziel, Erfahrung.</w:t>
      </w:r>
    </w:p>
    <w:p>
      <w:pPr/>
      <w:r>
        <w:t>3.  Das System erzeugt eine grobe Trainingsstruktur, z. B. 4 Bausteine.</w:t>
      </w:r>
    </w:p>
    <w:p>
      <w:pPr/>
      <w:r>
        <w:t>4.  Baustein 1 öffnen. Es werden 4–6 geeignete Übungskarten mit Bild/Thumbnail, Titel, Lernziel, Dauer und Spielnähe angezeigt.</w:t>
      </w:r>
    </w:p>
    <w:p>
      <w:pPr/>
      <w:r>
        <w:t>5.  Trainer:in klickt genau eine Karte an; diese landet im Trainingsplan.</w:t>
      </w:r>
    </w:p>
    <w:p>
      <w:pPr/>
      <w:r>
        <w:t>6.  „Weiter“ öffnet Baustein 2. Die Auswahl berücksichtigt bereits gewählte Übungen, Ziel und Belastung.</w:t>
      </w:r>
    </w:p>
    <w:p>
      <w:pPr/>
      <w:r>
        <w:t>7.  Optional „Andere Auswahl“: neue Kandidaten aus derselben Qualitätszone, nicht beliebige Zufallsdrills.</w:t>
      </w:r>
    </w:p>
    <w:p>
      <w:pPr/>
      <w:r>
        <w:t>8.  Nach allen Bausteinen erscheint ein editierbarer Trainingsplan mit Reihenfolge, Zeiten und Varianten.</w:t>
      </w:r>
    </w:p>
    <w:p>
      <w:pPr/>
      <w:r>
        <w:t>9.  Einzelne Blöcke können ersetzt, verschoben oder verkürzt werden; der restliche Plan bleibt erhalten.</w:t>
      </w:r>
    </w:p>
    <w:p>
      <w:pPr/>
      <w:r>
        <w:t>10.  Training speichern/teilen/exportieren.</w:t>
      </w:r>
    </w:p>
    <w:p>
      <w:pPr>
        <w:pStyle w:val="Heading2"/>
      </w:pPr>
      <w:r>
        <w:t>5.2 Drill-Karte</w:t>
      </w:r>
    </w:p>
    <w:tbl>
      <w:tblPr>
        <w:tblStyle w:val="TableGrid"/>
        <w:tblW w:type="auto" w:w="0"/>
        <w:jc w:val="center"/>
        <w:tblLook w:firstColumn="1" w:firstRow="1" w:lastColumn="0" w:lastRow="0" w:noHBand="0" w:noVBand="1" w:val="04A0"/>
      </w:tblPr>
      <w:tblGrid>
        <w:gridCol w:w="5040"/>
        <w:gridCol w:w="5040"/>
      </w:tblGrid>
      <w:tr>
        <w:tc>
          <w:tcPr>
            <w:tcW w:type="dxa" w:w="2448"/>
            <w:vAlign w:val="center"/>
            <w:shd w:fill="D9EAF7"/>
          </w:tcPr>
          <w:p>
            <w:r>
              <w:t>Element</w:t>
            </w:r>
          </w:p>
        </w:tc>
        <w:tc>
          <w:tcPr>
            <w:tcW w:type="dxa" w:w="7344"/>
            <w:vAlign w:val="center"/>
            <w:shd w:fill="D9EAF7"/>
          </w:tcPr>
          <w:p>
            <w:r>
              <w:t>Inhalt</w:t>
            </w:r>
          </w:p>
        </w:tc>
      </w:tr>
      <w:tr>
        <w:tc>
          <w:tcPr>
            <w:tcW w:type="dxa" w:w="2448"/>
            <w:vAlign w:val="center"/>
          </w:tcPr>
          <w:p>
            <w:r>
              <w:t>Bild/Thumbnail</w:t>
            </w:r>
          </w:p>
        </w:tc>
        <w:tc>
          <w:tcPr>
            <w:tcW w:type="dxa" w:w="7344"/>
            <w:vAlign w:val="center"/>
          </w:tcPr>
          <w:p>
            <w:r>
              <w:t>sofort visuell erfassbarer Ablauf; bevorzugt Originalbild/Video-Thumbnail</w:t>
            </w:r>
          </w:p>
        </w:tc>
      </w:tr>
      <w:tr>
        <w:tc>
          <w:tcPr>
            <w:tcW w:type="dxa" w:w="2448"/>
            <w:vAlign w:val="center"/>
          </w:tcPr>
          <w:p>
            <w:r>
              <w:t>Titel</w:t>
            </w:r>
          </w:p>
        </w:tc>
        <w:tc>
          <w:tcPr>
            <w:tcW w:type="dxa" w:w="7344"/>
            <w:vAlign w:val="center"/>
          </w:tcPr>
          <w:p>
            <w:r>
              <w:t>kurz und verständlich</w:t>
            </w:r>
          </w:p>
        </w:tc>
      </w:tr>
      <w:tr>
        <w:tc>
          <w:tcPr>
            <w:tcW w:type="dxa" w:w="2448"/>
            <w:vAlign w:val="center"/>
          </w:tcPr>
          <w:p>
            <w:r>
              <w:t>Lernziel</w:t>
            </w:r>
          </w:p>
        </w:tc>
        <w:tc>
          <w:tcPr>
            <w:tcW w:type="dxa" w:w="7344"/>
            <w:vAlign w:val="center"/>
          </w:tcPr>
          <w:p>
            <w:r>
              <w:t>ein Satz, konkret beobachtbar</w:t>
            </w:r>
          </w:p>
        </w:tc>
      </w:tr>
      <w:tr>
        <w:tc>
          <w:tcPr>
            <w:tcW w:type="dxa" w:w="2448"/>
            <w:vAlign w:val="center"/>
          </w:tcPr>
          <w:p>
            <w:r>
              <w:t>Tag-Zeile</w:t>
            </w:r>
          </w:p>
        </w:tc>
        <w:tc>
          <w:tcPr>
            <w:tcW w:type="dxa" w:w="7344"/>
            <w:vAlign w:val="center"/>
          </w:tcPr>
          <w:p>
            <w:r>
              <w:t>z. B. U10 · 8–12 Spieler · S1 1v1 Angriff</w:t>
            </w:r>
          </w:p>
        </w:tc>
      </w:tr>
      <w:tr>
        <w:tc>
          <w:tcPr>
            <w:tcW w:type="dxa" w:w="2448"/>
            <w:vAlign w:val="center"/>
          </w:tcPr>
          <w:p>
            <w:r>
              <w:t>Druck/Spielnähe</w:t>
            </w:r>
          </w:p>
        </w:tc>
        <w:tc>
          <w:tcPr>
            <w:tcW w:type="dxa" w:w="7344"/>
            <w:vAlign w:val="center"/>
          </w:tcPr>
          <w:p>
            <w:r>
              <w:t>kompakte visuelle Einordnung</w:t>
            </w:r>
          </w:p>
        </w:tc>
      </w:tr>
      <w:tr>
        <w:tc>
          <w:tcPr>
            <w:tcW w:type="dxa" w:w="2448"/>
            <w:vAlign w:val="center"/>
          </w:tcPr>
          <w:p>
            <w:r>
              <w:t>Dauer</w:t>
            </w:r>
          </w:p>
        </w:tc>
        <w:tc>
          <w:tcPr>
            <w:tcW w:type="dxa" w:w="7344"/>
            <w:vAlign w:val="center"/>
          </w:tcPr>
          <w:p>
            <w:r>
              <w:t>z. B. 8 min</w:t>
            </w:r>
          </w:p>
        </w:tc>
      </w:tr>
      <w:tr>
        <w:tc>
          <w:tcPr>
            <w:tcW w:type="dxa" w:w="2448"/>
            <w:vAlign w:val="center"/>
          </w:tcPr>
          <w:p>
            <w:r>
              <w:t>Warum vorgeschlagen?</w:t>
            </w:r>
          </w:p>
        </w:tc>
        <w:tc>
          <w:tcPr>
            <w:tcW w:type="dxa" w:w="7344"/>
            <w:vAlign w:val="center"/>
          </w:tcPr>
          <w:p>
            <w:r>
              <w:t>1 kurzer Satz im Hybrid- und Generator-Modus</w:t>
            </w:r>
          </w:p>
        </w:tc>
      </w:tr>
      <w:tr>
        <w:tc>
          <w:tcPr>
            <w:tcW w:type="dxa" w:w="2448"/>
            <w:vAlign w:val="center"/>
          </w:tcPr>
          <w:p>
            <w:r>
              <w:t>Aktion</w:t>
            </w:r>
          </w:p>
        </w:tc>
        <w:tc>
          <w:tcPr>
            <w:tcW w:type="dxa" w:w="7344"/>
            <w:vAlign w:val="center"/>
          </w:tcPr>
          <w:p>
            <w:r>
              <w:t>Auswählen / Details</w:t>
            </w:r>
          </w:p>
        </w:tc>
      </w:tr>
    </w:tbl>
    <w:p>
      <w:r/>
    </w:p>
    <w:p>
      <w:pPr>
        <w:pStyle w:val="Heading2"/>
      </w:pPr>
      <w:r>
        <w:t>5.3 Progressive Offenheit</w:t>
      </w:r>
    </w:p>
    <w:tbl>
      <w:tblPr>
        <w:tblStyle w:val="TableGrid"/>
        <w:tblW w:type="auto" w:w="0"/>
        <w:jc w:val="center"/>
        <w:tblLook w:firstColumn="1" w:firstRow="1" w:lastColumn="0" w:lastRow="0" w:noHBand="0" w:noVBand="1" w:val="04A0"/>
      </w:tblPr>
      <w:tblGrid>
        <w:gridCol w:w="5040"/>
        <w:gridCol w:w="5040"/>
      </w:tblGrid>
      <w:tr>
        <w:tc>
          <w:tcPr>
            <w:tcW w:type="dxa" w:w="2592"/>
            <w:vAlign w:val="center"/>
            <w:shd w:fill="D9EAF7"/>
          </w:tcPr>
          <w:p>
            <w:r>
              <w:t>Stufe</w:t>
            </w:r>
          </w:p>
        </w:tc>
        <w:tc>
          <w:tcPr>
            <w:tcW w:type="dxa" w:w="7200"/>
            <w:vAlign w:val="center"/>
            <w:shd w:fill="D9EAF7"/>
          </w:tcPr>
          <w:p>
            <w:r>
              <w:t>Systemverhalten</w:t>
            </w:r>
          </w:p>
        </w:tc>
      </w:tr>
      <w:tr>
        <w:tc>
          <w:tcPr>
            <w:tcW w:type="dxa" w:w="2592"/>
            <w:vAlign w:val="center"/>
          </w:tcPr>
          <w:p>
            <w:r>
              <w:t>Stufe 1 – eng</w:t>
            </w:r>
          </w:p>
        </w:tc>
        <w:tc>
          <w:tcPr>
            <w:tcW w:type="dxa" w:w="7200"/>
            <w:vAlign w:val="center"/>
          </w:tcPr>
          <w:p>
            <w:r>
              <w:t>Nur sehr passende Karten zeigen.</w:t>
            </w:r>
          </w:p>
        </w:tc>
      </w:tr>
      <w:tr>
        <w:tc>
          <w:tcPr>
            <w:tcW w:type="dxa" w:w="2592"/>
            <w:vAlign w:val="center"/>
          </w:tcPr>
          <w:p>
            <w:r>
              <w:t>Stufe 2 – Alternativen</w:t>
            </w:r>
          </w:p>
        </w:tc>
        <w:tc>
          <w:tcPr>
            <w:tcW w:type="dxa" w:w="7200"/>
            <w:vAlign w:val="center"/>
          </w:tcPr>
          <w:p>
            <w:r>
              <w:t>Bei „Andere Auswahl“ den Suchraum leicht öffnen.</w:t>
            </w:r>
          </w:p>
        </w:tc>
      </w:tr>
      <w:tr>
        <w:tc>
          <w:tcPr>
            <w:tcW w:type="dxa" w:w="2592"/>
            <w:vAlign w:val="center"/>
          </w:tcPr>
          <w:p>
            <w:r>
              <w:t>Stufe 3 – mehr Freiheit</w:t>
            </w:r>
          </w:p>
        </w:tc>
        <w:tc>
          <w:tcPr>
            <w:tcW w:type="dxa" w:w="7200"/>
            <w:vAlign w:val="center"/>
          </w:tcPr>
          <w:p>
            <w:r>
              <w:t>Optional alle passenden Karten aus dem aktuellen Kompetenzcluster öffnen.</w:t>
            </w:r>
          </w:p>
        </w:tc>
      </w:tr>
      <w:tr>
        <w:tc>
          <w:tcPr>
            <w:tcW w:type="dxa" w:w="2592"/>
            <w:vAlign w:val="center"/>
          </w:tcPr>
          <w:p>
            <w:r>
              <w:t>Stufe 4 – freie Bibliothek</w:t>
            </w:r>
          </w:p>
        </w:tc>
        <w:tc>
          <w:tcPr>
            <w:tcW w:type="dxa" w:w="7200"/>
            <w:vAlign w:val="center"/>
          </w:tcPr>
          <w:p>
            <w:r>
              <w:t>Trainer:in verlässt den Builder und sucht komplett selbst.</w:t>
            </w:r>
          </w:p>
        </w:tc>
      </w:tr>
    </w:tbl>
    <w:p>
      <w:r/>
    </w:p>
    <w:p>
      <w:r>
        <w:t>UX-Ziel:  Die Nutzerin/der Nutzer soll nie das Gefühl haben, gegen 158+ Drills zu kämpfen. Die Oberfläche zeigt jeweils nur den relevanten Ausschnitt des geprüften Bestands.</w:t>
      </w:r>
    </w:p>
    <w:p>
      <w:pPr>
        <w:pStyle w:val="Heading1"/>
      </w:pPr>
      <w:r>
        <w:t>6. Übungsbibliothek: manuelles Arbeiten</w:t>
      </w:r>
    </w:p>
    <w:tbl>
      <w:tblPr>
        <w:tblStyle w:val="TableGrid"/>
        <w:tblW w:type="auto" w:w="0"/>
        <w:jc w:val="center"/>
        <w:tblLook w:firstColumn="1" w:firstRow="1" w:lastColumn="0" w:lastRow="0" w:noHBand="0" w:noVBand="1" w:val="04A0"/>
      </w:tblPr>
      <w:tblGrid>
        <w:gridCol w:w="5040"/>
        <w:gridCol w:w="5040"/>
      </w:tblGrid>
      <w:tr>
        <w:tc>
          <w:tcPr>
            <w:tcW w:type="dxa" w:w="2592"/>
            <w:vAlign w:val="center"/>
            <w:shd w:fill="D9EAF7"/>
          </w:tcPr>
          <w:p>
            <w:r>
              <w:t>Funktion</w:t>
            </w:r>
          </w:p>
        </w:tc>
        <w:tc>
          <w:tcPr>
            <w:tcW w:type="dxa" w:w="7200"/>
            <w:vAlign w:val="center"/>
            <w:shd w:fill="D9EAF7"/>
          </w:tcPr>
          <w:p>
            <w:r>
              <w:t>MVP-Umsetzung</w:t>
            </w:r>
          </w:p>
        </w:tc>
      </w:tr>
      <w:tr>
        <w:tc>
          <w:tcPr>
            <w:tcW w:type="dxa" w:w="2592"/>
            <w:vAlign w:val="center"/>
          </w:tcPr>
          <w:p>
            <w:r>
              <w:t>Suche</w:t>
            </w:r>
          </w:p>
        </w:tc>
        <w:tc>
          <w:tcPr>
            <w:tcW w:type="dxa" w:w="7200"/>
            <w:vAlign w:val="center"/>
          </w:tcPr>
          <w:p>
            <w:r>
              <w:t>Titel, Lernziel, Kompetenz und Schlagwörter</w:t>
            </w:r>
          </w:p>
        </w:tc>
      </w:tr>
      <w:tr>
        <w:tc>
          <w:tcPr>
            <w:tcW w:type="dxa" w:w="2592"/>
            <w:vAlign w:val="center"/>
          </w:tcPr>
          <w:p>
            <w:r>
              <w:t>Filter</w:t>
            </w:r>
          </w:p>
        </w:tc>
        <w:tc>
          <w:tcPr>
            <w:tcW w:type="dxa" w:w="7200"/>
            <w:vAlign w:val="center"/>
          </w:tcPr>
          <w:p>
            <w:r>
              <w:t>U8–U18, Erfahrung, Spielerzahl, Organisation, T/K/S, Spielnähe, Druck, Dauer, Spielsituation</w:t>
            </w:r>
          </w:p>
        </w:tc>
      </w:tr>
      <w:tr>
        <w:tc>
          <w:tcPr>
            <w:tcW w:type="dxa" w:w="2592"/>
            <w:vAlign w:val="center"/>
          </w:tcPr>
          <w:p>
            <w:r>
              <w:t>Sortierung</w:t>
            </w:r>
          </w:p>
        </w:tc>
        <w:tc>
          <w:tcPr>
            <w:tcW w:type="dxa" w:w="7200"/>
            <w:vAlign w:val="center"/>
          </w:tcPr>
          <w:p>
            <w:r>
              <w:t>Relevanz, Spielnähe, Dauer, einfache/schwierige Anforderung</w:t>
            </w:r>
          </w:p>
        </w:tc>
      </w:tr>
      <w:tr>
        <w:tc>
          <w:tcPr>
            <w:tcW w:type="dxa" w:w="2592"/>
            <w:vAlign w:val="center"/>
          </w:tcPr>
          <w:p>
            <w:r>
              <w:t>Kartenansicht</w:t>
            </w:r>
          </w:p>
        </w:tc>
        <w:tc>
          <w:tcPr>
            <w:tcW w:type="dxa" w:w="7200"/>
            <w:vAlign w:val="center"/>
          </w:tcPr>
          <w:p>
            <w:r>
              <w:t>Grid mit Bild, Titel, Lernziel, kompakten Tags</w:t>
            </w:r>
          </w:p>
        </w:tc>
      </w:tr>
      <w:tr>
        <w:tc>
          <w:tcPr>
            <w:tcW w:type="dxa" w:w="2592"/>
            <w:vAlign w:val="center"/>
          </w:tcPr>
          <w:p>
            <w:r>
              <w:t>Detailseite</w:t>
            </w:r>
          </w:p>
        </w:tc>
        <w:tc>
          <w:tcPr>
            <w:tcW w:type="dxa" w:w="7200"/>
            <w:vAlign w:val="center"/>
          </w:tcPr>
          <w:p>
            <w:r>
              <w:t>vollständige Durchführung, Coachingpunkte, Fehler, Progression, Quellen, Video</w:t>
            </w:r>
          </w:p>
        </w:tc>
      </w:tr>
      <w:tr>
        <w:tc>
          <w:tcPr>
            <w:tcW w:type="dxa" w:w="2592"/>
            <w:vAlign w:val="center"/>
          </w:tcPr>
          <w:p>
            <w:r>
              <w:t>„Zu Training hinzufügen“</w:t>
            </w:r>
          </w:p>
        </w:tc>
        <w:tc>
          <w:tcPr>
            <w:tcW w:type="dxa" w:w="7200"/>
            <w:vAlign w:val="center"/>
          </w:tcPr>
          <w:p>
            <w:r>
              <w:t>direkt in aktuellen Trainingsentwurf</w:t>
            </w:r>
          </w:p>
        </w:tc>
      </w:tr>
      <w:tr>
        <w:tc>
          <w:tcPr>
            <w:tcW w:type="dxa" w:w="2592"/>
            <w:vAlign w:val="center"/>
          </w:tcPr>
          <w:p>
            <w:r>
              <w:t>Varianten</w:t>
            </w:r>
          </w:p>
        </w:tc>
        <w:tc>
          <w:tcPr>
            <w:tcW w:type="dxa" w:w="7200"/>
            <w:vAlign w:val="center"/>
          </w:tcPr>
          <w:p>
            <w:r>
              <w:t>Modifikatoren statt neuer Dubletten</w:t>
            </w:r>
          </w:p>
        </w:tc>
      </w:tr>
      <w:tr>
        <w:tc>
          <w:tcPr>
            <w:tcW w:type="dxa" w:w="2592"/>
            <w:vAlign w:val="center"/>
          </w:tcPr>
          <w:p>
            <w:r>
              <w:t>Quellen</w:t>
            </w:r>
          </w:p>
        </w:tc>
        <w:tc>
          <w:tcPr>
            <w:tcW w:type="dxa" w:w="7200"/>
            <w:vAlign w:val="center"/>
          </w:tcPr>
          <w:p>
            <w:r>
              <w:t>sichtbar und klickbar; QA-Status nicht verstecken</w:t>
            </w:r>
          </w:p>
        </w:tc>
      </w:tr>
    </w:tbl>
    <w:p>
      <w:r/>
    </w:p>
    <w:p>
      <w:pPr>
        <w:pStyle w:val="Heading1"/>
      </w:pPr>
      <w:r>
        <w:t>7. Trainingsplan als eigenes Objekt</w:t>
      </w:r>
    </w:p>
    <w:p>
      <w:r>
        <w:t>Das Training ist nicht nur eine Liste von Exercise-IDs. Es ist ein eigener Plan-Datensatz, der die gewählten Übungen und ihre konkrete Verwendung enthält.</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D9EAF7"/>
          </w:tcPr>
          <w:p>
            <w:r>
              <w:t>Trainingsplan-Feld</w:t>
            </w:r>
          </w:p>
        </w:tc>
        <w:tc>
          <w:tcPr>
            <w:tcW w:type="dxa" w:w="6912"/>
            <w:vAlign w:val="center"/>
            <w:shd w:fill="D9EAF7"/>
          </w:tcPr>
          <w:p>
            <w:r>
              <w:t>Beispiel</w:t>
            </w:r>
          </w:p>
        </w:tc>
      </w:tr>
      <w:tr>
        <w:tc>
          <w:tcPr>
            <w:tcW w:type="dxa" w:w="2880"/>
            <w:vAlign w:val="center"/>
          </w:tcPr>
          <w:p>
            <w:r>
              <w:t>plan_id</w:t>
            </w:r>
          </w:p>
        </w:tc>
        <w:tc>
          <w:tcPr>
            <w:tcW w:type="dxa" w:w="6912"/>
            <w:vAlign w:val="center"/>
          </w:tcPr>
          <w:p>
            <w:r>
              <w:t>lokal generierte UUID</w:t>
            </w:r>
          </w:p>
        </w:tc>
      </w:tr>
      <w:tr>
        <w:tc>
          <w:tcPr>
            <w:tcW w:type="dxa" w:w="2880"/>
            <w:vAlign w:val="center"/>
          </w:tcPr>
          <w:p>
            <w:r>
              <w:t>title</w:t>
            </w:r>
          </w:p>
        </w:tc>
        <w:tc>
          <w:tcPr>
            <w:tcW w:type="dxa" w:w="6912"/>
            <w:vAlign w:val="center"/>
          </w:tcPr>
          <w:p>
            <w:r>
              <w:t>U12 – 1v1 und Überzahl</w:t>
            </w:r>
          </w:p>
        </w:tc>
      </w:tr>
      <w:tr>
        <w:tc>
          <w:tcPr>
            <w:tcW w:type="dxa" w:w="2880"/>
            <w:vAlign w:val="center"/>
          </w:tcPr>
          <w:p>
            <w:r>
              <w:t>age</w:t>
            </w:r>
          </w:p>
        </w:tc>
        <w:tc>
          <w:tcPr>
            <w:tcW w:type="dxa" w:w="6912"/>
            <w:vAlign w:val="center"/>
          </w:tcPr>
          <w:p>
            <w:r>
              <w:t>U12</w:t>
            </w:r>
          </w:p>
        </w:tc>
      </w:tr>
      <w:tr>
        <w:tc>
          <w:tcPr>
            <w:tcW w:type="dxa" w:w="2880"/>
            <w:vAlign w:val="center"/>
          </w:tcPr>
          <w:p>
            <w:r>
              <w:t>experience</w:t>
            </w:r>
          </w:p>
        </w:tc>
        <w:tc>
          <w:tcPr>
            <w:tcW w:type="dxa" w:w="6912"/>
            <w:vAlign w:val="center"/>
          </w:tcPr>
          <w:p>
            <w:r>
              <w:t>gemischt</w:t>
            </w:r>
          </w:p>
        </w:tc>
      </w:tr>
      <w:tr>
        <w:tc>
          <w:tcPr>
            <w:tcW w:type="dxa" w:w="2880"/>
            <w:vAlign w:val="center"/>
          </w:tcPr>
          <w:p>
            <w:r>
              <w:t>players</w:t>
            </w:r>
          </w:p>
        </w:tc>
        <w:tc>
          <w:tcPr>
            <w:tcW w:type="dxa" w:w="6912"/>
            <w:vAlign w:val="center"/>
          </w:tcPr>
          <w:p>
            <w:r>
              <w:t>12</w:t>
            </w:r>
          </w:p>
        </w:tc>
      </w:tr>
      <w:tr>
        <w:tc>
          <w:tcPr>
            <w:tcW w:type="dxa" w:w="2880"/>
            <w:vAlign w:val="center"/>
          </w:tcPr>
          <w:p>
            <w:r>
              <w:t>duration</w:t>
            </w:r>
          </w:p>
        </w:tc>
        <w:tc>
          <w:tcPr>
            <w:tcW w:type="dxa" w:w="6912"/>
            <w:vAlign w:val="center"/>
          </w:tcPr>
          <w:p>
            <w:r>
              <w:t>75</w:t>
            </w:r>
          </w:p>
        </w:tc>
      </w:tr>
      <w:tr>
        <w:tc>
          <w:tcPr>
            <w:tcW w:type="dxa" w:w="2880"/>
            <w:vAlign w:val="center"/>
          </w:tcPr>
          <w:p>
            <w:r>
              <w:t>main_goal</w:t>
            </w:r>
          </w:p>
        </w:tc>
        <w:tc>
          <w:tcPr>
            <w:tcW w:type="dxa" w:w="6912"/>
            <w:vAlign w:val="center"/>
          </w:tcPr>
          <w:p>
            <w:r>
              <w:t>S1 1v1 Angriff</w:t>
            </w:r>
          </w:p>
        </w:tc>
      </w:tr>
      <w:tr>
        <w:tc>
          <w:tcPr>
            <w:tcW w:type="dxa" w:w="2880"/>
            <w:vAlign w:val="center"/>
          </w:tcPr>
          <w:p>
            <w:r>
              <w:t>blocks</w:t>
            </w:r>
          </w:p>
        </w:tc>
        <w:tc>
          <w:tcPr>
            <w:tcW w:type="dxa" w:w="6912"/>
            <w:vAlign w:val="center"/>
          </w:tcPr>
          <w:p>
            <w:r>
              <w:t>[block1, block2, block3, block4]</w:t>
            </w:r>
          </w:p>
        </w:tc>
      </w:tr>
      <w:tr>
        <w:tc>
          <w:tcPr>
            <w:tcW w:type="dxa" w:w="2880"/>
            <w:vAlign w:val="center"/>
          </w:tcPr>
          <w:p>
            <w:r>
              <w:t>notes</w:t>
            </w:r>
          </w:p>
        </w:tc>
        <w:tc>
          <w:tcPr>
            <w:tcW w:type="dxa" w:w="6912"/>
            <w:vAlign w:val="center"/>
          </w:tcPr>
          <w:p>
            <w:r>
              <w:t>Coach-Notizen</w:t>
            </w:r>
          </w:p>
        </w:tc>
      </w:tr>
      <w:tr>
        <w:tc>
          <w:tcPr>
            <w:tcW w:type="dxa" w:w="2880"/>
            <w:vAlign w:val="center"/>
          </w:tcPr>
          <w:p>
            <w:r>
              <w:t>created_at / updated_at</w:t>
            </w:r>
          </w:p>
        </w:tc>
        <w:tc>
          <w:tcPr>
            <w:tcW w:type="dxa" w:w="6912"/>
            <w:vAlign w:val="center"/>
          </w:tcPr>
          <w:p>
            <w:r>
              <w:t>Zeitstempel</w:t>
            </w:r>
          </w:p>
        </w:tc>
      </w:tr>
      <w:tr>
        <w:tc>
          <w:tcPr>
            <w:tcW w:type="dxa" w:w="2880"/>
            <w:vAlign w:val="center"/>
          </w:tcPr>
          <w:p>
            <w:r>
              <w:t>source_mode</w:t>
            </w:r>
          </w:p>
        </w:tc>
        <w:tc>
          <w:tcPr>
            <w:tcW w:type="dxa" w:w="6912"/>
            <w:vAlign w:val="center"/>
          </w:tcPr>
          <w:p>
            <w:r>
              <w:t>library / generator / builder</w:t>
            </w:r>
          </w:p>
        </w:tc>
      </w:tr>
      <w:tr>
        <w:tc>
          <w:tcPr>
            <w:tcW w:type="dxa" w:w="2880"/>
            <w:vAlign w:val="center"/>
          </w:tcPr>
          <w:p>
            <w:r>
              <w:t>generator_inputs</w:t>
            </w:r>
          </w:p>
        </w:tc>
        <w:tc>
          <w:tcPr>
            <w:tcW w:type="dxa" w:w="6912"/>
            <w:vAlign w:val="center"/>
          </w:tcPr>
          <w:p>
            <w:r>
              <w:t>gespeicherte Parameter, falls automatisch erzeugt</w:t>
            </w:r>
          </w:p>
        </w:tc>
      </w:tr>
    </w:tbl>
    <w:p>
      <w:r/>
    </w:p>
    <w:p>
      <w:pPr>
        <w:pStyle w:val="Heading2"/>
      </w:pPr>
      <w:r>
        <w:t>7.1 Block-Objekt</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D9EAF7"/>
          </w:tcPr>
          <w:p>
            <w:r>
              <w:t>Feld</w:t>
            </w:r>
          </w:p>
        </w:tc>
        <w:tc>
          <w:tcPr>
            <w:tcW w:type="dxa" w:w="6912"/>
            <w:vAlign w:val="center"/>
            <w:shd w:fill="D9EAF7"/>
          </w:tcPr>
          <w:p>
            <w:r>
              <w:t>Funktion</w:t>
            </w:r>
          </w:p>
        </w:tc>
      </w:tr>
      <w:tr>
        <w:tc>
          <w:tcPr>
            <w:tcW w:type="dxa" w:w="2880"/>
            <w:vAlign w:val="center"/>
          </w:tcPr>
          <w:p>
            <w:r>
              <w:t>exercise_id</w:t>
            </w:r>
          </w:p>
        </w:tc>
        <w:tc>
          <w:tcPr>
            <w:tcW w:type="dxa" w:w="6912"/>
            <w:vAlign w:val="center"/>
          </w:tcPr>
          <w:p>
            <w:r>
              <w:t>kanonische Drill-ID</w:t>
            </w:r>
          </w:p>
        </w:tc>
      </w:tr>
      <w:tr>
        <w:tc>
          <w:tcPr>
            <w:tcW w:type="dxa" w:w="2880"/>
            <w:vAlign w:val="center"/>
          </w:tcPr>
          <w:p>
            <w:r>
              <w:t>duration</w:t>
            </w:r>
          </w:p>
        </w:tc>
        <w:tc>
          <w:tcPr>
            <w:tcW w:type="dxa" w:w="6912"/>
            <w:vAlign w:val="center"/>
          </w:tcPr>
          <w:p>
            <w:r>
              <w:t>konkrete Dauer in diesem Training</w:t>
            </w:r>
          </w:p>
        </w:tc>
      </w:tr>
      <w:tr>
        <w:tc>
          <w:tcPr>
            <w:tcW w:type="dxa" w:w="2880"/>
            <w:vAlign w:val="center"/>
          </w:tcPr>
          <w:p>
            <w:r>
              <w:t>variant_ids</w:t>
            </w:r>
          </w:p>
        </w:tc>
        <w:tc>
          <w:tcPr>
            <w:tcW w:type="dxa" w:w="6912"/>
            <w:vAlign w:val="center"/>
          </w:tcPr>
          <w:p>
            <w:r>
              <w:t>ausgewählte Modifikatoren</w:t>
            </w:r>
          </w:p>
        </w:tc>
      </w:tr>
      <w:tr>
        <w:tc>
          <w:tcPr>
            <w:tcW w:type="dxa" w:w="2880"/>
            <w:vAlign w:val="center"/>
          </w:tcPr>
          <w:p>
            <w:r>
              <w:t>organization_override</w:t>
            </w:r>
          </w:p>
        </w:tc>
        <w:tc>
          <w:tcPr>
            <w:tcW w:type="dxa" w:w="6912"/>
            <w:vAlign w:val="center"/>
          </w:tcPr>
          <w:p>
            <w:r>
              <w:t>z. B. 3 Gruppen à 4</w:t>
            </w:r>
          </w:p>
        </w:tc>
      </w:tr>
      <w:tr>
        <w:tc>
          <w:tcPr>
            <w:tcW w:type="dxa" w:w="2880"/>
            <w:vAlign w:val="center"/>
          </w:tcPr>
          <w:p>
            <w:r>
              <w:t>coaching_focus</w:t>
            </w:r>
          </w:p>
        </w:tc>
        <w:tc>
          <w:tcPr>
            <w:tcW w:type="dxa" w:w="6912"/>
            <w:vAlign w:val="center"/>
          </w:tcPr>
          <w:p>
            <w:r>
              <w:t>1–2 priorisierte Coachingpunkte</w:t>
            </w:r>
          </w:p>
        </w:tc>
      </w:tr>
      <w:tr>
        <w:tc>
          <w:tcPr>
            <w:tcW w:type="dxa" w:w="2880"/>
            <w:vAlign w:val="center"/>
          </w:tcPr>
          <w:p>
            <w:r>
              <w:t>game_situation</w:t>
            </w:r>
          </w:p>
        </w:tc>
        <w:tc>
          <w:tcPr>
            <w:tcW w:type="dxa" w:w="6912"/>
            <w:vAlign w:val="center"/>
          </w:tcPr>
          <w:p>
            <w:r>
              <w:t>falls situativ eingeschränkt</w:t>
            </w:r>
          </w:p>
        </w:tc>
      </w:tr>
      <w:tr>
        <w:tc>
          <w:tcPr>
            <w:tcW w:type="dxa" w:w="2880"/>
            <w:vAlign w:val="center"/>
          </w:tcPr>
          <w:p>
            <w:r>
              <w:t>position_in_plan</w:t>
            </w:r>
          </w:p>
        </w:tc>
        <w:tc>
          <w:tcPr>
            <w:tcW w:type="dxa" w:w="6912"/>
            <w:vAlign w:val="center"/>
          </w:tcPr>
          <w:p>
            <w:r>
              <w:t>Reihenfolge</w:t>
            </w:r>
          </w:p>
        </w:tc>
      </w:tr>
      <w:tr>
        <w:tc>
          <w:tcPr>
            <w:tcW w:type="dxa" w:w="2880"/>
            <w:vAlign w:val="center"/>
          </w:tcPr>
          <w:p>
            <w:r>
              <w:t>rest/load class</w:t>
            </w:r>
          </w:p>
        </w:tc>
        <w:tc>
          <w:tcPr>
            <w:tcW w:type="dxa" w:w="6912"/>
            <w:vAlign w:val="center"/>
          </w:tcPr>
          <w:p>
            <w:r>
              <w:t>Belastungsprofil für Sequenzierung</w:t>
            </w:r>
          </w:p>
        </w:tc>
      </w:tr>
    </w:tbl>
    <w:p>
      <w:r/>
    </w:p>
    <w:p>
      <w:pPr>
        <w:pStyle w:val="Heading1"/>
      </w:pPr>
      <w:r>
        <w:t>8. Datenarchitektur: eine Quelle, drei Oberflächen</w:t>
      </w:r>
    </w:p>
    <w:p>
      <w:r>
        <w:t>Der wichtigste technische Grundsatz lautet: Der Kompetenzkatalog ist die fachliche Single Source of Truth; die Website-Daten sind die publizierbare, maschinenlesbare Form davon. Bibliothek, Generator und Drill Builder greifen auf denselben Bestand zu.</w:t>
      </w:r>
    </w:p>
    <w:tbl>
      <w:tblPr>
        <w:tblStyle w:val="TableGrid"/>
        <w:tblW w:type="auto" w:w="0"/>
        <w:jc w:val="center"/>
        <w:tblLook w:firstColumn="1" w:firstRow="1" w:lastColumn="0" w:lastRow="0" w:noHBand="0" w:noVBand="1" w:val="04A0"/>
      </w:tblPr>
      <w:tblGrid>
        <w:gridCol w:w="3360"/>
        <w:gridCol w:w="3360"/>
        <w:gridCol w:w="3360"/>
      </w:tblGrid>
      <w:tr>
        <w:tc>
          <w:tcPr>
            <w:tcW w:type="dxa" w:w="2448"/>
            <w:vAlign w:val="center"/>
            <w:shd w:fill="D9EAF7"/>
          </w:tcPr>
          <w:p>
            <w:r>
              <w:t>Ebene</w:t>
            </w:r>
          </w:p>
        </w:tc>
        <w:tc>
          <w:tcPr>
            <w:tcW w:type="dxa" w:w="3600"/>
            <w:vAlign w:val="center"/>
            <w:shd w:fill="D9EAF7"/>
          </w:tcPr>
          <w:p>
            <w:r>
              <w:t>Empfohlene Form</w:t>
            </w:r>
          </w:p>
        </w:tc>
        <w:tc>
          <w:tcPr>
            <w:tcW w:type="dxa" w:w="3744"/>
            <w:vAlign w:val="center"/>
            <w:shd w:fill="D9EAF7"/>
          </w:tcPr>
          <w:p>
            <w:r>
              <w:t>Warum</w:t>
            </w:r>
          </w:p>
        </w:tc>
      </w:tr>
      <w:tr>
        <w:tc>
          <w:tcPr>
            <w:tcW w:type="dxa" w:w="2448"/>
            <w:vAlign w:val="center"/>
          </w:tcPr>
          <w:p>
            <w:r>
              <w:t>Fachliche Quelle</w:t>
            </w:r>
          </w:p>
        </w:tc>
        <w:tc>
          <w:tcPr>
            <w:tcW w:type="dxa" w:w="3600"/>
            <w:vAlign w:val="center"/>
          </w:tcPr>
          <w:p>
            <w:r>
              <w:t>DOCX / redaktioneller Katalog</w:t>
            </w:r>
          </w:p>
        </w:tc>
        <w:tc>
          <w:tcPr>
            <w:tcW w:type="dxa" w:w="3744"/>
            <w:vAlign w:val="center"/>
          </w:tcPr>
          <w:p>
            <w:r>
              <w:t>Recherche, Regeln, QA, Quellen, Begründungen</w:t>
            </w:r>
          </w:p>
        </w:tc>
      </w:tr>
      <w:tr>
        <w:tc>
          <w:tcPr>
            <w:tcW w:type="dxa" w:w="2448"/>
            <w:vAlign w:val="center"/>
          </w:tcPr>
          <w:p>
            <w:r>
              <w:t>Website-Daten</w:t>
            </w:r>
          </w:p>
        </w:tc>
        <w:tc>
          <w:tcPr>
            <w:tcW w:type="dxa" w:w="3600"/>
            <w:vAlign w:val="center"/>
          </w:tcPr>
          <w:p>
            <w:r>
              <w:t>JSON/strukturierte Collection-Dateien</w:t>
            </w:r>
          </w:p>
        </w:tc>
        <w:tc>
          <w:tcPr>
            <w:tcW w:type="dxa" w:w="3744"/>
            <w:vAlign w:val="center"/>
          </w:tcPr>
          <w:p>
            <w:r>
              <w:t>einfach versionierbar, buildbar, maschinell prüfbar</w:t>
            </w:r>
          </w:p>
        </w:tc>
      </w:tr>
      <w:tr>
        <w:tc>
          <w:tcPr>
            <w:tcW w:type="dxa" w:w="2448"/>
            <w:vAlign w:val="center"/>
          </w:tcPr>
          <w:p>
            <w:r>
              <w:t>Website-Content</w:t>
            </w:r>
          </w:p>
        </w:tc>
        <w:tc>
          <w:tcPr>
            <w:tcW w:type="dxa" w:w="3600"/>
            <w:vAlign w:val="center"/>
          </w:tcPr>
          <w:p>
            <w:r>
              <w:t>JSON/typisierte Contentdaten</w:t>
            </w:r>
          </w:p>
        </w:tc>
        <w:tc>
          <w:tcPr>
            <w:tcW w:type="dxa" w:w="3744"/>
            <w:vAlign w:val="center"/>
          </w:tcPr>
          <w:p>
            <w:r>
              <w:t>Schema-/Typprüfung, statischer Build</w:t>
            </w:r>
          </w:p>
        </w:tc>
      </w:tr>
      <w:tr>
        <w:tc>
          <w:tcPr>
            <w:tcW w:type="dxa" w:w="2448"/>
            <w:vAlign w:val="center"/>
          </w:tcPr>
          <w:p>
            <w:r>
              <w:t>Interaktive Logik</w:t>
            </w:r>
          </w:p>
        </w:tc>
        <w:tc>
          <w:tcPr>
            <w:tcW w:type="dxa" w:w="3600"/>
            <w:vAlign w:val="center"/>
          </w:tcPr>
          <w:p>
            <w:r>
              <w:t>TypeScript im Browser</w:t>
            </w:r>
          </w:p>
        </w:tc>
        <w:tc>
          <w:tcPr>
            <w:tcW w:type="dxa" w:w="3744"/>
            <w:vAlign w:val="center"/>
          </w:tcPr>
          <w:p>
            <w:r>
              <w:t>Generator, Filter, Builder, Drag/Drop nur wo nötig</w:t>
            </w:r>
          </w:p>
        </w:tc>
      </w:tr>
      <w:tr>
        <w:tc>
          <w:tcPr>
            <w:tcW w:type="dxa" w:w="2448"/>
            <w:vAlign w:val="center"/>
          </w:tcPr>
          <w:p>
            <w:r>
              <w:t>Lokale Entwürfe</w:t>
            </w:r>
          </w:p>
        </w:tc>
        <w:tc>
          <w:tcPr>
            <w:tcW w:type="dxa" w:w="3600"/>
            <w:vAlign w:val="center"/>
          </w:tcPr>
          <w:p>
            <w:r>
              <w:t>localStorage; bei komplexeren Daten später IndexedDB</w:t>
            </w:r>
          </w:p>
        </w:tc>
        <w:tc>
          <w:tcPr>
            <w:tcW w:type="dxa" w:w="3744"/>
            <w:vAlign w:val="center"/>
          </w:tcPr>
          <w:p>
            <w:r>
              <w:t>kein Backend für MVP erforderlich</w:t>
            </w:r>
          </w:p>
        </w:tc>
      </w:tr>
      <w:tr>
        <w:tc>
          <w:tcPr>
            <w:tcW w:type="dxa" w:w="2448"/>
            <w:vAlign w:val="center"/>
          </w:tcPr>
          <w:p>
            <w:r>
              <w:t>Deploy</w:t>
            </w:r>
          </w:p>
        </w:tc>
        <w:tc>
          <w:tcPr>
            <w:tcW w:type="dxa" w:w="3600"/>
            <w:vAlign w:val="center"/>
          </w:tcPr>
          <w:p>
            <w:r>
              <w:t>statisches Build-Artefakt</w:t>
            </w:r>
          </w:p>
        </w:tc>
        <w:tc>
          <w:tcPr>
            <w:tcW w:type="dxa" w:w="3744"/>
            <w:vAlign w:val="center"/>
          </w:tcPr>
          <w:p>
            <w:r>
              <w:t>wenig Infrastruktur, geringe Fehlerfläche</w:t>
            </w:r>
          </w:p>
        </w:tc>
      </w:tr>
    </w:tbl>
    <w:p>
      <w:r/>
    </w:p>
    <w:p>
      <w:pPr>
        <w:pStyle w:val="Heading2"/>
      </w:pPr>
      <w:r>
        <w:t>8.1 Warum nicht „alles direkt in HTML“?</w:t>
      </w:r>
    </w:p>
    <w:p>
      <w:r>
        <w:t>Reines handgeschriebenes HTML würde den Inhalt unnötig duplizieren: Jede Übung müsste an mehreren Stellen gepflegt werden, und Generator, Filter und Drill Builder müssten aus Seitenmarkup rekonstruiert werden. Das wäre gerade bei dem strukturierten Katalog fehleranfällig.</w:t>
      </w:r>
    </w:p>
    <w:p>
      <w:r>
        <w:t>Die bessere Definition lautet deshalb: Die Website erzeugt am Ende normales HTML, aber HTML ist nicht die Primärdatenquelle. Primärdaten sind strukturierte Exercise-Datensätze; HTML ist das veröffentlichte Ergebnis.</w:t>
      </w:r>
    </w:p>
    <w:p>
      <w:pPr>
        <w:pStyle w:val="Heading1"/>
      </w:pPr>
      <w:r>
        <w:t>9. Technische Entscheidung</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160"/>
            <w:vAlign w:val="center"/>
            <w:shd w:fill="D9EAF7"/>
          </w:tcPr>
          <w:p>
            <w:r>
              <w:t>Option</w:t>
            </w:r>
          </w:p>
        </w:tc>
        <w:tc>
          <w:tcPr>
            <w:tcW w:type="dxa" w:w="2880"/>
            <w:vAlign w:val="center"/>
            <w:shd w:fill="D9EAF7"/>
          </w:tcPr>
          <w:p>
            <w:r>
              <w:t>Vorteil</w:t>
            </w:r>
          </w:p>
        </w:tc>
        <w:tc>
          <w:tcPr>
            <w:tcW w:type="dxa" w:w="3168"/>
            <w:vAlign w:val="center"/>
            <w:shd w:fill="D9EAF7"/>
          </w:tcPr>
          <w:p>
            <w:r>
              <w:t>Nachteil</w:t>
            </w:r>
          </w:p>
        </w:tc>
        <w:tc>
          <w:tcPr>
            <w:tcW w:type="dxa" w:w="1584"/>
            <w:vAlign w:val="center"/>
            <w:shd w:fill="D9EAF7"/>
          </w:tcPr>
          <w:p>
            <w:r>
              <w:t>Entscheidung</w:t>
            </w:r>
          </w:p>
        </w:tc>
      </w:tr>
      <w:tr>
        <w:tc>
          <w:tcPr>
            <w:tcW w:type="dxa" w:w="2160"/>
            <w:vAlign w:val="center"/>
          </w:tcPr>
          <w:p>
            <w:r>
              <w:t>Hand-HTML + JS</w:t>
            </w:r>
          </w:p>
        </w:tc>
        <w:tc>
          <w:tcPr>
            <w:tcW w:type="dxa" w:w="2880"/>
            <w:vAlign w:val="center"/>
          </w:tcPr>
          <w:p>
            <w:r>
              <w:t>maximal einfach am Anfang</w:t>
            </w:r>
          </w:p>
        </w:tc>
        <w:tc>
          <w:tcPr>
            <w:tcW w:type="dxa" w:w="3168"/>
            <w:vAlign w:val="center"/>
          </w:tcPr>
          <w:p>
            <w:r>
              <w:t>Content-Duplikation, schwer skalierbar, kein sauberes Content-Schema</w:t>
            </w:r>
          </w:p>
        </w:tc>
        <w:tc>
          <w:tcPr>
            <w:tcW w:type="dxa" w:w="1584"/>
            <w:vAlign w:val="center"/>
          </w:tcPr>
          <w:p>
            <w:r>
              <w:t>Nicht empfohlen</w:t>
            </w:r>
          </w:p>
        </w:tc>
      </w:tr>
      <w:tr>
        <w:tc>
          <w:tcPr>
            <w:tcW w:type="dxa" w:w="2160"/>
            <w:vAlign w:val="center"/>
          </w:tcPr>
          <w:p>
            <w:r>
              <w:t>Vite + Vanilla TS</w:t>
            </w:r>
          </w:p>
        </w:tc>
        <w:tc>
          <w:tcPr>
            <w:tcW w:type="dxa" w:w="2880"/>
            <w:vAlign w:val="center"/>
          </w:tcPr>
          <w:p>
            <w:r>
              <w:t>sehr leichtgewichtig; static deploy</w:t>
            </w:r>
          </w:p>
        </w:tc>
        <w:tc>
          <w:tcPr>
            <w:tcW w:type="dxa" w:w="3168"/>
            <w:vAlign w:val="center"/>
          </w:tcPr>
          <w:p>
            <w:r>
              <w:t>Routing, Content-Struktur und statische Detailseiten stärker selbst bauen</w:t>
            </w:r>
          </w:p>
        </w:tc>
        <w:tc>
          <w:tcPr>
            <w:tcW w:type="dxa" w:w="1584"/>
            <w:vAlign w:val="center"/>
          </w:tcPr>
          <w:p>
            <w:r>
              <w:t>**Empfohlen für den MVP**</w:t>
            </w:r>
          </w:p>
        </w:tc>
      </w:tr>
      <w:tr>
        <w:tc>
          <w:tcPr>
            <w:tcW w:type="dxa" w:w="2160"/>
            <w:vAlign w:val="center"/>
          </w:tcPr>
          <w:p>
            <w:r>
              <w:t>Astro + TypeScript</w:t>
            </w:r>
          </w:p>
        </w:tc>
        <w:tc>
          <w:tcPr>
            <w:tcW w:type="dxa" w:w="2880"/>
            <w:vAlign w:val="center"/>
          </w:tcPr>
          <w:p>
            <w:r>
              <w:t>statisches HTML, Content JSON/TS-Daten mit Schema/Typprüfung, interaktive Inseln nur dort, wo nötig</w:t>
            </w:r>
          </w:p>
        </w:tc>
        <w:tc>
          <w:tcPr>
            <w:tcW w:type="dxa" w:w="3168"/>
            <w:vAlign w:val="center"/>
          </w:tcPr>
          <w:p>
            <w:r>
              <w:t>kleiner zusätzlicher Framework-Lernaufwand</w:t>
            </w:r>
          </w:p>
        </w:tc>
        <w:tc>
          <w:tcPr>
            <w:tcW w:type="dxa" w:w="1584"/>
            <w:vAlign w:val="center"/>
          </w:tcPr>
          <w:p>
            <w:r>
              <w:t>Später optional; aktuell nicht nötig</w:t>
            </w:r>
          </w:p>
        </w:tc>
      </w:tr>
      <w:tr>
        <w:tc>
          <w:tcPr>
            <w:tcW w:type="dxa" w:w="2160"/>
            <w:vAlign w:val="center"/>
          </w:tcPr>
          <w:p>
            <w:r>
              <w:t>Next/React Full App</w:t>
            </w:r>
          </w:p>
        </w:tc>
        <w:tc>
          <w:tcPr>
            <w:tcW w:type="dxa" w:w="2880"/>
            <w:vAlign w:val="center"/>
          </w:tcPr>
          <w:p>
            <w:r>
              <w:t>sehr flexibel, viele Integrationen</w:t>
            </w:r>
          </w:p>
        </w:tc>
        <w:tc>
          <w:tcPr>
            <w:tcW w:type="dxa" w:w="3168"/>
            <w:vAlign w:val="center"/>
          </w:tcPr>
          <w:p>
            <w:r>
              <w:t>mehr Infrastruktur und Komplexität als MVP benötigt</w:t>
            </w:r>
          </w:p>
        </w:tc>
        <w:tc>
          <w:tcPr>
            <w:tcW w:type="dxa" w:w="1584"/>
            <w:vAlign w:val="center"/>
          </w:tcPr>
          <w:p>
            <w:r>
              <w:t>Nicht für Start</w:t>
            </w:r>
          </w:p>
        </w:tc>
      </w:tr>
      <w:tr>
        <w:tc>
          <w:tcPr>
            <w:tcW w:type="dxa" w:w="2160"/>
            <w:vAlign w:val="center"/>
          </w:tcPr>
          <w:p>
            <w:r>
              <w:t>CMS + Backend ab Tag 1</w:t>
            </w:r>
          </w:p>
        </w:tc>
        <w:tc>
          <w:tcPr>
            <w:tcW w:type="dxa" w:w="2880"/>
            <w:vAlign w:val="center"/>
          </w:tcPr>
          <w:p>
            <w:r>
              <w:t>redaktionell bequem</w:t>
            </w:r>
          </w:p>
        </w:tc>
        <w:tc>
          <w:tcPr>
            <w:tcW w:type="dxa" w:w="3168"/>
            <w:vAlign w:val="center"/>
          </w:tcPr>
          <w:p>
            <w:r>
              <w:t>Admin/Auth/Hosting/DB erhöhen Fehlerfläche</w:t>
            </w:r>
          </w:p>
        </w:tc>
        <w:tc>
          <w:tcPr>
            <w:tcW w:type="dxa" w:w="1584"/>
            <w:vAlign w:val="center"/>
          </w:tcPr>
          <w:p>
            <w:r>
              <w:t>Später bei Bedarf</w:t>
            </w:r>
          </w:p>
        </w:tc>
      </w:tr>
      <w:tr>
        <w:tc>
          <w:tcPr>
            <w:tcW w:type="dxa" w:w="2160"/>
            <w:vAlign w:val="center"/>
          </w:tcPr>
          <w:p>
            <w:r>
              <w:t>SQLite als Live-Datenbank</w:t>
            </w:r>
          </w:p>
        </w:tc>
        <w:tc>
          <w:tcPr>
            <w:tcW w:type="dxa" w:w="2880"/>
            <w:vAlign w:val="center"/>
          </w:tcPr>
          <w:p>
            <w:r>
              <w:t>leicht, zuverlässig, serverless</w:t>
            </w:r>
          </w:p>
        </w:tc>
        <w:tc>
          <w:tcPr>
            <w:tcW w:type="dxa" w:w="3168"/>
            <w:vAlign w:val="center"/>
          </w:tcPr>
          <w:p>
            <w:r>
              <w:t>braucht trotzdem eine Server-/API-Schicht für Livezugriff; für statische Website unnötig</w:t>
            </w:r>
          </w:p>
        </w:tc>
        <w:tc>
          <w:tcPr>
            <w:tcW w:type="dxa" w:w="1584"/>
            <w:vAlign w:val="center"/>
          </w:tcPr>
          <w:p>
            <w:r>
              <w:t>Später möglich</w:t>
            </w:r>
          </w:p>
        </w:tc>
      </w:tr>
    </w:tbl>
    <w:p>
      <w:r/>
    </w:p>
    <w:p>
      <w:r>
        <w:t>Entscheidung:  Vite + Vanilla TypeScript ist die beste Balance aus Einfachheit, statischer Zuverlässigkeit und der benötigten Interaktivität für Generator und Drill Builder. Die Contentdaten werden als JSON/typisierte Daten validiert; interaktive Logik läuft im Browser. Quellen: Vite Static Deployment/Production Build. https://vite.dev/guide/static-deploy ; https://vite.dev/guide/build</w:t>
      </w:r>
    </w:p>
    <w:p>
      <w:r>
        <w:t>Deployment:  Vite erzeugt statisch deploybare Builds. Ein statischer Deployment-Weg reduziert die Betriebsfläche. Quelle: Vite Static Deployment/Production Build. https://vite.dev/guide/static-deploy ; https://vite.dev/guide/build</w:t>
      </w:r>
    </w:p>
    <w:p>
      <w:pPr>
        <w:pStyle w:val="Heading2"/>
      </w:pPr>
      <w:r>
        <w:t>9.1 Warum zunächst keine Datenbank?</w:t>
      </w:r>
    </w:p>
    <w:p>
      <w:r>
        <w:t>Der aktuelle Contentbestand ist vergleichsweise statisch. Für die Kernfunktionen – Suchen, Filtern, Ranking, Generator, Drill Building und lokale Trainingsentwürfe – muss der Browser keine zentrale Live-Datenbank befragen. Ein Build kann die geprüften Daten direkt als statische Inhalte ausliefern. Erst wenn Nutzerkonten, gemeinsames Arbeiten, Cloud-Speicherung oder eine komfortable redaktionelle Admin-Oberfläche wirklich gebraucht werden, lohnt sich die zusätzliche Persistenzschicht.</w:t>
      </w:r>
    </w:p>
    <w:p>
      <w:r>
        <w:t xml:space="preserve">SQLite bleibt als spätere Option attraktiv, weil es serverless, zero-configuration und transaktional ist. Es ist aber für die erste statische Website nicht automatisch einfacher, weil für Browserzugriff trotzdem eine Server-/API-Schicht benötigt würde. </w:t>
      </w:r>
    </w:p>
    <w:p>
      <w:pPr>
        <w:pStyle w:val="Heading1"/>
      </w:pPr>
      <w:r>
        <w:t>10. Lokales Speichern und Workflow ohne Login</w:t>
      </w:r>
    </w:p>
    <w:p>
      <w:r>
        <w:t xml:space="preserve">Für den MVP werden Trainingspläne lokal auf dem Gerät gespeichert. localStorage ist für kleine serialisierte Entwürfe ausreichend und persistent über Browser-Sitzungen. Das vermeidet Login, Accountverwaltung und Backend-Aufwand. </w:t>
      </w:r>
    </w:p>
    <w:tbl>
      <w:tblPr>
        <w:tblStyle w:val="TableGrid"/>
        <w:tblW w:type="auto" w:w="0"/>
        <w:jc w:val="center"/>
        <w:tblLook w:firstColumn="1" w:firstRow="1" w:lastColumn="0" w:lastRow="0" w:noHBand="0" w:noVBand="1" w:val="04A0"/>
      </w:tblPr>
      <w:tblGrid>
        <w:gridCol w:w="3360"/>
        <w:gridCol w:w="3360"/>
        <w:gridCol w:w="3360"/>
      </w:tblGrid>
      <w:tr>
        <w:tc>
          <w:tcPr>
            <w:tcW w:type="dxa" w:w="3168"/>
            <w:vAlign w:val="center"/>
            <w:shd w:fill="D9EAF7"/>
          </w:tcPr>
          <w:p>
            <w:r>
              <w:t>Funktion</w:t>
            </w:r>
          </w:p>
        </w:tc>
        <w:tc>
          <w:tcPr>
            <w:tcW w:type="dxa" w:w="2448"/>
            <w:vAlign w:val="center"/>
            <w:shd w:fill="D9EAF7"/>
          </w:tcPr>
          <w:p>
            <w:r>
              <w:t>MVP</w:t>
            </w:r>
          </w:p>
        </w:tc>
        <w:tc>
          <w:tcPr>
            <w:tcW w:type="dxa" w:w="4176"/>
            <w:vAlign w:val="center"/>
            <w:shd w:fill="D9EAF7"/>
          </w:tcPr>
          <w:p>
            <w:r>
              <w:t>Später</w:t>
            </w:r>
          </w:p>
        </w:tc>
      </w:tr>
      <w:tr>
        <w:tc>
          <w:tcPr>
            <w:tcW w:type="dxa" w:w="3168"/>
            <w:vAlign w:val="center"/>
          </w:tcPr>
          <w:p>
            <w:r>
              <w:t>Aktuelles Training automatisch merken</w:t>
            </w:r>
          </w:p>
        </w:tc>
        <w:tc>
          <w:tcPr>
            <w:tcW w:type="dxa" w:w="2448"/>
            <w:vAlign w:val="center"/>
          </w:tcPr>
          <w:p>
            <w:r>
              <w:t>Ja</w:t>
            </w:r>
          </w:p>
        </w:tc>
        <w:tc>
          <w:tcPr>
            <w:tcW w:type="dxa" w:w="4176"/>
            <w:vAlign w:val="center"/>
          </w:tcPr>
          <w:p>
            <w:r>
              <w:t>—</w:t>
            </w:r>
          </w:p>
        </w:tc>
      </w:tr>
      <w:tr>
        <w:tc>
          <w:tcPr>
            <w:tcW w:type="dxa" w:w="3168"/>
            <w:vAlign w:val="center"/>
          </w:tcPr>
          <w:p>
            <w:r>
              <w:t>3–10 letzte Trainings lokal speichern</w:t>
            </w:r>
          </w:p>
        </w:tc>
        <w:tc>
          <w:tcPr>
            <w:tcW w:type="dxa" w:w="2448"/>
            <w:vAlign w:val="center"/>
          </w:tcPr>
          <w:p>
            <w:r>
              <w:t>Ja</w:t>
            </w:r>
          </w:p>
        </w:tc>
        <w:tc>
          <w:tcPr>
            <w:tcW w:type="dxa" w:w="4176"/>
            <w:vAlign w:val="center"/>
          </w:tcPr>
          <w:p>
            <w:r>
              <w:t>mehr / Cloud</w:t>
            </w:r>
          </w:p>
        </w:tc>
      </w:tr>
      <w:tr>
        <w:tc>
          <w:tcPr>
            <w:tcW w:type="dxa" w:w="3168"/>
            <w:vAlign w:val="center"/>
          </w:tcPr>
          <w:p>
            <w:r>
              <w:t>Favoriten</w:t>
            </w:r>
          </w:p>
        </w:tc>
        <w:tc>
          <w:tcPr>
            <w:tcW w:type="dxa" w:w="2448"/>
            <w:vAlign w:val="center"/>
          </w:tcPr>
          <w:p>
            <w:r>
              <w:t>Ja, lokal</w:t>
            </w:r>
          </w:p>
        </w:tc>
        <w:tc>
          <w:tcPr>
            <w:tcW w:type="dxa" w:w="4176"/>
            <w:vAlign w:val="center"/>
          </w:tcPr>
          <w:p>
            <w:r>
              <w:t>Konto-Synchronisation</w:t>
            </w:r>
          </w:p>
        </w:tc>
      </w:tr>
      <w:tr>
        <w:tc>
          <w:tcPr>
            <w:tcW w:type="dxa" w:w="3168"/>
            <w:vAlign w:val="center"/>
          </w:tcPr>
          <w:p>
            <w:r>
              <w:t>Teilen per Link</w:t>
            </w:r>
          </w:p>
        </w:tc>
        <w:tc>
          <w:tcPr>
            <w:tcW w:type="dxa" w:w="2448"/>
            <w:vAlign w:val="center"/>
          </w:tcPr>
          <w:p>
            <w:r>
              <w:t>Optional über exportiertes JSON/URL, falls klein genug</w:t>
            </w:r>
          </w:p>
        </w:tc>
        <w:tc>
          <w:tcPr>
            <w:tcW w:type="dxa" w:w="4176"/>
            <w:vAlign w:val="center"/>
          </w:tcPr>
          <w:p>
            <w:r>
              <w:t>Cloud/shared links</w:t>
            </w:r>
          </w:p>
        </w:tc>
      </w:tr>
      <w:tr>
        <w:tc>
          <w:tcPr>
            <w:tcW w:type="dxa" w:w="3168"/>
            <w:vAlign w:val="center"/>
          </w:tcPr>
          <w:p>
            <w:r>
              <w:t>Geräteübergreifend</w:t>
            </w:r>
          </w:p>
        </w:tc>
        <w:tc>
          <w:tcPr>
            <w:tcW w:type="dxa" w:w="2448"/>
            <w:vAlign w:val="center"/>
          </w:tcPr>
          <w:p>
            <w:r>
              <w:t>Nein</w:t>
            </w:r>
          </w:p>
        </w:tc>
        <w:tc>
          <w:tcPr>
            <w:tcW w:type="dxa" w:w="4176"/>
            <w:vAlign w:val="center"/>
          </w:tcPr>
          <w:p>
            <w:r>
              <w:t>Account + Backend</w:t>
            </w:r>
          </w:p>
        </w:tc>
      </w:tr>
      <w:tr>
        <w:tc>
          <w:tcPr>
            <w:tcW w:type="dxa" w:w="3168"/>
            <w:vAlign w:val="center"/>
          </w:tcPr>
          <w:p>
            <w:r>
              <w:t>Team-/Vereinsbibliothek</w:t>
            </w:r>
          </w:p>
        </w:tc>
        <w:tc>
          <w:tcPr>
            <w:tcW w:type="dxa" w:w="2448"/>
            <w:vAlign w:val="center"/>
          </w:tcPr>
          <w:p>
            <w:r>
              <w:t>Nein</w:t>
            </w:r>
          </w:p>
        </w:tc>
        <w:tc>
          <w:tcPr>
            <w:tcW w:type="dxa" w:w="4176"/>
            <w:vAlign w:val="center"/>
          </w:tcPr>
          <w:p>
            <w:r>
              <w:t>Backend/CMS</w:t>
            </w:r>
          </w:p>
        </w:tc>
      </w:tr>
    </w:tbl>
    <w:p>
      <w:r/>
    </w:p>
    <w:p>
      <w:r>
        <w:t>Robustheit:  Daten im Browser sind Benutzerdaten, nicht die einzige fachliche Quelle. Der offizielle Drillbestand bleibt immer im versionierten Projekt/Build enthalten; lokale Entwürfe können verloren gehen, ohne den Contentbestand zu beschädigen.</w:t>
      </w:r>
    </w:p>
    <w:p>
      <w:pPr>
        <w:pStyle w:val="Heading1"/>
      </w:pPr>
      <w:r>
        <w:t>11. Generator-Ranking: einfach, nachvollziehbar, deterministisch</w:t>
      </w:r>
    </w:p>
    <w:p>
      <w:r>
        <w:t>Der Generator braucht für den Start keine Machine-Learning-Komponente. Ein regelbasiertes Scoring ist leichter zu testen und passt besser zum fachlich bereits definierten Datenmodell.</w:t>
      </w:r>
    </w:p>
    <w:tbl>
      <w:tblPr>
        <w:tblStyle w:val="TableGrid"/>
        <w:tblW w:type="auto" w:w="0"/>
        <w:jc w:val="center"/>
        <w:tblLook w:firstColumn="1" w:firstRow="1" w:lastColumn="0" w:lastRow="0" w:noHBand="0" w:noVBand="1" w:val="04A0"/>
      </w:tblPr>
      <w:tblGrid>
        <w:gridCol w:w="3360"/>
        <w:gridCol w:w="3360"/>
        <w:gridCol w:w="3360"/>
      </w:tblGrid>
      <w:tr>
        <w:tc>
          <w:tcPr>
            <w:tcW w:type="dxa" w:w="2880"/>
            <w:vAlign w:val="center"/>
            <w:shd w:fill="D9EAF7"/>
          </w:tcPr>
          <w:p>
            <w:r>
              <w:t>Signal</w:t>
            </w:r>
          </w:p>
        </w:tc>
        <w:tc>
          <w:tcPr>
            <w:tcW w:type="dxa" w:w="1728"/>
            <w:vAlign w:val="center"/>
            <w:shd w:fill="D9EAF7"/>
          </w:tcPr>
          <w:p>
            <w:r>
              <w:t>Beispielgewicht</w:t>
            </w:r>
          </w:p>
        </w:tc>
        <w:tc>
          <w:tcPr>
            <w:tcW w:type="dxa" w:w="5184"/>
            <w:vAlign w:val="center"/>
            <w:shd w:fill="D9EAF7"/>
          </w:tcPr>
          <w:p>
            <w:r>
              <w:t>Bedeutung</w:t>
            </w:r>
          </w:p>
        </w:tc>
      </w:tr>
      <w:tr>
        <w:tc>
          <w:tcPr>
            <w:tcW w:type="dxa" w:w="2880"/>
            <w:vAlign w:val="center"/>
          </w:tcPr>
          <w:p>
            <w:r>
              <w:t>Hauptziel-Match</w:t>
            </w:r>
          </w:p>
        </w:tc>
        <w:tc>
          <w:tcPr>
            <w:tcW w:type="dxa" w:w="1728"/>
            <w:vAlign w:val="center"/>
          </w:tcPr>
          <w:p>
            <w:r>
              <w:t>sehr hoch</w:t>
            </w:r>
          </w:p>
        </w:tc>
        <w:tc>
          <w:tcPr>
            <w:tcW w:type="dxa" w:w="5184"/>
            <w:vAlign w:val="center"/>
          </w:tcPr>
          <w:p>
            <w:r>
              <w:t>Übung trainiert genau das gewünschte Kernziel</w:t>
            </w:r>
          </w:p>
        </w:tc>
      </w:tr>
      <w:tr>
        <w:tc>
          <w:tcPr>
            <w:tcW w:type="dxa" w:w="2880"/>
            <w:vAlign w:val="center"/>
          </w:tcPr>
          <w:p>
            <w:r>
              <w:t>Alter + Erfahrung</w:t>
            </w:r>
          </w:p>
        </w:tc>
        <w:tc>
          <w:tcPr>
            <w:tcW w:type="dxa" w:w="1728"/>
            <w:vAlign w:val="center"/>
          </w:tcPr>
          <w:p>
            <w:r>
              <w:t>hoch</w:t>
            </w:r>
          </w:p>
        </w:tc>
        <w:tc>
          <w:tcPr>
            <w:tcW w:type="dxa" w:w="5184"/>
            <w:vAlign w:val="center"/>
          </w:tcPr>
          <w:p>
            <w:r>
              <w:t>passt zur Zielgruppe</w:t>
            </w:r>
          </w:p>
        </w:tc>
      </w:tr>
      <w:tr>
        <w:tc>
          <w:tcPr>
            <w:tcW w:type="dxa" w:w="2880"/>
            <w:vAlign w:val="center"/>
          </w:tcPr>
          <w:p>
            <w:r>
              <w:t>Trainingsweg / Progression</w:t>
            </w:r>
          </w:p>
        </w:tc>
        <w:tc>
          <w:tcPr>
            <w:tcW w:type="dxa" w:w="1728"/>
            <w:vAlign w:val="center"/>
          </w:tcPr>
          <w:p>
            <w:r>
              <w:t>hoch</w:t>
            </w:r>
          </w:p>
        </w:tc>
        <w:tc>
          <w:tcPr>
            <w:tcW w:type="dxa" w:w="5184"/>
            <w:vAlign w:val="center"/>
          </w:tcPr>
          <w:p>
            <w:r>
              <w:t>passt als nächster Schritt im Lernbogen</w:t>
            </w:r>
          </w:p>
        </w:tc>
      </w:tr>
      <w:tr>
        <w:tc>
          <w:tcPr>
            <w:tcW w:type="dxa" w:w="2880"/>
            <w:vAlign w:val="center"/>
          </w:tcPr>
          <w:p>
            <w:r>
              <w:t>Gruppenorganisation</w:t>
            </w:r>
          </w:p>
        </w:tc>
        <w:tc>
          <w:tcPr>
            <w:tcW w:type="dxa" w:w="1728"/>
            <w:vAlign w:val="center"/>
          </w:tcPr>
          <w:p>
            <w:r>
              <w:t>hoch</w:t>
            </w:r>
          </w:p>
        </w:tc>
        <w:tc>
          <w:tcPr>
            <w:tcW w:type="dxa" w:w="5184"/>
            <w:vAlign w:val="center"/>
          </w:tcPr>
          <w:p>
            <w:r>
              <w:t>realistisch für aktuelle Spielerzahl</w:t>
            </w:r>
          </w:p>
        </w:tc>
      </w:tr>
      <w:tr>
        <w:tc>
          <w:tcPr>
            <w:tcW w:type="dxa" w:w="2880"/>
            <w:vAlign w:val="center"/>
          </w:tcPr>
          <w:p>
            <w:r>
              <w:t>Druck-/Spielnähe</w:t>
            </w:r>
          </w:p>
        </w:tc>
        <w:tc>
          <w:tcPr>
            <w:tcW w:type="dxa" w:w="1728"/>
            <w:vAlign w:val="center"/>
          </w:tcPr>
          <w:p>
            <w:r>
              <w:t>mittel</w:t>
            </w:r>
          </w:p>
        </w:tc>
        <w:tc>
          <w:tcPr>
            <w:tcW w:type="dxa" w:w="5184"/>
            <w:vAlign w:val="center"/>
          </w:tcPr>
          <w:p>
            <w:r>
              <w:t>entspricht gewünschter Anforderung</w:t>
            </w:r>
          </w:p>
        </w:tc>
      </w:tr>
      <w:tr>
        <w:tc>
          <w:tcPr>
            <w:tcW w:type="dxa" w:w="2880"/>
            <w:vAlign w:val="center"/>
          </w:tcPr>
          <w:p>
            <w:r>
              <w:t>Belastungswechsel</w:t>
            </w:r>
          </w:p>
        </w:tc>
        <w:tc>
          <w:tcPr>
            <w:tcW w:type="dxa" w:w="1728"/>
            <w:vAlign w:val="center"/>
          </w:tcPr>
          <w:p>
            <w:r>
              <w:t>mittel</w:t>
            </w:r>
          </w:p>
        </w:tc>
        <w:tc>
          <w:tcPr>
            <w:tcW w:type="dxa" w:w="5184"/>
            <w:vAlign w:val="center"/>
          </w:tcPr>
          <w:p>
            <w:r>
              <w:t>passt zur Position im Training</w:t>
            </w:r>
          </w:p>
        </w:tc>
      </w:tr>
      <w:tr>
        <w:tc>
          <w:tcPr>
            <w:tcW w:type="dxa" w:w="2880"/>
            <w:vAlign w:val="center"/>
          </w:tcPr>
          <w:p>
            <w:r>
              <w:t>Spielsituation</w:t>
            </w:r>
          </w:p>
        </w:tc>
        <w:tc>
          <w:tcPr>
            <w:tcW w:type="dxa" w:w="1728"/>
            <w:vAlign w:val="center"/>
          </w:tcPr>
          <w:p>
            <w:r>
              <w:t>mittel/hoch bei Special Situation</w:t>
            </w:r>
          </w:p>
        </w:tc>
        <w:tc>
          <w:tcPr>
            <w:tcW w:type="dxa" w:w="5184"/>
            <w:vAlign w:val="center"/>
          </w:tcPr>
          <w:p>
            <w:r>
              <w:t>nur relevant, wenn angegeben</w:t>
            </w:r>
          </w:p>
        </w:tc>
      </w:tr>
      <w:tr>
        <w:tc>
          <w:tcPr>
            <w:tcW w:type="dxa" w:w="2880"/>
            <w:vAlign w:val="center"/>
          </w:tcPr>
          <w:p>
            <w:r>
              <w:t>Ressourcen</w:t>
            </w:r>
          </w:p>
        </w:tc>
        <w:tc>
          <w:tcPr>
            <w:tcW w:type="dxa" w:w="1728"/>
            <w:vAlign w:val="center"/>
          </w:tcPr>
          <w:p>
            <w:r>
              <w:t>hoch</w:t>
            </w:r>
          </w:p>
        </w:tc>
        <w:tc>
          <w:tcPr>
            <w:tcW w:type="dxa" w:w="5184"/>
            <w:vAlign w:val="center"/>
          </w:tcPr>
          <w:p>
            <w:r>
              <w:t>Bälle/Körbe/Feld tatsächlich verfügbar</w:t>
            </w:r>
          </w:p>
        </w:tc>
      </w:tr>
      <w:tr>
        <w:tc>
          <w:tcPr>
            <w:tcW w:type="dxa" w:w="2880"/>
            <w:vAlign w:val="center"/>
          </w:tcPr>
          <w:p>
            <w:r>
              <w:t>Wiederholungsstrafe</w:t>
            </w:r>
          </w:p>
        </w:tc>
        <w:tc>
          <w:tcPr>
            <w:tcW w:type="dxa" w:w="1728"/>
            <w:vAlign w:val="center"/>
          </w:tcPr>
          <w:p>
            <w:r>
              <w:t>mittel</w:t>
            </w:r>
          </w:p>
        </w:tc>
        <w:tc>
          <w:tcPr>
            <w:tcW w:type="dxa" w:w="5184"/>
            <w:vAlign w:val="center"/>
          </w:tcPr>
          <w:p>
            <w:r>
              <w:t>vermeidet ähnliche Karten direkt hintereinander</w:t>
            </w:r>
          </w:p>
        </w:tc>
      </w:tr>
      <w:tr>
        <w:tc>
          <w:tcPr>
            <w:tcW w:type="dxa" w:w="2880"/>
            <w:vAlign w:val="center"/>
          </w:tcPr>
          <w:p>
            <w:r>
              <w:t>Redaktionelle Qualität</w:t>
            </w:r>
          </w:p>
        </w:tc>
        <w:tc>
          <w:tcPr>
            <w:tcW w:type="dxa" w:w="1728"/>
            <w:vAlign w:val="center"/>
          </w:tcPr>
          <w:p>
            <w:r>
              <w:t>hartes Mindestkriterium</w:t>
            </w:r>
          </w:p>
        </w:tc>
        <w:tc>
          <w:tcPr>
            <w:tcW w:type="dxa" w:w="5184"/>
            <w:vAlign w:val="center"/>
          </w:tcPr>
          <w:p>
            <w:r>
              <w:t>QA/publish-ready muss erfüllt sein</w:t>
            </w:r>
          </w:p>
        </w:tc>
      </w:tr>
    </w:tbl>
    <w:p>
      <w:r/>
    </w:p>
    <w:p>
      <w:r>
        <w:t>Technikregel:  Gewichte zunächst als Konfigurationswerte außerhalb der UI speichern. So können sie später empirisch verändert werden, ohne den Datenbestand umzubauen.</w:t>
      </w:r>
    </w:p>
    <w:p>
      <w:pPr>
        <w:pStyle w:val="Heading1"/>
      </w:pPr>
      <w:r>
        <w:t>12. Bild-/Video-Workflow</w:t>
      </w:r>
    </w:p>
    <w:p>
      <w:r>
        <w:t>Die Kartenidee funktioniert nur, wenn die visuelle Darstellung schnell verständlich ist. Für den MVP werden deshalb Bild/Thumbnail und Video als getrennte Felder geführt. Ein Video beweist die Qualität einer Übung nicht; es dokumentiert die Durchführung. Diese Trennung entspricht der QA-Logik des Katalogs.</w:t>
      </w:r>
    </w:p>
    <w:tbl>
      <w:tblPr>
        <w:tblStyle w:val="TableGrid"/>
        <w:tblW w:type="auto" w:w="0"/>
        <w:jc w:val="center"/>
        <w:tblLook w:firstColumn="1" w:firstRow="1" w:lastColumn="0" w:lastRow="0" w:noHBand="0" w:noVBand="1" w:val="04A0"/>
      </w:tblPr>
      <w:tblGrid>
        <w:gridCol w:w="5040"/>
        <w:gridCol w:w="5040"/>
      </w:tblGrid>
      <w:tr>
        <w:tc>
          <w:tcPr>
            <w:tcW w:type="dxa" w:w="3312"/>
            <w:vAlign w:val="center"/>
            <w:shd w:fill="D9EAF7"/>
          </w:tcPr>
          <w:p>
            <w:r>
              <w:t>Fall</w:t>
            </w:r>
          </w:p>
        </w:tc>
        <w:tc>
          <w:tcPr>
            <w:tcW w:type="dxa" w:w="6480"/>
            <w:vAlign w:val="center"/>
            <w:shd w:fill="D9EAF7"/>
          </w:tcPr>
          <w:p>
            <w:r>
              <w:t>Darstellung</w:t>
            </w:r>
          </w:p>
        </w:tc>
      </w:tr>
      <w:tr>
        <w:tc>
          <w:tcPr>
            <w:tcW w:type="dxa" w:w="3312"/>
            <w:vAlign w:val="center"/>
          </w:tcPr>
          <w:p>
            <w:r>
              <w:t>Originalvideo vorhanden</w:t>
            </w:r>
          </w:p>
        </w:tc>
        <w:tc>
          <w:tcPr>
            <w:tcW w:type="dxa" w:w="6480"/>
            <w:vAlign w:val="center"/>
          </w:tcPr>
          <w:p>
            <w:r>
              <w:t>Thumbnail + Play-Link; optional Timecode</w:t>
            </w:r>
          </w:p>
        </w:tc>
      </w:tr>
      <w:tr>
        <w:tc>
          <w:tcPr>
            <w:tcW w:type="dxa" w:w="3312"/>
            <w:vAlign w:val="center"/>
          </w:tcPr>
          <w:p>
            <w:r>
              <w:t>Originalbild/Diagramm vorhanden</w:t>
            </w:r>
          </w:p>
        </w:tc>
        <w:tc>
          <w:tcPr>
            <w:tcW w:type="dxa" w:w="6480"/>
            <w:vAlign w:val="center"/>
          </w:tcPr>
          <w:p>
            <w:r>
              <w:t>Bild auf Karte + Detailseite</w:t>
            </w:r>
          </w:p>
        </w:tc>
      </w:tr>
      <w:tr>
        <w:tc>
          <w:tcPr>
            <w:tcW w:type="dxa" w:w="3312"/>
            <w:vAlign w:val="center"/>
          </w:tcPr>
          <w:p>
            <w:r>
              <w:t>Nur Text belastbar</w:t>
            </w:r>
          </w:p>
        </w:tc>
        <w:tc>
          <w:tcPr>
            <w:tcW w:type="dxa" w:w="6480"/>
            <w:vAlign w:val="center"/>
          </w:tcPr>
          <w:p>
            <w:r>
              <w:t>neutrale grafische Platzhalterkarte statt erfundener Szene</w:t>
            </w:r>
          </w:p>
        </w:tc>
      </w:tr>
      <w:tr>
        <w:tc>
          <w:tcPr>
            <w:tcW w:type="dxa" w:w="3312"/>
            <w:vAlign w:val="center"/>
          </w:tcPr>
          <w:p>
            <w:r>
              <w:t>Quelle unklar / QA nicht publish-ready</w:t>
            </w:r>
          </w:p>
        </w:tc>
        <w:tc>
          <w:tcPr>
            <w:tcW w:type="dxa" w:w="6480"/>
            <w:vAlign w:val="center"/>
          </w:tcPr>
          <w:p>
            <w:r>
              <w:t>nicht im öffentlichen Generator anzeigen</w:t>
            </w:r>
          </w:p>
        </w:tc>
      </w:tr>
      <w:tr>
        <w:tc>
          <w:tcPr>
            <w:tcW w:type="dxa" w:w="3312"/>
            <w:vAlign w:val="center"/>
          </w:tcPr>
          <w:p>
            <w:r>
              <w:t>Video extern</w:t>
            </w:r>
          </w:p>
        </w:tc>
        <w:tc>
          <w:tcPr>
            <w:tcW w:type="dxa" w:w="6480"/>
            <w:vAlign w:val="center"/>
          </w:tcPr>
          <w:p>
            <w:r>
              <w:t>externer Link; keine lokale Kopie nötig, sofern rechtlich/technisch zulässig</w:t>
            </w:r>
          </w:p>
        </w:tc>
      </w:tr>
    </w:tbl>
    <w:p>
      <w:r/>
    </w:p>
    <w:p>
      <w:pPr>
        <w:pStyle w:val="Heading1"/>
      </w:pPr>
      <w:r>
        <w:t>13. Redaktioneller Workflow für den laufenden Betrieb</w:t>
      </w:r>
    </w:p>
    <w:p>
      <w:pPr/>
      <w:r>
        <w:t>1.  Recherche im fachlichen Katalog durchführen.</w:t>
      </w:r>
    </w:p>
    <w:p>
      <w:pPr/>
      <w:r>
        <w:t>2.  Exercise-Datensatz vollständig prüfen (Pflichtfelder, QA, Quelle, Video, Alters-/Erfahrungslogik).</w:t>
      </w:r>
    </w:p>
    <w:p>
      <w:pPr/>
      <w:r>
        <w:t>3.  Datensatz in die Website-Contentquelle übertragen.</w:t>
      </w:r>
    </w:p>
    <w:p>
      <w:pPr/>
      <w:r>
        <w:t>4.  Schema-/Typprüfung laufen lassen.</w:t>
      </w:r>
    </w:p>
    <w:p>
      <w:pPr/>
      <w:r>
        <w:t>5.  Automatische Daten-QA ausführen: fehlende Pflichtfelder, ungültige IDs, unbekannte Tags, Dubletten, unzulässige Kombinationen.</w:t>
      </w:r>
    </w:p>
    <w:p>
      <w:pPr/>
      <w:r>
        <w:t>6.  Staging/Preview bauen.</w:t>
      </w:r>
    </w:p>
    <w:p>
      <w:pPr/>
      <w:r>
        <w:t>7.  Manuelle UI-Prüfung: Suche, Detailseite, Generator, Builder und Trainingsplan.</w:t>
      </w:r>
    </w:p>
    <w:p>
      <w:pPr/>
      <w:r>
        <w:t>8.  Erst danach veröffentlichen.</w:t>
      </w:r>
    </w:p>
    <w:p>
      <w:pPr>
        <w:pStyle w:val="Heading2"/>
      </w:pPr>
      <w:r>
        <w:t>13.1 Zwei Datenebenen</w:t>
      </w:r>
    </w:p>
    <w:tbl>
      <w:tblPr>
        <w:tblStyle w:val="TableGrid"/>
        <w:tblW w:type="auto" w:w="0"/>
        <w:jc w:val="center"/>
        <w:tblLook w:firstColumn="1" w:firstRow="1" w:lastColumn="0" w:lastRow="0" w:noHBand="0" w:noVBand="1" w:val="04A0"/>
      </w:tblPr>
      <w:tblGrid>
        <w:gridCol w:w="3360"/>
        <w:gridCol w:w="3360"/>
        <w:gridCol w:w="3360"/>
      </w:tblGrid>
      <w:tr>
        <w:tc>
          <w:tcPr>
            <w:tcW w:type="dxa" w:w="2592"/>
            <w:vAlign w:val="center"/>
            <w:shd w:fill="D9EAF7"/>
          </w:tcPr>
          <w:p>
            <w:r>
              <w:t>Ebene</w:t>
            </w:r>
          </w:p>
        </w:tc>
        <w:tc>
          <w:tcPr>
            <w:tcW w:type="dxa" w:w="4176"/>
            <w:vAlign w:val="center"/>
            <w:shd w:fill="D9EAF7"/>
          </w:tcPr>
          <w:p>
            <w:r>
              <w:t>Darf ändern</w:t>
            </w:r>
          </w:p>
        </w:tc>
        <w:tc>
          <w:tcPr>
            <w:tcW w:type="dxa" w:w="3024"/>
            <w:vAlign w:val="center"/>
            <w:shd w:fill="D9EAF7"/>
          </w:tcPr>
          <w:p>
            <w:r>
              <w:t>Darf nicht ändern</w:t>
            </w:r>
          </w:p>
        </w:tc>
      </w:tr>
      <w:tr>
        <w:tc>
          <w:tcPr>
            <w:tcW w:type="dxa" w:w="2592"/>
            <w:vAlign w:val="center"/>
          </w:tcPr>
          <w:p>
            <w:r>
              <w:t>Fachlicher Content</w:t>
            </w:r>
          </w:p>
        </w:tc>
        <w:tc>
          <w:tcPr>
            <w:tcW w:type="dxa" w:w="4176"/>
            <w:vAlign w:val="center"/>
          </w:tcPr>
          <w:p>
            <w:r>
              <w:t>Übungstext, Tags, Quellen, QA, Varianten</w:t>
            </w:r>
          </w:p>
        </w:tc>
        <w:tc>
          <w:tcPr>
            <w:tcW w:type="dxa" w:w="3024"/>
            <w:vAlign w:val="center"/>
          </w:tcPr>
          <w:p>
            <w:r>
              <w:t>stabile Exercise-ID ohne begründete Migration</w:t>
            </w:r>
          </w:p>
        </w:tc>
      </w:tr>
      <w:tr>
        <w:tc>
          <w:tcPr>
            <w:tcW w:type="dxa" w:w="2592"/>
            <w:vAlign w:val="center"/>
          </w:tcPr>
          <w:p>
            <w:r>
              <w:t>Website-Konfiguration</w:t>
            </w:r>
          </w:p>
        </w:tc>
        <w:tc>
          <w:tcPr>
            <w:tcW w:type="dxa" w:w="4176"/>
            <w:vAlign w:val="center"/>
          </w:tcPr>
          <w:p>
            <w:r>
              <w:t>Rankinggewichte, UI-Labels, Standardzeiten, Builder-Anzahl Karten</w:t>
            </w:r>
          </w:p>
        </w:tc>
        <w:tc>
          <w:tcPr>
            <w:tcW w:type="dxa" w:w="3024"/>
            <w:vAlign w:val="center"/>
          </w:tcPr>
          <w:p>
            <w:r>
              <w:t>fachliche Quellenbehauptungen</w:t>
            </w:r>
          </w:p>
        </w:tc>
      </w:tr>
      <w:tr>
        <w:tc>
          <w:tcPr>
            <w:tcW w:type="dxa" w:w="2592"/>
            <w:vAlign w:val="center"/>
          </w:tcPr>
          <w:p>
            <w:r>
              <w:t>Nutzertraining</w:t>
            </w:r>
          </w:p>
        </w:tc>
        <w:tc>
          <w:tcPr>
            <w:tcW w:type="dxa" w:w="4176"/>
            <w:vAlign w:val="center"/>
          </w:tcPr>
          <w:p>
            <w:r>
              <w:t>Auswahl, Reihenfolge, Notizen, Dauer</w:t>
            </w:r>
          </w:p>
        </w:tc>
        <w:tc>
          <w:tcPr>
            <w:tcW w:type="dxa" w:w="3024"/>
            <w:vAlign w:val="center"/>
          </w:tcPr>
          <w:p>
            <w:r>
              <w:t>Original-Exercise-Datensatz</w:t>
            </w:r>
          </w:p>
        </w:tc>
      </w:tr>
    </w:tbl>
    <w:p>
      <w:r/>
    </w:p>
    <w:p>
      <w:pPr>
        <w:pStyle w:val="Heading1"/>
      </w:pPr>
      <w:r>
        <w:t>14. Empfohlenes Datenmodell für die Website</w:t>
      </w:r>
    </w:p>
    <w:p>
      <w:r>
        <w:t>Exercise</w:t>
        <w:br/>
        <w:t>├─ id: "EX-001"</w:t>
        <w:br/>
        <w:t>├─ title</w:t>
        <w:br/>
        <w:t>├─ summary</w:t>
        <w:br/>
        <w:t>├─ learningGoal</w:t>
        <w:br/>
        <w:t>├─ primaryCompetency</w:t>
        <w:br/>
        <w:t>├─ secondaryCompetencies[]</w:t>
        <w:br/>
        <w:t>├─ ages[]</w:t>
        <w:br/>
        <w:t>├─ experienceLevels[]</w:t>
        <w:br/>
        <w:t>├─ technicalDifficulty</w:t>
        <w:br/>
        <w:t>├─ decisionDifficulty</w:t>
        <w:br/>
        <w:t>├─ opponentPressure</w:t>
        <w:br/>
        <w:t>├─ timePressure</w:t>
        <w:br/>
        <w:t>├─ spacePressure</w:t>
        <w:br/>
        <w:t>├─ perceptionDemand</w:t>
        <w:br/>
        <w:t>├─ cooperation</w:t>
        <w:br/>
        <w:t>├─ gameLikeness</w:t>
        <w:br/>
        <w:t>├─ playerCount</w:t>
        <w:br/>
        <w:t>├─ groupOrganization[]</w:t>
        <w:br/>
        <w:t>├─ resources[]</w:t>
        <w:br/>
        <w:t>├─ durationDefault</w:t>
        <w:br/>
        <w:t>├─ setup</w:t>
        <w:br/>
        <w:t>├─ steps[]</w:t>
        <w:br/>
        <w:t>├─ coachingPoints[]</w:t>
        <w:br/>
        <w:t>├─ commonErrors[]</w:t>
        <w:br/>
        <w:t>├─ progressions: { easier[], harder[] }</w:t>
        <w:br/>
        <w:t>├─ modifiers[]</w:t>
        <w:br/>
        <w:t>├─ gameSituations[]</w:t>
        <w:br/>
        <w:t>├─ media: { image?, video?, timestamp? }</w:t>
        <w:br/>
        <w:t>├─ source: { type, title, url }</w:t>
        <w:br/>
        <w:t>├─ evidenceRating</w:t>
        <w:br/>
        <w:t>├─ editorialStatus</w:t>
        <w:br/>
        <w:t>└─ aliases[]</w:t>
      </w:r>
    </w:p>
    <w:p>
      <w:r>
        <w:t>Trainingsplan und GeneratorConfig bleiben davon getrennt. Ein Trainingsplan referenziert Exercise-IDs; er kopiert nicht die komplette Übung. Dadurch bleiben Änderungen am Content zentral nachvollziehbar.</w:t>
      </w:r>
    </w:p>
    <w:p>
      <w:pPr>
        <w:pStyle w:val="Heading1"/>
      </w:pPr>
      <w:r>
        <w:t>15. Akzeptanzkriterien für den MVP</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D9EAF7"/>
          </w:tcPr>
          <w:p>
            <w:r>
              <w:t>Test</w:t>
            </w:r>
          </w:p>
        </w:tc>
        <w:tc>
          <w:tcPr>
            <w:tcW w:type="dxa" w:w="6912"/>
            <w:vAlign w:val="center"/>
            <w:shd w:fill="D9EAF7"/>
          </w:tcPr>
          <w:p>
            <w:r>
              <w:t>Bestanden, wenn …</w:t>
            </w:r>
          </w:p>
        </w:tc>
      </w:tr>
      <w:tr>
        <w:tc>
          <w:tcPr>
            <w:tcW w:type="dxa" w:w="2880"/>
            <w:vAlign w:val="center"/>
          </w:tcPr>
          <w:p>
            <w:r>
              <w:t>Bibliothek</w:t>
            </w:r>
          </w:p>
        </w:tc>
        <w:tc>
          <w:tcPr>
            <w:tcW w:type="dxa" w:w="6912"/>
            <w:vAlign w:val="center"/>
          </w:tcPr>
          <w:p>
            <w:r>
              <w:t>eine Übung in wenigen Klicks über Alter + Ziel + Gruppe auffindbar ist</w:t>
            </w:r>
          </w:p>
        </w:tc>
      </w:tr>
      <w:tr>
        <w:tc>
          <w:tcPr>
            <w:tcW w:type="dxa" w:w="2880"/>
            <w:vAlign w:val="center"/>
          </w:tcPr>
          <w:p>
            <w:r>
              <w:t>Generator</w:t>
            </w:r>
          </w:p>
        </w:tc>
        <w:tc>
          <w:tcPr>
            <w:tcW w:type="dxa" w:w="6912"/>
            <w:vAlign w:val="center"/>
          </w:tcPr>
          <w:p>
            <w:r>
              <w:t>mit Standardparametern in Sekunden ein vollständiger Entwurf entsteht</w:t>
            </w:r>
          </w:p>
        </w:tc>
      </w:tr>
      <w:tr>
        <w:tc>
          <w:tcPr>
            <w:tcW w:type="dxa" w:w="2880"/>
            <w:vAlign w:val="center"/>
          </w:tcPr>
          <w:p>
            <w:r>
              <w:t>Erklärbarkeit</w:t>
            </w:r>
          </w:p>
        </w:tc>
        <w:tc>
          <w:tcPr>
            <w:tcW w:type="dxa" w:w="6912"/>
            <w:vAlign w:val="center"/>
          </w:tcPr>
          <w:p>
            <w:r>
              <w:t>jede automatische Auswahl einen nachvollziehbaren Grund hat</w:t>
            </w:r>
          </w:p>
        </w:tc>
      </w:tr>
      <w:tr>
        <w:tc>
          <w:tcPr>
            <w:tcW w:type="dxa" w:w="2880"/>
            <w:vAlign w:val="center"/>
          </w:tcPr>
          <w:p>
            <w:r>
              <w:t>Hybrid Builder</w:t>
            </w:r>
          </w:p>
        </w:tc>
        <w:tc>
          <w:tcPr>
            <w:tcW w:type="dxa" w:w="6912"/>
            <w:vAlign w:val="center"/>
          </w:tcPr>
          <w:p>
            <w:r>
              <w:t>pro Trainingsbaustein nur wenige passende Karten sichtbar sind und eine Auswahl zum Plan hinzugefügt wird</w:t>
            </w:r>
          </w:p>
        </w:tc>
      </w:tr>
      <w:tr>
        <w:tc>
          <w:tcPr>
            <w:tcW w:type="dxa" w:w="2880"/>
            <w:vAlign w:val="center"/>
          </w:tcPr>
          <w:p>
            <w:r>
              <w:t>Austausch</w:t>
            </w:r>
          </w:p>
        </w:tc>
        <w:tc>
          <w:tcPr>
            <w:tcW w:type="dxa" w:w="6912"/>
            <w:vAlign w:val="center"/>
          </w:tcPr>
          <w:p>
            <w:r>
              <w:t>ein einzelner Block neu gewählt werden kann, ohne den Rest des Plans zu verlieren</w:t>
            </w:r>
          </w:p>
        </w:tc>
      </w:tr>
      <w:tr>
        <w:tc>
          <w:tcPr>
            <w:tcW w:type="dxa" w:w="2880"/>
            <w:vAlign w:val="center"/>
          </w:tcPr>
          <w:p>
            <w:r>
              <w:t>Gruppengröße</w:t>
            </w:r>
          </w:p>
        </w:tc>
        <w:tc>
          <w:tcPr>
            <w:tcW w:type="dxa" w:w="6912"/>
            <w:vAlign w:val="center"/>
          </w:tcPr>
          <w:p>
            <w:r>
              <w:t>4, 8, 12 und 16 Spieler sinnvoll organisatorisch abgebildet werden</w:t>
            </w:r>
          </w:p>
        </w:tc>
      </w:tr>
      <w:tr>
        <w:tc>
          <w:tcPr>
            <w:tcW w:type="dxa" w:w="2880"/>
            <w:vAlign w:val="center"/>
          </w:tcPr>
          <w:p>
            <w:r>
              <w:t>Mixed Ability</w:t>
            </w:r>
          </w:p>
        </w:tc>
        <w:tc>
          <w:tcPr>
            <w:tcW w:type="dxa" w:w="6912"/>
            <w:vAlign w:val="center"/>
          </w:tcPr>
          <w:p>
            <w:r>
              <w:t>mindestens zwei Anforderungsstufen angeboten werden können, wo Daten vorhanden sind</w:t>
            </w:r>
          </w:p>
        </w:tc>
      </w:tr>
      <w:tr>
        <w:tc>
          <w:tcPr>
            <w:tcW w:type="dxa" w:w="2880"/>
            <w:vAlign w:val="center"/>
          </w:tcPr>
          <w:p>
            <w:r>
              <w:t>Special Situations</w:t>
            </w:r>
          </w:p>
        </w:tc>
        <w:tc>
          <w:tcPr>
            <w:tcW w:type="dxa" w:w="6912"/>
            <w:vAlign w:val="center"/>
          </w:tcPr>
          <w:p>
            <w:r>
              <w:t>für U12–U18 bei Bedarf situative Filter verfügbar sind</w:t>
            </w:r>
          </w:p>
        </w:tc>
      </w:tr>
      <w:tr>
        <w:tc>
          <w:tcPr>
            <w:tcW w:type="dxa" w:w="2880"/>
            <w:vAlign w:val="center"/>
          </w:tcPr>
          <w:p>
            <w:r>
              <w:t>Datenqualität</w:t>
            </w:r>
          </w:p>
        </w:tc>
        <w:tc>
          <w:tcPr>
            <w:tcW w:type="dxa" w:w="6912"/>
            <w:vAlign w:val="center"/>
          </w:tcPr>
          <w:p>
            <w:r>
              <w:t>unvollständige/unfreigegebene Karten nicht in öffentlichen Ergebnissen erscheinen</w:t>
            </w:r>
          </w:p>
        </w:tc>
      </w:tr>
      <w:tr>
        <w:tc>
          <w:tcPr>
            <w:tcW w:type="dxa" w:w="2880"/>
            <w:vAlign w:val="center"/>
          </w:tcPr>
          <w:p>
            <w:r>
              <w:t>Mobil</w:t>
            </w:r>
          </w:p>
        </w:tc>
        <w:tc>
          <w:tcPr>
            <w:tcW w:type="dxa" w:w="6912"/>
            <w:vAlign w:val="center"/>
          </w:tcPr>
          <w:p>
            <w:r>
              <w:t>Builder und Karten workflow auf Smartphone/Tablet funktionieren</w:t>
            </w:r>
          </w:p>
        </w:tc>
      </w:tr>
      <w:tr>
        <w:tc>
          <w:tcPr>
            <w:tcW w:type="dxa" w:w="2880"/>
            <w:vAlign w:val="center"/>
          </w:tcPr>
          <w:p>
            <w:r>
              <w:t>Persistenz</w:t>
            </w:r>
          </w:p>
        </w:tc>
        <w:tc>
          <w:tcPr>
            <w:tcW w:type="dxa" w:w="6912"/>
            <w:vAlign w:val="center"/>
          </w:tcPr>
          <w:p>
            <w:r>
              <w:t>aktueller Trainingsentwurf nach Reload erhalten bleibt</w:t>
            </w:r>
          </w:p>
        </w:tc>
      </w:tr>
      <w:tr>
        <w:tc>
          <w:tcPr>
            <w:tcW w:type="dxa" w:w="2880"/>
            <w:vAlign w:val="center"/>
          </w:tcPr>
          <w:p>
            <w:r>
              <w:t>Build</w:t>
            </w:r>
          </w:p>
        </w:tc>
        <w:tc>
          <w:tcPr>
            <w:tcW w:type="dxa" w:w="6912"/>
            <w:vAlign w:val="center"/>
          </w:tcPr>
          <w:p>
            <w:r>
              <w:t>ein fehlerhafter Content-Datensatz einen klaren Build-/QA-Fehler erzeugt statt still veröffentlicht zu werden</w:t>
            </w:r>
          </w:p>
        </w:tc>
      </w:tr>
    </w:tbl>
    <w:p>
      <w:r/>
    </w:p>
    <w:p>
      <w:pPr>
        <w:pStyle w:val="Heading1"/>
      </w:pPr>
      <w:r>
        <w:t>16. Umsetzungsreihenfolge ab morgen</w:t>
      </w:r>
    </w:p>
    <w:tbl>
      <w:tblPr>
        <w:tblStyle w:val="TableGrid"/>
        <w:tblW w:type="auto" w:w="0"/>
        <w:jc w:val="center"/>
        <w:tblLook w:firstColumn="1" w:firstRow="1" w:lastColumn="0" w:lastRow="0" w:noHBand="0" w:noVBand="1" w:val="04A0"/>
      </w:tblPr>
      <w:tblGrid>
        <w:gridCol w:w="3360"/>
        <w:gridCol w:w="3360"/>
        <w:gridCol w:w="3360"/>
      </w:tblGrid>
      <w:tr>
        <w:tc>
          <w:tcPr>
            <w:tcW w:type="dxa" w:w="1440"/>
            <w:vAlign w:val="center"/>
            <w:shd w:fill="D9EAF7"/>
          </w:tcPr>
          <w:p>
            <w:r>
              <w:t>Phase</w:t>
            </w:r>
          </w:p>
        </w:tc>
        <w:tc>
          <w:tcPr>
            <w:tcW w:type="dxa" w:w="4608"/>
            <w:vAlign w:val="center"/>
            <w:shd w:fill="D9EAF7"/>
          </w:tcPr>
          <w:p>
            <w:r>
              <w:t>Inhalt</w:t>
            </w:r>
          </w:p>
        </w:tc>
        <w:tc>
          <w:tcPr>
            <w:tcW w:type="dxa" w:w="4320"/>
            <w:vAlign w:val="center"/>
            <w:shd w:fill="D9EAF7"/>
          </w:tcPr>
          <w:p>
            <w:r>
              <w:t>Ergebnis</w:t>
            </w:r>
          </w:p>
        </w:tc>
      </w:tr>
      <w:tr>
        <w:tc>
          <w:tcPr>
            <w:tcW w:type="dxa" w:w="1440"/>
            <w:vAlign w:val="center"/>
          </w:tcPr>
          <w:p>
            <w:r>
              <w:t>1</w:t>
            </w:r>
          </w:p>
        </w:tc>
        <w:tc>
          <w:tcPr>
            <w:tcW w:type="dxa" w:w="4608"/>
            <w:vAlign w:val="center"/>
          </w:tcPr>
          <w:p>
            <w:r>
              <w:t>Projektgerüst + Content Schema</w:t>
            </w:r>
          </w:p>
        </w:tc>
        <w:tc>
          <w:tcPr>
            <w:tcW w:type="dxa" w:w="4320"/>
            <w:vAlign w:val="center"/>
          </w:tcPr>
          <w:p>
            <w:r>
              <w:t>Vite-Projekt, JSON/TS-Daten, TypeScript, Build/Preview</w:t>
            </w:r>
          </w:p>
        </w:tc>
      </w:tr>
      <w:tr>
        <w:tc>
          <w:tcPr>
            <w:tcW w:type="dxa" w:w="1440"/>
            <w:vAlign w:val="center"/>
          </w:tcPr>
          <w:p>
            <w:r>
              <w:t>2</w:t>
            </w:r>
          </w:p>
        </w:tc>
        <w:tc>
          <w:tcPr>
            <w:tcW w:type="dxa" w:w="4608"/>
            <w:vAlign w:val="center"/>
          </w:tcPr>
          <w:p>
            <w:r>
              <w:t>Exercise-Datenimport</w:t>
            </w:r>
          </w:p>
        </w:tc>
        <w:tc>
          <w:tcPr>
            <w:tcW w:type="dxa" w:w="4320"/>
            <w:vAlign w:val="center"/>
          </w:tcPr>
          <w:p>
            <w:r>
              <w:t>erste Kernkarten als valide Website-Daten</w:t>
            </w:r>
          </w:p>
        </w:tc>
      </w:tr>
      <w:tr>
        <w:tc>
          <w:tcPr>
            <w:tcW w:type="dxa" w:w="1440"/>
            <w:vAlign w:val="center"/>
          </w:tcPr>
          <w:p>
            <w:r>
              <w:t>3</w:t>
            </w:r>
          </w:p>
        </w:tc>
        <w:tc>
          <w:tcPr>
            <w:tcW w:type="dxa" w:w="4608"/>
            <w:vAlign w:val="center"/>
          </w:tcPr>
          <w:p>
            <w:r>
              <w:t>Übungsbibliothek + Detailseite</w:t>
            </w:r>
          </w:p>
        </w:tc>
        <w:tc>
          <w:tcPr>
            <w:tcW w:type="dxa" w:w="4320"/>
            <w:vAlign w:val="center"/>
          </w:tcPr>
          <w:p>
            <w:r>
              <w:t>manuelle Nutzung funktioniert</w:t>
            </w:r>
          </w:p>
        </w:tc>
      </w:tr>
      <w:tr>
        <w:tc>
          <w:tcPr>
            <w:tcW w:type="dxa" w:w="1440"/>
            <w:vAlign w:val="center"/>
          </w:tcPr>
          <w:p>
            <w:r>
              <w:t>4</w:t>
            </w:r>
          </w:p>
        </w:tc>
        <w:tc>
          <w:tcPr>
            <w:tcW w:type="dxa" w:w="4608"/>
            <w:vAlign w:val="center"/>
          </w:tcPr>
          <w:p>
            <w:r>
              <w:t>Trainingsplan-Datenmodell + lokales Speichern</w:t>
            </w:r>
          </w:p>
        </w:tc>
        <w:tc>
          <w:tcPr>
            <w:tcW w:type="dxa" w:w="4320"/>
            <w:vAlign w:val="center"/>
          </w:tcPr>
          <w:p>
            <w:r>
              <w:t>Training kann zusammengestellt und fortgesetzt werden</w:t>
            </w:r>
          </w:p>
        </w:tc>
      </w:tr>
      <w:tr>
        <w:tc>
          <w:tcPr>
            <w:tcW w:type="dxa" w:w="1440"/>
            <w:vAlign w:val="center"/>
          </w:tcPr>
          <w:p>
            <w:r>
              <w:t>5</w:t>
            </w:r>
          </w:p>
        </w:tc>
        <w:tc>
          <w:tcPr>
            <w:tcW w:type="dxa" w:w="4608"/>
            <w:vAlign w:val="center"/>
          </w:tcPr>
          <w:p>
            <w:r>
              <w:t>Generator v1</w:t>
            </w:r>
          </w:p>
        </w:tc>
        <w:tc>
          <w:tcPr>
            <w:tcW w:type="dxa" w:w="4320"/>
            <w:vAlign w:val="center"/>
          </w:tcPr>
          <w:p>
            <w:r>
              <w:t>regelbasierte automatische Planung</w:t>
            </w:r>
          </w:p>
        </w:tc>
      </w:tr>
      <w:tr>
        <w:tc>
          <w:tcPr>
            <w:tcW w:type="dxa" w:w="1440"/>
            <w:vAlign w:val="center"/>
          </w:tcPr>
          <w:p>
            <w:r>
              <w:t>6</w:t>
            </w:r>
          </w:p>
        </w:tc>
        <w:tc>
          <w:tcPr>
            <w:tcW w:type="dxa" w:w="4608"/>
            <w:vAlign w:val="center"/>
          </w:tcPr>
          <w:p>
            <w:r>
              <w:t>Drill Builder</w:t>
            </w:r>
          </w:p>
        </w:tc>
        <w:tc>
          <w:tcPr>
            <w:tcW w:type="dxa" w:w="4320"/>
            <w:vAlign w:val="center"/>
          </w:tcPr>
          <w:p>
            <w:r>
              <w:t>geführte Kartenwahl pro Trainingsblock</w:t>
            </w:r>
          </w:p>
        </w:tc>
      </w:tr>
      <w:tr>
        <w:tc>
          <w:tcPr>
            <w:tcW w:type="dxa" w:w="1440"/>
            <w:vAlign w:val="center"/>
          </w:tcPr>
          <w:p>
            <w:r>
              <w:t>7</w:t>
            </w:r>
          </w:p>
        </w:tc>
        <w:tc>
          <w:tcPr>
            <w:tcW w:type="dxa" w:w="4608"/>
            <w:vAlign w:val="center"/>
          </w:tcPr>
          <w:p>
            <w:r>
              <w:t>UI/Responsive/Media</w:t>
            </w:r>
          </w:p>
        </w:tc>
        <w:tc>
          <w:tcPr>
            <w:tcW w:type="dxa" w:w="4320"/>
            <w:vAlign w:val="center"/>
          </w:tcPr>
          <w:p>
            <w:r>
              <w:t>Bilder, Video, Mobile UX</w:t>
            </w:r>
          </w:p>
        </w:tc>
      </w:tr>
      <w:tr>
        <w:tc>
          <w:tcPr>
            <w:tcW w:type="dxa" w:w="1440"/>
            <w:vAlign w:val="center"/>
          </w:tcPr>
          <w:p>
            <w:r>
              <w:t>8</w:t>
            </w:r>
          </w:p>
        </w:tc>
        <w:tc>
          <w:tcPr>
            <w:tcW w:type="dxa" w:w="4608"/>
            <w:vAlign w:val="center"/>
          </w:tcPr>
          <w:p>
            <w:r>
              <w:t>End-to-End QA</w:t>
            </w:r>
          </w:p>
        </w:tc>
        <w:tc>
          <w:tcPr>
            <w:tcW w:type="dxa" w:w="4320"/>
            <w:vAlign w:val="center"/>
          </w:tcPr>
          <w:p>
            <w:r>
              <w:t>fachliche + technische Testfälle</w:t>
            </w:r>
          </w:p>
        </w:tc>
      </w:tr>
      <w:tr>
        <w:tc>
          <w:tcPr>
            <w:tcW w:type="dxa" w:w="1440"/>
            <w:vAlign w:val="center"/>
          </w:tcPr>
          <w:p>
            <w:r>
              <w:t>9</w:t>
            </w:r>
          </w:p>
        </w:tc>
        <w:tc>
          <w:tcPr>
            <w:tcW w:type="dxa" w:w="4608"/>
            <w:vAlign w:val="center"/>
          </w:tcPr>
          <w:p>
            <w:r>
              <w:t>Deployment</w:t>
            </w:r>
          </w:p>
        </w:tc>
        <w:tc>
          <w:tcPr>
            <w:tcW w:type="dxa" w:w="4320"/>
            <w:vAlign w:val="center"/>
          </w:tcPr>
          <w:p>
            <w:r>
              <w:t>statischer Production-Build</w:t>
            </w:r>
          </w:p>
        </w:tc>
      </w:tr>
    </w:tbl>
    <w:p>
      <w:r/>
    </w:p>
    <w:p>
      <w:pPr>
        <w:pStyle w:val="Heading1"/>
      </w:pPr>
      <w:r>
        <w:t>17. Was bewusst NICHT in Version 1 gehört</w:t>
      </w:r>
    </w:p>
    <w:p>
      <w:pPr>
        <w:pStyle w:val="ListBullet"/>
      </w:pPr>
      <w:r>
        <w:t>Kein Benutzerkonto-/Passwortsystem nur für das Speichern eines Trainings.</w:t>
      </w:r>
    </w:p>
    <w:p>
      <w:pPr>
        <w:pStyle w:val="ListBullet"/>
      </w:pPr>
      <w:r>
        <w:t>Keine zentrale Live-Datenbank nur für die Übungsbibliothek.</w:t>
      </w:r>
    </w:p>
    <w:p>
      <w:pPr>
        <w:pStyle w:val="ListBullet"/>
      </w:pPr>
      <w:r>
        <w:t>Kein freier KI-Chat als notwendiger Weg zur Trainingsplanung.</w:t>
      </w:r>
    </w:p>
    <w:p>
      <w:pPr>
        <w:pStyle w:val="ListBullet"/>
      </w:pPr>
      <w:r>
        <w:t>Keine komplexe Drag-and-drop-Trainingsoberfläche, wenn Klick + Ersetzen + Reihenfolge ausreichen.</w:t>
      </w:r>
    </w:p>
    <w:p>
      <w:pPr>
        <w:pStyle w:val="ListBullet"/>
      </w:pPr>
      <w:r>
        <w:t>Kein separates Datenmodell für jede Altersstufe.</w:t>
      </w:r>
    </w:p>
    <w:p>
      <w:pPr>
        <w:pStyle w:val="ListBullet"/>
      </w:pPr>
      <w:r>
        <w:t>Keine neue Übungskarte für bloße Organisations-, Seiten-, Farb- oder Ablaufvarianten.</w:t>
      </w:r>
    </w:p>
    <w:p>
      <w:pPr>
        <w:pStyle w:val="ListBullet"/>
      </w:pPr>
      <w:r>
        <w:t>Keine automatische Veröffentlichung ungeprüfter Recherchefälle.</w:t>
      </w:r>
    </w:p>
    <w:p>
      <w:pPr>
        <w:pStyle w:val="Heading1"/>
      </w:pPr>
      <w:r>
        <w:t>18. Späterer Ausbau – nur bei echtem Bedarf</w:t>
      </w:r>
    </w:p>
    <w:tbl>
      <w:tblPr>
        <w:tblStyle w:val="TableGrid"/>
        <w:tblW w:type="auto" w:w="0"/>
        <w:jc w:val="center"/>
        <w:tblLook w:firstColumn="1" w:firstRow="1" w:lastColumn="0" w:lastRow="0" w:noHBand="0" w:noVBand="1" w:val="04A0"/>
      </w:tblPr>
      <w:tblGrid>
        <w:gridCol w:w="5040"/>
        <w:gridCol w:w="5040"/>
      </w:tblGrid>
      <w:tr>
        <w:tc>
          <w:tcPr>
            <w:tcW w:type="dxa" w:w="3600"/>
            <w:vAlign w:val="center"/>
            <w:shd w:fill="D9EAF7"/>
          </w:tcPr>
          <w:p>
            <w:r>
              <w:t>Bedarf</w:t>
            </w:r>
          </w:p>
        </w:tc>
        <w:tc>
          <w:tcPr>
            <w:tcW w:type="dxa" w:w="6192"/>
            <w:vAlign w:val="center"/>
            <w:shd w:fill="D9EAF7"/>
          </w:tcPr>
          <w:p>
            <w:r>
              <w:t>Dann sinnvoll</w:t>
            </w:r>
          </w:p>
        </w:tc>
      </w:tr>
      <w:tr>
        <w:tc>
          <w:tcPr>
            <w:tcW w:type="dxa" w:w="3600"/>
            <w:vAlign w:val="center"/>
          </w:tcPr>
          <w:p>
            <w:r>
              <w:t>Trainer:innen teilen Trainingspläne geräteübergreifend</w:t>
            </w:r>
          </w:p>
        </w:tc>
        <w:tc>
          <w:tcPr>
            <w:tcW w:type="dxa" w:w="6192"/>
            <w:vAlign w:val="center"/>
          </w:tcPr>
          <w:p>
            <w:r>
              <w:t>Auth + Backend/DB</w:t>
            </w:r>
          </w:p>
        </w:tc>
      </w:tr>
      <w:tr>
        <w:tc>
          <w:tcPr>
            <w:tcW w:type="dxa" w:w="3600"/>
            <w:vAlign w:val="center"/>
          </w:tcPr>
          <w:p>
            <w:r>
              <w:t>Vereine verwalten eigene Übungen</w:t>
            </w:r>
          </w:p>
        </w:tc>
        <w:tc>
          <w:tcPr>
            <w:tcW w:type="dxa" w:w="6192"/>
            <w:vAlign w:val="center"/>
          </w:tcPr>
          <w:p>
            <w:r>
              <w:t>Mandantenfähiges CMS/DB</w:t>
            </w:r>
          </w:p>
        </w:tc>
      </w:tr>
      <w:tr>
        <w:tc>
          <w:tcPr>
            <w:tcW w:type="dxa" w:w="3600"/>
            <w:vAlign w:val="center"/>
          </w:tcPr>
          <w:p>
            <w:r>
              <w:t>Redaktion soll ohne Git/Code arbeiten</w:t>
            </w:r>
          </w:p>
        </w:tc>
        <w:tc>
          <w:tcPr>
            <w:tcW w:type="dxa" w:w="6192"/>
            <w:vAlign w:val="center"/>
          </w:tcPr>
          <w:p>
            <w:r>
              <w:t>Admin-/CMS-Oberfläche</w:t>
            </w:r>
          </w:p>
        </w:tc>
      </w:tr>
      <w:tr>
        <w:tc>
          <w:tcPr>
            <w:tcW w:type="dxa" w:w="3600"/>
            <w:vAlign w:val="center"/>
          </w:tcPr>
          <w:p>
            <w:r>
              <w:t>Viele Nutzer speichern große Historien</w:t>
            </w:r>
          </w:p>
        </w:tc>
        <w:tc>
          <w:tcPr>
            <w:tcW w:type="dxa" w:w="6192"/>
            <w:vAlign w:val="center"/>
          </w:tcPr>
          <w:p>
            <w:r>
              <w:t>Backend statt localStorage</w:t>
            </w:r>
          </w:p>
        </w:tc>
      </w:tr>
      <w:tr>
        <w:tc>
          <w:tcPr>
            <w:tcW w:type="dxa" w:w="3600"/>
            <w:vAlign w:val="center"/>
          </w:tcPr>
          <w:p>
            <w:r>
              <w:t>Personalisierte Empfehlungen aus Nutzungshistorie</w:t>
            </w:r>
          </w:p>
        </w:tc>
        <w:tc>
          <w:tcPr>
            <w:tcW w:type="dxa" w:w="6192"/>
            <w:vAlign w:val="center"/>
          </w:tcPr>
          <w:p>
            <w:r>
              <w:t>Analyse-/Recommendation-Layer</w:t>
            </w:r>
          </w:p>
        </w:tc>
      </w:tr>
      <w:tr>
        <w:tc>
          <w:tcPr>
            <w:tcW w:type="dxa" w:w="3600"/>
            <w:vAlign w:val="center"/>
          </w:tcPr>
          <w:p>
            <w:r>
              <w:t>Komplexe Suchanfragen</w:t>
            </w:r>
          </w:p>
        </w:tc>
        <w:tc>
          <w:tcPr>
            <w:tcW w:type="dxa" w:w="6192"/>
            <w:vAlign w:val="center"/>
          </w:tcPr>
          <w:p>
            <w:r>
              <w:t>weiteres Ranking / semantische Suche</w:t>
            </w:r>
          </w:p>
        </w:tc>
      </w:tr>
    </w:tbl>
    <w:p>
      <w:r/>
    </w:p>
    <w:p>
      <w:pPr>
        <w:pStyle w:val="Heading1"/>
      </w:pPr>
      <w:r>
        <w:t>19. Endentscheidung</w:t>
      </w:r>
    </w:p>
    <w:p>
      <w:r>
        <w:t>Empfehlung für den Website-Start: Vite + Vanilla TypeScript + strukturierte lokale Content-Daten + statischer Build + lokale Trainingsentwürfe.</w:t>
      </w:r>
    </w:p>
    <w:p>
      <w:r>
        <w:t>Die Website wird damit bewusst als „statisches Content-Produkt mit interaktiven Planungsfunktionen“ gebaut – nicht als vollwertige Web-App mit Backend. Der größte technische Wert liegt nicht in einer komplizierten Infrastruktur, sondern in einem sauberen Datenmodell und einem gut getesteten Generator-/Builder-Workflow.</w:t>
      </w:r>
    </w:p>
    <w:p>
      <w:r>
        <w:t>Die drei Wege – Bibliothek, automatischer Generator und hybrides Drill Building – bleiben unterschiedliche Oberflächen auf demselben Kern. So kann der Nutzer zwischen voller Autonomie und maximaler Geschwindigkeit wählen, ohne dass der fachliche Content dreifach gepflegt werden muss.</w:t>
      </w:r>
    </w:p>
    <w:p>
      <w:pPr>
        <w:pStyle w:val="Heading1"/>
      </w:pPr>
      <w:r>
        <w:t>20. Quellen und technische Begründungen</w:t>
      </w:r>
    </w:p>
    <w:p>
      <w:r>
        <w:t>Projektinterne Grundlage: Jugendbasketball Kompetenzkatalog v3.8 – Final QA (Arbeitsstand 07.09.2026). Der Katalog definiert die Kompetenz-/Alters-/Erfahrungslogik, stabile Exercise-IDs, Pflichtfelder, Variationen, Gruppengröße, Organisationslogik, Special Situations und den finalen Research Freeze. Besonders relevant für die Website sind die Regeln zu standardisiertem Export, Alias-/Dublettenbeziehungen und der Nutzung derselben Übung über Profile/Modifikatoren.</w:t>
      </w:r>
    </w:p>
    <w:p>
      <w:r>
        <w:t>Vite – Static Deployment / Build</w:t>
      </w:r>
    </w:p>
    <w:p>
      <w:r>
        <w:t>Vite + Vanilla TypeScript – Browserlogik</w:t>
      </w:r>
    </w:p>
    <w:p>
      <w:r>
        <w:t>Vite – Static Deployment</w:t>
      </w:r>
    </w:p>
    <w:p>
      <w:r>
        <w:t>SQLite – Serverless</w:t>
      </w:r>
    </w:p>
    <w:p>
      <w:r>
        <w:t>SQLite – About / Eigenschaften</w:t>
      </w:r>
    </w:p>
    <w:p>
      <w:r>
        <w:t>MDN – Web Storage API / localStorage</w:t>
      </w:r>
    </w:p>
    <w:p>
      <w:pPr>
        <w:pStyle w:val="Heading1"/>
      </w:pPr>
      <w:r>
        <w:t>21. Offene Entscheidungen vor der ersten Implementierung</w:t>
      </w:r>
    </w:p>
    <w:p>
      <w:pPr>
        <w:pStyle w:val="ListBullet"/>
      </w:pPr>
      <w:r>
        <w:t>Welche visuelle Kartenform und Bildsprache soll der Drill Builder verwenden?</w:t>
      </w:r>
    </w:p>
    <w:p>
      <w:pPr>
        <w:pStyle w:val="ListBullet"/>
      </w:pPr>
      <w:r>
        <w:t>Wie viele Kandidaten pro Schritt sind optimal (Startwert 4–6)?</w:t>
      </w:r>
    </w:p>
    <w:p>
      <w:pPr>
        <w:pStyle w:val="ListBullet"/>
      </w:pPr>
      <w:r>
        <w:t>Welche Exportformate werden zum Start benötigt: Druckansicht, PDF, gespeicherter Link oder nur Browseransicht?</w:t>
      </w:r>
    </w:p>
    <w:p>
      <w:pPr>
        <w:pStyle w:val="ListBullet"/>
      </w:pPr>
      <w:r>
        <w:t>Welche Teile des DOCX sollen automatisch in Website-Daten überführt werden und welche redaktionell nachbearbeitet werden müssen?</w:t>
      </w:r>
    </w:p>
    <w:p>
      <w:pPr>
        <w:pStyle w:val="Heading1"/>
      </w:pPr>
      <w:r>
        <w:t>22. Änderungshistorie</w:t>
      </w:r>
    </w:p>
    <w:tbl>
      <w:tblPr>
        <w:tblStyle w:val="TableGrid"/>
        <w:tblW w:type="auto" w:w="0"/>
        <w:jc w:val="center"/>
        <w:tblLook w:firstColumn="1" w:firstRow="1" w:lastColumn="0" w:lastRow="0" w:noHBand="0" w:noVBand="1" w:val="04A0"/>
      </w:tblPr>
      <w:tblGrid>
        <w:gridCol w:w="3360"/>
        <w:gridCol w:w="3360"/>
        <w:gridCol w:w="3360"/>
      </w:tblGrid>
      <w:tr>
        <w:tc>
          <w:tcPr>
            <w:tcW w:type="dxa" w:w="1440"/>
            <w:vAlign w:val="center"/>
            <w:shd w:fill="D9EAF7"/>
          </w:tcPr>
          <w:p>
            <w:r>
              <w:t>Version</w:t>
            </w:r>
          </w:p>
        </w:tc>
        <w:tc>
          <w:tcPr>
            <w:tcW w:type="dxa" w:w="1728"/>
            <w:vAlign w:val="center"/>
            <w:shd w:fill="D9EAF7"/>
          </w:tcPr>
          <w:p>
            <w:r>
              <w:t>Datum</w:t>
            </w:r>
          </w:p>
        </w:tc>
        <w:tc>
          <w:tcPr>
            <w:tcW w:type="dxa" w:w="7200"/>
            <w:vAlign w:val="center"/>
            <w:shd w:fill="D9EAF7"/>
          </w:tcPr>
          <w:p>
            <w:r>
              <w:t>Änderung</w:t>
            </w:r>
          </w:p>
        </w:tc>
      </w:tr>
      <w:tr>
        <w:tc>
          <w:tcPr>
            <w:tcW w:type="dxa" w:w="1440"/>
            <w:vAlign w:val="center"/>
          </w:tcPr>
          <w:p>
            <w:r>
              <w:t>1.0</w:t>
            </w:r>
          </w:p>
        </w:tc>
        <w:tc>
          <w:tcPr>
            <w:tcW w:type="dxa" w:w="1728"/>
            <w:vAlign w:val="center"/>
          </w:tcPr>
          <w:p>
            <w:r>
              <w:t>07.09.2026</w:t>
            </w:r>
          </w:p>
        </w:tc>
        <w:tc>
          <w:tcPr>
            <w:tcW w:type="dxa" w:w="7200"/>
            <w:vAlign w:val="center"/>
          </w:tcPr>
          <w:p>
            <w:r>
              <w:t>Neues Dokument erstellt: Website-Struktur, drei Nutzungsmodi, Generatorlogik, hybrides Drill Building, Daten-/Planmodell und technische Startentscheidung.</w:t>
            </w:r>
          </w:p>
        </w:tc>
      </w:tr>
    </w:tbl>
    <w:p>
      <w:r/>
    </w:p>
    <w:p>
      <w:pPr>
        <w:pStyle w:val="Heading1"/>
      </w:pPr>
      <w:r>
        <w:t>23. Version 1.1 – Zero-Cost-Optimierung</w:t>
      </w:r>
    </w:p>
    <w:p>
      <w:r>
        <w:t>Ziel dieses Updates: Die Website soll mit minimaler Infrastruktur, ohne monatliche Kosten und ohne unnötige Framework-/Backend-Komplexität zuverlässig live gehen. Die Produktidee bleibt vollständig erhalten: Bibliothek, Generator und hybrides Drill Building arbeiten auf demselben Übungskern.</w:t>
      </w:r>
    </w:p>
    <w:p>
      <w:pPr>
        <w:pStyle w:val="Heading2"/>
      </w:pPr>
      <w:r>
        <w:t>23.1 Verbindliche Kostenregel</w:t>
      </w:r>
    </w:p>
    <w:p>
      <w:r>
        <w:t>Budgetziel: 0 € laufende Kosten für den MVP. Das bedeutet konkret:</w:t>
      </w:r>
    </w:p>
    <w:p>
      <w:pPr>
        <w:pStyle w:val="ListBullet"/>
      </w:pPr>
      <w:r>
        <w:t>Keine gekaufte Domain. Der MVP verwendet die kostenlose Plattformadresse (z. B. eine pages.dev- oder github.io-Adresse).</w:t>
      </w:r>
    </w:p>
    <w:p>
      <w:pPr>
        <w:pStyle w:val="ListBullet"/>
      </w:pPr>
      <w:r>
        <w:t>Kein Server, keine eigene Datenbank und keine dauerhaft laufende Anwendung.</w:t>
      </w:r>
    </w:p>
    <w:p>
      <w:pPr>
        <w:pStyle w:val="ListBullet"/>
      </w:pPr>
      <w:r>
        <w:t>Keine kostenpflichtige KI-API. Der Trainingsgenerator ist regelbasiert und läuft im Browser.</w:t>
      </w:r>
    </w:p>
    <w:p>
      <w:pPr>
        <w:pStyle w:val="ListBullet"/>
      </w:pPr>
      <w:r>
        <w:t>Keine kostenpflichtige Analytics-, Cookie- oder Tracking-Plattform.</w:t>
      </w:r>
    </w:p>
    <w:p>
      <w:pPr>
        <w:pStyle w:val="ListBullet"/>
      </w:pPr>
      <w:r>
        <w:t>Keine kostenpflichtigen Bild-/Video-CDNs. Eigene kleine Bilder/Thumbnails werden statisch ausgeliefert; externe Originalvideos werden nur verlinkt.</w:t>
      </w:r>
    </w:p>
    <w:p>
      <w:pPr>
        <w:pStyle w:val="ListBullet"/>
      </w:pPr>
      <w:r>
        <w:t>Keine kostenpflichtige E-Mail-, Login- oder Cloud-Speicherfunktion im MVP.</w:t>
      </w:r>
    </w:p>
    <w:p>
      <w:pPr>
        <w:pStyle w:val="Heading2"/>
      </w:pPr>
      <w:r>
        <w:t>23.2 Hostingentscheidung</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Option</w:t>
            </w:r>
          </w:p>
        </w:tc>
        <w:tc>
          <w:tcPr>
            <w:tcW w:type="dxa" w:w="2520"/>
          </w:tcPr>
          <w:p>
            <w:r>
              <w:t>Kosten im MVP</w:t>
            </w:r>
          </w:p>
        </w:tc>
        <w:tc>
          <w:tcPr>
            <w:tcW w:type="dxa" w:w="2520"/>
          </w:tcPr>
          <w:p>
            <w:r>
              <w:t>Vorteil</w:t>
            </w:r>
          </w:p>
        </w:tc>
        <w:tc>
          <w:tcPr>
            <w:tcW w:type="dxa" w:w="2520"/>
          </w:tcPr>
          <w:p>
            <w:r>
              <w:t>Entscheidung</w:t>
            </w:r>
          </w:p>
        </w:tc>
      </w:tr>
      <w:tr>
        <w:tc>
          <w:tcPr>
            <w:tcW w:type="dxa" w:w="2520"/>
          </w:tcPr>
          <w:p>
            <w:r>
              <w:t>Cloudflare Pages</w:t>
            </w:r>
          </w:p>
        </w:tc>
        <w:tc>
          <w:tcPr>
            <w:tcW w:type="dxa" w:w="2520"/>
          </w:tcPr>
          <w:p>
            <w:r>
              <w:t>0 € für statische Assets; Free-Plan für Pages</w:t>
            </w:r>
          </w:p>
        </w:tc>
        <w:tc>
          <w:tcPr>
            <w:tcW w:type="dxa" w:w="2520"/>
          </w:tcPr>
          <w:p>
            <w:r>
              <w:t>Sehr geeignet für statische Websites; statische Requests sind kostenlos/unbegrenzt; GitHub/GitLab-Integration; bis 500 Builds/Monat im Free-Plan</w:t>
            </w:r>
          </w:p>
        </w:tc>
        <w:tc>
          <w:tcPr>
            <w:tcW w:type="dxa" w:w="2520"/>
          </w:tcPr>
          <w:p>
            <w:r>
              <w:t>**Primäre Hostingempfehlung**</w:t>
            </w:r>
          </w:p>
        </w:tc>
      </w:tr>
      <w:tr>
        <w:tc>
          <w:tcPr>
            <w:tcW w:type="dxa" w:w="2520"/>
          </w:tcPr>
          <w:p>
            <w:r>
              <w:t>GitHub Pages</w:t>
            </w:r>
          </w:p>
        </w:tc>
        <w:tc>
          <w:tcPr>
            <w:tcW w:type="dxa" w:w="2520"/>
          </w:tcPr>
          <w:p>
            <w:r>
              <w:t>0 € bei GitHub Free für öffentliches Repository</w:t>
            </w:r>
          </w:p>
        </w:tc>
        <w:tc>
          <w:tcPr>
            <w:tcW w:type="dxa" w:w="2520"/>
          </w:tcPr>
          <w:p>
            <w:r>
              <w:t>Sehr einfach; Website direkt aus Repository; offizieller Static-Workflow vorhanden</w:t>
            </w:r>
          </w:p>
        </w:tc>
        <w:tc>
          <w:tcPr>
            <w:tcW w:type="dxa" w:w="2520"/>
          </w:tcPr>
          <w:p>
            <w:r>
              <w:t>**Backup / Alternative**</w:t>
            </w:r>
          </w:p>
        </w:tc>
      </w:tr>
    </w:tbl>
    <w:p>
      <w:r>
        <w:t>Cloudflare Pages ist für den MVP die bevorzugte Hostingvariante, weil das Projekt vollständig statisch betrieben werden kann. Die aktuellen Cloudflare-Dokumente nennen für den Free-Plan 500 Builds pro Monat und kostenlose, unbegrenzte Requests auf statische Assets. Git-Integration kann Deployments bei Änderungen automatisch auslösen. Quelle: https://developers.cloudflare.com/pages/platform/limits/ und https://developers.cloudflare.com/pages/functions/pricing/ und https://developers.cloudflare.com/pages/get-started/git-integration/.</w:t>
      </w:r>
    </w:p>
    <w:p>
      <w:r>
        <w:t>GitHub Pages bleibt eine gleichwertige kostenfreie Ausweichlösung, insbesondere wenn das Projekt ohnehin als öffentliches GitHub-Repository geführt werden soll. GitHub Pages ist im GitHub-Free-Modell für öffentliche Repositories verfügbar. Quelle: https://docs.github.com/de/pages/getting-started-with-github-pages</w:t>
      </w:r>
    </w:p>
    <w:p>
      <w:r>
        <w:t>Keine Custom Domain im MVP. Eine eigene Domain wäre nicht Bestandteil des 0-€-Budgets und wird erst betrachtet, wenn das Produkt nachweislich dauerhaft genutzt wird.</w:t>
      </w:r>
    </w:p>
    <w:p>
      <w:pPr>
        <w:pStyle w:val="Heading2"/>
      </w:pPr>
      <w:r>
        <w:t>23.3 Vereinfachte technische Architektur</w:t>
      </w:r>
    </w:p>
    <w:p>
      <w:r>
        <w:t>Die bisherige Astro-Empfehlung wird ersetzt. Für den Start ist Vite + Vanilla TypeScript die einfachere Lösung.</w:t>
      </w:r>
    </w:p>
    <w:p>
      <w:pPr>
        <w:pStyle w:val="ListBullet"/>
      </w:pPr>
      <w:r>
        <w:t>Vite übernimmt Entwicklungsserver und statischen Produktions-Build.</w:t>
      </w:r>
    </w:p>
    <w:p>
      <w:pPr>
        <w:pStyle w:val="ListBullet"/>
      </w:pPr>
      <w:r>
        <w:t>Vanilla TypeScript übernimmt Filter, Generator, Builder, lokalen Planstatus und Export.</w:t>
      </w:r>
    </w:p>
    <w:p>
      <w:pPr>
        <w:pStyle w:val="ListBullet"/>
      </w:pPr>
      <w:r>
        <w:t>HTML/CSS bilden die UI ohne schweres Frontend-Framework.</w:t>
      </w:r>
    </w:p>
    <w:p>
      <w:pPr>
        <w:pStyle w:val="ListBullet"/>
      </w:pPr>
      <w:r>
        <w:t>Die Übungen liegen als strukturierte JSON-Daten (oder typisierte TS-Daten) vor.</w:t>
      </w:r>
    </w:p>
    <w:p>
      <w:pPr>
        <w:pStyle w:val="ListBullet"/>
      </w:pPr>
      <w:r>
        <w:t>Ein kleines Validierungsskript prüft den Datenbestand vor jedem Build.</w:t>
      </w:r>
    </w:p>
    <w:p>
      <w:pPr>
        <w:pStyle w:val="ListBullet"/>
      </w:pPr>
      <w:r>
        <w:t>Die Website wird als statische Dateien veröffentlicht; es gibt keine Runtime-Abhängigkeit von einem eigenen Server.</w:t>
      </w:r>
    </w:p>
    <w:p>
      <w:r>
        <w:t>Warum diese Reduktion sinnvoll ist: Der wichtigste dynamische Teil ist nicht die Seitengenerierung, sondern die Auswahl-/Planungslogik im Browser. Dafür ist kein komplexes Framework nötig. Falls später viele redaktionelle Detailseiten, SEO-Generierung oder ein CMS relevant werden, kann ein statischer Generator wie Astro nachgerüstet werden, ohne das Übungsdatenmodell zu ändern.</w:t>
      </w:r>
    </w:p>
    <w:p>
      <w:pPr>
        <w:pStyle w:val="Heading2"/>
      </w:pPr>
      <w:r>
        <w:t>23.4 Offline-/Hallenmodus</w:t>
      </w:r>
    </w:p>
    <w:p>
      <w:r>
        <w:t>Eine Jugendbasketball-Website wird häufig in Sporthallen mit schlechtem Mobilfunk verwendet. Deshalb erhält der MVP einen einfachen Offline-/Installationspfad als Progressive Web App (PWA), aber nur für die statischen Kerninhalte.</w:t>
      </w:r>
    </w:p>
    <w:p>
      <w:pPr>
        <w:pStyle w:val="ListBullet"/>
      </w:pPr>
      <w:r>
        <w:t>Übungsdaten, UI und Kernbilder werden nach dem ersten Laden lokal gecacht.</w:t>
      </w:r>
    </w:p>
    <w:p>
      <w:pPr>
        <w:pStyle w:val="ListBullet"/>
      </w:pPr>
      <w:r>
        <w:t>Generator und Drill Builder funktionieren anschließend ohne Serveranfrage.</w:t>
      </w:r>
    </w:p>
    <w:p>
      <w:pPr>
        <w:pStyle w:val="ListBullet"/>
      </w:pPr>
      <w:r>
        <w:t>Externe Videos können offline naturgemäß nicht garantiert werden; der Link bleibt optional.</w:t>
      </w:r>
    </w:p>
    <w:p>
      <w:pPr>
        <w:pStyle w:val="ListBullet"/>
      </w:pPr>
      <w:r>
        <w:t>Der Nutzer sieht einen klaren Hinweis, ob das aktuelle Training lokal verfügbar ist.</w:t>
      </w:r>
    </w:p>
    <w:p>
      <w:pPr>
        <w:pStyle w:val="ListBullet"/>
      </w:pPr>
      <w:r>
        <w:t>Keine Cloud-Synchronisation: Offline-Daten bleiben gerätegebunden.</w:t>
      </w:r>
    </w:p>
    <w:p>
      <w:pPr>
        <w:pStyle w:val="Heading2"/>
      </w:pPr>
      <w:r>
        <w:t>23.5 Trainingsplan als lokales Dokument</w:t>
      </w:r>
    </w:p>
    <w:p>
      <w:r>
        <w:t>Der Trainingsplan wird wie ein kleines lokales Dokument behandelt: erstellen, verändern, duplizieren, speichern, exportieren, drucken.</w:t>
      </w:r>
    </w:p>
    <w:tbl>
      <w:tblPr>
        <w:tblStyle w:val="TableGrid"/>
        <w:tblW w:type="auto" w:w="0"/>
        <w:tblLook w:firstColumn="1" w:firstRow="1" w:lastColumn="0" w:lastRow="0" w:noHBand="0" w:noVBand="1" w:val="04A0"/>
      </w:tblPr>
      <w:tblGrid>
        <w:gridCol w:w="3360"/>
        <w:gridCol w:w="3360"/>
        <w:gridCol w:w="3360"/>
      </w:tblGrid>
      <w:tr>
        <w:tc>
          <w:tcPr>
            <w:tcW w:type="dxa" w:w="3360"/>
          </w:tcPr>
          <w:p>
            <w:r>
              <w:t>Funktion</w:t>
            </w:r>
          </w:p>
        </w:tc>
        <w:tc>
          <w:tcPr>
            <w:tcW w:type="dxa" w:w="3360"/>
          </w:tcPr>
          <w:p>
            <w:r>
              <w:t>MVP-Lösung</w:t>
            </w:r>
          </w:p>
        </w:tc>
        <w:tc>
          <w:tcPr>
            <w:tcW w:type="dxa" w:w="3360"/>
          </w:tcPr>
          <w:p>
            <w:r>
              <w:t>Kosten</w:t>
            </w:r>
          </w:p>
        </w:tc>
      </w:tr>
      <w:tr>
        <w:tc>
          <w:tcPr>
            <w:tcW w:type="dxa" w:w="3360"/>
          </w:tcPr>
          <w:p>
            <w:r>
              <w:t>Automatisch merken</w:t>
            </w:r>
          </w:p>
        </w:tc>
        <w:tc>
          <w:tcPr>
            <w:tcW w:type="dxa" w:w="3360"/>
          </w:tcPr>
          <w:p>
            <w:r>
              <w:t>localStorage</w:t>
            </w:r>
          </w:p>
        </w:tc>
        <w:tc>
          <w:tcPr>
            <w:tcW w:type="dxa" w:w="3360"/>
          </w:tcPr>
          <w:p>
            <w:r>
              <w:t>0 €</w:t>
            </w:r>
          </w:p>
        </w:tc>
      </w:tr>
      <w:tr>
        <w:tc>
          <w:tcPr>
            <w:tcW w:type="dxa" w:w="3360"/>
          </w:tcPr>
          <w:p>
            <w:r>
              <w:t>Plan duplizieren</w:t>
            </w:r>
          </w:p>
        </w:tc>
        <w:tc>
          <w:tcPr>
            <w:tcW w:type="dxa" w:w="3360"/>
          </w:tcPr>
          <w:p>
            <w:r>
              <w:t>Browserseitiges Kopieren</w:t>
            </w:r>
          </w:p>
        </w:tc>
        <w:tc>
          <w:tcPr>
            <w:tcW w:type="dxa" w:w="3360"/>
          </w:tcPr>
          <w:p>
            <w:r>
              <w:t>0 €</w:t>
            </w:r>
          </w:p>
        </w:tc>
      </w:tr>
      <w:tr>
        <w:tc>
          <w:tcPr>
            <w:tcW w:type="dxa" w:w="3360"/>
          </w:tcPr>
          <w:p>
            <w:r>
              <w:t>Drucken</w:t>
            </w:r>
          </w:p>
        </w:tc>
        <w:tc>
          <w:tcPr>
            <w:tcW w:type="dxa" w:w="3360"/>
          </w:tcPr>
          <w:p>
            <w:r>
              <w:t>druckoptimierte CSS-Ansicht / Browser-Druck</w:t>
            </w:r>
          </w:p>
        </w:tc>
        <w:tc>
          <w:tcPr>
            <w:tcW w:type="dxa" w:w="3360"/>
          </w:tcPr>
          <w:p>
            <w:r>
              <w:t>0 €</w:t>
            </w:r>
          </w:p>
        </w:tc>
      </w:tr>
      <w:tr>
        <w:tc>
          <w:tcPr>
            <w:tcW w:type="dxa" w:w="3360"/>
          </w:tcPr>
          <w:p>
            <w:r>
              <w:t>PDF</w:t>
            </w:r>
          </w:p>
        </w:tc>
        <w:tc>
          <w:tcPr>
            <w:tcW w:type="dxa" w:w="3360"/>
          </w:tcPr>
          <w:p>
            <w:r>
              <w:t>Browser „Drucken als PDF“; kein PDF-Server</w:t>
            </w:r>
          </w:p>
        </w:tc>
        <w:tc>
          <w:tcPr>
            <w:tcW w:type="dxa" w:w="3360"/>
          </w:tcPr>
          <w:p>
            <w:r>
              <w:t>0 €</w:t>
            </w:r>
          </w:p>
        </w:tc>
      </w:tr>
      <w:tr>
        <w:tc>
          <w:tcPr>
            <w:tcW w:type="dxa" w:w="3360"/>
          </w:tcPr>
          <w:p>
            <w:r>
              <w:t>Export/Import</w:t>
            </w:r>
          </w:p>
        </w:tc>
        <w:tc>
          <w:tcPr>
            <w:tcW w:type="dxa" w:w="3360"/>
          </w:tcPr>
          <w:p>
            <w:r>
              <w:t>kleine JSON-Datei oder kopierbarer Text</w:t>
            </w:r>
          </w:p>
        </w:tc>
        <w:tc>
          <w:tcPr>
            <w:tcW w:type="dxa" w:w="3360"/>
          </w:tcPr>
          <w:p>
            <w:r>
              <w:t>0 €</w:t>
            </w:r>
          </w:p>
        </w:tc>
      </w:tr>
      <w:tr>
        <w:tc>
          <w:tcPr>
            <w:tcW w:type="dxa" w:w="3360"/>
          </w:tcPr>
          <w:p>
            <w:r>
              <w:t>Teilen</w:t>
            </w:r>
          </w:p>
        </w:tc>
        <w:tc>
          <w:tcPr>
            <w:tcW w:type="dxa" w:w="3360"/>
          </w:tcPr>
          <w:p>
            <w:r>
              <w:t>kompakte URL mit codiertem Plan, sofern URL klein genug</w:t>
            </w:r>
          </w:p>
        </w:tc>
        <w:tc>
          <w:tcPr>
            <w:tcW w:type="dxa" w:w="3360"/>
          </w:tcPr>
          <w:p>
            <w:r>
              <w:t>0 €</w:t>
            </w:r>
          </w:p>
        </w:tc>
      </w:tr>
      <w:tr>
        <w:tc>
          <w:tcPr>
            <w:tcW w:type="dxa" w:w="3360"/>
          </w:tcPr>
          <w:p>
            <w:r>
              <w:t>Geräteübergreifende Synchronisation</w:t>
            </w:r>
          </w:p>
        </w:tc>
        <w:tc>
          <w:tcPr>
            <w:tcW w:type="dxa" w:w="3360"/>
          </w:tcPr>
          <w:p>
            <w:r>
              <w:t>bewusst nicht im MVP</w:t>
            </w:r>
          </w:p>
        </w:tc>
        <w:tc>
          <w:tcPr>
            <w:tcW w:type="dxa" w:w="3360"/>
          </w:tcPr>
          <w:p>
            <w:r>
              <w:t>später</w:t>
            </w:r>
          </w:p>
        </w:tc>
      </w:tr>
    </w:tbl>
    <w:p>
      <w:pPr>
        <w:pStyle w:val="Heading2"/>
      </w:pPr>
      <w:r>
        <w:t>23.6 Der eigentliche Nutzerworkflow</w:t>
      </w:r>
    </w:p>
    <w:p>
      <w:r>
        <w:t>Die Startseite stellt nicht technische Funktionen, sondern drei natürliche Wege dar:</w:t>
      </w:r>
    </w:p>
    <w:tbl>
      <w:tblPr>
        <w:tblStyle w:val="TableGrid"/>
        <w:tblW w:type="auto" w:w="0"/>
        <w:tblLook w:firstColumn="1" w:firstRow="1" w:lastColumn="0" w:lastRow="0" w:noHBand="0" w:noVBand="1" w:val="04A0"/>
      </w:tblPr>
      <w:tblGrid>
        <w:gridCol w:w="3360"/>
        <w:gridCol w:w="3360"/>
        <w:gridCol w:w="3360"/>
      </w:tblGrid>
      <w:tr>
        <w:tc>
          <w:tcPr>
            <w:tcW w:type="dxa" w:w="3360"/>
          </w:tcPr>
          <w:p>
            <w:r>
              <w:t>Einstieg</w:t>
            </w:r>
          </w:p>
        </w:tc>
        <w:tc>
          <w:tcPr>
            <w:tcW w:type="dxa" w:w="3360"/>
          </w:tcPr>
          <w:p>
            <w:r>
              <w:t>Nutzerfrage</w:t>
            </w:r>
          </w:p>
        </w:tc>
        <w:tc>
          <w:tcPr>
            <w:tcW w:type="dxa" w:w="3360"/>
          </w:tcPr>
          <w:p>
            <w:r>
              <w:t>Systemverhalten</w:t>
            </w:r>
          </w:p>
        </w:tc>
      </w:tr>
      <w:tr>
        <w:tc>
          <w:tcPr>
            <w:tcW w:type="dxa" w:w="3360"/>
          </w:tcPr>
          <w:p>
            <w:r>
              <w:t>Training schnell erstellen</w:t>
            </w:r>
          </w:p>
        </w:tc>
        <w:tc>
          <w:tcPr>
            <w:tcW w:type="dxa" w:w="3360"/>
          </w:tcPr>
          <w:p>
            <w:r>
              <w:t>„Ich brauche jetzt eine Einheit.“</w:t>
            </w:r>
          </w:p>
        </w:tc>
        <w:tc>
          <w:tcPr>
            <w:tcW w:type="dxa" w:w="3360"/>
          </w:tcPr>
          <w:p>
            <w:r>
              <w:t>5 Kernparameter → Generator → kompletter Entwurf → einzelne Bausteine austauschen</w:t>
            </w:r>
          </w:p>
        </w:tc>
      </w:tr>
      <w:tr>
        <w:tc>
          <w:tcPr>
            <w:tcW w:type="dxa" w:w="3360"/>
          </w:tcPr>
          <w:p>
            <w:r>
              <w:t>Training gemeinsam bauen</w:t>
            </w:r>
          </w:p>
        </w:tc>
        <w:tc>
          <w:tcPr>
            <w:tcW w:type="dxa" w:w="3360"/>
          </w:tcPr>
          <w:p>
            <w:r>
              <w:t>„Ich möchte selbst auswählen, aber nicht suchen müssen.“</w:t>
            </w:r>
          </w:p>
        </w:tc>
        <w:tc>
          <w:tcPr>
            <w:tcW w:type="dxa" w:w="3360"/>
          </w:tcPr>
          <w:p>
            <w:r>
              <w:t>Trainingsstruktur → pro Block 4–6 Karten → Klickauswahl → nächster Block</w:t>
            </w:r>
          </w:p>
        </w:tc>
      </w:tr>
      <w:tr>
        <w:tc>
          <w:tcPr>
            <w:tcW w:type="dxa" w:w="3360"/>
          </w:tcPr>
          <w:p>
            <w:r>
              <w:t>Übung finden</w:t>
            </w:r>
          </w:p>
        </w:tc>
        <w:tc>
          <w:tcPr>
            <w:tcW w:type="dxa" w:w="3360"/>
          </w:tcPr>
          <w:p>
            <w:r>
              <w:t>„Ich suche genau diese Art Übung.“</w:t>
            </w:r>
          </w:p>
        </w:tc>
        <w:tc>
          <w:tcPr>
            <w:tcW w:type="dxa" w:w="3360"/>
          </w:tcPr>
          <w:p>
            <w:r>
              <w:t>Bibliothek → Filter/Suche → Detail → „zu Training hinzufügen“</w:t>
            </w:r>
          </w:p>
        </w:tc>
      </w:tr>
    </w:tbl>
    <w:p>
      <w:r>
        <w:t>Wichtig: Nach einem Wechsel in einen anderen Modus bleibt der bereits aufgebaute Plan erhalten. Dadurch gibt es keine Sackgassen. Ein Training kann z. B. automatisch gestartet, anschließend im Hybrid Builder verfeinert und danach über die Bibliothek mit einer ganz konkreten Übung ergänzt werden.</w:t>
      </w:r>
    </w:p>
    <w:p>
      <w:pPr>
        <w:pStyle w:val="Heading2"/>
      </w:pPr>
      <w:r>
        <w:t>23.7 Builder-UX: weniger Auswahl statt weniger Autonomie</w:t>
      </w:r>
    </w:p>
    <w:p>
      <w:r>
        <w:t>Der Hybrid Builder ist kein vereinfachter Filter, sondern ein kuratierter Entscheidungsraum. Das System reduziert die Anzahl sichtbarer Möglichkeiten, nicht die Entscheidungsmacht des Trainers.</w:t>
      </w:r>
    </w:p>
    <w:tbl>
      <w:tblPr>
        <w:tblStyle w:val="TableGrid"/>
        <w:tblW w:type="auto" w:w="0"/>
        <w:tblLook w:firstColumn="1" w:firstRow="1" w:lastColumn="0" w:lastRow="0" w:noHBand="0" w:noVBand="1" w:val="04A0"/>
      </w:tblPr>
      <w:tblGrid>
        <w:gridCol w:w="3360"/>
        <w:gridCol w:w="3360"/>
        <w:gridCol w:w="3360"/>
      </w:tblGrid>
      <w:tr>
        <w:tc>
          <w:tcPr>
            <w:tcW w:type="dxa" w:w="3360"/>
          </w:tcPr>
          <w:p>
            <w:r>
              <w:t>Stufe</w:t>
            </w:r>
          </w:p>
        </w:tc>
        <w:tc>
          <w:tcPr>
            <w:tcW w:type="dxa" w:w="3360"/>
          </w:tcPr>
          <w:p>
            <w:r>
              <w:t>UI</w:t>
            </w:r>
          </w:p>
        </w:tc>
        <w:tc>
          <w:tcPr>
            <w:tcW w:type="dxa" w:w="3360"/>
          </w:tcPr>
          <w:p>
            <w:r>
              <w:t>Zweck</w:t>
            </w:r>
          </w:p>
        </w:tc>
      </w:tr>
      <w:tr>
        <w:tc>
          <w:tcPr>
            <w:tcW w:type="dxa" w:w="3360"/>
          </w:tcPr>
          <w:p>
            <w:r>
              <w:t>1. Kontext</w:t>
            </w:r>
          </w:p>
        </w:tc>
        <w:tc>
          <w:tcPr>
            <w:tcW w:type="dxa" w:w="3360"/>
          </w:tcPr>
          <w:p>
            <w:r>
              <w:t>Alter, Spielerzahl, Dauer, Hauptziel, Erfahrung</w:t>
            </w:r>
          </w:p>
        </w:tc>
        <w:tc>
          <w:tcPr>
            <w:tcW w:type="dxa" w:w="3360"/>
          </w:tcPr>
          <w:p>
            <w:r>
              <w:t>Suchraum festlegen</w:t>
            </w:r>
          </w:p>
        </w:tc>
      </w:tr>
      <w:tr>
        <w:tc>
          <w:tcPr>
            <w:tcW w:type="dxa" w:w="3360"/>
          </w:tcPr>
          <w:p>
            <w:r>
              <w:t>2. Struktur</w:t>
            </w:r>
          </w:p>
        </w:tc>
        <w:tc>
          <w:tcPr>
            <w:tcW w:type="dxa" w:w="3360"/>
          </w:tcPr>
          <w:p>
            <w:r>
              <w:t>System erzeugt 3–6 sinnvolle Trainingsblöcke</w:t>
            </w:r>
          </w:p>
        </w:tc>
        <w:tc>
          <w:tcPr>
            <w:tcW w:type="dxa" w:w="3360"/>
          </w:tcPr>
          <w:p>
            <w:r>
              <w:t>Reihenfolge und Lernbogen anbieten</w:t>
            </w:r>
          </w:p>
        </w:tc>
      </w:tr>
      <w:tr>
        <w:tc>
          <w:tcPr>
            <w:tcW w:type="dxa" w:w="3360"/>
          </w:tcPr>
          <w:p>
            <w:r>
              <w:t>3. Auswahl</w:t>
            </w:r>
          </w:p>
        </w:tc>
        <w:tc>
          <w:tcPr>
            <w:tcW w:type="dxa" w:w="3360"/>
          </w:tcPr>
          <w:p>
            <w:r>
              <w:t>4–6 Kandidaten pro Block</w:t>
            </w:r>
          </w:p>
        </w:tc>
        <w:tc>
          <w:tcPr>
            <w:tcW w:type="dxa" w:w="3360"/>
          </w:tcPr>
          <w:p>
            <w:r>
              <w:t>Überforderung verhindern</w:t>
            </w:r>
          </w:p>
        </w:tc>
      </w:tr>
      <w:tr>
        <w:tc>
          <w:tcPr>
            <w:tcW w:type="dxa" w:w="3360"/>
          </w:tcPr>
          <w:p>
            <w:r>
              <w:t>4. Variation</w:t>
            </w:r>
          </w:p>
        </w:tc>
        <w:tc>
          <w:tcPr>
            <w:tcW w:type="dxa" w:w="3360"/>
          </w:tcPr>
          <w:p>
            <w:r>
              <w:t>„andere Auswahl“ + „leichter/schwerer“ + „mehr Spielnähe“</w:t>
            </w:r>
          </w:p>
        </w:tc>
        <w:tc>
          <w:tcPr>
            <w:tcW w:type="dxa" w:w="3360"/>
          </w:tcPr>
          <w:p>
            <w:r>
              <w:t>Kontrolliert öffnen</w:t>
            </w:r>
          </w:p>
        </w:tc>
      </w:tr>
      <w:tr>
        <w:tc>
          <w:tcPr>
            <w:tcW w:type="dxa" w:w="3360"/>
          </w:tcPr>
          <w:p>
            <w:r>
              <w:t>5. Feinschliff</w:t>
            </w:r>
          </w:p>
        </w:tc>
        <w:tc>
          <w:tcPr>
            <w:tcW w:type="dxa" w:w="3360"/>
          </w:tcPr>
          <w:p>
            <w:r>
              <w:t>Dauer, Reihenfolge, Variante, Coachingfokus</w:t>
            </w:r>
          </w:p>
        </w:tc>
        <w:tc>
          <w:tcPr>
            <w:tcW w:type="dxa" w:w="3360"/>
          </w:tcPr>
          <w:p>
            <w:r>
              <w:t>Trainerentscheidung finalisieren</w:t>
            </w:r>
          </w:p>
        </w:tc>
      </w:tr>
      <w:tr>
        <w:tc>
          <w:tcPr>
            <w:tcW w:type="dxa" w:w="3360"/>
          </w:tcPr>
          <w:p>
            <w:r>
              <w:t>6. Ergebnis</w:t>
            </w:r>
          </w:p>
        </w:tc>
        <w:tc>
          <w:tcPr>
            <w:tcW w:type="dxa" w:w="3360"/>
          </w:tcPr>
          <w:p>
            <w:r>
              <w:t>Druckansicht / PDF / Export / lokales Speichern</w:t>
            </w:r>
          </w:p>
        </w:tc>
        <w:tc>
          <w:tcPr>
            <w:tcW w:type="dxa" w:w="3360"/>
          </w:tcPr>
          <w:p>
            <w:r>
              <w:t>direkt nutzbares Training</w:t>
            </w:r>
          </w:p>
        </w:tc>
      </w:tr>
    </w:tbl>
    <w:p>
      <w:pPr>
        <w:pStyle w:val="Heading2"/>
      </w:pPr>
      <w:r>
        <w:t>23.8 Generator: harte Regeln vor weichem Ranking</w:t>
      </w:r>
    </w:p>
    <w:p>
      <w:r>
        <w:t>Die Generatorlogik wird bewusst zweistufig aufgebaut: erst ausschließen, dann bewerten. Dadurch entstehen keine scheinbar guten, aber organisatorisch unbrauchbaren Trainings.</w:t>
      </w:r>
    </w:p>
    <w:p>
      <w:pPr>
        <w:pStyle w:val="ListBullet"/>
      </w:pPr>
      <w:r>
        <w:t>Harte Filter: Alter/Erfahrung, Spielerzahl, Dauer, Ressourcen, QA-/Publish-Status und Spielsituation.</w:t>
      </w:r>
    </w:p>
    <w:p>
      <w:pPr>
        <w:pStyle w:val="ListBullet"/>
      </w:pPr>
      <w:r>
        <w:t>Weiches Ranking: Hauptziel, Progressionslogik, Spielnähe, Druckprofil, Variationsbreite, bisher verwendete Übungen.</w:t>
      </w:r>
    </w:p>
    <w:p>
      <w:pPr>
        <w:pStyle w:val="ListBullet"/>
      </w:pPr>
      <w:r>
        <w:t>Sequenzprüfung: Einstieg darf nicht schwerer als der Kernblock sein; Transfer sollte den erreichten Kompetenz-/Druckzustand plausibel nutzen.</w:t>
      </w:r>
    </w:p>
    <w:p>
      <w:pPr>
        <w:pStyle w:val="ListBullet"/>
      </w:pPr>
      <w:r>
        <w:t>Vielfaltsprüfung: Nicht mehr als ein nahezu identischer Aufgabentyp direkt hintereinander.</w:t>
      </w:r>
    </w:p>
    <w:p>
      <w:pPr>
        <w:pStyle w:val="ListBullet"/>
      </w:pPr>
      <w:r>
        <w:t>Fallback: Wenn zu wenige perfekte Kandidaten existieren, wird die Suchzone kontrolliert erweitert und die Abweichung transparent angezeigt.</w:t>
      </w:r>
    </w:p>
    <w:p>
      <w:pPr>
        <w:pStyle w:val="ListBullet"/>
      </w:pPr>
      <w:r>
        <w:t>Keine Blackbox-Sprache: Das System nennt kurz, warum ein Block ausgewählt wurde.</w:t>
      </w:r>
    </w:p>
    <w:p>
      <w:pPr>
        <w:pStyle w:val="Heading2"/>
      </w:pPr>
      <w:r>
        <w:t>23.9 Fallbacks und Fehlerfälle</w:t>
      </w:r>
    </w:p>
    <w:tbl>
      <w:tblPr>
        <w:tblStyle w:val="TableGrid"/>
        <w:tblW w:type="auto" w:w="0"/>
        <w:tblLook w:firstColumn="1" w:firstRow="1" w:lastColumn="0" w:lastRow="0" w:noHBand="0" w:noVBand="1" w:val="04A0"/>
      </w:tblPr>
      <w:tblGrid>
        <w:gridCol w:w="5040"/>
        <w:gridCol w:w="5040"/>
      </w:tblGrid>
      <w:tr>
        <w:tc>
          <w:tcPr>
            <w:tcW w:type="dxa" w:w="5040"/>
          </w:tcPr>
          <w:p>
            <w:r>
              <w:t>Problem</w:t>
            </w:r>
          </w:p>
        </w:tc>
        <w:tc>
          <w:tcPr>
            <w:tcW w:type="dxa" w:w="5040"/>
          </w:tcPr>
          <w:p>
            <w:r>
              <w:t>Verhalten</w:t>
            </w:r>
          </w:p>
        </w:tc>
      </w:tr>
      <w:tr>
        <w:tc>
          <w:tcPr>
            <w:tcW w:type="dxa" w:w="5040"/>
          </w:tcPr>
          <w:p>
            <w:r>
              <w:t>Zu wenige passende Übungen</w:t>
            </w:r>
          </w:p>
        </w:tc>
        <w:tc>
          <w:tcPr>
            <w:tcW w:type="dxa" w:w="5040"/>
          </w:tcPr>
          <w:p>
            <w:r>
              <w:t>Suchraum minimal erweitern; Nutzer sieht „weitere passende Option“ statt Fehlermeldung.</w:t>
            </w:r>
          </w:p>
        </w:tc>
      </w:tr>
      <w:tr>
        <w:tc>
          <w:tcPr>
            <w:tcW w:type="dxa" w:w="5040"/>
          </w:tcPr>
          <w:p>
            <w:r>
              <w:t>Spielerzahl passt nicht exakt</w:t>
            </w:r>
          </w:p>
        </w:tc>
        <w:tc>
          <w:tcPr>
            <w:tcW w:type="dxa" w:w="5040"/>
          </w:tcPr>
          <w:p>
            <w:r>
              <w:t>Nur Datensätze mit dokumentierter Organisationsvariante zulassen; sonst nicht automatisch verwenden.</w:t>
            </w:r>
          </w:p>
        </w:tc>
      </w:tr>
      <w:tr>
        <w:tc>
          <w:tcPr>
            <w:tcW w:type="dxa" w:w="5040"/>
          </w:tcPr>
          <w:p>
            <w:r>
              <w:t>Dauer passt nicht</w:t>
            </w:r>
          </w:p>
        </w:tc>
        <w:tc>
          <w:tcPr>
            <w:tcW w:type="dxa" w:w="5040"/>
          </w:tcPr>
          <w:p>
            <w:r>
              <w:t>Blockzeiten neu verteilen; keine Übung stillschweigend abschneiden.</w:t>
            </w:r>
          </w:p>
        </w:tc>
      </w:tr>
      <w:tr>
        <w:tc>
          <w:tcPr>
            <w:tcW w:type="dxa" w:w="5040"/>
          </w:tcPr>
          <w:p>
            <w:r>
              <w:t>Externe Quelle/Video offline</w:t>
            </w:r>
          </w:p>
        </w:tc>
        <w:tc>
          <w:tcPr>
            <w:tcW w:type="dxa" w:w="5040"/>
          </w:tcPr>
          <w:p>
            <w:r>
              <w:t>Übung bleibt nutzbar, Video wird als optional nicht verfügbar markiert.</w:t>
            </w:r>
          </w:p>
        </w:tc>
      </w:tr>
      <w:tr>
        <w:tc>
          <w:tcPr>
            <w:tcW w:type="dxa" w:w="5040"/>
          </w:tcPr>
          <w:p>
            <w:r>
              <w:t>Ungültiger Datensatz</w:t>
            </w:r>
          </w:p>
        </w:tc>
        <w:tc>
          <w:tcPr>
            <w:tcW w:type="dxa" w:w="5040"/>
          </w:tcPr>
          <w:p>
            <w:r>
              <w:t>Build/QA schlägt vor der Veröffentlichung fehl; defekter Inhalt gelangt nicht in den öffentlichen Generator.</w:t>
            </w:r>
          </w:p>
        </w:tc>
      </w:tr>
      <w:tr>
        <w:tc>
          <w:tcPr>
            <w:tcW w:type="dxa" w:w="5040"/>
          </w:tcPr>
          <w:p>
            <w:r>
              <w:t>Lokaler Plan beschädigt/inkompatibel</w:t>
            </w:r>
          </w:p>
        </w:tc>
        <w:tc>
          <w:tcPr>
            <w:tcW w:type="dxa" w:w="5040"/>
          </w:tcPr>
          <w:p>
            <w:r>
              <w:t>Sicherer Fallback auf letzten validen Plan oder leeren Entwurf; Content-Daten bleiben unangetastet.</w:t>
            </w:r>
          </w:p>
        </w:tc>
      </w:tr>
    </w:tbl>
    <w:p>
      <w:pPr>
        <w:pStyle w:val="Heading2"/>
      </w:pPr>
      <w:r>
        <w:t>23.10 Datenmodell: Trennung von Inhalt, Variante und Training</w:t>
      </w:r>
    </w:p>
    <w:p>
      <w:r>
        <w:t>Drei Objekte müssen technisch getrennt bleiben:</w:t>
      </w:r>
    </w:p>
    <w:tbl>
      <w:tblPr>
        <w:tblStyle w:val="TableGrid"/>
        <w:tblW w:type="auto" w:w="0"/>
        <w:tblLook w:firstColumn="1" w:firstRow="1" w:lastColumn="0" w:lastRow="0" w:noHBand="0" w:noVBand="1" w:val="04A0"/>
      </w:tblPr>
      <w:tblGrid>
        <w:gridCol w:w="3360"/>
        <w:gridCol w:w="3360"/>
        <w:gridCol w:w="3360"/>
      </w:tblGrid>
      <w:tr>
        <w:tc>
          <w:tcPr>
            <w:tcW w:type="dxa" w:w="3360"/>
          </w:tcPr>
          <w:p>
            <w:r>
              <w:t>Objekt</w:t>
            </w:r>
          </w:p>
        </w:tc>
        <w:tc>
          <w:tcPr>
            <w:tcW w:type="dxa" w:w="3360"/>
          </w:tcPr>
          <w:p>
            <w:r>
              <w:t>Enthält</w:t>
            </w:r>
          </w:p>
        </w:tc>
        <w:tc>
          <w:tcPr>
            <w:tcW w:type="dxa" w:w="3360"/>
          </w:tcPr>
          <w:p>
            <w:r>
              <w:t>Regel</w:t>
            </w:r>
          </w:p>
        </w:tc>
      </w:tr>
      <w:tr>
        <w:tc>
          <w:tcPr>
            <w:tcW w:type="dxa" w:w="3360"/>
          </w:tcPr>
          <w:p>
            <w:r>
              <w:t>Exercise</w:t>
            </w:r>
          </w:p>
        </w:tc>
        <w:tc>
          <w:tcPr>
            <w:tcW w:type="dxa" w:w="3360"/>
          </w:tcPr>
          <w:p>
            <w:r>
              <w:t>fachliche Übung inkl. Quelle, Lernziel, QA, Alters-/Erfahrungslogik</w:t>
            </w:r>
          </w:p>
        </w:tc>
        <w:tc>
          <w:tcPr>
            <w:tcW w:type="dxa" w:w="3360"/>
          </w:tcPr>
          <w:p>
            <w:r>
              <w:t>stabil; redaktionell gepflegt</w:t>
            </w:r>
          </w:p>
        </w:tc>
      </w:tr>
      <w:tr>
        <w:tc>
          <w:tcPr>
            <w:tcW w:type="dxa" w:w="3360"/>
          </w:tcPr>
          <w:p>
            <w:r>
              <w:t>Variant</w:t>
            </w:r>
          </w:p>
        </w:tc>
        <w:tc>
          <w:tcPr>
            <w:tcW w:type="dxa" w:w="3360"/>
          </w:tcPr>
          <w:p>
            <w:r>
              <w:t>konkrete Modifikation einer Exercise, z. B. Spielerzahl, Raum, Druck, Start, Scoring</w:t>
            </w:r>
          </w:p>
        </w:tc>
        <w:tc>
          <w:tcPr>
            <w:tcW w:type="dxa" w:w="3360"/>
          </w:tcPr>
          <w:p>
            <w:r>
              <w:t>darf angepasst/ausgetauscht werden; erzeugt keine neue Exercise-ID</w:t>
            </w:r>
          </w:p>
        </w:tc>
      </w:tr>
      <w:tr>
        <w:tc>
          <w:tcPr>
            <w:tcW w:type="dxa" w:w="3360"/>
          </w:tcPr>
          <w:p>
            <w:r>
              <w:t>TrainingPlan</w:t>
            </w:r>
          </w:p>
        </w:tc>
        <w:tc>
          <w:tcPr>
            <w:tcW w:type="dxa" w:w="3360"/>
          </w:tcPr>
          <w:p>
            <w:r>
              <w:t>konkrete Auswahl/Reihenfolge mit Zeit, Variante, Notizen</w:t>
            </w:r>
          </w:p>
        </w:tc>
        <w:tc>
          <w:tcPr>
            <w:tcW w:type="dxa" w:w="3360"/>
          </w:tcPr>
          <w:p>
            <w:r>
              <w:t>benutzerspezifisch; lokal gespeichert</w:t>
            </w:r>
          </w:p>
        </w:tc>
      </w:tr>
    </w:tbl>
    <w:p>
      <w:pPr>
        <w:pStyle w:val="Heading2"/>
      </w:pPr>
      <w:r>
        <w:t>23.11 Redaktion: ein bewusst einfacher Content-Workflow</w:t>
      </w:r>
    </w:p>
    <w:p>
      <w:r>
        <w:t>Der größte langfristige Aufwand soll nicht die Technik, sondern die Pflegequalität sein. Deshalb bleibt der Redaktionsweg kurz:</w:t>
      </w:r>
    </w:p>
    <w:p>
      <w:pPr>
        <w:pStyle w:val="ListBullet"/>
      </w:pPr>
      <w:r>
        <w:t>1. Im Kompetenzkatalog fachlich finalisieren.</w:t>
      </w:r>
    </w:p>
    <w:p>
      <w:pPr>
        <w:pStyle w:val="ListBullet"/>
      </w:pPr>
      <w:r>
        <w:t>2. Einen maschinenlesbaren Exercise-Datensatz erstellen/aktualisieren.</w:t>
      </w:r>
    </w:p>
    <w:p>
      <w:pPr>
        <w:pStyle w:val="ListBullet"/>
      </w:pPr>
      <w:r>
        <w:t>3. Automatische Schema-/QA-Prüfung ausführen.</w:t>
      </w:r>
    </w:p>
    <w:p>
      <w:pPr>
        <w:pStyle w:val="ListBullet"/>
      </w:pPr>
      <w:r>
        <w:t>4. Lokale Website-Vorschau öffnen.</w:t>
      </w:r>
    </w:p>
    <w:p>
      <w:pPr>
        <w:pStyle w:val="ListBullet"/>
      </w:pPr>
      <w:r>
        <w:t>5. Übung in Bibliothek, Generator und Builder testen.</w:t>
      </w:r>
    </w:p>
    <w:p>
      <w:pPr>
        <w:pStyle w:val="ListBullet"/>
      </w:pPr>
      <w:r>
        <w:t>6. Commit/Push ausführen; Hosting baut und veröffentlicht automatisch.</w:t>
      </w:r>
    </w:p>
    <w:p>
      <w:r>
        <w:t>Wichtig: Es soll möglichst nie gleichzeitig Word, JSON und Website manuell gepflegt werden. Für die Implementierung wird deshalb früh ein einmaliger Konverter vom finalen Kompetenzkatalog in das Website-Datenformat vorgesehen. Danach ist die Website-Datei die publizierbare Contentquelle; fachliche Änderungen werden zuerst im Katalog beschlossen.</w:t>
      </w:r>
    </w:p>
    <w:p>
      <w:pPr>
        <w:pStyle w:val="Heading2"/>
      </w:pPr>
      <w:r>
        <w:t>23.12 Qualitäts- und Sicherheitsanforderungen</w:t>
      </w:r>
    </w:p>
    <w:p>
      <w:pPr>
        <w:pStyle w:val="ListBullet"/>
      </w:pPr>
      <w:r>
        <w:t>Mobile-first: Die Builder-Karten müssen mit einer Hand bzw. auf kleinem Bildschirm bedienbar sein.</w:t>
      </w:r>
    </w:p>
    <w:p>
      <w:pPr>
        <w:pStyle w:val="ListBullet"/>
      </w:pPr>
      <w:r>
        <w:t>Große Touch-Ziele, klare Kontraste und keine Information ausschließlich über Farbe.</w:t>
      </w:r>
    </w:p>
    <w:p>
      <w:pPr>
        <w:pStyle w:val="ListBullet"/>
      </w:pPr>
      <w:r>
        <w:t>Detailseite immer mit Ablauf, Organisation, Coachingpunkten, Progressionen und Quelle.</w:t>
      </w:r>
    </w:p>
    <w:p>
      <w:pPr>
        <w:pStyle w:val="ListBullet"/>
      </w:pPr>
      <w:r>
        <w:t>Keine medizinischen oder präventionsbezogenen Empfehlungen als individuelle Therapie darstellen.</w:t>
      </w:r>
    </w:p>
    <w:p>
      <w:pPr>
        <w:pStyle w:val="ListBullet"/>
      </w:pPr>
      <w:r>
        <w:t>Keine fremden Videos/Bilder ungeprüft lokal kopieren; bevorzugt verlinken oder nur rechtlich freigegebenes eigenes Material hosten.</w:t>
      </w:r>
    </w:p>
    <w:p>
      <w:pPr>
        <w:pStyle w:val="ListBullet"/>
      </w:pPr>
      <w:r>
        <w:t>Keine Nutzerkonten und kein Tracking im MVP; dadurch wird die Daten- und Datenschutzfläche klein gehalten.</w:t>
      </w:r>
    </w:p>
    <w:p>
      <w:pPr>
        <w:pStyle w:val="Heading2"/>
      </w:pPr>
      <w:r>
        <w:t>23.13 Was wir ausdrücklich nicht bauen</w:t>
      </w:r>
    </w:p>
    <w:p>
      <w:pPr>
        <w:pStyle w:val="ListBullet"/>
      </w:pPr>
      <w:r>
        <w:t>Kein Chatbot als Hauptnavigation.</w:t>
      </w:r>
    </w:p>
    <w:p>
      <w:pPr>
        <w:pStyle w:val="ListBullet"/>
      </w:pPr>
      <w:r>
        <w:t>Kein KI-API-Aufruf bei jeder Trainingserstellung.</w:t>
      </w:r>
    </w:p>
    <w:p>
      <w:pPr>
        <w:pStyle w:val="ListBullet"/>
      </w:pPr>
      <w:r>
        <w:t>Keine Datenbank, nur damit Übungen gespeichert werden können.</w:t>
      </w:r>
    </w:p>
    <w:p>
      <w:pPr>
        <w:pStyle w:val="ListBullet"/>
      </w:pPr>
      <w:r>
        <w:t>Kein komplexes Drag-and-drop, solange Klick + Ersetzen + Verschieben genügt.</w:t>
      </w:r>
    </w:p>
    <w:p>
      <w:pPr>
        <w:pStyle w:val="ListBullet"/>
      </w:pPr>
      <w:r>
        <w:t>Keine Benutzerverwaltung vor einem echten Bedarf.</w:t>
      </w:r>
    </w:p>
    <w:p>
      <w:pPr>
        <w:pStyle w:val="ListBullet"/>
      </w:pPr>
      <w:r>
        <w:t>Keine Social-/Community-Schicht im MVP.</w:t>
      </w:r>
    </w:p>
    <w:p>
      <w:pPr>
        <w:pStyle w:val="ListBullet"/>
      </w:pPr>
      <w:r>
        <w:t>Keine kostenpflichtige Domain oder Premium-Hosting-Abhängigkeit.</w:t>
      </w:r>
    </w:p>
    <w:p>
      <w:pPr>
        <w:pStyle w:val="ListBullet"/>
      </w:pPr>
      <w:r>
        <w:t>Keine automatische Veröffentlichung redaktionell ungeprüfter Übungen.</w:t>
      </w:r>
    </w:p>
    <w:p>
      <w:pPr>
        <w:pStyle w:val="Heading2"/>
      </w:pPr>
      <w:r>
        <w:t>23.14 MVP-Seiten und Komponenten</w:t>
      </w:r>
    </w:p>
    <w:tbl>
      <w:tblPr>
        <w:tblStyle w:val="TableGrid"/>
        <w:tblW w:type="auto" w:w="0"/>
        <w:tblLook w:firstColumn="1" w:firstRow="1" w:lastColumn="0" w:lastRow="0" w:noHBand="0" w:noVBand="1" w:val="04A0"/>
      </w:tblPr>
      <w:tblGrid>
        <w:gridCol w:w="3360"/>
        <w:gridCol w:w="3360"/>
        <w:gridCol w:w="3360"/>
      </w:tblGrid>
      <w:tr>
        <w:tc>
          <w:tcPr>
            <w:tcW w:type="dxa" w:w="3360"/>
          </w:tcPr>
          <w:p>
            <w:r>
              <w:t>Bereich</w:t>
            </w:r>
          </w:p>
        </w:tc>
        <w:tc>
          <w:tcPr>
            <w:tcW w:type="dxa" w:w="3360"/>
          </w:tcPr>
          <w:p>
            <w:r>
              <w:t>Pflichtfunktion</w:t>
            </w:r>
          </w:p>
        </w:tc>
        <w:tc>
          <w:tcPr>
            <w:tcW w:type="dxa" w:w="3360"/>
          </w:tcPr>
          <w:p>
            <w:r>
              <w:t>Priorität</w:t>
            </w:r>
          </w:p>
        </w:tc>
      </w:tr>
      <w:tr>
        <w:tc>
          <w:tcPr>
            <w:tcW w:type="dxa" w:w="3360"/>
          </w:tcPr>
          <w:p>
            <w:r>
              <w:t>Startseite</w:t>
            </w:r>
          </w:p>
        </w:tc>
        <w:tc>
          <w:tcPr>
            <w:tcW w:type="dxa" w:w="3360"/>
          </w:tcPr>
          <w:p>
            <w:r>
              <w:t>3 Einstiege + zuletzt genutztes Training</w:t>
            </w:r>
          </w:p>
        </w:tc>
        <w:tc>
          <w:tcPr>
            <w:tcW w:type="dxa" w:w="3360"/>
          </w:tcPr>
          <w:p>
            <w:r>
              <w:t>1</w:t>
            </w:r>
          </w:p>
        </w:tc>
      </w:tr>
      <w:tr>
        <w:tc>
          <w:tcPr>
            <w:tcW w:type="dxa" w:w="3360"/>
          </w:tcPr>
          <w:p>
            <w:r>
              <w:t>Generator</w:t>
            </w:r>
          </w:p>
        </w:tc>
        <w:tc>
          <w:tcPr>
            <w:tcW w:type="dxa" w:w="3360"/>
          </w:tcPr>
          <w:p>
            <w:r>
              <w:t>Parameter → Training → einzelne Blöcke austauschen</w:t>
            </w:r>
          </w:p>
        </w:tc>
        <w:tc>
          <w:tcPr>
            <w:tcW w:type="dxa" w:w="3360"/>
          </w:tcPr>
          <w:p>
            <w:r>
              <w:t>1</w:t>
            </w:r>
          </w:p>
        </w:tc>
      </w:tr>
      <w:tr>
        <w:tc>
          <w:tcPr>
            <w:tcW w:type="dxa" w:w="3360"/>
          </w:tcPr>
          <w:p>
            <w:r>
              <w:t>Hybrid Builder</w:t>
            </w:r>
          </w:p>
        </w:tc>
        <w:tc>
          <w:tcPr>
            <w:tcW w:type="dxa" w:w="3360"/>
          </w:tcPr>
          <w:p>
            <w:r>
              <w:t>4–6 Karten pro Block → Auswahl → Fortschritt</w:t>
            </w:r>
          </w:p>
        </w:tc>
        <w:tc>
          <w:tcPr>
            <w:tcW w:type="dxa" w:w="3360"/>
          </w:tcPr>
          <w:p>
            <w:r>
              <w:t>1</w:t>
            </w:r>
          </w:p>
        </w:tc>
      </w:tr>
      <w:tr>
        <w:tc>
          <w:tcPr>
            <w:tcW w:type="dxa" w:w="3360"/>
          </w:tcPr>
          <w:p>
            <w:r>
              <w:t>Bibliothek</w:t>
            </w:r>
          </w:p>
        </w:tc>
        <w:tc>
          <w:tcPr>
            <w:tcW w:type="dxa" w:w="3360"/>
          </w:tcPr>
          <w:p>
            <w:r>
              <w:t>Suche + Filter + Karten</w:t>
            </w:r>
          </w:p>
        </w:tc>
        <w:tc>
          <w:tcPr>
            <w:tcW w:type="dxa" w:w="3360"/>
          </w:tcPr>
          <w:p>
            <w:r>
              <w:t>1</w:t>
            </w:r>
          </w:p>
        </w:tc>
      </w:tr>
      <w:tr>
        <w:tc>
          <w:tcPr>
            <w:tcW w:type="dxa" w:w="3360"/>
          </w:tcPr>
          <w:p>
            <w:r>
              <w:t>Übungsdetail</w:t>
            </w:r>
          </w:p>
        </w:tc>
        <w:tc>
          <w:tcPr>
            <w:tcW w:type="dxa" w:w="3360"/>
          </w:tcPr>
          <w:p>
            <w:r>
              <w:t>Ablauf + Bild/Video + Coaching + Progression + Quelle</w:t>
            </w:r>
          </w:p>
        </w:tc>
        <w:tc>
          <w:tcPr>
            <w:tcW w:type="dxa" w:w="3360"/>
          </w:tcPr>
          <w:p>
            <w:r>
              <w:t>1</w:t>
            </w:r>
          </w:p>
        </w:tc>
      </w:tr>
      <w:tr>
        <w:tc>
          <w:tcPr>
            <w:tcW w:type="dxa" w:w="3360"/>
          </w:tcPr>
          <w:p>
            <w:r>
              <w:t>Trainingsansicht</w:t>
            </w:r>
          </w:p>
        </w:tc>
        <w:tc>
          <w:tcPr>
            <w:tcW w:type="dxa" w:w="3360"/>
          </w:tcPr>
          <w:p>
            <w:r>
              <w:t>Reihenfolge + Zeiten + Varianten + Notizen</w:t>
            </w:r>
          </w:p>
        </w:tc>
        <w:tc>
          <w:tcPr>
            <w:tcW w:type="dxa" w:w="3360"/>
          </w:tcPr>
          <w:p>
            <w:r>
              <w:t>1</w:t>
            </w:r>
          </w:p>
        </w:tc>
      </w:tr>
      <w:tr>
        <w:tc>
          <w:tcPr>
            <w:tcW w:type="dxa" w:w="3360"/>
          </w:tcPr>
          <w:p>
            <w:r>
              <w:t>Druckansicht</w:t>
            </w:r>
          </w:p>
        </w:tc>
        <w:tc>
          <w:tcPr>
            <w:tcW w:type="dxa" w:w="3360"/>
          </w:tcPr>
          <w:p>
            <w:r>
              <w:t>trainerfreundliche Einseiten-/Mehrseitenansicht</w:t>
            </w:r>
          </w:p>
        </w:tc>
        <w:tc>
          <w:tcPr>
            <w:tcW w:type="dxa" w:w="3360"/>
          </w:tcPr>
          <w:p>
            <w:r>
              <w:t>1</w:t>
            </w:r>
          </w:p>
        </w:tc>
      </w:tr>
      <w:tr>
        <w:tc>
          <w:tcPr>
            <w:tcW w:type="dxa" w:w="3360"/>
          </w:tcPr>
          <w:p>
            <w:r>
              <w:t>Offline/PWA</w:t>
            </w:r>
          </w:p>
        </w:tc>
        <w:tc>
          <w:tcPr>
            <w:tcW w:type="dxa" w:w="3360"/>
          </w:tcPr>
          <w:p>
            <w:r>
              <w:t>Cache für Kerncontent</w:t>
            </w:r>
          </w:p>
        </w:tc>
        <w:tc>
          <w:tcPr>
            <w:tcW w:type="dxa" w:w="3360"/>
          </w:tcPr>
          <w:p>
            <w:r>
              <w:t>2</w:t>
            </w:r>
          </w:p>
        </w:tc>
      </w:tr>
      <w:tr>
        <w:tc>
          <w:tcPr>
            <w:tcW w:type="dxa" w:w="3360"/>
          </w:tcPr>
          <w:p>
            <w:r>
              <w:t>Über/Quellen</w:t>
            </w:r>
          </w:p>
        </w:tc>
        <w:tc>
          <w:tcPr>
            <w:tcW w:type="dxa" w:w="3360"/>
          </w:tcPr>
          <w:p>
            <w:r>
              <w:t>Projektlogik und Quellenhierarchie</w:t>
            </w:r>
          </w:p>
        </w:tc>
        <w:tc>
          <w:tcPr>
            <w:tcW w:type="dxa" w:w="3360"/>
          </w:tcPr>
          <w:p>
            <w:r>
              <w:t>2</w:t>
            </w:r>
          </w:p>
        </w:tc>
      </w:tr>
    </w:tbl>
    <w:p>
      <w:pPr>
        <w:pStyle w:val="Heading2"/>
      </w:pPr>
      <w:r>
        <w:t>23.15 Implementierungsreihenfolge</w:t>
      </w:r>
    </w:p>
    <w:tbl>
      <w:tblPr>
        <w:tblStyle w:val="TableGrid"/>
        <w:tblW w:type="auto" w:w="0"/>
        <w:tblLook w:firstColumn="1" w:firstRow="1" w:lastColumn="0" w:lastRow="0" w:noHBand="0" w:noVBand="1" w:val="04A0"/>
      </w:tblPr>
      <w:tblGrid>
        <w:gridCol w:w="5040"/>
        <w:gridCol w:w="5040"/>
      </w:tblGrid>
      <w:tr>
        <w:tc>
          <w:tcPr>
            <w:tcW w:type="dxa" w:w="5040"/>
          </w:tcPr>
          <w:p>
            <w:r>
              <w:t>Schritt</w:t>
            </w:r>
          </w:p>
        </w:tc>
        <w:tc>
          <w:tcPr>
            <w:tcW w:type="dxa" w:w="5040"/>
          </w:tcPr>
          <w:p>
            <w:r>
              <w:t>Ergebnis</w:t>
            </w:r>
          </w:p>
        </w:tc>
      </w:tr>
      <w:tr>
        <w:tc>
          <w:tcPr>
            <w:tcW w:type="dxa" w:w="5040"/>
          </w:tcPr>
          <w:p>
            <w:r>
              <w:t>1. Repository + Vite + TypeScript</w:t>
            </w:r>
          </w:p>
        </w:tc>
        <w:tc>
          <w:tcPr>
            <w:tcW w:type="dxa" w:w="5040"/>
          </w:tcPr>
          <w:p>
            <w:r>
              <w:t>laufendes kostenloses Projektgerüst</w:t>
            </w:r>
          </w:p>
        </w:tc>
      </w:tr>
      <w:tr>
        <w:tc>
          <w:tcPr>
            <w:tcW w:type="dxa" w:w="5040"/>
          </w:tcPr>
          <w:p>
            <w:r>
              <w:t>2. Exercise-Schema + 20 Testkarten</w:t>
            </w:r>
          </w:p>
        </w:tc>
        <w:tc>
          <w:tcPr>
            <w:tcW w:type="dxa" w:w="5040"/>
          </w:tcPr>
          <w:p>
            <w:r>
              <w:t>technischer Datenvertrag steht</w:t>
            </w:r>
          </w:p>
        </w:tc>
      </w:tr>
      <w:tr>
        <w:tc>
          <w:tcPr>
            <w:tcW w:type="dxa" w:w="5040"/>
          </w:tcPr>
          <w:p>
            <w:r>
              <w:t>3. Bibliothek + Detail</w:t>
            </w:r>
          </w:p>
        </w:tc>
        <w:tc>
          <w:tcPr>
            <w:tcW w:type="dxa" w:w="5040"/>
          </w:tcPr>
          <w:p>
            <w:r>
              <w:t>erste echte Nutzung möglich</w:t>
            </w:r>
          </w:p>
        </w:tc>
      </w:tr>
      <w:tr>
        <w:tc>
          <w:tcPr>
            <w:tcW w:type="dxa" w:w="5040"/>
          </w:tcPr>
          <w:p>
            <w:r>
              <w:t>4. TrainingPlan + localStorage + Druckansicht</w:t>
            </w:r>
          </w:p>
        </w:tc>
        <w:tc>
          <w:tcPr>
            <w:tcW w:type="dxa" w:w="5040"/>
          </w:tcPr>
          <w:p>
            <w:r>
              <w:t>Training speicher- und nutzbar</w:t>
            </w:r>
          </w:p>
        </w:tc>
      </w:tr>
      <w:tr>
        <w:tc>
          <w:tcPr>
            <w:tcW w:type="dxa" w:w="5040"/>
          </w:tcPr>
          <w:p>
            <w:r>
              <w:t>5. Hybrid Builder</w:t>
            </w:r>
          </w:p>
        </w:tc>
        <w:tc>
          <w:tcPr>
            <w:tcW w:type="dxa" w:w="5040"/>
          </w:tcPr>
          <w:p>
            <w:r>
              <w:t>Kernidee des Produkts funktioniert</w:t>
            </w:r>
          </w:p>
        </w:tc>
      </w:tr>
      <w:tr>
        <w:tc>
          <w:tcPr>
            <w:tcW w:type="dxa" w:w="5040"/>
          </w:tcPr>
          <w:p>
            <w:r>
              <w:t>6. Generator v1</w:t>
            </w:r>
          </w:p>
        </w:tc>
        <w:tc>
          <w:tcPr>
            <w:tcW w:type="dxa" w:w="5040"/>
          </w:tcPr>
          <w:p>
            <w:r>
              <w:t>schnelle automatische Planung</w:t>
            </w:r>
          </w:p>
        </w:tc>
      </w:tr>
      <w:tr>
        <w:tc>
          <w:tcPr>
            <w:tcW w:type="dxa" w:w="5040"/>
          </w:tcPr>
          <w:p>
            <w:r>
              <w:t>7. Datenimport der vollständigen Kernkarten</w:t>
            </w:r>
          </w:p>
        </w:tc>
        <w:tc>
          <w:tcPr>
            <w:tcW w:type="dxa" w:w="5040"/>
          </w:tcPr>
          <w:p>
            <w:r>
              <w:t>Inhaltsskala auf Katalogniveau</w:t>
            </w:r>
          </w:p>
        </w:tc>
      </w:tr>
      <w:tr>
        <w:tc>
          <w:tcPr>
            <w:tcW w:type="dxa" w:w="5040"/>
          </w:tcPr>
          <w:p>
            <w:r>
              <w:t>8. QA + Mobile + Offline</w:t>
            </w:r>
          </w:p>
        </w:tc>
        <w:tc>
          <w:tcPr>
            <w:tcW w:type="dxa" w:w="5040"/>
          </w:tcPr>
          <w:p>
            <w:r>
              <w:t>MVP stabilisieren</w:t>
            </w:r>
          </w:p>
        </w:tc>
      </w:tr>
      <w:tr>
        <w:tc>
          <w:tcPr>
            <w:tcW w:type="dxa" w:w="5040"/>
          </w:tcPr>
          <w:p>
            <w:r>
              <w:t>9. Kostenlos deployen</w:t>
            </w:r>
          </w:p>
        </w:tc>
        <w:tc>
          <w:tcPr>
            <w:tcW w:type="dxa" w:w="5040"/>
          </w:tcPr>
          <w:p>
            <w:r>
              <w:t>öffentliche Website live</w:t>
            </w:r>
          </w:p>
        </w:tc>
      </w:tr>
    </w:tbl>
    <w:p>
      <w:pPr>
        <w:pStyle w:val="Heading2"/>
      </w:pPr>
      <w:r>
        <w:t>23.16 Erfolgskriterien für den ersten Launch</w:t>
      </w:r>
    </w:p>
    <w:p>
      <w:r>
        <w:t>Der Launch ist nicht dann erfolgreich, wenn möglichst viele Funktionen existieren, sondern wenn ein Trainer eine brauchbare Einheit in wenigen Minuten bekommt.</w:t>
      </w:r>
    </w:p>
    <w:p>
      <w:pPr>
        <w:pStyle w:val="ListBullet"/>
      </w:pPr>
      <w:r>
        <w:t>In unter 30 Sekunden ist ein Trainingsziel gewählt.</w:t>
      </w:r>
    </w:p>
    <w:p>
      <w:pPr>
        <w:pStyle w:val="ListBullet"/>
      </w:pPr>
      <w:r>
        <w:t>In unter 60 Sekunden erzeugt der Generator einen plausiblen ersten Trainingsentwurf.</w:t>
      </w:r>
    </w:p>
    <w:p>
      <w:pPr>
        <w:pStyle w:val="ListBullet"/>
      </w:pPr>
      <w:r>
        <w:t>Im Hybrid Builder muss pro Block höchstens aus 4–6 Karten gewählt werden.</w:t>
      </w:r>
    </w:p>
    <w:p>
      <w:pPr>
        <w:pStyle w:val="ListBullet"/>
      </w:pPr>
      <w:r>
        <w:t>Jeder automatische Block kann mit einem Klick ersetzt werden.</w:t>
      </w:r>
    </w:p>
    <w:p>
      <w:pPr>
        <w:pStyle w:val="ListBullet"/>
      </w:pPr>
      <w:r>
        <w:t>Ein Training kann ohne Login gespeichert, gedruckt und wieder geöffnet werden.</w:t>
      </w:r>
    </w:p>
    <w:p>
      <w:pPr>
        <w:pStyle w:val="ListBullet"/>
      </w:pPr>
      <w:r>
        <w:t>Die Kernfunktionen funktionieren ohne Serverzugriff und ohne kostenpflichtigen Dienst.</w:t>
      </w:r>
    </w:p>
    <w:p>
      <w:pPr>
        <w:pStyle w:val="ListBullet"/>
      </w:pPr>
      <w:r>
        <w:t>Ein neuer validierter Exercise-Datensatz erscheint nach dem nächsten Build automatisch in Bibliothek, Generator und Builder.</w:t>
      </w:r>
    </w:p>
    <w:p>
      <w:pPr>
        <w:pStyle w:val="Heading2"/>
      </w:pPr>
      <w:r>
        <w:t>23.17 Offene Entscheidungen – bewusst auf später verschoben</w:t>
      </w:r>
    </w:p>
    <w:p>
      <w:pPr>
        <w:pStyle w:val="ListBullet"/>
      </w:pPr>
      <w:r>
        <w:t>Custom Domain: erst bei nachgewiesener Nutzung.</w:t>
      </w:r>
    </w:p>
    <w:p>
      <w:pPr>
        <w:pStyle w:val="ListBullet"/>
      </w:pPr>
      <w:r>
        <w:t>Cloud-Sync: erst wenn Trainer:innen wirklich geräteübergreifend speichern wollen.</w:t>
      </w:r>
    </w:p>
    <w:p>
      <w:pPr>
        <w:pStyle w:val="ListBullet"/>
      </w:pPr>
      <w:r>
        <w:t>CMS/Admin: erst wenn die redaktionelle Pflege ohne Git/Dateien tatsächlich zu aufwendig wird.</w:t>
      </w:r>
    </w:p>
    <w:p>
      <w:pPr>
        <w:pStyle w:val="ListBullet"/>
      </w:pPr>
      <w:r>
        <w:t>Empfehlungs-/Lernsystem: erst wenn ausreichend Nutzungsdaten und ein klarer Mehrwert vorliegen.</w:t>
      </w:r>
    </w:p>
    <w:p>
      <w:pPr>
        <w:pStyle w:val="ListBullet"/>
      </w:pPr>
      <w:r>
        <w:t>Social Sharing: erst wenn ein sauberer, datensparsamer Share-Mechanismus benötigt wird.</w:t>
      </w:r>
    </w:p>
    <w:p>
      <w:pPr>
        <w:pStyle w:val="Heading2"/>
      </w:pPr>
      <w:r>
        <w:t>23.18 Endentscheidung Version 1.1</w:t>
      </w:r>
    </w:p>
    <w:p>
      <w:r>
        <w:t>Die Website wird als kostenloses, statisches Webprodukt mit einer lokalen, strukturierten Übungsdatenbasis gebaut. Für den MVP lautet der technische Stack: Vite + Vanilla TypeScript + HTML/CSS + JSON/typisierte Contentdaten + localStorage + optionaler PWA-Cache + statisches Hosting. Cloudflare Pages ist der bevorzugte Host; GitHub Pages bleibt die einfache Alternative. Der Generator und das hybride Drill Building laufen vollständig clientseitig. Es gibt bewusst keine Datenbank, keinen Login und keine kostenpflichtige KI-Abhängigkeit.</w:t>
      </w:r>
    </w:p>
    <w:p>
      <w:r>
        <w:t>Die wichtigste Produktentscheidung bleibt unverändert: Das System übernimmt die mühselige Suche und Strukturierung, aber nicht die komplette Trainingsentscheidung. Automatik liefert Geschwindigkeit; der Hybrid Builder liefert Kontrolle; die Bibliothek liefert maximale Freiheit.</w:t>
      </w:r>
    </w:p>
    <w:p>
      <w:pPr>
        <w:pStyle w:val="Heading2"/>
      </w:pPr>
      <w:r>
        <w:t>23.19 Quellen – technische Aktualisierung</w:t>
      </w:r>
    </w:p>
    <w:p>
      <w:pPr>
        <w:pStyle w:val="ListBullet"/>
      </w:pPr>
      <w:r>
        <w:t>Cloudflare Pages Limits, aktueller Free-Plan: https://developers.cloudflare.com/pages/platform/limits/</w:t>
      </w:r>
    </w:p>
    <w:p>
      <w:pPr>
        <w:pStyle w:val="ListBullet"/>
      </w:pPr>
      <w:r>
        <w:t>Cloudflare Pages Pricing / Static Asset Requests: https://developers.cloudflare.com/pages/functions/pricing/</w:t>
      </w:r>
    </w:p>
    <w:p>
      <w:pPr>
        <w:pStyle w:val="ListBullet"/>
      </w:pPr>
      <w:r>
        <w:t>Cloudflare Pages Git Integration: https://developers.cloudflare.com/pages/get-started/git-integration/</w:t>
      </w:r>
    </w:p>
    <w:p>
      <w:pPr>
        <w:pStyle w:val="ListBullet"/>
      </w:pPr>
      <w:r>
        <w:t>GitHub Pages – Verfügbarkeit im GitHub-Free-Modell: https://docs.github.com/de/pages/getting-started-with-github-pages</w:t>
      </w:r>
    </w:p>
    <w:p>
      <w:pPr>
        <w:pStyle w:val="ListBullet"/>
      </w:pPr>
      <w:r>
        <w:t>GitHub Pages – Grundlagen / statischer Hostingdienst: https://docs.github.com/de/pages/getting-started-with-github-pages/what-is-github-pages</w:t>
      </w:r>
    </w:p>
    <w:p>
      <w:pPr>
        <w:pStyle w:val="ListBullet"/>
      </w:pPr>
      <w:r>
        <w:t>Projektinterne fachliche Quelle: Jugendbasketball Kompetenzkatalog v3.8 – Final QA.</w:t>
      </w:r>
    </w:p>
    <w:p>
      <w:pPr>
        <w:pStyle w:val="Heading2"/>
      </w:pPr>
      <w:r>
        <w:t>23.20 Änderungshistorie</w:t>
      </w:r>
    </w:p>
    <w:tbl>
      <w:tblPr>
        <w:tblStyle w:val="TableGrid"/>
        <w:tblW w:type="auto" w:w="0"/>
        <w:tblLook w:firstColumn="1" w:firstRow="1" w:lastColumn="0" w:lastRow="0" w:noHBand="0" w:noVBand="1" w:val="04A0"/>
      </w:tblPr>
      <w:tblGrid>
        <w:gridCol w:w="3360"/>
        <w:gridCol w:w="3360"/>
        <w:gridCol w:w="3360"/>
      </w:tblGrid>
      <w:tr>
        <w:tc>
          <w:tcPr>
            <w:tcW w:type="dxa" w:w="3360"/>
          </w:tcPr>
          <w:p>
            <w:r>
              <w:t>Version</w:t>
            </w:r>
          </w:p>
        </w:tc>
        <w:tc>
          <w:tcPr>
            <w:tcW w:type="dxa" w:w="3360"/>
          </w:tcPr>
          <w:p>
            <w:r>
              <w:t>Datum</w:t>
            </w:r>
          </w:p>
        </w:tc>
        <w:tc>
          <w:tcPr>
            <w:tcW w:type="dxa" w:w="3360"/>
          </w:tcPr>
          <w:p>
            <w:r>
              <w:t>Änderung</w:t>
            </w:r>
          </w:p>
        </w:tc>
      </w:tr>
      <w:tr>
        <w:tc>
          <w:tcPr>
            <w:tcW w:type="dxa" w:w="3360"/>
          </w:tcPr>
          <w:p>
            <w:r>
              <w:t>1.0</w:t>
            </w:r>
          </w:p>
        </w:tc>
        <w:tc>
          <w:tcPr>
            <w:tcW w:type="dxa" w:w="3360"/>
          </w:tcPr>
          <w:p>
            <w:r>
              <w:t>07.09.2026</w:t>
            </w:r>
          </w:p>
        </w:tc>
        <w:tc>
          <w:tcPr>
            <w:tcW w:type="dxa" w:w="3360"/>
          </w:tcPr>
          <w:p>
            <w:r>
              <w:t>Erstes Website-Konzept: Bibliothek, Generator, Hybrid Builder, Trainingsplanmodell und statische Architektur.</w:t>
            </w:r>
          </w:p>
        </w:tc>
      </w:tr>
      <w:tr>
        <w:tc>
          <w:tcPr>
            <w:tcW w:type="dxa" w:w="3360"/>
          </w:tcPr>
          <w:p>
            <w:r>
              <w:t>1.1</w:t>
            </w:r>
          </w:p>
        </w:tc>
        <w:tc>
          <w:tcPr>
            <w:tcW w:type="dxa" w:w="3360"/>
          </w:tcPr>
          <w:p>
            <w:r>
              <w:t>07.09.2026</w:t>
            </w:r>
          </w:p>
        </w:tc>
        <w:tc>
          <w:tcPr>
            <w:tcW w:type="dxa" w:w="3360"/>
          </w:tcPr>
          <w:p>
            <w:r>
              <w:t>Auf 0-€-Betrieb optimiert; Framework reduziert; Vite + Vanilla TypeScript festgelegt; kostenlose Hostingstrategie, Offline-/PWA-Option, Druck/PDF, Export, Fallbacks, Datenschutz, Mobile UX und vereinfachter Redaktionsworkflow ergänzt.</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Jugendbasketball – Website-Struktur &amp; Workflow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w:hAnsi="Aptos"/>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cs.astro.build/en/guides/content-collections/" TargetMode="External"/><Relationship Id="rId11" Type="http://schemas.openxmlformats.org/officeDocument/2006/relationships/hyperlink" Target="https://v4.docs.astro.build/en/concepts/islands/" TargetMode="External"/><Relationship Id="rId12" Type="http://schemas.openxmlformats.org/officeDocument/2006/relationships/hyperlink" Target="https://vite.dev/guide/static-deploy" TargetMode="External"/><Relationship Id="rId13" Type="http://schemas.openxmlformats.org/officeDocument/2006/relationships/hyperlink" Target="https://www.sqlite.org/serverless.html" TargetMode="External"/><Relationship Id="rId14" Type="http://schemas.openxmlformats.org/officeDocument/2006/relationships/hyperlink" Target="https://www.sqlite.org/about.html" TargetMode="External"/><Relationship Id="rId15" Type="http://schemas.openxmlformats.org/officeDocument/2006/relationships/hyperlink" Target="https://developer.mozilla.org/en-US/docs/Web/API/Web_Storage_API/Using_the_Web_Storage_A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