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ind w:hanging="0" w:start="0" w:end="0"/>
        <w:jc w:val="start"/>
        <w:rPr/>
      </w:pPr>
      <w:r>
        <w:rPr/>
        <w:t>Interview Log</w:t>
      </w:r>
    </w:p>
    <w:p>
      <w:pPr>
        <w:pStyle w:val="BodyText"/>
        <w:bidi w:val="0"/>
        <w:jc w:val="start"/>
        <w:rPr/>
      </w:pPr>
      <w:r>
        <w:rPr>
          <w:b/>
        </w:rPr>
        <w:t>T</w:t>
      </w:r>
      <w:r>
        <w:rPr>
          <w:b/>
        </w:rPr>
        <w:t>eam:</w:t>
      </w:r>
      <w:r>
        <w:rPr/>
        <w:t xml:space="preserve"> Bandersnatch | </w:t>
      </w:r>
      <w:r>
        <w:rPr>
          <w:b/>
        </w:rPr>
        <w:t>Project:</w:t>
      </w:r>
      <w:r>
        <w:rPr/>
        <w:t xml:space="preserve"> Bus #3 Commute Research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Participant Profile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60"/>
        <w:gridCol w:w="6878"/>
      </w:tblGrid>
      <w:tr>
        <w:trPr>
          <w:tblHeader w:val="true"/>
        </w:trPr>
        <w:tc>
          <w:tcPr>
            <w:tcW w:w="2760" w:type="dxa"/>
            <w:tcBorders/>
            <w:vAlign w:val="center"/>
          </w:tcPr>
          <w:p>
            <w:pPr>
              <w:pStyle w:val="TableHeading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TableHeading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Pseudonym or initials</w:t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Nikoloz K.</w:t>
            </w:r>
          </w:p>
        </w:tc>
      </w:tr>
      <w:tr>
        <w:trPr/>
        <w:tc>
          <w:tcPr>
            <w:tcW w:w="27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Role or occupation</w:t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 at Kutaisi International University (KIU); also holds a full-time online job.</w:t>
            </w:r>
          </w:p>
        </w:tc>
      </w:tr>
      <w:tr>
        <w:trPr/>
        <w:tc>
          <w:tcPr>
            <w:tcW w:w="27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Relevant context (ICP match)</w:t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Commutes from Terjola; transfers from a marshrutka to Bus #3 at the Kutaisi entrance.</w:t>
            </w:r>
          </w:p>
        </w:tc>
      </w:tr>
      <w:tr>
        <w:trPr/>
        <w:tc>
          <w:tcPr>
            <w:tcW w:w="27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How recruited</w:t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Part of Bandersnatch team fieldwork.</w:t>
            </w:r>
          </w:p>
        </w:tc>
      </w:tr>
      <w:tr>
        <w:trPr/>
        <w:tc>
          <w:tcPr>
            <w:tcW w:w="27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Interview date</w:t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April 8, 2026</w:t>
            </w:r>
          </w:p>
        </w:tc>
      </w:tr>
      <w:tr>
        <w:trPr/>
        <w:tc>
          <w:tcPr>
            <w:tcW w:w="27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Interview duration (minutes)</w:t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~10-15</w:t>
            </w:r>
          </w:p>
        </w:tc>
      </w:tr>
      <w:tr>
        <w:trPr/>
        <w:tc>
          <w:tcPr>
            <w:tcW w:w="27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Interview format</w:t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In-person</w:t>
            </w:r>
          </w:p>
        </w:tc>
      </w:tr>
      <w:tr>
        <w:trPr/>
        <w:tc>
          <w:tcPr>
            <w:tcW w:w="2760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</w:rPr>
            </w:pPr>
            <w:r>
              <w:rPr>
                <w:b/>
              </w:rPr>
              <w:t>Interviewer(s)</w:t>
            </w:r>
          </w:p>
        </w:tc>
        <w:tc>
          <w:tcPr>
            <w:tcW w:w="6878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G. Mikaberidze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Interview Setting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participant manages a dual schedule of full-time work and university studies.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conversation highlights a high level of stress regarding time management, specifically the "opportunity cost" of waiting for transit.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Verbatim Quotes</w:t>
      </w:r>
    </w:p>
    <w:p>
      <w:pPr>
        <w:pStyle w:val="Heading4"/>
        <w:bidi w:val="0"/>
        <w:jc w:val="start"/>
        <w:rPr/>
      </w:pPr>
      <w:r>
        <w:rPr/>
        <w:t>Quote 1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Context:</w:t>
      </w:r>
      <w:r>
        <w:rPr/>
        <w:t xml:space="preserve"> Asked how the commute works on a normal day.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Quote:</w:t>
      </w:r>
      <w:r>
        <w:rPr/>
        <w:t xml:space="preserve"> </w:t>
      </w:r>
      <w:r>
        <w:rPr>
          <w:i/>
        </w:rPr>
        <w:t>"I wake up early because I have a fulltime online job. Then I catch a marshrutka from Terjola to the Kutaisi entrance. But from there, I have to get Bus #3 to reach the campus."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What this tells us:</w:t>
      </w:r>
      <w:r>
        <w:rPr/>
        <w:t xml:space="preserve"> The commute is a multi-stage process involving an intercity transfer. Any delay in the second leg (Bus #3) disrupts a very tightly packed schedule.</w:t>
      </w:r>
    </w:p>
    <w:p>
      <w:pPr>
        <w:pStyle w:val="Heading4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Quote 2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Context:</w:t>
      </w:r>
      <w:r>
        <w:rPr/>
        <w:t xml:space="preserve"> Asked about the most frustrating part of the experience.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Quote:</w:t>
      </w:r>
      <w:r>
        <w:rPr/>
        <w:t xml:space="preserve"> </w:t>
      </w:r>
      <w:r>
        <w:rPr>
          <w:i/>
        </w:rPr>
        <w:t>"Since I work online, my time is literally money. I'm standing at the stop for 30 minutes waiting for the #3, I can't open my laptop on the street."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What this tells us:</w:t>
      </w:r>
      <w:r>
        <w:rPr/>
        <w:t xml:space="preserve"> For this student, bus delays are a financial drain, not just a lifestyle inconvenience. The physical environment of the bus stop prevents them from being productive during delays.</w:t>
      </w:r>
    </w:p>
    <w:p>
      <w:pPr>
        <w:pStyle w:val="Heading4"/>
        <w:bidi w:val="0"/>
        <w:jc w:val="start"/>
        <w:rPr/>
      </w:pPr>
      <w:r>
        <w:rPr/>
        <w:t>Quote 3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Context:</w:t>
      </w:r>
      <w:r>
        <w:rPr/>
        <w:t xml:space="preserve"> Describing a recent failure in the commute.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Quote:</w:t>
      </w:r>
      <w:r>
        <w:rPr/>
        <w:t xml:space="preserve"> </w:t>
      </w:r>
      <w:r>
        <w:rPr>
          <w:i/>
        </w:rPr>
        <w:t>"I waited at the stop, but buses didn't show up. I had to share internet from my phone to my laptop at the bus stop to push to github. The connection sucked, the sun was hitting my screen."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What this tells us:</w:t>
      </w:r>
      <w:r>
        <w:rPr/>
        <w:t xml:space="preserve"> The unreliability of Bus #3 forces "emergency" work sessions in sub-optimal conditions. This highlights a desperate need for a reliable workspace or a predictable arrival time.</w:t>
      </w:r>
    </w:p>
    <w:p>
      <w:pPr>
        <w:pStyle w:val="Heading4"/>
        <w:bidi w:val="0"/>
        <w:jc w:val="start"/>
        <w:rPr/>
      </w:pPr>
      <w:r>
        <w:rPr/>
        <w:t>Quote 4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Context:</w:t>
      </w:r>
      <w:r>
        <w:rPr/>
        <w:t xml:space="preserve"> Asked about current coping strategies.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Quote:</w:t>
      </w:r>
      <w:r>
        <w:rPr/>
        <w:t xml:space="preserve"> </w:t>
      </w:r>
      <w:r>
        <w:rPr>
          <w:i/>
        </w:rPr>
        <w:t>"I've started leaving Terjola way too early. Like, I arrive in Kutaisi at 8:30 even if my class is at 11:00. I spend so much time sitting in the KIU lobby because I'm scared to trust the schedule."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What this tells us:</w:t>
      </w:r>
      <w:r>
        <w:rPr/>
        <w:t xml:space="preserve"> The student is sacrificing 2.5 hours of their morning to "buffer" against the bus system. They have replaced trust in the schedule with a policy of extreme arrival.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Key Observations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Economic Impact:</w:t>
      </w:r>
      <w:r>
        <w:rPr/>
        <w:t xml:space="preserve"> Unlike other students who may just be "late," this participant views wait time as lost income due to their online job.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Disconnected Systems:</w:t>
      </w:r>
      <w:r>
        <w:rPr/>
        <w:t xml:space="preserve"> There is a "dead zone" between the Terjola marshrutka arrival and the Bus #3 departure; the university shuttles do not sync with external transit.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Low Tech Tolerance:</w:t>
      </w:r>
      <w:r>
        <w:rPr/>
        <w:t xml:space="preserve"> The participant had to resort to a "hotspot and laptop" setup at a bus stop to meet a GitHub deadline, indicating that the lack of bus reliability creates high-stress technical hurdles.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Avoidance Behavior:</w:t>
      </w:r>
      <w:r>
        <w:rPr/>
        <w:t xml:space="preserve"> The student prefers "rotting" in the KIU lobby for hours rather than risking the 30-minute wait at the Kutaisi entrance stop.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Preliminary Insights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Time is Currency:</w:t>
      </w:r>
      <w:r>
        <w:rPr/>
        <w:t xml:space="preserve"> For working students, the "cost" of the bus is measured in billable hours. A 30-minute delay is a direct financial loss.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The "Transfer Gap":</w:t>
      </w:r>
      <w:r>
        <w:rPr/>
        <w:t xml:space="preserve"> The transfer point at the entrance of Kutaisi is a major friction point where students feel most vulnerable to the system's failures.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Infrastructure Mismatch:</w:t>
      </w:r>
      <w:r>
        <w:rPr/>
        <w:t xml:space="preserve"> Bus stops are not designed for the modern student-worker; there is no shade for screens or stable connectivity to mitigate the cost of waiting.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Fear-Based Scheduling:</w:t>
      </w:r>
      <w:r>
        <w:rPr/>
        <w:t xml:space="preserve"> Reliability has dropped so low that the student now assumes the worst-case scenario (a 2.5-hour delay) as their daily baseline.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JTBD Frame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Functional Job:</w:t>
      </w:r>
      <w:r>
        <w:rPr/>
        <w:t xml:space="preserve"> To bridge the gap between the intercity marshrutka and the KIU campus without losing billable work hours.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Emotional Job:</w:t>
      </w:r>
      <w:r>
        <w:rPr/>
        <w:t xml:space="preserve"> To minimize the anxiety of missing professional deadlines and academic commitments.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Social Job:</w:t>
      </w:r>
      <w:r>
        <w:rPr/>
        <w:t xml:space="preserve"> To maintain the appearance of a dedicated employee and a punctual student simultaneously.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Open Questions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How much money is being lost weekly due to these 30-minute standing sessions?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Would the student be willing to pay for a private shuttle if it guaranteed a 9:45 AM arrival?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Are there other "intercity" students facing the same synchronization issues between marshrutkas and Bus #3?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ICP Fit Assessment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Fit:</w:t>
      </w:r>
      <w:r>
        <w:rPr/>
        <w:t xml:space="preserve"> Strong fit. While they live further away (Terjola), they are a "Bus #3 captive" once they reach the Kutaisi entrance. They represent a high-stakes user whose professional and academic lives are both jeopardized by the transit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Interviewer Reflection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Most important thing learned:</w:t>
      </w:r>
      <w:r>
        <w:rPr/>
        <w:t xml:space="preserve"> The "opportunity cost" for working students is much higher than for typical students. The bus isn't just a ride; it's a barrier to earning a living.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What to do differently next time:</w:t>
      </w:r>
      <w:r>
        <w:rPr/>
        <w:t xml:space="preserve"> Dig deeper into the "two different worlds" comment regarding university shuttles vs. marshrutkas to see if there is a scheduling fix that doesn't involve new infrastructure.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855</Words>
  <Characters>4326</Characters>
  <CharactersWithSpaces>5088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2026-04-08T11:03:36Z</dcterms:created>
  <dc:creator/>
  <dc:description/>
  <dc:language>en-US</dc:language>
  <cp:lastModifiedBy/>
  <dcterms:modified xsi:type="dcterms:W3CDTF">2026-04-08T11:16:35Z</dcterms:modified>
  <cp:revision>1</cp:revision>
  <dc:subject/>
  <dc:title/>
</cp:coreProperties>
</file>