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038B2" w14:textId="2FECB3D5" w:rsidR="0050160B" w:rsidRDefault="0050160B">
      <w:proofErr w:type="spellStart"/>
      <w:r>
        <w:t>Logging</w:t>
      </w:r>
      <w:proofErr w:type="spellEnd"/>
      <w:r>
        <w:t>/Administración:</w:t>
      </w:r>
    </w:p>
    <w:p w14:paraId="51476A56" w14:textId="40AD21BD" w:rsidR="008666D4" w:rsidRDefault="0050160B">
      <w:r w:rsidRPr="0050160B">
        <w:drawing>
          <wp:inline distT="0" distB="0" distL="0" distR="0" wp14:anchorId="4CF4181E" wp14:editId="0233BE37">
            <wp:extent cx="5612130" cy="3155315"/>
            <wp:effectExtent l="0" t="0" r="7620" b="6985"/>
            <wp:docPr id="1876312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312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D4457" w14:textId="77777777" w:rsidR="0050160B" w:rsidRDefault="0050160B"/>
    <w:sectPr w:rsidR="0050160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70C"/>
    <w:rsid w:val="003615D4"/>
    <w:rsid w:val="0050160B"/>
    <w:rsid w:val="005378D8"/>
    <w:rsid w:val="008666D4"/>
    <w:rsid w:val="00C25485"/>
    <w:rsid w:val="00C66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B56404"/>
  <w15:chartTrackingRefBased/>
  <w15:docId w15:val="{CD8DBC7A-55A1-46EA-9215-126E7F0BB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667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667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667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667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667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667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667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667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667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667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667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667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6670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6670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6670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6670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6670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6670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667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667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667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667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667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6670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6670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6670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667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6670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667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Salvador Rada Hurtado Lillo</dc:creator>
  <cp:keywords/>
  <dc:description/>
  <cp:lastModifiedBy>Salvador Rada Hurtado Lillo</cp:lastModifiedBy>
  <cp:revision>2</cp:revision>
  <dcterms:created xsi:type="dcterms:W3CDTF">2026-06-25T20:37:00Z</dcterms:created>
  <dcterms:modified xsi:type="dcterms:W3CDTF">2026-06-25T20:38:00Z</dcterms:modified>
</cp:coreProperties>
</file>