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BA4E" w14:textId="77777777" w:rsidR="00AF17F0" w:rsidRPr="00596340" w:rsidRDefault="00596340">
      <w:pPr>
        <w:jc w:val="center"/>
        <w:rPr>
          <w:rFonts w:hint="eastAsia"/>
          <w:lang w:val="es-CL"/>
        </w:rPr>
      </w:pPr>
      <w:r w:rsidRPr="00596340">
        <w:rPr>
          <w:b/>
          <w:sz w:val="40"/>
          <w:lang w:val="es-CL"/>
        </w:rPr>
        <w:t>DOCUMENTACIÓN TÉCNICA</w:t>
      </w:r>
      <w:r w:rsidRPr="00596340">
        <w:rPr>
          <w:b/>
          <w:sz w:val="40"/>
          <w:lang w:val="es-CL"/>
        </w:rPr>
        <w:br/>
        <w:t xml:space="preserve">CASOS DE USO — BELMONTE </w:t>
      </w:r>
      <w:proofErr w:type="spellStart"/>
      <w:r w:rsidRPr="00596340">
        <w:rPr>
          <w:b/>
          <w:sz w:val="40"/>
          <w:lang w:val="es-CL"/>
        </w:rPr>
        <w:t>SpA</w:t>
      </w:r>
      <w:proofErr w:type="spellEnd"/>
    </w:p>
    <w:p w14:paraId="2DE3028D" w14:textId="77777777" w:rsidR="00AF17F0" w:rsidRPr="00596340" w:rsidRDefault="00596340">
      <w:pPr>
        <w:jc w:val="center"/>
        <w:rPr>
          <w:rFonts w:hint="eastAsia"/>
          <w:lang w:val="es-CL"/>
        </w:rPr>
      </w:pPr>
      <w:r w:rsidRPr="00596340">
        <w:rPr>
          <w:i/>
          <w:sz w:val="22"/>
          <w:lang w:val="es-CL"/>
        </w:rPr>
        <w:t>MVP de gestión de traslados corporativos</w:t>
      </w:r>
    </w:p>
    <w:p w14:paraId="78E5A83F" w14:textId="77777777" w:rsidR="00AF17F0" w:rsidRPr="00596340" w:rsidRDefault="00596340">
      <w:pPr>
        <w:pStyle w:val="Ttulo1"/>
        <w:rPr>
          <w:lang w:val="es-CL"/>
        </w:rPr>
      </w:pPr>
      <w:r w:rsidRPr="00596340">
        <w:rPr>
          <w:lang w:val="es-CL"/>
        </w:rPr>
        <w:t>1. Propósito</w:t>
      </w:r>
    </w:p>
    <w:p w14:paraId="1D746E9A" w14:textId="77777777" w:rsidR="00AF17F0" w:rsidRPr="00596340" w:rsidRDefault="00596340">
      <w:pPr>
        <w:rPr>
          <w:rFonts w:hint="eastAsia"/>
          <w:lang w:val="es-CL"/>
        </w:rPr>
      </w:pPr>
      <w:r w:rsidRPr="00596340">
        <w:rPr>
          <w:lang w:val="es-CL"/>
        </w:rPr>
        <w:t xml:space="preserve">Este documento formaliza los casos de uso identificados para el MVP de gestión de traslados corporativos de Belmonte </w:t>
      </w:r>
      <w:proofErr w:type="spellStart"/>
      <w:r w:rsidRPr="00596340">
        <w:rPr>
          <w:lang w:val="es-CL"/>
        </w:rPr>
        <w:t>SpA</w:t>
      </w:r>
      <w:proofErr w:type="spellEnd"/>
      <w:r w:rsidRPr="00596340">
        <w:rPr>
          <w:lang w:val="es-CL"/>
        </w:rPr>
        <w:t>. Se identifican los actores involucrados y se describe la interacción funcional entre cada actor, el sistema y los sistemas externos.</w:t>
      </w:r>
    </w:p>
    <w:p w14:paraId="16C3CB36" w14:textId="77777777" w:rsidR="00AF17F0" w:rsidRPr="00596340" w:rsidRDefault="00596340">
      <w:pPr>
        <w:pStyle w:val="Ttulo1"/>
        <w:rPr>
          <w:lang w:val="es-CL"/>
        </w:rPr>
      </w:pPr>
      <w:r w:rsidRPr="00596340">
        <w:rPr>
          <w:lang w:val="es-CL"/>
        </w:rPr>
        <w:t>2. Actores involucrados</w:t>
      </w:r>
    </w:p>
    <w:p w14:paraId="7057921C" w14:textId="77777777" w:rsidR="00AF17F0" w:rsidRPr="00596340" w:rsidRDefault="00596340">
      <w:pPr>
        <w:rPr>
          <w:rFonts w:hint="eastAsia"/>
          <w:lang w:val="es-CL"/>
        </w:rPr>
      </w:pPr>
      <w:r w:rsidRPr="00596340">
        <w:rPr>
          <w:lang w:val="es-CL"/>
        </w:rPr>
        <w:t>Los actores se clasifican según su interacción con el sistema. Se distingue explícitamente al Cliente corporativo / Solicitante del Pasajero, ya que quien agenda el traslado puede no ser la persona que efectivamente realiza el viaje.</w:t>
      </w:r>
    </w:p>
    <w:tbl>
      <w:tblPr>
        <w:tblStyle w:val="Tablaconcuadrcula"/>
        <w:tblW w:w="0" w:type="auto"/>
        <w:jc w:val="center"/>
        <w:tblLook w:val="04A0" w:firstRow="1" w:lastRow="0" w:firstColumn="1" w:lastColumn="0" w:noHBand="0" w:noVBand="1"/>
      </w:tblPr>
      <w:tblGrid>
        <w:gridCol w:w="2556"/>
        <w:gridCol w:w="2556"/>
        <w:gridCol w:w="2556"/>
        <w:gridCol w:w="2556"/>
      </w:tblGrid>
      <w:tr w:rsidR="00AF17F0" w14:paraId="622AB46A" w14:textId="77777777">
        <w:trPr>
          <w:jc w:val="center"/>
        </w:trPr>
        <w:tc>
          <w:tcPr>
            <w:tcW w:w="2556" w:type="dxa"/>
          </w:tcPr>
          <w:p w14:paraId="6A8D1E8D" w14:textId="77777777" w:rsidR="00AF17F0" w:rsidRDefault="00596340">
            <w:pPr>
              <w:rPr>
                <w:rFonts w:hint="eastAsia"/>
              </w:rPr>
            </w:pPr>
            <w:r>
              <w:t>ID</w:t>
            </w:r>
          </w:p>
        </w:tc>
        <w:tc>
          <w:tcPr>
            <w:tcW w:w="2556" w:type="dxa"/>
          </w:tcPr>
          <w:p w14:paraId="42D9F418" w14:textId="77777777" w:rsidR="00AF17F0" w:rsidRDefault="00596340">
            <w:pPr>
              <w:rPr>
                <w:rFonts w:hint="eastAsia"/>
              </w:rPr>
            </w:pPr>
            <w:r>
              <w:t>Actor</w:t>
            </w:r>
          </w:p>
        </w:tc>
        <w:tc>
          <w:tcPr>
            <w:tcW w:w="2556" w:type="dxa"/>
          </w:tcPr>
          <w:p w14:paraId="3E7613A3" w14:textId="77777777" w:rsidR="00AF17F0" w:rsidRDefault="00596340">
            <w:pPr>
              <w:rPr>
                <w:rFonts w:hint="eastAsia"/>
              </w:rPr>
            </w:pPr>
            <w:r>
              <w:t>Tipo</w:t>
            </w:r>
          </w:p>
        </w:tc>
        <w:tc>
          <w:tcPr>
            <w:tcW w:w="2556" w:type="dxa"/>
          </w:tcPr>
          <w:p w14:paraId="52DC22AA" w14:textId="77777777" w:rsidR="00AF17F0" w:rsidRDefault="00596340">
            <w:pPr>
              <w:rPr>
                <w:rFonts w:hint="eastAsia"/>
              </w:rPr>
            </w:pPr>
            <w:r>
              <w:t>Descripción / responsabilidad</w:t>
            </w:r>
          </w:p>
        </w:tc>
      </w:tr>
      <w:tr w:rsidR="00AF17F0" w:rsidRPr="00596340" w14:paraId="29B2D023" w14:textId="77777777">
        <w:trPr>
          <w:jc w:val="center"/>
        </w:trPr>
        <w:tc>
          <w:tcPr>
            <w:tcW w:w="2556" w:type="dxa"/>
          </w:tcPr>
          <w:p w14:paraId="1B582C7D" w14:textId="77777777" w:rsidR="00AF17F0" w:rsidRDefault="00596340">
            <w:pPr>
              <w:rPr>
                <w:rFonts w:hint="eastAsia"/>
              </w:rPr>
            </w:pPr>
            <w:r>
              <w:rPr>
                <w:b/>
              </w:rPr>
              <w:t>ACT-01</w:t>
            </w:r>
          </w:p>
        </w:tc>
        <w:tc>
          <w:tcPr>
            <w:tcW w:w="2556" w:type="dxa"/>
          </w:tcPr>
          <w:p w14:paraId="20AF730E" w14:textId="77777777" w:rsidR="00AF17F0" w:rsidRDefault="00596340">
            <w:pPr>
              <w:rPr>
                <w:rFonts w:hint="eastAsia"/>
              </w:rPr>
            </w:pPr>
            <w:r>
              <w:t>Cliente corporativo / Solicitante</w:t>
            </w:r>
          </w:p>
        </w:tc>
        <w:tc>
          <w:tcPr>
            <w:tcW w:w="2556" w:type="dxa"/>
          </w:tcPr>
          <w:p w14:paraId="05DDAA0B" w14:textId="77777777" w:rsidR="00AF17F0" w:rsidRDefault="00596340">
            <w:pPr>
              <w:rPr>
                <w:rFonts w:hint="eastAsia"/>
              </w:rPr>
            </w:pPr>
            <w:r>
              <w:t>Actor humano primario</w:t>
            </w:r>
          </w:p>
        </w:tc>
        <w:tc>
          <w:tcPr>
            <w:tcW w:w="2556" w:type="dxa"/>
          </w:tcPr>
          <w:p w14:paraId="23D12630" w14:textId="77777777" w:rsidR="00AF17F0" w:rsidRPr="00596340" w:rsidRDefault="00596340">
            <w:pPr>
              <w:rPr>
                <w:rFonts w:hint="eastAsia"/>
                <w:lang w:val="es-CL"/>
              </w:rPr>
            </w:pPr>
            <w:r w:rsidRPr="00596340">
              <w:rPr>
                <w:lang w:val="es-CL"/>
              </w:rPr>
              <w:t>Empresa o persona (por ejemplo, asistente o área de RRHH) que agenda el traslado. Ingresa el formulario con fecha, hora, origen, destino, número de vuelo si aplica y datos del pasajero.</w:t>
            </w:r>
          </w:p>
        </w:tc>
      </w:tr>
      <w:tr w:rsidR="00AF17F0" w:rsidRPr="00596340" w14:paraId="04055D27" w14:textId="77777777">
        <w:trPr>
          <w:jc w:val="center"/>
        </w:trPr>
        <w:tc>
          <w:tcPr>
            <w:tcW w:w="2556" w:type="dxa"/>
          </w:tcPr>
          <w:p w14:paraId="4BE79A3E" w14:textId="77777777" w:rsidR="00AF17F0" w:rsidRDefault="00596340">
            <w:pPr>
              <w:rPr>
                <w:rFonts w:hint="eastAsia"/>
              </w:rPr>
            </w:pPr>
            <w:r>
              <w:rPr>
                <w:b/>
              </w:rPr>
              <w:t>ACT-02</w:t>
            </w:r>
          </w:p>
        </w:tc>
        <w:tc>
          <w:tcPr>
            <w:tcW w:w="2556" w:type="dxa"/>
          </w:tcPr>
          <w:p w14:paraId="0F1519F6" w14:textId="77777777" w:rsidR="00AF17F0" w:rsidRDefault="00596340">
            <w:pPr>
              <w:rPr>
                <w:rFonts w:hint="eastAsia"/>
              </w:rPr>
            </w:pPr>
            <w:r>
              <w:t>Pasajero</w:t>
            </w:r>
          </w:p>
        </w:tc>
        <w:tc>
          <w:tcPr>
            <w:tcW w:w="2556" w:type="dxa"/>
          </w:tcPr>
          <w:p w14:paraId="3791B940" w14:textId="77777777" w:rsidR="00AF17F0" w:rsidRDefault="00596340">
            <w:pPr>
              <w:rPr>
                <w:rFonts w:hint="eastAsia"/>
              </w:rPr>
            </w:pPr>
            <w:r>
              <w:t>Actor humano asociado</w:t>
            </w:r>
          </w:p>
        </w:tc>
        <w:tc>
          <w:tcPr>
            <w:tcW w:w="2556" w:type="dxa"/>
          </w:tcPr>
          <w:p w14:paraId="6C7C9FA5" w14:textId="77777777" w:rsidR="00AF17F0" w:rsidRPr="00596340" w:rsidRDefault="00596340">
            <w:pPr>
              <w:rPr>
                <w:rFonts w:hint="eastAsia"/>
                <w:lang w:val="es-CL"/>
              </w:rPr>
            </w:pPr>
            <w:r w:rsidRPr="00596340">
              <w:rPr>
                <w:lang w:val="es-CL"/>
              </w:rPr>
              <w:t>Persona que efectivamente realiza el traslado. Puede coincidir o no con quien realizó la solicitud.</w:t>
            </w:r>
          </w:p>
        </w:tc>
      </w:tr>
      <w:tr w:rsidR="00AF17F0" w:rsidRPr="00596340" w14:paraId="4FEC6335" w14:textId="77777777">
        <w:trPr>
          <w:jc w:val="center"/>
        </w:trPr>
        <w:tc>
          <w:tcPr>
            <w:tcW w:w="2556" w:type="dxa"/>
          </w:tcPr>
          <w:p w14:paraId="5CD35D55" w14:textId="77777777" w:rsidR="00AF17F0" w:rsidRDefault="00596340">
            <w:pPr>
              <w:rPr>
                <w:rFonts w:hint="eastAsia"/>
              </w:rPr>
            </w:pPr>
            <w:r>
              <w:rPr>
                <w:b/>
              </w:rPr>
              <w:t>ACT-03</w:t>
            </w:r>
          </w:p>
        </w:tc>
        <w:tc>
          <w:tcPr>
            <w:tcW w:w="2556" w:type="dxa"/>
          </w:tcPr>
          <w:p w14:paraId="33B0809D" w14:textId="77777777" w:rsidR="00AF17F0" w:rsidRDefault="00596340">
            <w:pPr>
              <w:rPr>
                <w:rFonts w:hint="eastAsia"/>
              </w:rPr>
            </w:pPr>
            <w:r>
              <w:t>Recepcionista / Administrador</w:t>
            </w:r>
          </w:p>
        </w:tc>
        <w:tc>
          <w:tcPr>
            <w:tcW w:w="2556" w:type="dxa"/>
          </w:tcPr>
          <w:p w14:paraId="1542CEBF" w14:textId="77777777" w:rsidR="00AF17F0" w:rsidRDefault="00596340">
            <w:pPr>
              <w:rPr>
                <w:rFonts w:hint="eastAsia"/>
              </w:rPr>
            </w:pPr>
            <w:r>
              <w:t>Actor humano primario</w:t>
            </w:r>
          </w:p>
        </w:tc>
        <w:tc>
          <w:tcPr>
            <w:tcW w:w="2556" w:type="dxa"/>
          </w:tcPr>
          <w:p w14:paraId="3F022258" w14:textId="77777777" w:rsidR="00AF17F0" w:rsidRPr="00596340" w:rsidRDefault="00596340">
            <w:pPr>
              <w:rPr>
                <w:rFonts w:hint="eastAsia"/>
                <w:lang w:val="es-CL"/>
              </w:rPr>
            </w:pPr>
            <w:r w:rsidRPr="00596340">
              <w:rPr>
                <w:lang w:val="es-CL"/>
              </w:rPr>
              <w:t>Encargado de tomar y distribuir las solicitudes de traslado entre los conductores disponibles.</w:t>
            </w:r>
          </w:p>
        </w:tc>
      </w:tr>
      <w:tr w:rsidR="00AF17F0" w:rsidRPr="00596340" w14:paraId="17004878" w14:textId="77777777">
        <w:trPr>
          <w:jc w:val="center"/>
        </w:trPr>
        <w:tc>
          <w:tcPr>
            <w:tcW w:w="2556" w:type="dxa"/>
          </w:tcPr>
          <w:p w14:paraId="3AA6CEE8" w14:textId="77777777" w:rsidR="00AF17F0" w:rsidRDefault="00596340">
            <w:pPr>
              <w:rPr>
                <w:rFonts w:hint="eastAsia"/>
              </w:rPr>
            </w:pPr>
            <w:r>
              <w:rPr>
                <w:b/>
              </w:rPr>
              <w:t>ACT-04</w:t>
            </w:r>
          </w:p>
        </w:tc>
        <w:tc>
          <w:tcPr>
            <w:tcW w:w="2556" w:type="dxa"/>
          </w:tcPr>
          <w:p w14:paraId="2C5C6E47" w14:textId="77777777" w:rsidR="00AF17F0" w:rsidRDefault="00596340">
            <w:pPr>
              <w:rPr>
                <w:rFonts w:hint="eastAsia"/>
              </w:rPr>
            </w:pPr>
            <w:r>
              <w:t>Conductor</w:t>
            </w:r>
          </w:p>
        </w:tc>
        <w:tc>
          <w:tcPr>
            <w:tcW w:w="2556" w:type="dxa"/>
          </w:tcPr>
          <w:p w14:paraId="70FF6505" w14:textId="77777777" w:rsidR="00AF17F0" w:rsidRDefault="00596340">
            <w:pPr>
              <w:rPr>
                <w:rFonts w:hint="eastAsia"/>
              </w:rPr>
            </w:pPr>
            <w:r>
              <w:t>Actor humano primario</w:t>
            </w:r>
          </w:p>
        </w:tc>
        <w:tc>
          <w:tcPr>
            <w:tcW w:w="2556" w:type="dxa"/>
          </w:tcPr>
          <w:p w14:paraId="10D358BF" w14:textId="77777777" w:rsidR="00AF17F0" w:rsidRPr="00596340" w:rsidRDefault="00596340">
            <w:pPr>
              <w:rPr>
                <w:rFonts w:hint="eastAsia"/>
                <w:lang w:val="es-CL"/>
              </w:rPr>
            </w:pPr>
            <w:r w:rsidRPr="00596340">
              <w:rPr>
                <w:lang w:val="es-CL"/>
              </w:rPr>
              <w:t>Ejecuta el transporte en terreno, visualiza en tiempo real los viajes asignados para el día y utiliza la aplicación para trazar la ruta mediante navegadores externos.</w:t>
            </w:r>
          </w:p>
        </w:tc>
      </w:tr>
      <w:tr w:rsidR="00AF17F0" w:rsidRPr="00596340" w14:paraId="53C3DEAE" w14:textId="77777777">
        <w:trPr>
          <w:jc w:val="center"/>
        </w:trPr>
        <w:tc>
          <w:tcPr>
            <w:tcW w:w="2556" w:type="dxa"/>
          </w:tcPr>
          <w:p w14:paraId="00E8D619" w14:textId="77777777" w:rsidR="00AF17F0" w:rsidRDefault="00596340">
            <w:pPr>
              <w:rPr>
                <w:rFonts w:hint="eastAsia"/>
              </w:rPr>
            </w:pPr>
            <w:r>
              <w:rPr>
                <w:b/>
              </w:rPr>
              <w:t>ACT-05</w:t>
            </w:r>
          </w:p>
        </w:tc>
        <w:tc>
          <w:tcPr>
            <w:tcW w:w="2556" w:type="dxa"/>
          </w:tcPr>
          <w:p w14:paraId="7F6A40E3" w14:textId="77777777" w:rsidR="00AF17F0" w:rsidRPr="00596340" w:rsidRDefault="00596340">
            <w:pPr>
              <w:rPr>
                <w:rFonts w:hint="eastAsia"/>
                <w:lang w:val="es-CL"/>
              </w:rPr>
            </w:pPr>
            <w:r w:rsidRPr="00596340">
              <w:rPr>
                <w:lang w:val="es-CL"/>
              </w:rPr>
              <w:t xml:space="preserve">Sistema de navegación externo (Google </w:t>
            </w:r>
            <w:proofErr w:type="spellStart"/>
            <w:r w:rsidRPr="00596340">
              <w:rPr>
                <w:lang w:val="es-CL"/>
              </w:rPr>
              <w:t>Maps</w:t>
            </w:r>
            <w:proofErr w:type="spellEnd"/>
            <w:r w:rsidRPr="00596340">
              <w:rPr>
                <w:lang w:val="es-CL"/>
              </w:rPr>
              <w:t xml:space="preserve"> / </w:t>
            </w:r>
            <w:proofErr w:type="spellStart"/>
            <w:r w:rsidRPr="00596340">
              <w:rPr>
                <w:lang w:val="es-CL"/>
              </w:rPr>
              <w:t>Waze</w:t>
            </w:r>
            <w:proofErr w:type="spellEnd"/>
            <w:r w:rsidRPr="00596340">
              <w:rPr>
                <w:lang w:val="es-CL"/>
              </w:rPr>
              <w:t>)</w:t>
            </w:r>
          </w:p>
        </w:tc>
        <w:tc>
          <w:tcPr>
            <w:tcW w:w="2556" w:type="dxa"/>
          </w:tcPr>
          <w:p w14:paraId="2A48536E" w14:textId="77777777" w:rsidR="00AF17F0" w:rsidRDefault="00596340">
            <w:pPr>
              <w:rPr>
                <w:rFonts w:hint="eastAsia"/>
              </w:rPr>
            </w:pPr>
            <w:r>
              <w:t xml:space="preserve">Sistema </w:t>
            </w:r>
            <w:proofErr w:type="spellStart"/>
            <w:r>
              <w:t>externo</w:t>
            </w:r>
            <w:proofErr w:type="spellEnd"/>
          </w:p>
        </w:tc>
        <w:tc>
          <w:tcPr>
            <w:tcW w:w="2556" w:type="dxa"/>
          </w:tcPr>
          <w:p w14:paraId="33B577DB" w14:textId="77777777" w:rsidR="00AF17F0" w:rsidRPr="00596340" w:rsidRDefault="00596340">
            <w:pPr>
              <w:rPr>
                <w:rFonts w:hint="eastAsia"/>
                <w:lang w:val="es-CL"/>
              </w:rPr>
            </w:pPr>
            <w:r w:rsidRPr="00596340">
              <w:rPr>
                <w:lang w:val="es-CL"/>
              </w:rPr>
              <w:t xml:space="preserve">Recibe las coordenadas georreferenciadas de origen y destino y genera el trazado de ruta al ser invocado por el conductor mediante </w:t>
            </w:r>
            <w:proofErr w:type="spellStart"/>
            <w:r w:rsidRPr="00596340">
              <w:rPr>
                <w:lang w:val="es-CL"/>
              </w:rPr>
              <w:t>Intents</w:t>
            </w:r>
            <w:proofErr w:type="spellEnd"/>
            <w:r w:rsidRPr="00596340">
              <w:rPr>
                <w:lang w:val="es-CL"/>
              </w:rPr>
              <w:t xml:space="preserve"> del sistema operativo.</w:t>
            </w:r>
          </w:p>
        </w:tc>
      </w:tr>
    </w:tbl>
    <w:p w14:paraId="1C42960D" w14:textId="77777777" w:rsidR="00AF17F0" w:rsidRPr="00596340" w:rsidRDefault="00596340">
      <w:pPr>
        <w:pStyle w:val="Ttulo1"/>
        <w:rPr>
          <w:lang w:val="es-CL"/>
        </w:rPr>
      </w:pPr>
      <w:r w:rsidRPr="00596340">
        <w:rPr>
          <w:lang w:val="es-CL"/>
        </w:rPr>
        <w:lastRenderedPageBreak/>
        <w:t>3. Casos de uso</w:t>
      </w:r>
    </w:p>
    <w:p w14:paraId="41832639" w14:textId="77777777" w:rsidR="00AF17F0" w:rsidRPr="00596340" w:rsidRDefault="00596340">
      <w:pPr>
        <w:rPr>
          <w:rFonts w:hint="eastAsia"/>
          <w:lang w:val="es-CL"/>
        </w:rPr>
      </w:pPr>
      <w:r w:rsidRPr="00596340">
        <w:rPr>
          <w:lang w:val="es-CL"/>
        </w:rPr>
        <w:t>Los siguientes casos de uso representan las funcionalidades actualmente identificadas para el MVP.</w:t>
      </w:r>
    </w:p>
    <w:p w14:paraId="5F5E26B5" w14:textId="77777777" w:rsidR="00AF17F0" w:rsidRDefault="00596340">
      <w:pPr>
        <w:pStyle w:val="Ttulo2"/>
      </w:pPr>
      <w:r>
        <w:t xml:space="preserve">CU-01 — Registrar </w:t>
      </w:r>
      <w:proofErr w:type="spellStart"/>
      <w:r>
        <w:t>solicitud</w:t>
      </w:r>
      <w:proofErr w:type="spellEnd"/>
      <w:r>
        <w:t xml:space="preserve"> de traslado</w:t>
      </w:r>
    </w:p>
    <w:tbl>
      <w:tblPr>
        <w:tblStyle w:val="Tablaconcuadrcula"/>
        <w:tblW w:w="0" w:type="auto"/>
        <w:tblLook w:val="04A0" w:firstRow="1" w:lastRow="0" w:firstColumn="1" w:lastColumn="0" w:noHBand="0" w:noVBand="1"/>
      </w:tblPr>
      <w:tblGrid>
        <w:gridCol w:w="5112"/>
        <w:gridCol w:w="5112"/>
      </w:tblGrid>
      <w:tr w:rsidR="00AF17F0" w14:paraId="7ACC184B" w14:textId="77777777">
        <w:tc>
          <w:tcPr>
            <w:tcW w:w="5112" w:type="dxa"/>
          </w:tcPr>
          <w:p w14:paraId="39FFCAF7" w14:textId="77777777" w:rsidR="00AF17F0" w:rsidRDefault="00596340">
            <w:pPr>
              <w:rPr>
                <w:rFonts w:hint="eastAsia"/>
              </w:rPr>
            </w:pPr>
            <w:r>
              <w:rPr>
                <w:b/>
              </w:rPr>
              <w:t>Actor(es)</w:t>
            </w:r>
          </w:p>
        </w:tc>
        <w:tc>
          <w:tcPr>
            <w:tcW w:w="5112" w:type="dxa"/>
          </w:tcPr>
          <w:p w14:paraId="251A3E13" w14:textId="77777777" w:rsidR="00AF17F0" w:rsidRDefault="00596340">
            <w:pPr>
              <w:rPr>
                <w:rFonts w:hint="eastAsia"/>
              </w:rPr>
            </w:pPr>
            <w:r>
              <w:t>ACT-01 — Cliente corporativo / Solicitante</w:t>
            </w:r>
          </w:p>
        </w:tc>
      </w:tr>
      <w:tr w:rsidR="00AF17F0" w:rsidRPr="00596340" w14:paraId="6107FF62" w14:textId="77777777">
        <w:tc>
          <w:tcPr>
            <w:tcW w:w="5112" w:type="dxa"/>
          </w:tcPr>
          <w:p w14:paraId="02CCFAB3" w14:textId="77777777" w:rsidR="00AF17F0" w:rsidRDefault="00596340">
            <w:pPr>
              <w:rPr>
                <w:rFonts w:hint="eastAsia"/>
              </w:rPr>
            </w:pPr>
            <w:r>
              <w:rPr>
                <w:b/>
              </w:rPr>
              <w:t>Objetivo</w:t>
            </w:r>
          </w:p>
        </w:tc>
        <w:tc>
          <w:tcPr>
            <w:tcW w:w="5112" w:type="dxa"/>
          </w:tcPr>
          <w:p w14:paraId="0CBA457A" w14:textId="77777777" w:rsidR="00AF17F0" w:rsidRPr="00596340" w:rsidRDefault="00596340">
            <w:pPr>
              <w:rPr>
                <w:rFonts w:hint="eastAsia"/>
                <w:lang w:val="es-CL"/>
              </w:rPr>
            </w:pPr>
            <w:r w:rsidRPr="00596340">
              <w:rPr>
                <w:lang w:val="es-CL"/>
              </w:rPr>
              <w:t>Registrar una solicitud de traslado mediante un formulario digital.</w:t>
            </w:r>
          </w:p>
        </w:tc>
      </w:tr>
      <w:tr w:rsidR="00AF17F0" w:rsidRPr="00596340" w14:paraId="03C3E28A" w14:textId="77777777">
        <w:tc>
          <w:tcPr>
            <w:tcW w:w="5112" w:type="dxa"/>
          </w:tcPr>
          <w:p w14:paraId="0ADD4DED" w14:textId="77777777" w:rsidR="00AF17F0" w:rsidRDefault="00596340">
            <w:pPr>
              <w:rPr>
                <w:rFonts w:hint="eastAsia"/>
              </w:rPr>
            </w:pPr>
            <w:proofErr w:type="spellStart"/>
            <w:r>
              <w:rPr>
                <w:b/>
              </w:rPr>
              <w:t>Precondiciones</w:t>
            </w:r>
            <w:proofErr w:type="spellEnd"/>
          </w:p>
        </w:tc>
        <w:tc>
          <w:tcPr>
            <w:tcW w:w="5112" w:type="dxa"/>
          </w:tcPr>
          <w:p w14:paraId="670346E6" w14:textId="77777777" w:rsidR="00AF17F0" w:rsidRPr="00596340" w:rsidRDefault="00596340">
            <w:pPr>
              <w:rPr>
                <w:rFonts w:hint="eastAsia"/>
                <w:lang w:val="es-CL"/>
              </w:rPr>
            </w:pPr>
            <w:r w:rsidRPr="00596340">
              <w:rPr>
                <w:lang w:val="es-CL"/>
              </w:rPr>
              <w:t>El solicitante dispone de acceso al formulario de solicitud.</w:t>
            </w:r>
          </w:p>
        </w:tc>
      </w:tr>
      <w:tr w:rsidR="00AF17F0" w:rsidRPr="00596340" w14:paraId="5D94CFAB" w14:textId="77777777">
        <w:tc>
          <w:tcPr>
            <w:tcW w:w="5112" w:type="dxa"/>
          </w:tcPr>
          <w:p w14:paraId="0CD67AB6" w14:textId="77777777" w:rsidR="00AF17F0" w:rsidRDefault="00596340">
            <w:pPr>
              <w:rPr>
                <w:rFonts w:hint="eastAsia"/>
              </w:rPr>
            </w:pPr>
            <w:proofErr w:type="spellStart"/>
            <w:r>
              <w:rPr>
                <w:b/>
              </w:rPr>
              <w:t>Flujo</w:t>
            </w:r>
            <w:proofErr w:type="spellEnd"/>
            <w:r>
              <w:rPr>
                <w:b/>
              </w:rPr>
              <w:t xml:space="preserve"> principal</w:t>
            </w:r>
          </w:p>
        </w:tc>
        <w:tc>
          <w:tcPr>
            <w:tcW w:w="5112" w:type="dxa"/>
          </w:tcPr>
          <w:p w14:paraId="1B2E62E6" w14:textId="77777777" w:rsidR="00AF17F0" w:rsidRPr="00596340" w:rsidRDefault="00596340">
            <w:pPr>
              <w:rPr>
                <w:rFonts w:hint="eastAsia"/>
                <w:lang w:val="es-CL"/>
              </w:rPr>
            </w:pPr>
            <w:r w:rsidRPr="00596340">
              <w:rPr>
                <w:lang w:val="es-CL"/>
              </w:rPr>
              <w:t>1. El solicitante ingresa al formulario.</w:t>
            </w:r>
            <w:r w:rsidRPr="00596340">
              <w:rPr>
                <w:lang w:val="es-CL"/>
              </w:rPr>
              <w:br/>
              <w:t>2. Registra los datos del pasajero.</w:t>
            </w:r>
            <w:r w:rsidRPr="00596340">
              <w:rPr>
                <w:lang w:val="es-CL"/>
              </w:rPr>
              <w:br/>
              <w:t>3. Registra fecha y hora del traslado.</w:t>
            </w:r>
            <w:r w:rsidRPr="00596340">
              <w:rPr>
                <w:lang w:val="es-CL"/>
              </w:rPr>
              <w:br/>
            </w:r>
            <w:r w:rsidRPr="00596340">
              <w:rPr>
                <w:lang w:val="es-CL"/>
              </w:rPr>
              <w:t>4. Registra punto de origen y punto de destino.</w:t>
            </w:r>
            <w:r w:rsidRPr="00596340">
              <w:rPr>
                <w:lang w:val="es-CL"/>
              </w:rPr>
              <w:br/>
              <w:t>5. Ingresa número de vuelo cuando corresponda.</w:t>
            </w:r>
            <w:r w:rsidRPr="00596340">
              <w:rPr>
                <w:lang w:val="es-CL"/>
              </w:rPr>
              <w:br/>
              <w:t>6. El sistema registra la solicitud en estado Pendiente.</w:t>
            </w:r>
          </w:p>
        </w:tc>
      </w:tr>
      <w:tr w:rsidR="00AF17F0" w:rsidRPr="00596340" w14:paraId="7DEFD18C" w14:textId="77777777">
        <w:tc>
          <w:tcPr>
            <w:tcW w:w="5112" w:type="dxa"/>
          </w:tcPr>
          <w:p w14:paraId="30EFC337" w14:textId="77777777" w:rsidR="00AF17F0" w:rsidRDefault="00596340">
            <w:pPr>
              <w:rPr>
                <w:rFonts w:hint="eastAsia"/>
              </w:rPr>
            </w:pPr>
            <w:proofErr w:type="spellStart"/>
            <w:r>
              <w:rPr>
                <w:b/>
              </w:rPr>
              <w:t>Postcondiciones</w:t>
            </w:r>
            <w:proofErr w:type="spellEnd"/>
          </w:p>
        </w:tc>
        <w:tc>
          <w:tcPr>
            <w:tcW w:w="5112" w:type="dxa"/>
          </w:tcPr>
          <w:p w14:paraId="7920E4A0" w14:textId="77777777" w:rsidR="00AF17F0" w:rsidRPr="00596340" w:rsidRDefault="00596340">
            <w:pPr>
              <w:rPr>
                <w:rFonts w:hint="eastAsia"/>
                <w:lang w:val="es-CL"/>
              </w:rPr>
            </w:pPr>
            <w:r w:rsidRPr="00596340">
              <w:rPr>
                <w:lang w:val="es-CL"/>
              </w:rPr>
              <w:t>Solicitud almacenada y disponible para gestión.</w:t>
            </w:r>
          </w:p>
        </w:tc>
      </w:tr>
      <w:tr w:rsidR="00AF17F0" w:rsidRPr="00596340" w14:paraId="0EAB0FB1" w14:textId="77777777">
        <w:tc>
          <w:tcPr>
            <w:tcW w:w="5112" w:type="dxa"/>
          </w:tcPr>
          <w:p w14:paraId="7446D8C6" w14:textId="77777777" w:rsidR="00AF17F0" w:rsidRDefault="00596340">
            <w:pPr>
              <w:rPr>
                <w:rFonts w:hint="eastAsia"/>
              </w:rPr>
            </w:pPr>
            <w:proofErr w:type="spellStart"/>
            <w:r>
              <w:rPr>
                <w:b/>
              </w:rPr>
              <w:t>Flujos</w:t>
            </w:r>
            <w:proofErr w:type="spellEnd"/>
            <w:r>
              <w:rPr>
                <w:b/>
              </w:rPr>
              <w:t xml:space="preserve"> alternativos / </w:t>
            </w:r>
            <w:proofErr w:type="spellStart"/>
            <w:r>
              <w:rPr>
                <w:b/>
              </w:rPr>
              <w:t>excepciones</w:t>
            </w:r>
            <w:proofErr w:type="spellEnd"/>
          </w:p>
        </w:tc>
        <w:tc>
          <w:tcPr>
            <w:tcW w:w="5112" w:type="dxa"/>
          </w:tcPr>
          <w:p w14:paraId="5CF719F1" w14:textId="77777777" w:rsidR="00AF17F0" w:rsidRPr="00596340" w:rsidRDefault="00596340">
            <w:pPr>
              <w:rPr>
                <w:rFonts w:hint="eastAsia"/>
                <w:lang w:val="es-CL"/>
              </w:rPr>
            </w:pPr>
            <w:r w:rsidRPr="00596340">
              <w:rPr>
                <w:lang w:val="es-CL"/>
              </w:rPr>
              <w:t>Datos incompletos o inválidos. Las reglas específicas de validación no están definidas en el alcance actual.</w:t>
            </w:r>
          </w:p>
        </w:tc>
      </w:tr>
    </w:tbl>
    <w:p w14:paraId="5385A44F" w14:textId="77777777" w:rsidR="00AF17F0" w:rsidRPr="00596340" w:rsidRDefault="00AF17F0">
      <w:pPr>
        <w:rPr>
          <w:rFonts w:hint="eastAsia"/>
          <w:lang w:val="es-CL"/>
        </w:rPr>
      </w:pPr>
    </w:p>
    <w:p w14:paraId="48FD4E94" w14:textId="77777777" w:rsidR="00AF17F0" w:rsidRDefault="00596340">
      <w:pPr>
        <w:pStyle w:val="Ttulo2"/>
      </w:pPr>
      <w:r>
        <w:t xml:space="preserve">CU-02 — </w:t>
      </w:r>
      <w:proofErr w:type="spellStart"/>
      <w:r>
        <w:t>Visualizar</w:t>
      </w:r>
      <w:proofErr w:type="spellEnd"/>
      <w:r>
        <w:t xml:space="preserve"> </w:t>
      </w:r>
      <w:proofErr w:type="spellStart"/>
      <w:r>
        <w:t>viajes</w:t>
      </w:r>
      <w:proofErr w:type="spellEnd"/>
      <w:r>
        <w:t xml:space="preserve"> asignados</w:t>
      </w:r>
    </w:p>
    <w:tbl>
      <w:tblPr>
        <w:tblStyle w:val="Tablaconcuadrcula"/>
        <w:tblW w:w="0" w:type="auto"/>
        <w:tblLook w:val="04A0" w:firstRow="1" w:lastRow="0" w:firstColumn="1" w:lastColumn="0" w:noHBand="0" w:noVBand="1"/>
      </w:tblPr>
      <w:tblGrid>
        <w:gridCol w:w="5112"/>
        <w:gridCol w:w="5112"/>
      </w:tblGrid>
      <w:tr w:rsidR="00AF17F0" w14:paraId="505B5D77" w14:textId="77777777">
        <w:tc>
          <w:tcPr>
            <w:tcW w:w="5112" w:type="dxa"/>
          </w:tcPr>
          <w:p w14:paraId="38BC627A" w14:textId="77777777" w:rsidR="00AF17F0" w:rsidRDefault="00596340">
            <w:pPr>
              <w:rPr>
                <w:rFonts w:hint="eastAsia"/>
              </w:rPr>
            </w:pPr>
            <w:r>
              <w:rPr>
                <w:b/>
              </w:rPr>
              <w:t>Actor(es)</w:t>
            </w:r>
          </w:p>
        </w:tc>
        <w:tc>
          <w:tcPr>
            <w:tcW w:w="5112" w:type="dxa"/>
          </w:tcPr>
          <w:p w14:paraId="2E1AAC93" w14:textId="77777777" w:rsidR="00AF17F0" w:rsidRDefault="00596340">
            <w:pPr>
              <w:rPr>
                <w:rFonts w:hint="eastAsia"/>
              </w:rPr>
            </w:pPr>
            <w:r>
              <w:t>ACT-04 — Conductor</w:t>
            </w:r>
          </w:p>
        </w:tc>
      </w:tr>
      <w:tr w:rsidR="00AF17F0" w:rsidRPr="00596340" w14:paraId="14CD6E6C" w14:textId="77777777">
        <w:tc>
          <w:tcPr>
            <w:tcW w:w="5112" w:type="dxa"/>
          </w:tcPr>
          <w:p w14:paraId="5C1D84CE" w14:textId="77777777" w:rsidR="00AF17F0" w:rsidRDefault="00596340">
            <w:pPr>
              <w:rPr>
                <w:rFonts w:hint="eastAsia"/>
              </w:rPr>
            </w:pPr>
            <w:r>
              <w:rPr>
                <w:b/>
              </w:rPr>
              <w:t>Objetivo</w:t>
            </w:r>
          </w:p>
        </w:tc>
        <w:tc>
          <w:tcPr>
            <w:tcW w:w="5112" w:type="dxa"/>
          </w:tcPr>
          <w:p w14:paraId="737CC639" w14:textId="77777777" w:rsidR="00AF17F0" w:rsidRPr="00596340" w:rsidRDefault="00596340">
            <w:pPr>
              <w:rPr>
                <w:rFonts w:hint="eastAsia"/>
                <w:lang w:val="es-CL"/>
              </w:rPr>
            </w:pPr>
            <w:r w:rsidRPr="00596340">
              <w:rPr>
                <w:lang w:val="es-CL"/>
              </w:rPr>
              <w:t>Permitir al conductor consultar los viajes que tiene asignados para el día.</w:t>
            </w:r>
          </w:p>
        </w:tc>
      </w:tr>
      <w:tr w:rsidR="00AF17F0" w:rsidRPr="00596340" w14:paraId="793C2DA7" w14:textId="77777777">
        <w:tc>
          <w:tcPr>
            <w:tcW w:w="5112" w:type="dxa"/>
          </w:tcPr>
          <w:p w14:paraId="2811E680" w14:textId="77777777" w:rsidR="00AF17F0" w:rsidRDefault="00596340">
            <w:pPr>
              <w:rPr>
                <w:rFonts w:hint="eastAsia"/>
              </w:rPr>
            </w:pPr>
            <w:proofErr w:type="spellStart"/>
            <w:r>
              <w:rPr>
                <w:b/>
              </w:rPr>
              <w:t>Precondiciones</w:t>
            </w:r>
            <w:proofErr w:type="spellEnd"/>
          </w:p>
        </w:tc>
        <w:tc>
          <w:tcPr>
            <w:tcW w:w="5112" w:type="dxa"/>
          </w:tcPr>
          <w:p w14:paraId="51C477FE" w14:textId="77777777" w:rsidR="00AF17F0" w:rsidRPr="00596340" w:rsidRDefault="00596340">
            <w:pPr>
              <w:rPr>
                <w:rFonts w:hint="eastAsia"/>
                <w:lang w:val="es-CL"/>
              </w:rPr>
            </w:pPr>
            <w:r w:rsidRPr="00596340">
              <w:rPr>
                <w:lang w:val="es-CL"/>
              </w:rPr>
              <w:t>El conductor tiene viajes asignados y conectividad con el sistema.</w:t>
            </w:r>
          </w:p>
        </w:tc>
      </w:tr>
      <w:tr w:rsidR="00AF17F0" w:rsidRPr="00596340" w14:paraId="1C3B5449" w14:textId="77777777">
        <w:tc>
          <w:tcPr>
            <w:tcW w:w="5112" w:type="dxa"/>
          </w:tcPr>
          <w:p w14:paraId="14B04C78" w14:textId="77777777" w:rsidR="00AF17F0" w:rsidRDefault="00596340">
            <w:pPr>
              <w:rPr>
                <w:rFonts w:hint="eastAsia"/>
              </w:rPr>
            </w:pPr>
            <w:proofErr w:type="spellStart"/>
            <w:r>
              <w:rPr>
                <w:b/>
              </w:rPr>
              <w:t>Flujo</w:t>
            </w:r>
            <w:proofErr w:type="spellEnd"/>
            <w:r>
              <w:rPr>
                <w:b/>
              </w:rPr>
              <w:t xml:space="preserve"> principal</w:t>
            </w:r>
          </w:p>
        </w:tc>
        <w:tc>
          <w:tcPr>
            <w:tcW w:w="5112" w:type="dxa"/>
          </w:tcPr>
          <w:p w14:paraId="4A72412E" w14:textId="77777777" w:rsidR="00AF17F0" w:rsidRPr="00596340" w:rsidRDefault="00596340">
            <w:pPr>
              <w:rPr>
                <w:rFonts w:hint="eastAsia"/>
                <w:lang w:val="es-CL"/>
              </w:rPr>
            </w:pPr>
            <w:r w:rsidRPr="00596340">
              <w:rPr>
                <w:lang w:val="es-CL"/>
              </w:rPr>
              <w:t>1. El conductor accede a la sección de viajes.</w:t>
            </w:r>
            <w:r w:rsidRPr="00596340">
              <w:rPr>
                <w:lang w:val="es-CL"/>
              </w:rPr>
              <w:br/>
              <w:t>2. El sistema obtiene los viajes asignados.</w:t>
            </w:r>
            <w:r w:rsidRPr="00596340">
              <w:rPr>
                <w:lang w:val="es-CL"/>
              </w:rPr>
              <w:br/>
              <w:t>3. El sistema presenta la lista de viajes correspondiente al conductor.</w:t>
            </w:r>
          </w:p>
        </w:tc>
      </w:tr>
      <w:tr w:rsidR="00AF17F0" w:rsidRPr="00596340" w14:paraId="1428C9B0" w14:textId="77777777">
        <w:tc>
          <w:tcPr>
            <w:tcW w:w="5112" w:type="dxa"/>
          </w:tcPr>
          <w:p w14:paraId="2B1D2E71" w14:textId="77777777" w:rsidR="00AF17F0" w:rsidRDefault="00596340">
            <w:pPr>
              <w:rPr>
                <w:rFonts w:hint="eastAsia"/>
              </w:rPr>
            </w:pPr>
            <w:proofErr w:type="spellStart"/>
            <w:r>
              <w:rPr>
                <w:b/>
              </w:rPr>
              <w:t>Postcondiciones</w:t>
            </w:r>
            <w:proofErr w:type="spellEnd"/>
          </w:p>
        </w:tc>
        <w:tc>
          <w:tcPr>
            <w:tcW w:w="5112" w:type="dxa"/>
          </w:tcPr>
          <w:p w14:paraId="198B6830" w14:textId="77777777" w:rsidR="00AF17F0" w:rsidRPr="00596340" w:rsidRDefault="00596340">
            <w:pPr>
              <w:rPr>
                <w:rFonts w:hint="eastAsia"/>
                <w:lang w:val="es-CL"/>
              </w:rPr>
            </w:pPr>
            <w:r w:rsidRPr="00596340">
              <w:rPr>
                <w:lang w:val="es-CL"/>
              </w:rPr>
              <w:t>El conductor dispone de la información actualizada de sus viajes.</w:t>
            </w:r>
          </w:p>
        </w:tc>
      </w:tr>
      <w:tr w:rsidR="00AF17F0" w:rsidRPr="00596340" w14:paraId="7165BA1B" w14:textId="77777777">
        <w:tc>
          <w:tcPr>
            <w:tcW w:w="5112" w:type="dxa"/>
          </w:tcPr>
          <w:p w14:paraId="7BCE2D04" w14:textId="77777777" w:rsidR="00AF17F0" w:rsidRDefault="00596340">
            <w:pPr>
              <w:rPr>
                <w:rFonts w:hint="eastAsia"/>
              </w:rPr>
            </w:pPr>
            <w:proofErr w:type="spellStart"/>
            <w:r>
              <w:rPr>
                <w:b/>
              </w:rPr>
              <w:t>Flujos</w:t>
            </w:r>
            <w:proofErr w:type="spellEnd"/>
            <w:r>
              <w:rPr>
                <w:b/>
              </w:rPr>
              <w:t xml:space="preserve"> alternativos / </w:t>
            </w:r>
            <w:proofErr w:type="spellStart"/>
            <w:r>
              <w:rPr>
                <w:b/>
              </w:rPr>
              <w:t>excepciones</w:t>
            </w:r>
            <w:proofErr w:type="spellEnd"/>
          </w:p>
        </w:tc>
        <w:tc>
          <w:tcPr>
            <w:tcW w:w="5112" w:type="dxa"/>
          </w:tcPr>
          <w:p w14:paraId="2FA1E89E" w14:textId="77777777" w:rsidR="00AF17F0" w:rsidRPr="00596340" w:rsidRDefault="00596340">
            <w:pPr>
              <w:rPr>
                <w:rFonts w:hint="eastAsia"/>
                <w:lang w:val="es-CL"/>
              </w:rPr>
            </w:pPr>
            <w:r w:rsidRPr="00596340">
              <w:rPr>
                <w:lang w:val="es-CL"/>
              </w:rPr>
              <w:t>Sin conectividad o ausencia de viajes asignados. El comportamiento específico no está definido.</w:t>
            </w:r>
          </w:p>
        </w:tc>
      </w:tr>
    </w:tbl>
    <w:p w14:paraId="66A18D4D" w14:textId="77777777" w:rsidR="00AF17F0" w:rsidRPr="00596340" w:rsidRDefault="00AF17F0">
      <w:pPr>
        <w:rPr>
          <w:rFonts w:hint="eastAsia"/>
          <w:lang w:val="es-CL"/>
        </w:rPr>
      </w:pPr>
    </w:p>
    <w:p w14:paraId="5EB6A79A" w14:textId="77777777" w:rsidR="00AF17F0" w:rsidRPr="00596340" w:rsidRDefault="00596340">
      <w:pPr>
        <w:pStyle w:val="Ttulo2"/>
        <w:rPr>
          <w:lang w:val="es-CL"/>
        </w:rPr>
      </w:pPr>
      <w:r w:rsidRPr="00596340">
        <w:rPr>
          <w:lang w:val="es-CL"/>
        </w:rPr>
        <w:t>CU-03 — Navegar a la ruta del viaje</w:t>
      </w:r>
    </w:p>
    <w:tbl>
      <w:tblPr>
        <w:tblStyle w:val="Tablaconcuadrcula"/>
        <w:tblW w:w="0" w:type="auto"/>
        <w:tblLook w:val="04A0" w:firstRow="1" w:lastRow="0" w:firstColumn="1" w:lastColumn="0" w:noHBand="0" w:noVBand="1"/>
      </w:tblPr>
      <w:tblGrid>
        <w:gridCol w:w="5112"/>
        <w:gridCol w:w="5112"/>
      </w:tblGrid>
      <w:tr w:rsidR="00AF17F0" w14:paraId="349DE8DD" w14:textId="77777777">
        <w:tc>
          <w:tcPr>
            <w:tcW w:w="5112" w:type="dxa"/>
          </w:tcPr>
          <w:p w14:paraId="2048969D" w14:textId="77777777" w:rsidR="00AF17F0" w:rsidRDefault="00596340">
            <w:pPr>
              <w:rPr>
                <w:rFonts w:hint="eastAsia"/>
              </w:rPr>
            </w:pPr>
            <w:r>
              <w:rPr>
                <w:b/>
              </w:rPr>
              <w:t>Actor(es)</w:t>
            </w:r>
          </w:p>
        </w:tc>
        <w:tc>
          <w:tcPr>
            <w:tcW w:w="5112" w:type="dxa"/>
          </w:tcPr>
          <w:p w14:paraId="1BC6CC72" w14:textId="77777777" w:rsidR="00AF17F0" w:rsidRDefault="00596340">
            <w:pPr>
              <w:rPr>
                <w:rFonts w:hint="eastAsia"/>
              </w:rPr>
            </w:pPr>
            <w:r>
              <w:t>ACT-04 — Conductor</w:t>
            </w:r>
          </w:p>
        </w:tc>
      </w:tr>
      <w:tr w:rsidR="00AF17F0" w:rsidRPr="00596340" w14:paraId="3ECD6ECD" w14:textId="77777777">
        <w:tc>
          <w:tcPr>
            <w:tcW w:w="5112" w:type="dxa"/>
          </w:tcPr>
          <w:p w14:paraId="28FB29A6" w14:textId="77777777" w:rsidR="00AF17F0" w:rsidRDefault="00596340">
            <w:pPr>
              <w:rPr>
                <w:rFonts w:hint="eastAsia"/>
              </w:rPr>
            </w:pPr>
            <w:r>
              <w:rPr>
                <w:b/>
              </w:rPr>
              <w:t>Objetivo</w:t>
            </w:r>
          </w:p>
        </w:tc>
        <w:tc>
          <w:tcPr>
            <w:tcW w:w="5112" w:type="dxa"/>
          </w:tcPr>
          <w:p w14:paraId="46798418" w14:textId="77777777" w:rsidR="00AF17F0" w:rsidRPr="00596340" w:rsidRDefault="00596340">
            <w:pPr>
              <w:rPr>
                <w:rFonts w:hint="eastAsia"/>
                <w:lang w:val="es-CL"/>
              </w:rPr>
            </w:pPr>
            <w:r w:rsidRPr="00596340">
              <w:rPr>
                <w:lang w:val="es-CL"/>
              </w:rPr>
              <w:t>Abrir una aplicación externa de navegación utilizando el origen y destino georreferenciados del viaje.</w:t>
            </w:r>
          </w:p>
        </w:tc>
      </w:tr>
      <w:tr w:rsidR="00AF17F0" w:rsidRPr="00596340" w14:paraId="2EF76AB3" w14:textId="77777777">
        <w:tc>
          <w:tcPr>
            <w:tcW w:w="5112" w:type="dxa"/>
          </w:tcPr>
          <w:p w14:paraId="6A207F65" w14:textId="77777777" w:rsidR="00AF17F0" w:rsidRDefault="00596340">
            <w:pPr>
              <w:rPr>
                <w:rFonts w:hint="eastAsia"/>
              </w:rPr>
            </w:pPr>
            <w:proofErr w:type="spellStart"/>
            <w:r>
              <w:rPr>
                <w:b/>
              </w:rPr>
              <w:t>Precondiciones</w:t>
            </w:r>
            <w:proofErr w:type="spellEnd"/>
          </w:p>
        </w:tc>
        <w:tc>
          <w:tcPr>
            <w:tcW w:w="5112" w:type="dxa"/>
          </w:tcPr>
          <w:p w14:paraId="7BC4261F" w14:textId="77777777" w:rsidR="00AF17F0" w:rsidRPr="00596340" w:rsidRDefault="00596340">
            <w:pPr>
              <w:rPr>
                <w:rFonts w:hint="eastAsia"/>
                <w:lang w:val="es-CL"/>
              </w:rPr>
            </w:pPr>
            <w:r w:rsidRPr="00596340">
              <w:rPr>
                <w:lang w:val="es-CL"/>
              </w:rPr>
              <w:t>Existe un viaje asignado con coordenadas de origen y destino.</w:t>
            </w:r>
          </w:p>
        </w:tc>
      </w:tr>
      <w:tr w:rsidR="00AF17F0" w14:paraId="2CF8A0FC" w14:textId="77777777">
        <w:tc>
          <w:tcPr>
            <w:tcW w:w="5112" w:type="dxa"/>
          </w:tcPr>
          <w:p w14:paraId="64C51D2E" w14:textId="77777777" w:rsidR="00AF17F0" w:rsidRDefault="00596340">
            <w:pPr>
              <w:rPr>
                <w:rFonts w:hint="eastAsia"/>
              </w:rPr>
            </w:pPr>
            <w:proofErr w:type="spellStart"/>
            <w:r>
              <w:rPr>
                <w:b/>
              </w:rPr>
              <w:t>Flujo</w:t>
            </w:r>
            <w:proofErr w:type="spellEnd"/>
            <w:r>
              <w:rPr>
                <w:b/>
              </w:rPr>
              <w:t xml:space="preserve"> principal</w:t>
            </w:r>
          </w:p>
        </w:tc>
        <w:tc>
          <w:tcPr>
            <w:tcW w:w="5112" w:type="dxa"/>
          </w:tcPr>
          <w:p w14:paraId="78FD6AD7" w14:textId="77777777" w:rsidR="00AF17F0" w:rsidRDefault="00596340">
            <w:pPr>
              <w:rPr>
                <w:rFonts w:hint="eastAsia"/>
              </w:rPr>
            </w:pPr>
            <w:r w:rsidRPr="00596340">
              <w:rPr>
                <w:lang w:val="es-CL"/>
              </w:rPr>
              <w:t>1. El conductor selecciona un viaje.</w:t>
            </w:r>
            <w:r w:rsidRPr="00596340">
              <w:rPr>
                <w:lang w:val="es-CL"/>
              </w:rPr>
              <w:br/>
              <w:t>2. Presiona la opción de navegación.</w:t>
            </w:r>
            <w:r w:rsidRPr="00596340">
              <w:rPr>
                <w:lang w:val="es-CL"/>
              </w:rPr>
              <w:br/>
              <w:t xml:space="preserve">3. La aplicación genera un </w:t>
            </w:r>
            <w:proofErr w:type="spellStart"/>
            <w:r w:rsidRPr="00596340">
              <w:rPr>
                <w:lang w:val="es-CL"/>
              </w:rPr>
              <w:t>Intent</w:t>
            </w:r>
            <w:proofErr w:type="spellEnd"/>
            <w:r w:rsidRPr="00596340">
              <w:rPr>
                <w:lang w:val="es-CL"/>
              </w:rPr>
              <w:t xml:space="preserve"> con origen y destino.</w:t>
            </w:r>
            <w:r w:rsidRPr="00596340">
              <w:rPr>
                <w:lang w:val="es-CL"/>
              </w:rPr>
              <w:br/>
            </w:r>
            <w:r w:rsidRPr="00596340">
              <w:rPr>
                <w:lang w:val="es-CL"/>
              </w:rPr>
              <w:t>4. El sistema operativo entrega la solicitud a una aplicación compatible de navegación.</w:t>
            </w:r>
            <w:r w:rsidRPr="00596340">
              <w:rPr>
                <w:lang w:val="es-CL"/>
              </w:rPr>
              <w:br/>
            </w:r>
            <w:r>
              <w:t>5. La aplicación externa inicia la navegación.</w:t>
            </w:r>
          </w:p>
        </w:tc>
      </w:tr>
      <w:tr w:rsidR="00AF17F0" w:rsidRPr="00596340" w14:paraId="5F381C7F" w14:textId="77777777">
        <w:tc>
          <w:tcPr>
            <w:tcW w:w="5112" w:type="dxa"/>
          </w:tcPr>
          <w:p w14:paraId="5944A628" w14:textId="77777777" w:rsidR="00AF17F0" w:rsidRDefault="00596340">
            <w:pPr>
              <w:rPr>
                <w:rFonts w:hint="eastAsia"/>
              </w:rPr>
            </w:pPr>
            <w:r>
              <w:rPr>
                <w:b/>
              </w:rPr>
              <w:t>Postcondiciones</w:t>
            </w:r>
          </w:p>
        </w:tc>
        <w:tc>
          <w:tcPr>
            <w:tcW w:w="5112" w:type="dxa"/>
          </w:tcPr>
          <w:p w14:paraId="39A738BA" w14:textId="77777777" w:rsidR="00AF17F0" w:rsidRPr="00596340" w:rsidRDefault="00596340">
            <w:pPr>
              <w:rPr>
                <w:rFonts w:hint="eastAsia"/>
                <w:lang w:val="es-CL"/>
              </w:rPr>
            </w:pPr>
            <w:r w:rsidRPr="00596340">
              <w:rPr>
                <w:lang w:val="es-CL"/>
              </w:rPr>
              <w:t>La aplicación de navegación externa recibe los puntos del viaje.</w:t>
            </w:r>
          </w:p>
        </w:tc>
      </w:tr>
      <w:tr w:rsidR="00AF17F0" w:rsidRPr="00596340" w14:paraId="2D88F8A9" w14:textId="77777777">
        <w:tc>
          <w:tcPr>
            <w:tcW w:w="5112" w:type="dxa"/>
          </w:tcPr>
          <w:p w14:paraId="06AA27AE" w14:textId="77777777" w:rsidR="00AF17F0" w:rsidRDefault="00596340">
            <w:pPr>
              <w:rPr>
                <w:rFonts w:hint="eastAsia"/>
              </w:rPr>
            </w:pPr>
            <w:proofErr w:type="spellStart"/>
            <w:r>
              <w:rPr>
                <w:b/>
              </w:rPr>
              <w:t>Flujos</w:t>
            </w:r>
            <w:proofErr w:type="spellEnd"/>
            <w:r>
              <w:rPr>
                <w:b/>
              </w:rPr>
              <w:t xml:space="preserve"> alternativos / </w:t>
            </w:r>
            <w:proofErr w:type="spellStart"/>
            <w:r>
              <w:rPr>
                <w:b/>
              </w:rPr>
              <w:t>excepciones</w:t>
            </w:r>
            <w:proofErr w:type="spellEnd"/>
          </w:p>
        </w:tc>
        <w:tc>
          <w:tcPr>
            <w:tcW w:w="5112" w:type="dxa"/>
          </w:tcPr>
          <w:p w14:paraId="48C0F522" w14:textId="77777777" w:rsidR="00AF17F0" w:rsidRPr="00596340" w:rsidRDefault="00596340">
            <w:pPr>
              <w:rPr>
                <w:rFonts w:hint="eastAsia"/>
                <w:lang w:val="es-CL"/>
              </w:rPr>
            </w:pPr>
            <w:r w:rsidRPr="00596340">
              <w:rPr>
                <w:lang w:val="es-CL"/>
              </w:rPr>
              <w:t xml:space="preserve">No existe una aplicación compatible o el </w:t>
            </w:r>
            <w:proofErr w:type="spellStart"/>
            <w:r w:rsidRPr="00596340">
              <w:rPr>
                <w:lang w:val="es-CL"/>
              </w:rPr>
              <w:t>Intent</w:t>
            </w:r>
            <w:proofErr w:type="spellEnd"/>
            <w:r w:rsidRPr="00596340">
              <w:rPr>
                <w:lang w:val="es-CL"/>
              </w:rPr>
              <w:t xml:space="preserve"> no puede ser procesado.</w:t>
            </w:r>
          </w:p>
        </w:tc>
      </w:tr>
    </w:tbl>
    <w:p w14:paraId="7AB84707" w14:textId="77777777" w:rsidR="00AF17F0" w:rsidRPr="00596340" w:rsidRDefault="00AF17F0">
      <w:pPr>
        <w:rPr>
          <w:rFonts w:hint="eastAsia"/>
          <w:lang w:val="es-CL"/>
        </w:rPr>
      </w:pPr>
    </w:p>
    <w:p w14:paraId="0A89DD5E" w14:textId="77777777" w:rsidR="00AF17F0" w:rsidRDefault="00596340">
      <w:pPr>
        <w:pStyle w:val="Ttulo2"/>
      </w:pPr>
      <w:r>
        <w:lastRenderedPageBreak/>
        <w:t xml:space="preserve">CU-04 — </w:t>
      </w:r>
      <w:proofErr w:type="spellStart"/>
      <w:r>
        <w:t>Gestionar</w:t>
      </w:r>
      <w:proofErr w:type="spellEnd"/>
      <w:r>
        <w:t xml:space="preserve"> y distribuir solicitudes</w:t>
      </w:r>
    </w:p>
    <w:tbl>
      <w:tblPr>
        <w:tblStyle w:val="Tablaconcuadrcula"/>
        <w:tblW w:w="0" w:type="auto"/>
        <w:tblLook w:val="04A0" w:firstRow="1" w:lastRow="0" w:firstColumn="1" w:lastColumn="0" w:noHBand="0" w:noVBand="1"/>
      </w:tblPr>
      <w:tblGrid>
        <w:gridCol w:w="5112"/>
        <w:gridCol w:w="5112"/>
      </w:tblGrid>
      <w:tr w:rsidR="00AF17F0" w14:paraId="55C0FD52" w14:textId="77777777">
        <w:tc>
          <w:tcPr>
            <w:tcW w:w="5112" w:type="dxa"/>
          </w:tcPr>
          <w:p w14:paraId="65FE2282" w14:textId="77777777" w:rsidR="00AF17F0" w:rsidRDefault="00596340">
            <w:pPr>
              <w:rPr>
                <w:rFonts w:hint="eastAsia"/>
              </w:rPr>
            </w:pPr>
            <w:r>
              <w:rPr>
                <w:b/>
              </w:rPr>
              <w:t>Actor(es)</w:t>
            </w:r>
          </w:p>
        </w:tc>
        <w:tc>
          <w:tcPr>
            <w:tcW w:w="5112" w:type="dxa"/>
          </w:tcPr>
          <w:p w14:paraId="617EBA61" w14:textId="77777777" w:rsidR="00AF17F0" w:rsidRDefault="00596340">
            <w:pPr>
              <w:rPr>
                <w:rFonts w:hint="eastAsia"/>
              </w:rPr>
            </w:pPr>
            <w:r>
              <w:t>ACT-03 — Recepcionista / Administrador</w:t>
            </w:r>
          </w:p>
        </w:tc>
      </w:tr>
      <w:tr w:rsidR="00AF17F0" w:rsidRPr="00596340" w14:paraId="1CB01B4C" w14:textId="77777777">
        <w:tc>
          <w:tcPr>
            <w:tcW w:w="5112" w:type="dxa"/>
          </w:tcPr>
          <w:p w14:paraId="67C303B6" w14:textId="77777777" w:rsidR="00AF17F0" w:rsidRDefault="00596340">
            <w:pPr>
              <w:rPr>
                <w:rFonts w:hint="eastAsia"/>
              </w:rPr>
            </w:pPr>
            <w:r>
              <w:rPr>
                <w:b/>
              </w:rPr>
              <w:t>Objetivo</w:t>
            </w:r>
          </w:p>
        </w:tc>
        <w:tc>
          <w:tcPr>
            <w:tcW w:w="5112" w:type="dxa"/>
          </w:tcPr>
          <w:p w14:paraId="3F723D8D" w14:textId="77777777" w:rsidR="00AF17F0" w:rsidRPr="00596340" w:rsidRDefault="00596340">
            <w:pPr>
              <w:rPr>
                <w:rFonts w:hint="eastAsia"/>
                <w:lang w:val="es-CL"/>
              </w:rPr>
            </w:pPr>
            <w:r w:rsidRPr="00596340">
              <w:rPr>
                <w:lang w:val="es-CL"/>
              </w:rPr>
              <w:t>Recibir, revisar y asignar solicitudes de traslado a conductores disponibles.</w:t>
            </w:r>
          </w:p>
        </w:tc>
      </w:tr>
      <w:tr w:rsidR="00AF17F0" w:rsidRPr="00596340" w14:paraId="7919C830" w14:textId="77777777">
        <w:tc>
          <w:tcPr>
            <w:tcW w:w="5112" w:type="dxa"/>
          </w:tcPr>
          <w:p w14:paraId="2B13FA9E" w14:textId="77777777" w:rsidR="00AF17F0" w:rsidRDefault="00596340">
            <w:pPr>
              <w:rPr>
                <w:rFonts w:hint="eastAsia"/>
              </w:rPr>
            </w:pPr>
            <w:proofErr w:type="spellStart"/>
            <w:r>
              <w:rPr>
                <w:b/>
              </w:rPr>
              <w:t>Precondiciones</w:t>
            </w:r>
            <w:proofErr w:type="spellEnd"/>
          </w:p>
        </w:tc>
        <w:tc>
          <w:tcPr>
            <w:tcW w:w="5112" w:type="dxa"/>
          </w:tcPr>
          <w:p w14:paraId="3882483B" w14:textId="77777777" w:rsidR="00AF17F0" w:rsidRPr="00596340" w:rsidRDefault="00596340">
            <w:pPr>
              <w:rPr>
                <w:rFonts w:hint="eastAsia"/>
                <w:lang w:val="es-CL"/>
              </w:rPr>
            </w:pPr>
            <w:r w:rsidRPr="00596340">
              <w:rPr>
                <w:lang w:val="es-CL"/>
              </w:rPr>
              <w:t>Existen solicitudes registradas y conductores disponibles.</w:t>
            </w:r>
          </w:p>
        </w:tc>
      </w:tr>
      <w:tr w:rsidR="00AF17F0" w:rsidRPr="00596340" w14:paraId="522D7B8D" w14:textId="77777777">
        <w:tc>
          <w:tcPr>
            <w:tcW w:w="5112" w:type="dxa"/>
          </w:tcPr>
          <w:p w14:paraId="6D21C196" w14:textId="77777777" w:rsidR="00AF17F0" w:rsidRDefault="00596340">
            <w:pPr>
              <w:rPr>
                <w:rFonts w:hint="eastAsia"/>
              </w:rPr>
            </w:pPr>
            <w:proofErr w:type="spellStart"/>
            <w:r>
              <w:rPr>
                <w:b/>
              </w:rPr>
              <w:t>Flujo</w:t>
            </w:r>
            <w:proofErr w:type="spellEnd"/>
            <w:r>
              <w:rPr>
                <w:b/>
              </w:rPr>
              <w:t xml:space="preserve"> principal</w:t>
            </w:r>
          </w:p>
        </w:tc>
        <w:tc>
          <w:tcPr>
            <w:tcW w:w="5112" w:type="dxa"/>
          </w:tcPr>
          <w:p w14:paraId="430C83EA" w14:textId="77777777" w:rsidR="00AF17F0" w:rsidRPr="00596340" w:rsidRDefault="00596340">
            <w:pPr>
              <w:rPr>
                <w:rFonts w:hint="eastAsia"/>
                <w:lang w:val="es-CL"/>
              </w:rPr>
            </w:pPr>
            <w:r w:rsidRPr="00596340">
              <w:rPr>
                <w:lang w:val="es-CL"/>
              </w:rPr>
              <w:t>1. El administrador consulta las solicitudes.</w:t>
            </w:r>
            <w:r w:rsidRPr="00596340">
              <w:rPr>
                <w:lang w:val="es-CL"/>
              </w:rPr>
              <w:br/>
              <w:t>2. Selecciona una solicitud.</w:t>
            </w:r>
            <w:r w:rsidRPr="00596340">
              <w:rPr>
                <w:lang w:val="es-CL"/>
              </w:rPr>
              <w:br/>
              <w:t>3. Selecciona un conductor disponible.</w:t>
            </w:r>
            <w:r w:rsidRPr="00596340">
              <w:rPr>
                <w:lang w:val="es-CL"/>
              </w:rPr>
              <w:br/>
              <w:t>4. Confirma la asignación.</w:t>
            </w:r>
            <w:r w:rsidRPr="00596340">
              <w:rPr>
                <w:lang w:val="es-CL"/>
              </w:rPr>
              <w:br/>
              <w:t>5. El sistema actualiza el estado del traslado a Asignado.</w:t>
            </w:r>
          </w:p>
        </w:tc>
      </w:tr>
      <w:tr w:rsidR="00AF17F0" w:rsidRPr="00596340" w14:paraId="1B52FBCF" w14:textId="77777777">
        <w:tc>
          <w:tcPr>
            <w:tcW w:w="5112" w:type="dxa"/>
          </w:tcPr>
          <w:p w14:paraId="35E9BE5E" w14:textId="77777777" w:rsidR="00AF17F0" w:rsidRDefault="00596340">
            <w:pPr>
              <w:rPr>
                <w:rFonts w:hint="eastAsia"/>
              </w:rPr>
            </w:pPr>
            <w:proofErr w:type="spellStart"/>
            <w:r>
              <w:rPr>
                <w:b/>
              </w:rPr>
              <w:t>Postcondiciones</w:t>
            </w:r>
            <w:proofErr w:type="spellEnd"/>
          </w:p>
        </w:tc>
        <w:tc>
          <w:tcPr>
            <w:tcW w:w="5112" w:type="dxa"/>
          </w:tcPr>
          <w:p w14:paraId="6338F66F" w14:textId="77777777" w:rsidR="00AF17F0" w:rsidRPr="00596340" w:rsidRDefault="00596340">
            <w:pPr>
              <w:rPr>
                <w:rFonts w:hint="eastAsia"/>
                <w:lang w:val="es-CL"/>
              </w:rPr>
            </w:pPr>
            <w:r w:rsidRPr="00596340">
              <w:rPr>
                <w:lang w:val="es-CL"/>
              </w:rPr>
              <w:t>La solicitud queda asociada a un conductor.</w:t>
            </w:r>
          </w:p>
        </w:tc>
      </w:tr>
      <w:tr w:rsidR="00AF17F0" w:rsidRPr="00596340" w14:paraId="2AB2F977" w14:textId="77777777">
        <w:tc>
          <w:tcPr>
            <w:tcW w:w="5112" w:type="dxa"/>
          </w:tcPr>
          <w:p w14:paraId="5992F4DC" w14:textId="77777777" w:rsidR="00AF17F0" w:rsidRDefault="00596340">
            <w:pPr>
              <w:rPr>
                <w:rFonts w:hint="eastAsia"/>
              </w:rPr>
            </w:pPr>
            <w:proofErr w:type="spellStart"/>
            <w:r>
              <w:rPr>
                <w:b/>
              </w:rPr>
              <w:t>Flujos</w:t>
            </w:r>
            <w:proofErr w:type="spellEnd"/>
            <w:r>
              <w:rPr>
                <w:b/>
              </w:rPr>
              <w:t xml:space="preserve"> alternativos / </w:t>
            </w:r>
            <w:proofErr w:type="spellStart"/>
            <w:r>
              <w:rPr>
                <w:b/>
              </w:rPr>
              <w:t>excepciones</w:t>
            </w:r>
            <w:proofErr w:type="spellEnd"/>
          </w:p>
        </w:tc>
        <w:tc>
          <w:tcPr>
            <w:tcW w:w="5112" w:type="dxa"/>
          </w:tcPr>
          <w:p w14:paraId="75C892C1" w14:textId="77777777" w:rsidR="00AF17F0" w:rsidRPr="00596340" w:rsidRDefault="00596340">
            <w:pPr>
              <w:rPr>
                <w:rFonts w:hint="eastAsia"/>
                <w:lang w:val="es-CL"/>
              </w:rPr>
            </w:pPr>
            <w:r w:rsidRPr="00596340">
              <w:rPr>
                <w:lang w:val="es-CL"/>
              </w:rPr>
              <w:t>No existen conductores disponibles. No se ha definido una regla de reasignación automática.</w:t>
            </w:r>
          </w:p>
        </w:tc>
      </w:tr>
    </w:tbl>
    <w:p w14:paraId="2F190DBE" w14:textId="77777777" w:rsidR="00AF17F0" w:rsidRPr="00596340" w:rsidRDefault="00AF17F0">
      <w:pPr>
        <w:rPr>
          <w:rFonts w:hint="eastAsia"/>
          <w:lang w:val="es-CL"/>
        </w:rPr>
      </w:pPr>
    </w:p>
    <w:p w14:paraId="6F30FEBF" w14:textId="77777777" w:rsidR="00AF17F0" w:rsidRDefault="00596340">
      <w:pPr>
        <w:pStyle w:val="Ttulo2"/>
      </w:pPr>
      <w:r>
        <w:t xml:space="preserve">CU-05 — </w:t>
      </w:r>
      <w:proofErr w:type="spellStart"/>
      <w:r>
        <w:t>Actualizar</w:t>
      </w:r>
      <w:proofErr w:type="spellEnd"/>
      <w:r>
        <w:t xml:space="preserve"> </w:t>
      </w:r>
      <w:proofErr w:type="spellStart"/>
      <w:r>
        <w:t>estado</w:t>
      </w:r>
      <w:proofErr w:type="spellEnd"/>
      <w:r>
        <w:t xml:space="preserve"> del traslado</w:t>
      </w:r>
    </w:p>
    <w:tbl>
      <w:tblPr>
        <w:tblStyle w:val="Tablaconcuadrcula"/>
        <w:tblW w:w="0" w:type="auto"/>
        <w:tblLook w:val="04A0" w:firstRow="1" w:lastRow="0" w:firstColumn="1" w:lastColumn="0" w:noHBand="0" w:noVBand="1"/>
      </w:tblPr>
      <w:tblGrid>
        <w:gridCol w:w="5112"/>
        <w:gridCol w:w="5112"/>
      </w:tblGrid>
      <w:tr w:rsidR="00AF17F0" w14:paraId="35662B4E" w14:textId="77777777">
        <w:tc>
          <w:tcPr>
            <w:tcW w:w="5112" w:type="dxa"/>
          </w:tcPr>
          <w:p w14:paraId="45A9E597" w14:textId="77777777" w:rsidR="00AF17F0" w:rsidRDefault="00596340">
            <w:pPr>
              <w:rPr>
                <w:rFonts w:hint="eastAsia"/>
              </w:rPr>
            </w:pPr>
            <w:r>
              <w:rPr>
                <w:b/>
              </w:rPr>
              <w:t>Actor(es)</w:t>
            </w:r>
          </w:p>
        </w:tc>
        <w:tc>
          <w:tcPr>
            <w:tcW w:w="5112" w:type="dxa"/>
          </w:tcPr>
          <w:p w14:paraId="21D9A39B" w14:textId="77777777" w:rsidR="00AF17F0" w:rsidRDefault="00596340">
            <w:pPr>
              <w:rPr>
                <w:rFonts w:hint="eastAsia"/>
              </w:rPr>
            </w:pPr>
            <w:r>
              <w:t>ACT-03 — Recepcionista / Administrador; ACT-04 — Conductor</w:t>
            </w:r>
          </w:p>
        </w:tc>
      </w:tr>
      <w:tr w:rsidR="00AF17F0" w:rsidRPr="00596340" w14:paraId="0A833D2C" w14:textId="77777777">
        <w:tc>
          <w:tcPr>
            <w:tcW w:w="5112" w:type="dxa"/>
          </w:tcPr>
          <w:p w14:paraId="2B981971" w14:textId="77777777" w:rsidR="00AF17F0" w:rsidRDefault="00596340">
            <w:pPr>
              <w:rPr>
                <w:rFonts w:hint="eastAsia"/>
              </w:rPr>
            </w:pPr>
            <w:r>
              <w:rPr>
                <w:b/>
              </w:rPr>
              <w:t>Objetivo</w:t>
            </w:r>
          </w:p>
        </w:tc>
        <w:tc>
          <w:tcPr>
            <w:tcW w:w="5112" w:type="dxa"/>
          </w:tcPr>
          <w:p w14:paraId="0514D02F" w14:textId="77777777" w:rsidR="00AF17F0" w:rsidRPr="00596340" w:rsidRDefault="00596340">
            <w:pPr>
              <w:rPr>
                <w:rFonts w:hint="eastAsia"/>
                <w:lang w:val="es-CL"/>
              </w:rPr>
            </w:pPr>
            <w:r w:rsidRPr="00596340">
              <w:rPr>
                <w:lang w:val="es-CL"/>
              </w:rPr>
              <w:t>Gestionar el ciclo de vida operativo del traslado mediante estados.</w:t>
            </w:r>
          </w:p>
        </w:tc>
      </w:tr>
      <w:tr w:rsidR="00AF17F0" w14:paraId="7D2A3D4F" w14:textId="77777777">
        <w:tc>
          <w:tcPr>
            <w:tcW w:w="5112" w:type="dxa"/>
          </w:tcPr>
          <w:p w14:paraId="67CE66E5" w14:textId="77777777" w:rsidR="00AF17F0" w:rsidRDefault="00596340">
            <w:pPr>
              <w:rPr>
                <w:rFonts w:hint="eastAsia"/>
              </w:rPr>
            </w:pPr>
            <w:proofErr w:type="spellStart"/>
            <w:r>
              <w:rPr>
                <w:b/>
              </w:rPr>
              <w:t>Precondiciones</w:t>
            </w:r>
            <w:proofErr w:type="spellEnd"/>
          </w:p>
        </w:tc>
        <w:tc>
          <w:tcPr>
            <w:tcW w:w="5112" w:type="dxa"/>
          </w:tcPr>
          <w:p w14:paraId="744E5BF2" w14:textId="77777777" w:rsidR="00AF17F0" w:rsidRDefault="00596340">
            <w:pPr>
              <w:rPr>
                <w:rFonts w:hint="eastAsia"/>
              </w:rPr>
            </w:pPr>
            <w:r>
              <w:t>Existe una solicitud registrada.</w:t>
            </w:r>
          </w:p>
        </w:tc>
      </w:tr>
      <w:tr w:rsidR="00AF17F0" w:rsidRPr="00596340" w14:paraId="02EE000E" w14:textId="77777777">
        <w:tc>
          <w:tcPr>
            <w:tcW w:w="5112" w:type="dxa"/>
          </w:tcPr>
          <w:p w14:paraId="587EFD34" w14:textId="77777777" w:rsidR="00AF17F0" w:rsidRDefault="00596340">
            <w:pPr>
              <w:rPr>
                <w:rFonts w:hint="eastAsia"/>
              </w:rPr>
            </w:pPr>
            <w:r>
              <w:rPr>
                <w:b/>
              </w:rPr>
              <w:t>Flujo principal</w:t>
            </w:r>
          </w:p>
        </w:tc>
        <w:tc>
          <w:tcPr>
            <w:tcW w:w="5112" w:type="dxa"/>
          </w:tcPr>
          <w:p w14:paraId="1AC49753" w14:textId="77777777" w:rsidR="00AF17F0" w:rsidRPr="00596340" w:rsidRDefault="00596340">
            <w:pPr>
              <w:rPr>
                <w:rFonts w:hint="eastAsia"/>
                <w:lang w:val="es-CL"/>
              </w:rPr>
            </w:pPr>
            <w:r w:rsidRPr="00596340">
              <w:rPr>
                <w:lang w:val="es-CL"/>
              </w:rPr>
              <w:t>1. El traslado inicia en estado Pendiente.</w:t>
            </w:r>
            <w:r w:rsidRPr="00596340">
              <w:rPr>
                <w:lang w:val="es-CL"/>
              </w:rPr>
              <w:br/>
              <w:t>2. Recepcionista / Administrador asigna un conductor → Asignado.</w:t>
            </w:r>
            <w:r w:rsidRPr="00596340">
              <w:rPr>
                <w:lang w:val="es-CL"/>
              </w:rPr>
              <w:br/>
              <w:t>3. Conductor inicia el traslado → En Curso.</w:t>
            </w:r>
            <w:r w:rsidRPr="00596340">
              <w:rPr>
                <w:lang w:val="es-CL"/>
              </w:rPr>
              <w:br/>
            </w:r>
            <w:r w:rsidRPr="00596340">
              <w:rPr>
                <w:lang w:val="es-CL"/>
              </w:rPr>
              <w:t>4. Conductor finaliza el traslado → Finalizado.</w:t>
            </w:r>
          </w:p>
        </w:tc>
      </w:tr>
      <w:tr w:rsidR="00AF17F0" w:rsidRPr="00596340" w14:paraId="7D1E07AC" w14:textId="77777777">
        <w:tc>
          <w:tcPr>
            <w:tcW w:w="5112" w:type="dxa"/>
          </w:tcPr>
          <w:p w14:paraId="7F84D5B3" w14:textId="77777777" w:rsidR="00AF17F0" w:rsidRDefault="00596340">
            <w:pPr>
              <w:rPr>
                <w:rFonts w:hint="eastAsia"/>
              </w:rPr>
            </w:pPr>
            <w:proofErr w:type="spellStart"/>
            <w:r>
              <w:rPr>
                <w:b/>
              </w:rPr>
              <w:t>Postcondiciones</w:t>
            </w:r>
            <w:proofErr w:type="spellEnd"/>
          </w:p>
        </w:tc>
        <w:tc>
          <w:tcPr>
            <w:tcW w:w="5112" w:type="dxa"/>
          </w:tcPr>
          <w:p w14:paraId="26073236" w14:textId="77777777" w:rsidR="00AF17F0" w:rsidRPr="00596340" w:rsidRDefault="00596340">
            <w:pPr>
              <w:rPr>
                <w:rFonts w:hint="eastAsia"/>
                <w:lang w:val="es-CL"/>
              </w:rPr>
            </w:pPr>
            <w:r w:rsidRPr="00596340">
              <w:rPr>
                <w:lang w:val="es-CL"/>
              </w:rPr>
              <w:t>El estado representa la etapa actual del traslado.</w:t>
            </w:r>
          </w:p>
        </w:tc>
      </w:tr>
      <w:tr w:rsidR="00AF17F0" w:rsidRPr="00596340" w14:paraId="03F9371A" w14:textId="77777777">
        <w:tc>
          <w:tcPr>
            <w:tcW w:w="5112" w:type="dxa"/>
          </w:tcPr>
          <w:p w14:paraId="04194B52" w14:textId="77777777" w:rsidR="00AF17F0" w:rsidRDefault="00596340">
            <w:pPr>
              <w:rPr>
                <w:rFonts w:hint="eastAsia"/>
              </w:rPr>
            </w:pPr>
            <w:proofErr w:type="spellStart"/>
            <w:r>
              <w:rPr>
                <w:b/>
              </w:rPr>
              <w:t>Flujos</w:t>
            </w:r>
            <w:proofErr w:type="spellEnd"/>
            <w:r>
              <w:rPr>
                <w:b/>
              </w:rPr>
              <w:t xml:space="preserve"> alternativos / </w:t>
            </w:r>
            <w:proofErr w:type="spellStart"/>
            <w:r>
              <w:rPr>
                <w:b/>
              </w:rPr>
              <w:t>excepciones</w:t>
            </w:r>
            <w:proofErr w:type="spellEnd"/>
          </w:p>
        </w:tc>
        <w:tc>
          <w:tcPr>
            <w:tcW w:w="5112" w:type="dxa"/>
          </w:tcPr>
          <w:p w14:paraId="596B49C0" w14:textId="77777777" w:rsidR="00AF17F0" w:rsidRPr="00596340" w:rsidRDefault="00596340">
            <w:pPr>
              <w:rPr>
                <w:rFonts w:hint="eastAsia"/>
                <w:lang w:val="es-CL"/>
              </w:rPr>
            </w:pPr>
            <w:r w:rsidRPr="00596340">
              <w:rPr>
                <w:lang w:val="es-CL"/>
              </w:rPr>
              <w:t>No se encuentran definidas reglas para retroceder estados, cancelar o reabrir un traslado.</w:t>
            </w:r>
          </w:p>
        </w:tc>
      </w:tr>
    </w:tbl>
    <w:p w14:paraId="0AC38696" w14:textId="77777777" w:rsidR="00AF17F0" w:rsidRPr="00596340" w:rsidRDefault="00AF17F0">
      <w:pPr>
        <w:rPr>
          <w:rFonts w:hint="eastAsia"/>
          <w:lang w:val="es-CL"/>
        </w:rPr>
      </w:pPr>
    </w:p>
    <w:p w14:paraId="0A0EED6E" w14:textId="77777777" w:rsidR="00AF17F0" w:rsidRPr="00596340" w:rsidRDefault="00596340">
      <w:pPr>
        <w:pStyle w:val="Ttulo2"/>
        <w:rPr>
          <w:lang w:val="es-CL"/>
        </w:rPr>
      </w:pPr>
      <w:r w:rsidRPr="00596340">
        <w:rPr>
          <w:lang w:val="es-CL"/>
        </w:rPr>
        <w:t>CU-06 — Trazar ruta óptima hacia el destino</w:t>
      </w:r>
    </w:p>
    <w:tbl>
      <w:tblPr>
        <w:tblStyle w:val="Tablaconcuadrcula"/>
        <w:tblW w:w="0" w:type="auto"/>
        <w:tblLook w:val="04A0" w:firstRow="1" w:lastRow="0" w:firstColumn="1" w:lastColumn="0" w:noHBand="0" w:noVBand="1"/>
      </w:tblPr>
      <w:tblGrid>
        <w:gridCol w:w="5112"/>
        <w:gridCol w:w="5112"/>
      </w:tblGrid>
      <w:tr w:rsidR="00AF17F0" w:rsidRPr="00596340" w14:paraId="122E46D7" w14:textId="77777777">
        <w:tc>
          <w:tcPr>
            <w:tcW w:w="5112" w:type="dxa"/>
          </w:tcPr>
          <w:p w14:paraId="79B74CA1" w14:textId="77777777" w:rsidR="00AF17F0" w:rsidRDefault="00596340">
            <w:pPr>
              <w:rPr>
                <w:rFonts w:hint="eastAsia"/>
              </w:rPr>
            </w:pPr>
            <w:r>
              <w:rPr>
                <w:b/>
              </w:rPr>
              <w:t>Actor(es)</w:t>
            </w:r>
          </w:p>
        </w:tc>
        <w:tc>
          <w:tcPr>
            <w:tcW w:w="5112" w:type="dxa"/>
          </w:tcPr>
          <w:p w14:paraId="0803BB1F" w14:textId="77777777" w:rsidR="00AF17F0" w:rsidRPr="00596340" w:rsidRDefault="00596340">
            <w:pPr>
              <w:rPr>
                <w:rFonts w:hint="eastAsia"/>
                <w:lang w:val="es-CL"/>
              </w:rPr>
            </w:pPr>
            <w:r w:rsidRPr="00596340">
              <w:rPr>
                <w:lang w:val="es-CL"/>
              </w:rPr>
              <w:t>ACT-05 — Sistema de navegación externo</w:t>
            </w:r>
          </w:p>
        </w:tc>
      </w:tr>
      <w:tr w:rsidR="00AF17F0" w:rsidRPr="00596340" w14:paraId="2E5387DC" w14:textId="77777777">
        <w:tc>
          <w:tcPr>
            <w:tcW w:w="5112" w:type="dxa"/>
          </w:tcPr>
          <w:p w14:paraId="146070E3" w14:textId="77777777" w:rsidR="00AF17F0" w:rsidRDefault="00596340">
            <w:pPr>
              <w:rPr>
                <w:rFonts w:hint="eastAsia"/>
              </w:rPr>
            </w:pPr>
            <w:proofErr w:type="spellStart"/>
            <w:r>
              <w:rPr>
                <w:b/>
              </w:rPr>
              <w:t>Objetivo</w:t>
            </w:r>
            <w:proofErr w:type="spellEnd"/>
          </w:p>
        </w:tc>
        <w:tc>
          <w:tcPr>
            <w:tcW w:w="5112" w:type="dxa"/>
          </w:tcPr>
          <w:p w14:paraId="52D77294" w14:textId="77777777" w:rsidR="00AF17F0" w:rsidRPr="00596340" w:rsidRDefault="00596340">
            <w:pPr>
              <w:rPr>
                <w:rFonts w:hint="eastAsia"/>
                <w:lang w:val="es-CL"/>
              </w:rPr>
            </w:pPr>
            <w:r w:rsidRPr="00596340">
              <w:rPr>
                <w:lang w:val="es-CL"/>
              </w:rPr>
              <w:t>Calcular y mostrar una ruta utilizando las coordenadas de origen y destino entregadas por la aplicación.</w:t>
            </w:r>
          </w:p>
        </w:tc>
      </w:tr>
      <w:tr w:rsidR="00AF17F0" w:rsidRPr="00596340" w14:paraId="28D997DA" w14:textId="77777777">
        <w:tc>
          <w:tcPr>
            <w:tcW w:w="5112" w:type="dxa"/>
          </w:tcPr>
          <w:p w14:paraId="558FD292" w14:textId="77777777" w:rsidR="00AF17F0" w:rsidRDefault="00596340">
            <w:pPr>
              <w:rPr>
                <w:rFonts w:hint="eastAsia"/>
              </w:rPr>
            </w:pPr>
            <w:proofErr w:type="spellStart"/>
            <w:r>
              <w:rPr>
                <w:b/>
              </w:rPr>
              <w:t>Precondiciones</w:t>
            </w:r>
            <w:proofErr w:type="spellEnd"/>
          </w:p>
        </w:tc>
        <w:tc>
          <w:tcPr>
            <w:tcW w:w="5112" w:type="dxa"/>
          </w:tcPr>
          <w:p w14:paraId="098E081B" w14:textId="77777777" w:rsidR="00AF17F0" w:rsidRPr="00596340" w:rsidRDefault="00596340">
            <w:pPr>
              <w:rPr>
                <w:rFonts w:hint="eastAsia"/>
                <w:lang w:val="es-CL"/>
              </w:rPr>
            </w:pPr>
            <w:r w:rsidRPr="00596340">
              <w:rPr>
                <w:lang w:val="es-CL"/>
              </w:rPr>
              <w:t>El sistema externo recibe coordenadas válidas de origen y destino.</w:t>
            </w:r>
          </w:p>
        </w:tc>
      </w:tr>
      <w:tr w:rsidR="00AF17F0" w14:paraId="52E0FE41" w14:textId="77777777">
        <w:tc>
          <w:tcPr>
            <w:tcW w:w="5112" w:type="dxa"/>
          </w:tcPr>
          <w:p w14:paraId="3EA347D5" w14:textId="77777777" w:rsidR="00AF17F0" w:rsidRDefault="00596340">
            <w:pPr>
              <w:rPr>
                <w:rFonts w:hint="eastAsia"/>
              </w:rPr>
            </w:pPr>
            <w:proofErr w:type="spellStart"/>
            <w:r>
              <w:rPr>
                <w:b/>
              </w:rPr>
              <w:t>Flujo</w:t>
            </w:r>
            <w:proofErr w:type="spellEnd"/>
            <w:r>
              <w:rPr>
                <w:b/>
              </w:rPr>
              <w:t xml:space="preserve"> principal</w:t>
            </w:r>
          </w:p>
        </w:tc>
        <w:tc>
          <w:tcPr>
            <w:tcW w:w="5112" w:type="dxa"/>
          </w:tcPr>
          <w:p w14:paraId="190794B7" w14:textId="77777777" w:rsidR="00AF17F0" w:rsidRDefault="00596340">
            <w:pPr>
              <w:rPr>
                <w:rFonts w:hint="eastAsia"/>
              </w:rPr>
            </w:pPr>
            <w:r w:rsidRPr="00596340">
              <w:rPr>
                <w:lang w:val="es-CL"/>
              </w:rPr>
              <w:t>1. El sistema externo recibe origen y destino.</w:t>
            </w:r>
            <w:r w:rsidRPr="00596340">
              <w:rPr>
                <w:lang w:val="es-CL"/>
              </w:rPr>
              <w:br/>
              <w:t>2. Procesa las coordenadas.</w:t>
            </w:r>
            <w:r w:rsidRPr="00596340">
              <w:rPr>
                <w:lang w:val="es-CL"/>
              </w:rPr>
              <w:br/>
              <w:t>3. Calcula una ruta considerando la información de tráfico disponible.</w:t>
            </w:r>
            <w:r w:rsidRPr="00596340">
              <w:rPr>
                <w:lang w:val="es-CL"/>
              </w:rPr>
              <w:br/>
            </w:r>
            <w:r>
              <w:t>4. Muestra el trazado al conductor.</w:t>
            </w:r>
          </w:p>
        </w:tc>
      </w:tr>
      <w:tr w:rsidR="00AF17F0" w:rsidRPr="00596340" w14:paraId="0B3A0E8F" w14:textId="77777777">
        <w:tc>
          <w:tcPr>
            <w:tcW w:w="5112" w:type="dxa"/>
          </w:tcPr>
          <w:p w14:paraId="1C86F249" w14:textId="77777777" w:rsidR="00AF17F0" w:rsidRDefault="00596340">
            <w:pPr>
              <w:rPr>
                <w:rFonts w:hint="eastAsia"/>
              </w:rPr>
            </w:pPr>
            <w:r>
              <w:rPr>
                <w:b/>
              </w:rPr>
              <w:t>Postcondiciones</w:t>
            </w:r>
          </w:p>
        </w:tc>
        <w:tc>
          <w:tcPr>
            <w:tcW w:w="5112" w:type="dxa"/>
          </w:tcPr>
          <w:p w14:paraId="000998DD" w14:textId="77777777" w:rsidR="00AF17F0" w:rsidRPr="00596340" w:rsidRDefault="00596340">
            <w:pPr>
              <w:rPr>
                <w:rFonts w:hint="eastAsia"/>
                <w:lang w:val="es-CL"/>
              </w:rPr>
            </w:pPr>
            <w:r w:rsidRPr="00596340">
              <w:rPr>
                <w:lang w:val="es-CL"/>
              </w:rPr>
              <w:t>La ruta de navegación queda visualizada en la aplicación externa.</w:t>
            </w:r>
          </w:p>
        </w:tc>
      </w:tr>
      <w:tr w:rsidR="00AF17F0" w:rsidRPr="00596340" w14:paraId="6AC8B1CC" w14:textId="77777777">
        <w:tc>
          <w:tcPr>
            <w:tcW w:w="5112" w:type="dxa"/>
          </w:tcPr>
          <w:p w14:paraId="4D4D473C" w14:textId="77777777" w:rsidR="00AF17F0" w:rsidRDefault="00596340">
            <w:pPr>
              <w:rPr>
                <w:rFonts w:hint="eastAsia"/>
              </w:rPr>
            </w:pPr>
            <w:proofErr w:type="spellStart"/>
            <w:r>
              <w:rPr>
                <w:b/>
              </w:rPr>
              <w:t>Flujos</w:t>
            </w:r>
            <w:proofErr w:type="spellEnd"/>
            <w:r>
              <w:rPr>
                <w:b/>
              </w:rPr>
              <w:t xml:space="preserve"> alternativos / </w:t>
            </w:r>
            <w:proofErr w:type="spellStart"/>
            <w:r>
              <w:rPr>
                <w:b/>
              </w:rPr>
              <w:t>excepciones</w:t>
            </w:r>
            <w:proofErr w:type="spellEnd"/>
          </w:p>
        </w:tc>
        <w:tc>
          <w:tcPr>
            <w:tcW w:w="5112" w:type="dxa"/>
          </w:tcPr>
          <w:p w14:paraId="28B2B4A4" w14:textId="77777777" w:rsidR="00AF17F0" w:rsidRPr="00596340" w:rsidRDefault="00596340">
            <w:pPr>
              <w:rPr>
                <w:rFonts w:hint="eastAsia"/>
                <w:lang w:val="es-CL"/>
              </w:rPr>
            </w:pPr>
            <w:r w:rsidRPr="00596340">
              <w:rPr>
                <w:lang w:val="es-CL"/>
              </w:rPr>
              <w:t>El algoritmo de cálculo, proveedor de tráfico y criterios internos pertenecen al sistema externo.</w:t>
            </w:r>
          </w:p>
        </w:tc>
      </w:tr>
    </w:tbl>
    <w:p w14:paraId="3059BE1F" w14:textId="77777777" w:rsidR="00AF17F0" w:rsidRPr="00596340" w:rsidRDefault="00AF17F0">
      <w:pPr>
        <w:rPr>
          <w:rFonts w:hint="eastAsia"/>
          <w:lang w:val="es-CL"/>
        </w:rPr>
      </w:pPr>
    </w:p>
    <w:p w14:paraId="7DDF6B06" w14:textId="77777777" w:rsidR="00AF17F0" w:rsidRDefault="00596340">
      <w:pPr>
        <w:pStyle w:val="Ttulo1"/>
      </w:pPr>
      <w:r>
        <w:t>4. Relación actor ↔ caso de uso</w:t>
      </w:r>
    </w:p>
    <w:tbl>
      <w:tblPr>
        <w:tblStyle w:val="Tablaconcuadrcula"/>
        <w:tblW w:w="0" w:type="auto"/>
        <w:jc w:val="center"/>
        <w:tblLook w:val="04A0" w:firstRow="1" w:lastRow="0" w:firstColumn="1" w:lastColumn="0" w:noHBand="0" w:noVBand="1"/>
      </w:tblPr>
      <w:tblGrid>
        <w:gridCol w:w="1461"/>
        <w:gridCol w:w="1461"/>
        <w:gridCol w:w="1461"/>
        <w:gridCol w:w="1461"/>
        <w:gridCol w:w="1461"/>
        <w:gridCol w:w="1461"/>
        <w:gridCol w:w="1461"/>
      </w:tblGrid>
      <w:tr w:rsidR="00AF17F0" w14:paraId="3C3CCB59" w14:textId="77777777">
        <w:trPr>
          <w:jc w:val="center"/>
        </w:trPr>
        <w:tc>
          <w:tcPr>
            <w:tcW w:w="1461" w:type="dxa"/>
          </w:tcPr>
          <w:p w14:paraId="7F19B51E" w14:textId="77777777" w:rsidR="00AF17F0" w:rsidRDefault="00596340">
            <w:pPr>
              <w:rPr>
                <w:rFonts w:hint="eastAsia"/>
              </w:rPr>
            </w:pPr>
            <w:r>
              <w:t>Actor</w:t>
            </w:r>
          </w:p>
        </w:tc>
        <w:tc>
          <w:tcPr>
            <w:tcW w:w="1461" w:type="dxa"/>
          </w:tcPr>
          <w:p w14:paraId="18464E7D" w14:textId="77777777" w:rsidR="00AF17F0" w:rsidRDefault="00596340">
            <w:pPr>
              <w:rPr>
                <w:rFonts w:hint="eastAsia"/>
              </w:rPr>
            </w:pPr>
            <w:r>
              <w:t>CU-01</w:t>
            </w:r>
          </w:p>
        </w:tc>
        <w:tc>
          <w:tcPr>
            <w:tcW w:w="1461" w:type="dxa"/>
          </w:tcPr>
          <w:p w14:paraId="5C3DDE5C" w14:textId="77777777" w:rsidR="00AF17F0" w:rsidRDefault="00596340">
            <w:pPr>
              <w:rPr>
                <w:rFonts w:hint="eastAsia"/>
              </w:rPr>
            </w:pPr>
            <w:r>
              <w:t>CU-02</w:t>
            </w:r>
          </w:p>
        </w:tc>
        <w:tc>
          <w:tcPr>
            <w:tcW w:w="1461" w:type="dxa"/>
          </w:tcPr>
          <w:p w14:paraId="4C885E2A" w14:textId="77777777" w:rsidR="00AF17F0" w:rsidRDefault="00596340">
            <w:pPr>
              <w:rPr>
                <w:rFonts w:hint="eastAsia"/>
              </w:rPr>
            </w:pPr>
            <w:r>
              <w:t>CU-03</w:t>
            </w:r>
          </w:p>
        </w:tc>
        <w:tc>
          <w:tcPr>
            <w:tcW w:w="1461" w:type="dxa"/>
          </w:tcPr>
          <w:p w14:paraId="26915CEF" w14:textId="77777777" w:rsidR="00AF17F0" w:rsidRDefault="00596340">
            <w:pPr>
              <w:rPr>
                <w:rFonts w:hint="eastAsia"/>
              </w:rPr>
            </w:pPr>
            <w:r>
              <w:t>CU-04</w:t>
            </w:r>
          </w:p>
        </w:tc>
        <w:tc>
          <w:tcPr>
            <w:tcW w:w="1461" w:type="dxa"/>
          </w:tcPr>
          <w:p w14:paraId="31A6F0FA" w14:textId="77777777" w:rsidR="00AF17F0" w:rsidRDefault="00596340">
            <w:pPr>
              <w:rPr>
                <w:rFonts w:hint="eastAsia"/>
              </w:rPr>
            </w:pPr>
            <w:r>
              <w:t>CU-05</w:t>
            </w:r>
          </w:p>
        </w:tc>
        <w:tc>
          <w:tcPr>
            <w:tcW w:w="1461" w:type="dxa"/>
          </w:tcPr>
          <w:p w14:paraId="6C776A7A" w14:textId="77777777" w:rsidR="00AF17F0" w:rsidRDefault="00596340">
            <w:pPr>
              <w:rPr>
                <w:rFonts w:hint="eastAsia"/>
              </w:rPr>
            </w:pPr>
            <w:r>
              <w:t>CU-06</w:t>
            </w:r>
          </w:p>
        </w:tc>
      </w:tr>
      <w:tr w:rsidR="00AF17F0" w14:paraId="52BCB29A" w14:textId="77777777">
        <w:trPr>
          <w:jc w:val="center"/>
        </w:trPr>
        <w:tc>
          <w:tcPr>
            <w:tcW w:w="1461" w:type="dxa"/>
          </w:tcPr>
          <w:p w14:paraId="0351E715" w14:textId="77777777" w:rsidR="00AF17F0" w:rsidRDefault="00596340">
            <w:pPr>
              <w:rPr>
                <w:rFonts w:hint="eastAsia"/>
              </w:rPr>
            </w:pPr>
            <w:r>
              <w:t>ACT-01</w:t>
            </w:r>
            <w:r>
              <w:br/>
              <w:t xml:space="preserve">Cliente / </w:t>
            </w:r>
            <w:r>
              <w:lastRenderedPageBreak/>
              <w:t>Solicitante</w:t>
            </w:r>
          </w:p>
        </w:tc>
        <w:tc>
          <w:tcPr>
            <w:tcW w:w="1461" w:type="dxa"/>
          </w:tcPr>
          <w:p w14:paraId="781ACA9F" w14:textId="77777777" w:rsidR="00AF17F0" w:rsidRDefault="00596340">
            <w:pPr>
              <w:rPr>
                <w:rFonts w:hint="eastAsia"/>
              </w:rPr>
            </w:pPr>
            <w:r>
              <w:lastRenderedPageBreak/>
              <w:t>✓</w:t>
            </w:r>
          </w:p>
        </w:tc>
        <w:tc>
          <w:tcPr>
            <w:tcW w:w="1461" w:type="dxa"/>
          </w:tcPr>
          <w:p w14:paraId="36DC263B" w14:textId="77777777" w:rsidR="00AF17F0" w:rsidRDefault="00AF17F0">
            <w:pPr>
              <w:rPr>
                <w:rFonts w:hint="eastAsia"/>
              </w:rPr>
            </w:pPr>
          </w:p>
        </w:tc>
        <w:tc>
          <w:tcPr>
            <w:tcW w:w="1461" w:type="dxa"/>
          </w:tcPr>
          <w:p w14:paraId="36B38891" w14:textId="77777777" w:rsidR="00AF17F0" w:rsidRDefault="00AF17F0">
            <w:pPr>
              <w:rPr>
                <w:rFonts w:hint="eastAsia"/>
              </w:rPr>
            </w:pPr>
          </w:p>
        </w:tc>
        <w:tc>
          <w:tcPr>
            <w:tcW w:w="1461" w:type="dxa"/>
          </w:tcPr>
          <w:p w14:paraId="208AE211" w14:textId="77777777" w:rsidR="00AF17F0" w:rsidRDefault="00AF17F0">
            <w:pPr>
              <w:rPr>
                <w:rFonts w:hint="eastAsia"/>
              </w:rPr>
            </w:pPr>
          </w:p>
        </w:tc>
        <w:tc>
          <w:tcPr>
            <w:tcW w:w="1461" w:type="dxa"/>
          </w:tcPr>
          <w:p w14:paraId="0B0F7348" w14:textId="77777777" w:rsidR="00AF17F0" w:rsidRDefault="00AF17F0">
            <w:pPr>
              <w:rPr>
                <w:rFonts w:hint="eastAsia"/>
              </w:rPr>
            </w:pPr>
          </w:p>
        </w:tc>
        <w:tc>
          <w:tcPr>
            <w:tcW w:w="1461" w:type="dxa"/>
          </w:tcPr>
          <w:p w14:paraId="6AC6411C" w14:textId="77777777" w:rsidR="00AF17F0" w:rsidRDefault="00AF17F0">
            <w:pPr>
              <w:rPr>
                <w:rFonts w:hint="eastAsia"/>
              </w:rPr>
            </w:pPr>
          </w:p>
        </w:tc>
      </w:tr>
      <w:tr w:rsidR="00AF17F0" w14:paraId="3DD92A5B" w14:textId="77777777">
        <w:trPr>
          <w:jc w:val="center"/>
        </w:trPr>
        <w:tc>
          <w:tcPr>
            <w:tcW w:w="1461" w:type="dxa"/>
          </w:tcPr>
          <w:p w14:paraId="2C1C9949" w14:textId="77777777" w:rsidR="00AF17F0" w:rsidRDefault="00596340">
            <w:pPr>
              <w:rPr>
                <w:rFonts w:hint="eastAsia"/>
              </w:rPr>
            </w:pPr>
            <w:r>
              <w:t>ACT-02</w:t>
            </w:r>
            <w:r>
              <w:br/>
              <w:t>Pasajero</w:t>
            </w:r>
          </w:p>
        </w:tc>
        <w:tc>
          <w:tcPr>
            <w:tcW w:w="1461" w:type="dxa"/>
          </w:tcPr>
          <w:p w14:paraId="6031491A" w14:textId="77777777" w:rsidR="00AF17F0" w:rsidRDefault="00AF17F0">
            <w:pPr>
              <w:rPr>
                <w:rFonts w:hint="eastAsia"/>
              </w:rPr>
            </w:pPr>
          </w:p>
        </w:tc>
        <w:tc>
          <w:tcPr>
            <w:tcW w:w="1461" w:type="dxa"/>
          </w:tcPr>
          <w:p w14:paraId="5DCE6481" w14:textId="77777777" w:rsidR="00AF17F0" w:rsidRDefault="00AF17F0">
            <w:pPr>
              <w:rPr>
                <w:rFonts w:hint="eastAsia"/>
              </w:rPr>
            </w:pPr>
          </w:p>
        </w:tc>
        <w:tc>
          <w:tcPr>
            <w:tcW w:w="1461" w:type="dxa"/>
          </w:tcPr>
          <w:p w14:paraId="51F27E95" w14:textId="77777777" w:rsidR="00AF17F0" w:rsidRDefault="00AF17F0">
            <w:pPr>
              <w:rPr>
                <w:rFonts w:hint="eastAsia"/>
              </w:rPr>
            </w:pPr>
          </w:p>
        </w:tc>
        <w:tc>
          <w:tcPr>
            <w:tcW w:w="1461" w:type="dxa"/>
          </w:tcPr>
          <w:p w14:paraId="5EEEEC2C" w14:textId="77777777" w:rsidR="00AF17F0" w:rsidRDefault="00AF17F0">
            <w:pPr>
              <w:rPr>
                <w:rFonts w:hint="eastAsia"/>
              </w:rPr>
            </w:pPr>
          </w:p>
        </w:tc>
        <w:tc>
          <w:tcPr>
            <w:tcW w:w="1461" w:type="dxa"/>
          </w:tcPr>
          <w:p w14:paraId="0EE75038" w14:textId="77777777" w:rsidR="00AF17F0" w:rsidRDefault="00AF17F0">
            <w:pPr>
              <w:rPr>
                <w:rFonts w:hint="eastAsia"/>
              </w:rPr>
            </w:pPr>
          </w:p>
        </w:tc>
        <w:tc>
          <w:tcPr>
            <w:tcW w:w="1461" w:type="dxa"/>
          </w:tcPr>
          <w:p w14:paraId="5AFD2DF6" w14:textId="77777777" w:rsidR="00AF17F0" w:rsidRDefault="00AF17F0">
            <w:pPr>
              <w:rPr>
                <w:rFonts w:hint="eastAsia"/>
              </w:rPr>
            </w:pPr>
          </w:p>
        </w:tc>
      </w:tr>
      <w:tr w:rsidR="00AF17F0" w14:paraId="3D4CF533" w14:textId="77777777">
        <w:trPr>
          <w:jc w:val="center"/>
        </w:trPr>
        <w:tc>
          <w:tcPr>
            <w:tcW w:w="1461" w:type="dxa"/>
          </w:tcPr>
          <w:p w14:paraId="4F3AC5CA" w14:textId="77777777" w:rsidR="00AF17F0" w:rsidRDefault="00596340">
            <w:pPr>
              <w:rPr>
                <w:rFonts w:hint="eastAsia"/>
              </w:rPr>
            </w:pPr>
            <w:r>
              <w:t>ACT-03</w:t>
            </w:r>
            <w:r>
              <w:br/>
              <w:t>Recepcionista / Administrador</w:t>
            </w:r>
          </w:p>
        </w:tc>
        <w:tc>
          <w:tcPr>
            <w:tcW w:w="1461" w:type="dxa"/>
          </w:tcPr>
          <w:p w14:paraId="1CC2C355" w14:textId="77777777" w:rsidR="00AF17F0" w:rsidRDefault="00AF17F0">
            <w:pPr>
              <w:rPr>
                <w:rFonts w:hint="eastAsia"/>
              </w:rPr>
            </w:pPr>
          </w:p>
        </w:tc>
        <w:tc>
          <w:tcPr>
            <w:tcW w:w="1461" w:type="dxa"/>
          </w:tcPr>
          <w:p w14:paraId="76CC4B66" w14:textId="77777777" w:rsidR="00AF17F0" w:rsidRDefault="00AF17F0">
            <w:pPr>
              <w:rPr>
                <w:rFonts w:hint="eastAsia"/>
              </w:rPr>
            </w:pPr>
          </w:p>
        </w:tc>
        <w:tc>
          <w:tcPr>
            <w:tcW w:w="1461" w:type="dxa"/>
          </w:tcPr>
          <w:p w14:paraId="167578C0" w14:textId="77777777" w:rsidR="00AF17F0" w:rsidRDefault="00AF17F0">
            <w:pPr>
              <w:rPr>
                <w:rFonts w:hint="eastAsia"/>
              </w:rPr>
            </w:pPr>
          </w:p>
        </w:tc>
        <w:tc>
          <w:tcPr>
            <w:tcW w:w="1461" w:type="dxa"/>
          </w:tcPr>
          <w:p w14:paraId="33A6186C" w14:textId="77777777" w:rsidR="00AF17F0" w:rsidRDefault="00596340">
            <w:pPr>
              <w:rPr>
                <w:rFonts w:hint="eastAsia"/>
              </w:rPr>
            </w:pPr>
            <w:r>
              <w:t>✓</w:t>
            </w:r>
          </w:p>
        </w:tc>
        <w:tc>
          <w:tcPr>
            <w:tcW w:w="1461" w:type="dxa"/>
          </w:tcPr>
          <w:p w14:paraId="0603A355" w14:textId="77777777" w:rsidR="00AF17F0" w:rsidRDefault="00596340">
            <w:pPr>
              <w:rPr>
                <w:rFonts w:hint="eastAsia"/>
              </w:rPr>
            </w:pPr>
            <w:r>
              <w:t>✓</w:t>
            </w:r>
          </w:p>
        </w:tc>
        <w:tc>
          <w:tcPr>
            <w:tcW w:w="1461" w:type="dxa"/>
          </w:tcPr>
          <w:p w14:paraId="549D9AEA" w14:textId="77777777" w:rsidR="00AF17F0" w:rsidRDefault="00AF17F0">
            <w:pPr>
              <w:rPr>
                <w:rFonts w:hint="eastAsia"/>
              </w:rPr>
            </w:pPr>
          </w:p>
        </w:tc>
      </w:tr>
      <w:tr w:rsidR="00AF17F0" w14:paraId="52197D31" w14:textId="77777777">
        <w:trPr>
          <w:jc w:val="center"/>
        </w:trPr>
        <w:tc>
          <w:tcPr>
            <w:tcW w:w="1461" w:type="dxa"/>
          </w:tcPr>
          <w:p w14:paraId="4C677879" w14:textId="77777777" w:rsidR="00AF17F0" w:rsidRDefault="00596340">
            <w:pPr>
              <w:rPr>
                <w:rFonts w:hint="eastAsia"/>
              </w:rPr>
            </w:pPr>
            <w:r>
              <w:t>ACT-04</w:t>
            </w:r>
            <w:r>
              <w:br/>
              <w:t>Conductor</w:t>
            </w:r>
          </w:p>
        </w:tc>
        <w:tc>
          <w:tcPr>
            <w:tcW w:w="1461" w:type="dxa"/>
          </w:tcPr>
          <w:p w14:paraId="388596B8" w14:textId="77777777" w:rsidR="00AF17F0" w:rsidRDefault="00AF17F0">
            <w:pPr>
              <w:rPr>
                <w:rFonts w:hint="eastAsia"/>
              </w:rPr>
            </w:pPr>
          </w:p>
        </w:tc>
        <w:tc>
          <w:tcPr>
            <w:tcW w:w="1461" w:type="dxa"/>
          </w:tcPr>
          <w:p w14:paraId="77F3E5BC" w14:textId="77777777" w:rsidR="00AF17F0" w:rsidRDefault="00596340">
            <w:pPr>
              <w:rPr>
                <w:rFonts w:hint="eastAsia"/>
              </w:rPr>
            </w:pPr>
            <w:r>
              <w:t>✓</w:t>
            </w:r>
          </w:p>
        </w:tc>
        <w:tc>
          <w:tcPr>
            <w:tcW w:w="1461" w:type="dxa"/>
          </w:tcPr>
          <w:p w14:paraId="62C155C8" w14:textId="77777777" w:rsidR="00AF17F0" w:rsidRDefault="00596340">
            <w:pPr>
              <w:rPr>
                <w:rFonts w:hint="eastAsia"/>
              </w:rPr>
            </w:pPr>
            <w:r>
              <w:t>✓</w:t>
            </w:r>
          </w:p>
        </w:tc>
        <w:tc>
          <w:tcPr>
            <w:tcW w:w="1461" w:type="dxa"/>
          </w:tcPr>
          <w:p w14:paraId="2E04B67E" w14:textId="77777777" w:rsidR="00AF17F0" w:rsidRDefault="00AF17F0">
            <w:pPr>
              <w:rPr>
                <w:rFonts w:hint="eastAsia"/>
              </w:rPr>
            </w:pPr>
          </w:p>
        </w:tc>
        <w:tc>
          <w:tcPr>
            <w:tcW w:w="1461" w:type="dxa"/>
          </w:tcPr>
          <w:p w14:paraId="05D9DBA4" w14:textId="77777777" w:rsidR="00AF17F0" w:rsidRDefault="00596340">
            <w:pPr>
              <w:rPr>
                <w:rFonts w:hint="eastAsia"/>
              </w:rPr>
            </w:pPr>
            <w:r>
              <w:t>✓</w:t>
            </w:r>
          </w:p>
        </w:tc>
        <w:tc>
          <w:tcPr>
            <w:tcW w:w="1461" w:type="dxa"/>
          </w:tcPr>
          <w:p w14:paraId="11CBCA38" w14:textId="77777777" w:rsidR="00AF17F0" w:rsidRDefault="00AF17F0">
            <w:pPr>
              <w:rPr>
                <w:rFonts w:hint="eastAsia"/>
              </w:rPr>
            </w:pPr>
          </w:p>
        </w:tc>
      </w:tr>
      <w:tr w:rsidR="00AF17F0" w14:paraId="25D3ADA3" w14:textId="77777777">
        <w:trPr>
          <w:jc w:val="center"/>
        </w:trPr>
        <w:tc>
          <w:tcPr>
            <w:tcW w:w="1461" w:type="dxa"/>
          </w:tcPr>
          <w:p w14:paraId="36E49924" w14:textId="77777777" w:rsidR="00AF17F0" w:rsidRDefault="00596340">
            <w:pPr>
              <w:rPr>
                <w:rFonts w:hint="eastAsia"/>
              </w:rPr>
            </w:pPr>
            <w:r>
              <w:t>ACT-05</w:t>
            </w:r>
            <w:r>
              <w:br/>
              <w:t>Navegación externa</w:t>
            </w:r>
          </w:p>
        </w:tc>
        <w:tc>
          <w:tcPr>
            <w:tcW w:w="1461" w:type="dxa"/>
          </w:tcPr>
          <w:p w14:paraId="7AD3D9D5" w14:textId="77777777" w:rsidR="00AF17F0" w:rsidRDefault="00AF17F0">
            <w:pPr>
              <w:rPr>
                <w:rFonts w:hint="eastAsia"/>
              </w:rPr>
            </w:pPr>
          </w:p>
        </w:tc>
        <w:tc>
          <w:tcPr>
            <w:tcW w:w="1461" w:type="dxa"/>
          </w:tcPr>
          <w:p w14:paraId="2C58C5D4" w14:textId="77777777" w:rsidR="00AF17F0" w:rsidRDefault="00AF17F0">
            <w:pPr>
              <w:rPr>
                <w:rFonts w:hint="eastAsia"/>
              </w:rPr>
            </w:pPr>
          </w:p>
        </w:tc>
        <w:tc>
          <w:tcPr>
            <w:tcW w:w="1461" w:type="dxa"/>
          </w:tcPr>
          <w:p w14:paraId="64AA1CD2" w14:textId="77777777" w:rsidR="00AF17F0" w:rsidRDefault="00AF17F0">
            <w:pPr>
              <w:rPr>
                <w:rFonts w:hint="eastAsia"/>
              </w:rPr>
            </w:pPr>
          </w:p>
        </w:tc>
        <w:tc>
          <w:tcPr>
            <w:tcW w:w="1461" w:type="dxa"/>
          </w:tcPr>
          <w:p w14:paraId="6D209714" w14:textId="77777777" w:rsidR="00AF17F0" w:rsidRDefault="00AF17F0">
            <w:pPr>
              <w:rPr>
                <w:rFonts w:hint="eastAsia"/>
              </w:rPr>
            </w:pPr>
          </w:p>
        </w:tc>
        <w:tc>
          <w:tcPr>
            <w:tcW w:w="1461" w:type="dxa"/>
          </w:tcPr>
          <w:p w14:paraId="1650BE99" w14:textId="77777777" w:rsidR="00AF17F0" w:rsidRDefault="00AF17F0">
            <w:pPr>
              <w:rPr>
                <w:rFonts w:hint="eastAsia"/>
              </w:rPr>
            </w:pPr>
          </w:p>
        </w:tc>
        <w:tc>
          <w:tcPr>
            <w:tcW w:w="1461" w:type="dxa"/>
          </w:tcPr>
          <w:p w14:paraId="32ACAF73" w14:textId="77777777" w:rsidR="00AF17F0" w:rsidRDefault="00596340">
            <w:pPr>
              <w:rPr>
                <w:rFonts w:hint="eastAsia"/>
              </w:rPr>
            </w:pPr>
            <w:r>
              <w:t>✓</w:t>
            </w:r>
          </w:p>
        </w:tc>
      </w:tr>
    </w:tbl>
    <w:p w14:paraId="44B91E68" w14:textId="77777777" w:rsidR="00AF17F0" w:rsidRPr="00596340" w:rsidRDefault="00596340">
      <w:pPr>
        <w:rPr>
          <w:rFonts w:hint="eastAsia"/>
          <w:lang w:val="es-CL"/>
        </w:rPr>
      </w:pPr>
      <w:r w:rsidRPr="00596340">
        <w:rPr>
          <w:lang w:val="es-CL"/>
        </w:rPr>
        <w:t>Nota: ACT-02 (Pasajero) se mantiene como actor identificado del dominio, pero actualmente no tiene un caso de uso directo en el MVP definido. Su información forma parte de la solicitud registrada por el Cliente corporativo / Solicitante.</w:t>
      </w:r>
    </w:p>
    <w:p w14:paraId="0CD04D9B" w14:textId="77777777" w:rsidR="00AF17F0" w:rsidRPr="00596340" w:rsidRDefault="00596340">
      <w:pPr>
        <w:pStyle w:val="Ttulo1"/>
        <w:rPr>
          <w:lang w:val="es-CL"/>
        </w:rPr>
      </w:pPr>
      <w:r w:rsidRPr="00596340">
        <w:rPr>
          <w:lang w:val="es-CL"/>
        </w:rPr>
        <w:t>5. Ciclo de vida del traslado</w:t>
      </w:r>
    </w:p>
    <w:p w14:paraId="2E3DF446" w14:textId="77777777" w:rsidR="00AF17F0" w:rsidRPr="00596340" w:rsidRDefault="00596340">
      <w:pPr>
        <w:jc w:val="center"/>
        <w:rPr>
          <w:rFonts w:hint="eastAsia"/>
          <w:lang w:val="es-CL"/>
        </w:rPr>
      </w:pPr>
      <w:r w:rsidRPr="00596340">
        <w:rPr>
          <w:b/>
          <w:sz w:val="26"/>
          <w:lang w:val="es-CL"/>
        </w:rPr>
        <w:t>PENDIENTE  →  ASIGNADO  →  EN CURSO  →  FINALIZADO</w:t>
      </w:r>
    </w:p>
    <w:p w14:paraId="19D0E76A" w14:textId="77777777" w:rsidR="00AF17F0" w:rsidRPr="00596340" w:rsidRDefault="00596340">
      <w:pPr>
        <w:rPr>
          <w:rFonts w:hint="eastAsia"/>
          <w:lang w:val="es-CL"/>
        </w:rPr>
      </w:pPr>
      <w:r w:rsidRPr="00596340">
        <w:rPr>
          <w:lang w:val="es-CL"/>
        </w:rPr>
        <w:t>Pendiente: solicitud registrada y aún no distribuida. Asignado: solicitud asociada a un conductor. En Curso: conductor ejecutando el traslado. Finalizado: traslado completado.</w:t>
      </w:r>
    </w:p>
    <w:p w14:paraId="7E4A9A02" w14:textId="77777777" w:rsidR="00AF17F0" w:rsidRPr="00596340" w:rsidRDefault="00596340">
      <w:pPr>
        <w:pStyle w:val="Ttulo1"/>
        <w:rPr>
          <w:lang w:val="es-CL"/>
        </w:rPr>
      </w:pPr>
      <w:r w:rsidRPr="00596340">
        <w:rPr>
          <w:lang w:val="es-CL"/>
        </w:rPr>
        <w:t>6. Integraciones y dependencias técnicas</w:t>
      </w:r>
    </w:p>
    <w:p w14:paraId="0F032A07" w14:textId="77777777" w:rsidR="00AF17F0" w:rsidRPr="00596340" w:rsidRDefault="00596340">
      <w:pPr>
        <w:pStyle w:val="Listaconvietas"/>
        <w:rPr>
          <w:rFonts w:hint="eastAsia"/>
          <w:lang w:val="es-CL"/>
        </w:rPr>
      </w:pPr>
      <w:r w:rsidRPr="00596340">
        <w:rPr>
          <w:lang w:val="es-CL"/>
        </w:rPr>
        <w:t>Aplicación móvil Android: formularios, visualización de viajes, acciones del conductor y gestión de estado.</w:t>
      </w:r>
    </w:p>
    <w:p w14:paraId="07700638" w14:textId="77777777" w:rsidR="00AF17F0" w:rsidRPr="00596340" w:rsidRDefault="00596340">
      <w:pPr>
        <w:pStyle w:val="Listaconvietas"/>
        <w:rPr>
          <w:rFonts w:hint="eastAsia"/>
          <w:lang w:val="es-CL"/>
        </w:rPr>
      </w:pPr>
      <w:r w:rsidRPr="00596340">
        <w:rPr>
          <w:lang w:val="es-CL"/>
        </w:rPr>
        <w:t xml:space="preserve">API REST: comunicación entre la aplicación móvil y el </w:t>
      </w:r>
      <w:proofErr w:type="spellStart"/>
      <w:r w:rsidRPr="00596340">
        <w:rPr>
          <w:lang w:val="es-CL"/>
        </w:rPr>
        <w:t>backend</w:t>
      </w:r>
      <w:proofErr w:type="spellEnd"/>
      <w:r w:rsidRPr="00596340">
        <w:rPr>
          <w:lang w:val="es-CL"/>
        </w:rPr>
        <w:t>.</w:t>
      </w:r>
    </w:p>
    <w:p w14:paraId="6FAB443E" w14:textId="77777777" w:rsidR="00AF17F0" w:rsidRPr="00596340" w:rsidRDefault="00596340">
      <w:pPr>
        <w:pStyle w:val="Listaconvietas"/>
        <w:rPr>
          <w:rFonts w:hint="eastAsia"/>
          <w:lang w:val="es-CL"/>
        </w:rPr>
      </w:pPr>
      <w:proofErr w:type="spellStart"/>
      <w:r w:rsidRPr="00596340">
        <w:rPr>
          <w:lang w:val="es-CL"/>
        </w:rPr>
        <w:t>Backend</w:t>
      </w:r>
      <w:proofErr w:type="spellEnd"/>
      <w:r w:rsidRPr="00596340">
        <w:rPr>
          <w:lang w:val="es-CL"/>
        </w:rPr>
        <w:t xml:space="preserve"> Spring Boot: procesamiento y gestión central de los estados y asignaciones.</w:t>
      </w:r>
    </w:p>
    <w:p w14:paraId="1865FDAE" w14:textId="77777777" w:rsidR="00AF17F0" w:rsidRPr="00596340" w:rsidRDefault="00596340">
      <w:pPr>
        <w:pStyle w:val="Listaconvietas"/>
        <w:rPr>
          <w:rFonts w:hint="eastAsia"/>
          <w:lang w:val="es-CL"/>
        </w:rPr>
      </w:pPr>
      <w:proofErr w:type="spellStart"/>
      <w:r w:rsidRPr="00596340">
        <w:rPr>
          <w:lang w:val="es-CL"/>
        </w:rPr>
        <w:t>Intents</w:t>
      </w:r>
      <w:proofErr w:type="spellEnd"/>
      <w:r w:rsidRPr="00596340">
        <w:rPr>
          <w:lang w:val="es-CL"/>
        </w:rPr>
        <w:t xml:space="preserve"> del sistema operativo: mecanismo de invocación de aplicaciones externas de navegación.</w:t>
      </w:r>
    </w:p>
    <w:p w14:paraId="1BC1B921" w14:textId="77777777" w:rsidR="00AF17F0" w:rsidRPr="00596340" w:rsidRDefault="00596340">
      <w:pPr>
        <w:pStyle w:val="Listaconvietas"/>
        <w:rPr>
          <w:rFonts w:hint="eastAsia"/>
          <w:lang w:val="es-CL"/>
        </w:rPr>
      </w:pPr>
      <w:r w:rsidRPr="00596340">
        <w:rPr>
          <w:lang w:val="es-CL"/>
        </w:rPr>
        <w:t xml:space="preserve">Google </w:t>
      </w:r>
      <w:proofErr w:type="spellStart"/>
      <w:r w:rsidRPr="00596340">
        <w:rPr>
          <w:lang w:val="es-CL"/>
        </w:rPr>
        <w:t>Maps</w:t>
      </w:r>
      <w:proofErr w:type="spellEnd"/>
      <w:r w:rsidRPr="00596340">
        <w:rPr>
          <w:lang w:val="es-CL"/>
        </w:rPr>
        <w:t xml:space="preserve"> / </w:t>
      </w:r>
      <w:proofErr w:type="spellStart"/>
      <w:r w:rsidRPr="00596340">
        <w:rPr>
          <w:lang w:val="es-CL"/>
        </w:rPr>
        <w:t>Waze</w:t>
      </w:r>
      <w:proofErr w:type="spellEnd"/>
      <w:r w:rsidRPr="00596340">
        <w:rPr>
          <w:lang w:val="es-CL"/>
        </w:rPr>
        <w:t>: navegación y trazado de rutas.</w:t>
      </w:r>
    </w:p>
    <w:p w14:paraId="71E7F450" w14:textId="77777777" w:rsidR="00AF17F0" w:rsidRPr="00596340" w:rsidRDefault="00596340">
      <w:pPr>
        <w:pStyle w:val="Listaconvietas"/>
        <w:rPr>
          <w:rFonts w:hint="eastAsia"/>
          <w:lang w:val="es-CL"/>
        </w:rPr>
      </w:pPr>
      <w:r w:rsidRPr="00596340">
        <w:rPr>
          <w:lang w:val="es-CL"/>
        </w:rPr>
        <w:t>Datos georreferenciados: coordenadas de origen y destino utilizadas para la navegación.</w:t>
      </w:r>
    </w:p>
    <w:p w14:paraId="6A948C48" w14:textId="77777777" w:rsidR="00AF17F0" w:rsidRPr="00596340" w:rsidRDefault="00596340">
      <w:pPr>
        <w:pStyle w:val="Listaconvietas"/>
        <w:rPr>
          <w:rFonts w:hint="eastAsia"/>
          <w:lang w:val="es-CL"/>
        </w:rPr>
      </w:pPr>
      <w:r w:rsidRPr="00596340">
        <w:rPr>
          <w:lang w:val="es-CL"/>
        </w:rPr>
        <w:t>Conectividad a Internet: requerida para actualizaciones y comunicación con la API.</w:t>
      </w:r>
    </w:p>
    <w:p w14:paraId="5FD6A3A9" w14:textId="77777777" w:rsidR="00AF17F0" w:rsidRPr="00596340" w:rsidRDefault="00596340">
      <w:pPr>
        <w:pStyle w:val="Ttulo1"/>
        <w:rPr>
          <w:lang w:val="es-CL"/>
        </w:rPr>
      </w:pPr>
      <w:r w:rsidRPr="00596340">
        <w:rPr>
          <w:lang w:val="es-CL"/>
        </w:rPr>
        <w:t>7. Trazabilidad funcional</w:t>
      </w:r>
    </w:p>
    <w:p w14:paraId="48516DC0" w14:textId="77777777" w:rsidR="00AF17F0" w:rsidRPr="00596340" w:rsidRDefault="00596340">
      <w:pPr>
        <w:rPr>
          <w:rFonts w:hint="eastAsia"/>
          <w:lang w:val="es-CL"/>
        </w:rPr>
      </w:pPr>
      <w:r w:rsidRPr="00596340">
        <w:rPr>
          <w:lang w:val="es-CL"/>
        </w:rPr>
        <w:t>La identificación ACT-01 a ACT-05 y CU-01 a CU-06 permite utilizar estos elementos como referencias estables para futuras historias de usuario, requisitos funcionales, diagramas UML y casos de prueba.</w:t>
      </w:r>
    </w:p>
    <w:p w14:paraId="5DD501AB" w14:textId="3885271C" w:rsidR="00AF17F0" w:rsidRPr="00596340" w:rsidRDefault="00AF17F0">
      <w:pPr>
        <w:rPr>
          <w:rFonts w:hint="eastAsia"/>
          <w:u w:val="single"/>
          <w:lang w:val="es-CL"/>
        </w:rPr>
      </w:pPr>
    </w:p>
    <w:sectPr w:rsidR="00AF17F0" w:rsidRPr="0059634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0388174">
    <w:abstractNumId w:val="8"/>
  </w:num>
  <w:num w:numId="2" w16cid:durableId="73750534">
    <w:abstractNumId w:val="6"/>
  </w:num>
  <w:num w:numId="3" w16cid:durableId="637151254">
    <w:abstractNumId w:val="5"/>
  </w:num>
  <w:num w:numId="4" w16cid:durableId="1673213445">
    <w:abstractNumId w:val="4"/>
  </w:num>
  <w:num w:numId="5" w16cid:durableId="1449621993">
    <w:abstractNumId w:val="7"/>
  </w:num>
  <w:num w:numId="6" w16cid:durableId="2027560617">
    <w:abstractNumId w:val="3"/>
  </w:num>
  <w:num w:numId="7" w16cid:durableId="536165703">
    <w:abstractNumId w:val="2"/>
  </w:num>
  <w:num w:numId="8" w16cid:durableId="1838420761">
    <w:abstractNumId w:val="1"/>
  </w:num>
  <w:num w:numId="9" w16cid:durableId="6534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39C"/>
    <w:rsid w:val="0029639D"/>
    <w:rsid w:val="00326F90"/>
    <w:rsid w:val="00596340"/>
    <w:rsid w:val="00AA1D8D"/>
    <w:rsid w:val="00AF17F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45E4C"/>
  <w14:defaultImageDpi w14:val="300"/>
  <w15:docId w15:val="{4D5F545D-B1E1-49E2-936E-56C6BA69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1148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Micho Nokep</cp:lastModifiedBy>
  <cp:revision>2</cp:revision>
  <dcterms:created xsi:type="dcterms:W3CDTF">2013-12-23T23:15:00Z</dcterms:created>
  <dcterms:modified xsi:type="dcterms:W3CDTF">2026-09-23T20:52:00Z</dcterms:modified>
  <cp:category/>
</cp:coreProperties>
</file>