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</w:tcPr>
                  <w:p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equisitos de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S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oftware</w:t>
                    </w:r>
                  </w:p>
                </w:tc>
              </w:sdtContent>
            </w:sdt>
          </w:tr>
          <w:tr w:rsidR="00C82195" w:rsidRPr="00934F44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C82195" w:rsidRPr="00934F44" w:rsidRDefault="00C14CFA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934F44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Tienda Online Voy y Vuelvo — Equipamiento de Trekking</w:t>
                    </w:r>
                  </w:p>
                </w:tc>
              </w:sdtContent>
            </w:sdt>
          </w:tr>
          <w:tr w:rsidR="00C82195" w:rsidRPr="00934F44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</w:rPr>
                </w:pPr>
              </w:p>
            </w:tc>
          </w:tr>
          <w:tr w:rsidR="00C82195" w:rsidRPr="00934F44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: [99.99]</w:t>
                </w:r>
                <w:bookmarkStart w:id="0" w:name="_GoBack"/>
                <w:bookmarkEnd w:id="0"/>
              </w:p>
            </w:tc>
          </w:tr>
          <w:tr w:rsidR="00C82195" w:rsidRPr="00934F44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  <w:b/>
                        <w:bCs/>
                      </w:rPr>
                    </w:pPr>
                    <w:r w:rsidRPr="00934F44">
                      <w:rPr>
                        <w:rFonts w:cstheme="minorHAnsi"/>
                        <w:b/>
                        <w:bCs/>
                      </w:rPr>
                      <w:t>30-09-2026</w:t>
                    </w:r>
                  </w:p>
                </w:tc>
              </w:sdtContent>
            </w:sdt>
          </w:tr>
        </w:tbl>
        <w:p w:rsidR="00C82195" w:rsidRPr="00934F44" w:rsidRDefault="00C82195" w:rsidP="004B0123">
          <w:pPr>
            <w:jc w:val="both"/>
            <w:rPr>
              <w:rFonts w:cstheme="minorHAnsi"/>
            </w:rPr>
          </w:pPr>
        </w:p>
        <w:p w:rsidR="00C82195" w:rsidRPr="00934F44" w:rsidRDefault="00C82195" w:rsidP="004B0123">
          <w:pPr>
            <w:jc w:val="both"/>
            <w:rPr>
              <w:rFonts w:cstheme="minorHAns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 w:rsidRPr="00934F44">
                      <w:rPr>
                        <w:rFonts w:eastAsiaTheme="minorHAnsi" w:cstheme="minorHAnsi"/>
                        <w:lang w:val="es-AR"/>
                      </w:rPr>
                      <w:t xml:space="preserve"> Especificación de Requisitos según estándar de IEEE 830.</w:t>
                    </w:r>
                  </w:p>
                </w:tc>
              </w:sdtContent>
            </w:sdt>
          </w:tr>
        </w:tbl>
        <w:p w:rsidR="00C82195" w:rsidRPr="00934F44" w:rsidRDefault="00C82195" w:rsidP="004B0123">
          <w:pPr>
            <w:jc w:val="both"/>
            <w:rPr>
              <w:rFonts w:cstheme="minorHAnsi"/>
            </w:rPr>
          </w:pPr>
        </w:p>
        <w:p w:rsidR="00C82195" w:rsidRPr="00934F44" w:rsidRDefault="00C82195" w:rsidP="004B0123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:rsidR="001B3CB8" w:rsidRDefault="00934F44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"1-3" \h \z \u </w:instrText>
          </w:r>
          <w:r w:rsidRPr="00934F44">
            <w:rPr>
              <w:rFonts w:cstheme="minorHAnsi"/>
            </w:rPr>
            <w:fldChar w:fldCharType="separate"/>
          </w:r>
          <w:hyperlink w:anchor="_Toc503382603" w:history="1">
            <w:r w:rsidR="001B3CB8" w:rsidRPr="005C0165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3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04" w:history="1">
            <w:r w:rsidR="001B3CB8" w:rsidRPr="005C0165">
              <w:rPr>
                <w:rStyle w:val="Hipervnculo"/>
                <w:rFonts w:cstheme="minorHAnsi"/>
                <w:noProof/>
              </w:rPr>
              <w:t>1.  Introducción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_Toc503382604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5" w:history="1">
            <w:r w:rsidR="001B3CB8" w:rsidRPr="005C0165">
              <w:rPr>
                <w:rStyle w:val="Hipervnculo"/>
                <w:rFonts w:cstheme="minorHAnsi"/>
                <w:noProof/>
              </w:rPr>
              <w:t>1.1.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Propósito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_Toc503382605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6" w:history="1">
            <w:r w:rsidR="001B3CB8" w:rsidRPr="005C0165">
              <w:rPr>
                <w:rStyle w:val="Hipervnculo"/>
                <w:rFonts w:cstheme="minorHAnsi"/>
                <w:noProof/>
              </w:rPr>
              <w:t>1.2.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Ámbito del Sistema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_Toc503382606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7" w:history="1">
            <w:r w:rsidR="001B3CB8" w:rsidRPr="005C0165">
              <w:rPr>
                <w:rStyle w:val="Hipervnculo"/>
                <w:rFonts w:cstheme="minorHAnsi"/>
                <w:noProof/>
              </w:rPr>
              <w:t>1.3.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Definiciones, Acrónimos y Abreviaturas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_Toc503382607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8" w:history="1">
            <w:r w:rsidR="001B3CB8" w:rsidRPr="005C0165">
              <w:rPr>
                <w:rStyle w:val="Hipervnculo"/>
                <w:rFonts w:cstheme="minorHAnsi"/>
                <w:noProof/>
              </w:rPr>
              <w:t>1.4.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Referencias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_Toc503382608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9" w:history="1">
            <w:r w:rsidR="001B3CB8" w:rsidRPr="005C0165">
              <w:rPr>
                <w:rStyle w:val="Hipervnculo"/>
                <w:rFonts w:cstheme="minorHAnsi"/>
                <w:noProof/>
              </w:rPr>
              <w:t>1.5.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Visión General del Documento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_Toc503382609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0" w:history="1">
            <w:r w:rsidR="001B3CB8" w:rsidRPr="005C0165">
              <w:rPr>
                <w:rStyle w:val="Hipervnculo"/>
                <w:rFonts w:cstheme="minorHAnsi"/>
                <w:noProof/>
              </w:rPr>
              <w:t>2.</w:t>
            </w:r>
            <w:r w:rsidR="001B3CB8"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Descripción General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_Toc503382610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1" w:history="1">
            <w:r w:rsidR="001B3CB8" w:rsidRPr="005C0165">
              <w:rPr>
                <w:rStyle w:val="Hipervnculo"/>
                <w:rFonts w:cstheme="minorHAnsi"/>
                <w:noProof/>
              </w:rPr>
              <w:t>2.1.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Perspectiva del Producto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_Toc503382611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2" w:history="1">
            <w:r w:rsidR="001B3CB8" w:rsidRPr="005C0165">
              <w:rPr>
                <w:rStyle w:val="Hipervnculo"/>
                <w:rFonts w:cstheme="minorHAnsi"/>
                <w:noProof/>
              </w:rPr>
              <w:t>2.2.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Funciones del Producto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_Toc503382612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3" w:history="1">
            <w:r w:rsidR="001B3CB8" w:rsidRPr="005C0165">
              <w:rPr>
                <w:rStyle w:val="Hipervnculo"/>
                <w:rFonts w:cstheme="minorHAnsi"/>
                <w:noProof/>
              </w:rPr>
              <w:t>2.3.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Características de los Usuarios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4" w:history="1">
            <w:r w:rsidR="001B3CB8" w:rsidRPr="005C0165">
              <w:rPr>
                <w:rStyle w:val="Hipervnculo"/>
                <w:rFonts w:cstheme="minorHAnsi"/>
                <w:noProof/>
              </w:rPr>
              <w:t>2.4.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Restricciones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_Toc503382614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5" w:history="1">
            <w:r w:rsidR="001B3CB8" w:rsidRPr="005C0165">
              <w:rPr>
                <w:rStyle w:val="Hipervnculo"/>
                <w:rFonts w:cstheme="minorHAnsi"/>
                <w:noProof/>
              </w:rPr>
              <w:t>2.5.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Suposiciones y Dependencias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_Toc503382615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6" w:history="1">
            <w:r w:rsidR="001B3CB8" w:rsidRPr="005C0165">
              <w:rPr>
                <w:rStyle w:val="Hipervnculo"/>
                <w:rFonts w:cstheme="minorHAnsi"/>
                <w:noProof/>
              </w:rPr>
              <w:t>2.6.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Futuros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_Toc503382616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7" w:history="1">
            <w:r w:rsidR="001B3CB8" w:rsidRPr="005C0165">
              <w:rPr>
                <w:rStyle w:val="Hipervnculo"/>
                <w:rFonts w:cstheme="minorHAnsi"/>
                <w:noProof/>
              </w:rPr>
              <w:t>3.</w:t>
            </w:r>
            <w:r w:rsidR="001B3CB8"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Específicos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_Toc503382617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7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8" w:history="1">
            <w:r w:rsidR="001B3CB8" w:rsidRPr="005C0165">
              <w:rPr>
                <w:rStyle w:val="Hipervnculo"/>
                <w:rFonts w:cstheme="minorHAnsi"/>
                <w:noProof/>
              </w:rPr>
              <w:t>3.1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comunes de las interfaces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_Toc503382618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19" w:history="1">
            <w:r w:rsidR="001B3CB8" w:rsidRPr="005C0165">
              <w:rPr>
                <w:rStyle w:val="Hipervnculo"/>
                <w:rFonts w:cstheme="minorHAnsi"/>
                <w:noProof/>
              </w:rPr>
              <w:t>3.1.1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usuario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_Toc503382619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0" w:history="1">
            <w:r w:rsidR="001B3CB8" w:rsidRPr="005C0165">
              <w:rPr>
                <w:rStyle w:val="Hipervnculo"/>
                <w:rFonts w:cstheme="minorHAnsi"/>
                <w:noProof/>
              </w:rPr>
              <w:t>3.1.2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hardware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_Toc503382620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1" w:history="1">
            <w:r w:rsidR="001B3CB8" w:rsidRPr="005C0165">
              <w:rPr>
                <w:rStyle w:val="Hipervnculo"/>
                <w:rFonts w:cstheme="minorHAnsi"/>
                <w:noProof/>
              </w:rPr>
              <w:t>3.1.3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software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_Toc503382621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2" w:history="1">
            <w:r w:rsidR="001B3CB8" w:rsidRPr="005C0165">
              <w:rPr>
                <w:rStyle w:val="Hipervnculo"/>
                <w:rFonts w:cstheme="minorHAnsi"/>
                <w:noProof/>
              </w:rPr>
              <w:t>3.1.4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Interfaces de comunicación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_Toc503382622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3" w:history="1">
            <w:r w:rsidR="001B3CB8" w:rsidRPr="005C0165">
              <w:rPr>
                <w:rStyle w:val="Hipervnculo"/>
                <w:rFonts w:cstheme="minorHAnsi"/>
                <w:noProof/>
              </w:rPr>
              <w:t>3.2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funcionales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4" w:history="1">
            <w:r w:rsidR="001B3CB8" w:rsidRPr="005C0165">
              <w:rPr>
                <w:rStyle w:val="Hipervnculo"/>
                <w:rFonts w:cstheme="minorHAnsi"/>
                <w:noProof/>
              </w:rPr>
              <w:t>3.3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no funcionales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_Toc503382624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5" w:history="1">
            <w:r w:rsidR="001B3CB8" w:rsidRPr="005C0165">
              <w:rPr>
                <w:rStyle w:val="Hipervnculo"/>
                <w:rFonts w:cstheme="minorHAnsi"/>
                <w:noProof/>
              </w:rPr>
              <w:t>3.3.1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Requisitos de rendimiento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_Toc503382625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6" w:history="1">
            <w:r w:rsidR="001B3CB8" w:rsidRPr="005C0165">
              <w:rPr>
                <w:rStyle w:val="Hipervnculo"/>
                <w:rFonts w:cstheme="minorHAnsi"/>
                <w:noProof/>
              </w:rPr>
              <w:t>3.3.2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Seguridad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_Toc503382626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7" w:history="1">
            <w:r w:rsidR="001B3CB8" w:rsidRPr="005C0165">
              <w:rPr>
                <w:rStyle w:val="Hipervnculo"/>
                <w:rFonts w:cstheme="minorHAnsi"/>
                <w:noProof/>
              </w:rPr>
              <w:t>3.3.3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Fiabilidad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_Toc503382627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8" w:history="1">
            <w:r w:rsidR="001B3CB8" w:rsidRPr="005C0165">
              <w:rPr>
                <w:rStyle w:val="Hipervnculo"/>
                <w:rFonts w:cstheme="minorHAnsi"/>
                <w:noProof/>
              </w:rPr>
              <w:t>3.3.4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Disponibilidad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_Toc503382628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9" w:history="1">
            <w:r w:rsidR="001B3CB8" w:rsidRPr="005C0165">
              <w:rPr>
                <w:rStyle w:val="Hipervnculo"/>
                <w:rFonts w:cstheme="minorHAnsi"/>
                <w:noProof/>
              </w:rPr>
              <w:t>3.3.5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Mantenibilidad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_Toc503382629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30" w:history="1">
            <w:r w:rsidR="001B3CB8" w:rsidRPr="005C0165">
              <w:rPr>
                <w:rStyle w:val="Hipervnculo"/>
                <w:rFonts w:cstheme="minorHAnsi"/>
                <w:noProof/>
              </w:rPr>
              <w:t>3.3.6</w:t>
            </w:r>
            <w:r w:rsidR="001B3CB8"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Portabilidad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_Toc503382630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1B3CB8" w:rsidRDefault="00522FB9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31" w:history="1">
            <w:r w:rsidR="001B3CB8" w:rsidRPr="005C0165">
              <w:rPr>
                <w:rStyle w:val="Hipervnculo"/>
                <w:rFonts w:cstheme="minorHAnsi"/>
                <w:noProof/>
              </w:rPr>
              <w:t>3.4</w:t>
            </w:r>
            <w:r w:rsidR="001B3CB8"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1B3CB8" w:rsidRPr="005C0165">
              <w:rPr>
                <w:rStyle w:val="Hipervnculo"/>
                <w:rFonts w:cstheme="minorHAnsi"/>
                <w:noProof/>
              </w:rPr>
              <w:t>Otros Requisitos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_Toc503382631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:rsidR="001B3CB8" w:rsidRDefault="001B3CB8" w:rsidP="004B0123">
      <w:pPr>
        <w:jc w:val="both"/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1" w:name="_Toc33411057"/>
      <w:r>
        <w:rPr>
          <w:rFonts w:eastAsia="Times New Roman" w:cstheme="minorHAnsi"/>
          <w:kern w:val="32"/>
        </w:rPr>
        <w:br w:type="page"/>
      </w:r>
    </w:p>
    <w:p w:rsidR="00C82195" w:rsidRPr="00934F44" w:rsidRDefault="00C82195" w:rsidP="004B0123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2" w:name="_Toc503382603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1"/>
      <w:bookmarkEnd w:id="2"/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:rsidTr="003029DC">
        <w:tc>
          <w:tcPr>
            <w:tcW w:w="1188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Modificación</w:t>
            </w:r>
          </w:p>
        </w:tc>
      </w:tr>
      <w:tr w:rsidR="00C14CFA" w:rsidRPr="00934F44" w:rsidTr="003029DC">
        <w:trPr>
          <w:trHeight w:val="1134"/>
        </w:trPr>
        <w:tc>
          <w:tcPr>
            <w:tcW w:w="1188" w:type="dxa"/>
            <w:vAlign w:val="center"/>
          </w:tcPr>
          <w:p>
            <w:r>
              <w:t>15-09-2026</w:t>
            </w:r>
          </w:p>
        </w:tc>
        <w:tc>
          <w:tcPr>
            <w:tcW w:w="1080" w:type="dxa"/>
            <w:vAlign w:val="center"/>
          </w:tcPr>
          <w:p>
            <w:r>
              <w:t>1.0</w:t>
            </w:r>
          </w:p>
        </w:tc>
        <w:tc>
          <w:tcPr>
            <w:tcW w:w="3060" w:type="dxa"/>
            <w:vAlign w:val="center"/>
          </w:tcPr>
          <w:p>
            <w:r>
              <w:t>Michel Sanhueza; Magdalena Marquez; Franco Araya</w:t>
            </w:r>
          </w:p>
        </w:tc>
        <w:tc>
          <w:tcPr>
            <w:tcW w:w="3316" w:type="dxa"/>
            <w:vAlign w:val="center"/>
          </w:tcPr>
          <w:p>
            <w:r>
              <w:t>Primera versión de la ERS del proyecto académico.</w:t>
            </w:r>
          </w:p>
        </w:tc>
      </w:tr>
      <w:tr w:rsidR="00C82195" w:rsidRPr="00934F44" w:rsidTr="003029DC">
        <w:trPr>
          <w:trHeight w:val="1134"/>
        </w:trPr>
        <w:tc>
          <w:tcPr>
            <w:tcW w:w="1188" w:type="dxa"/>
            <w:vAlign w:val="center"/>
          </w:tcPr>
          <w:p>
            <w:r>
              <w:t>30-09-2026</w:t>
            </w:r>
          </w:p>
        </w:tc>
        <w:tc>
          <w:tcPr>
            <w:tcW w:w="1080" w:type="dxa"/>
            <w:vAlign w:val="center"/>
          </w:tcPr>
          <w:p>
            <w:r>
              <w:t>1.1</w:t>
            </w:r>
          </w:p>
        </w:tc>
        <w:tc>
          <w:tcPr>
            <w:tcW w:w="3060" w:type="dxa"/>
            <w:vAlign w:val="center"/>
          </w:tcPr>
          <w:p>
            <w:r>
              <w:t>Equipo Voy y Vuelvo</w:t>
            </w:r>
          </w:p>
        </w:tc>
        <w:tc>
          <w:tcPr>
            <w:tcW w:w="3316" w:type="dxa"/>
            <w:vAlign w:val="center"/>
          </w:tcPr>
          <w:p>
            <w:r>
              <w:t>Actualización del estado implementado según README; se aclaran límites del login, registro, contacto, estilos y reservas.</w:t>
            </w:r>
          </w:p>
        </w:tc>
      </w:tr>
    </w:tbl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  <w:r>
        <w:t>Documento académico en elaboración. La fecha de validación y las firmas de aprobación quedan pendientes, ya que el README no identifica aprobadores.</w:t>
      </w: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19"/>
        <w:gridCol w:w="851"/>
        <w:gridCol w:w="3984"/>
      </w:tblGrid>
      <w:tr w:rsidR="00C82195" w:rsidRPr="00934F44" w:rsidTr="00C82195">
        <w:trPr>
          <w:jc w:val="center"/>
        </w:trPr>
        <w:tc>
          <w:tcPr>
            <w:tcW w:w="4219" w:type="dxa"/>
          </w:tcPr>
          <w:p>
            <w:r>
              <w:t>Equipo del proyecto</w:t>
            </w:r>
          </w:p>
        </w:tc>
        <w:tc>
          <w:tcPr>
            <w:tcW w:w="851" w:type="dxa"/>
          </w:tcPr>
          <w:p>
            <w:r/>
          </w:p>
        </w:tc>
        <w:tc>
          <w:tcPr>
            <w:tcW w:w="3984" w:type="dxa"/>
          </w:tcPr>
          <w:p>
            <w:r>
              <w:t>Revisión académica</w:t>
            </w:r>
          </w:p>
        </w:tc>
      </w:tr>
      <w:tr w:rsidR="00C82195" w:rsidRPr="00934F44" w:rsidTr="00C82195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</w:tcPr>
          <w:p>
            <w:r>
              <w:br/>
              <w:br/>
              <w:br/>
              <w:t>[Firma del equipo, pendiente]</w:t>
            </w:r>
          </w:p>
        </w:tc>
        <w:tc>
          <w:tcPr>
            <w:tcW w:w="851" w:type="dxa"/>
          </w:tcPr>
          <w:p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  <w:tcBorders>
              <w:bottom w:val="single" w:sz="4" w:space="0" w:color="auto"/>
            </w:tcBorders>
          </w:tcPr>
          <w:p>
            <w:r>
              <w:br/>
              <w:br/>
              <w:br/>
              <w:t>[Firma de revisión, pendiente]</w:t>
            </w:r>
          </w:p>
        </w:tc>
      </w:tr>
      <w:tr w:rsidR="00C82195" w:rsidRPr="00934F44" w:rsidTr="00C82195">
        <w:trPr>
          <w:jc w:val="center"/>
        </w:trPr>
        <w:tc>
          <w:tcPr>
            <w:tcW w:w="4219" w:type="dxa"/>
            <w:tcBorders>
              <w:top w:val="single" w:sz="4" w:space="0" w:color="auto"/>
            </w:tcBorders>
          </w:tcPr>
          <w:p>
            <w:r>
              <w:t>Michel Sanhueza, Magdalena Marquez y Franco Araya</w:t>
            </w:r>
          </w:p>
        </w:tc>
        <w:tc>
          <w:tcPr>
            <w:tcW w:w="851" w:type="dxa"/>
          </w:tcPr>
          <w:p>
            <w:r/>
          </w:p>
        </w:tc>
        <w:tc>
          <w:tcPr>
            <w:tcW w:w="3984" w:type="dxa"/>
            <w:tcBorders>
              <w:top w:val="single" w:sz="4" w:space="0" w:color="auto"/>
            </w:tcBorders>
          </w:tcPr>
          <w:p>
            <w:r>
              <w:t>Pendiente de asignación</w:t>
            </w:r>
          </w:p>
        </w:tc>
      </w:tr>
    </w:tbl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:rsidR="00C82195" w:rsidRPr="00934F44" w:rsidRDefault="00C82195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:rsidR="00B80F3D" w:rsidRPr="00934F44" w:rsidRDefault="00095C47" w:rsidP="004B0123">
      <w:pPr>
        <w:pStyle w:val="Ttulo1"/>
        <w:jc w:val="both"/>
        <w:rPr>
          <w:rFonts w:asciiTheme="minorHAnsi" w:hAnsiTheme="minorHAnsi" w:cstheme="minorHAnsi"/>
        </w:rPr>
      </w:pPr>
      <w:bookmarkStart w:id="3" w:name="_Toc503382604"/>
      <w:r w:rsidRPr="00934F44">
        <w:rPr>
          <w:rFonts w:asciiTheme="minorHAnsi" w:hAnsiTheme="minorHAnsi" w:cstheme="minorHAnsi"/>
        </w:rPr>
        <w:lastRenderedPageBreak/>
        <w:t xml:space="preserve">1.  </w:t>
      </w:r>
      <w:r w:rsidR="00B80F3D" w:rsidRPr="00934F44">
        <w:rPr>
          <w:rFonts w:asciiTheme="minorHAnsi" w:hAnsiTheme="minorHAnsi" w:cstheme="minorHAnsi"/>
        </w:rPr>
        <w:t>Introducción</w:t>
      </w:r>
      <w:bookmarkEnd w:id="3"/>
    </w:p>
    <w:p w:rsidR="00095C47" w:rsidRDefault="00095C47" w:rsidP="004B0123">
      <w:pPr>
        <w:jc w:val="both"/>
        <w:rPr>
          <w:rFonts w:cstheme="minorHAnsi"/>
        </w:rPr>
      </w:pPr>
      <w:r>
        <w:t>Este documento especifica el alcance, contexto, interfaces y requisitos funcionales y no funcionales de la tienda web Voy y Vuelvo. Distingue los requisitos definidos para el proyecto de las funciones que el README confirma como implementadas al 30-09-2026.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4" w:name="_Toc503382605"/>
      <w:r w:rsidRPr="00934F44">
        <w:rPr>
          <w:rFonts w:asciiTheme="minorHAnsi" w:hAnsiTheme="minorHAnsi" w:cstheme="minorHAnsi"/>
        </w:rPr>
        <w:t>1.1.</w:t>
      </w:r>
      <w:r w:rsidRPr="00934F44">
        <w:rPr>
          <w:rFonts w:asciiTheme="minorHAnsi" w:hAnsiTheme="minorHAnsi" w:cstheme="minorHAnsi"/>
        </w:rPr>
        <w:tab/>
        <w:t>Propósito</w:t>
      </w:r>
      <w:bookmarkEnd w:id="4"/>
    </w:p>
    <w:p w:rsidR="00095C47" w:rsidRDefault="00095C47" w:rsidP="004B0123">
      <w:pPr>
        <w:jc w:val="both"/>
        <w:rPr>
          <w:rFonts w:cstheme="minorHAnsi"/>
        </w:rPr>
      </w:pPr>
      <w:r>
        <w:t>La ERS establece qué debe ofrecer Voy y Vuelvo, sus restricciones y criterios verificables. Está dirigida al equipo de desarrollo, docentes/evaluadores y personas que revisen la Evaluación Parcial 1 de DSY1104.</w:t>
      </w:r>
    </w:p>
    <w:p w:rsidR="007F6033" w:rsidRPr="00934F44" w:rsidRDefault="000258DA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5" w:name="_Toc503382606"/>
      <w:r w:rsidRPr="00934F44">
        <w:rPr>
          <w:rFonts w:asciiTheme="minorHAnsi" w:hAnsiTheme="minorHAnsi" w:cstheme="minorHAnsi"/>
        </w:rPr>
        <w:t>1.2.</w:t>
      </w:r>
      <w:r w:rsidRPr="00934F44">
        <w:rPr>
          <w:rFonts w:asciiTheme="minorHAnsi" w:hAnsiTheme="minorHAnsi" w:cstheme="minorHAnsi"/>
        </w:rPr>
        <w:tab/>
        <w:t>Ámbito del Sistema</w:t>
      </w:r>
      <w:bookmarkEnd w:id="5"/>
    </w:p>
    <w:p w:rsidR="00095C47" w:rsidRPr="00934F44" w:rsidRDefault="00095C47" w:rsidP="004B0123">
      <w:pPr>
        <w:jc w:val="both"/>
        <w:rPr>
          <w:rFonts w:cstheme="minorHAnsi"/>
        </w:rPr>
      </w:pPr>
      <w:r>
        <w:t>Voy y Vuelvo es una tienda web de equipamiento para trekking y una experiencia de consulta y reserva de rutas. El alcance académico contempla catálogo, detalle de productos, carrito, formularios, blog, panel de administración y rutas. El carrito no procesa pagos. El estado real de cada función se aclara al final de esta sección.</w:t>
      </w:r>
    </w:p>
    <w:p w:rsidR="00095C47" w:rsidRPr="00934F44" w:rsidRDefault="00095C47" w:rsidP="004B0123">
      <w:pPr>
        <w:jc w:val="both"/>
        <w:rPr>
          <w:rFonts w:cstheme="minorHAnsi"/>
        </w:rPr>
      </w:pPr>
      <w:r>
        <w:t>Nombre del sistema: Tienda Online “Voy y Vuelvo” — Equipamiento de Trekking.</w:t>
      </w:r>
    </w:p>
    <w:p w:rsidR="00095C47" w:rsidRPr="00934F44" w:rsidRDefault="00095C47" w:rsidP="004B0123">
      <w:pPr>
        <w:jc w:val="both"/>
        <w:rPr>
          <w:rFonts w:cstheme="minorHAnsi"/>
        </w:rPr>
      </w:pPr>
      <w:r>
        <w:t>El sistema permite presentar y consultar equipamiento, explorar rutas, revisar información editorial, validar formularios y gestionar datos de demostración en el panel. El carrito conserva productos en localStorage y no realiza cobros.</w:t>
      </w:r>
    </w:p>
    <w:p w:rsidR="00B80F3D" w:rsidRPr="00934F44" w:rsidRDefault="00095C47" w:rsidP="004B0123">
      <w:pPr>
        <w:jc w:val="both"/>
        <w:rPr>
          <w:rFonts w:cstheme="minorHAnsi"/>
        </w:rPr>
      </w:pPr>
      <w:r>
        <w:t>Objetivo: ofrecer una interfaz web navegable y adaptable para descubrir equipamiento y rutas de trekking, demostrar requisitos de HTML, CSS y JavaScript y documentar sus límites funcionales. La reserva de rutas intenta persistir mediante servicios backend locales cuando estos están disponibles.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6" w:name="_Toc503382607"/>
      <w:r w:rsidRPr="00934F44">
        <w:rPr>
          <w:rFonts w:asciiTheme="minorHAnsi" w:hAnsiTheme="minorHAnsi" w:cstheme="minorHAnsi"/>
        </w:rPr>
        <w:t>1.3.</w:t>
      </w:r>
      <w:r w:rsidRPr="00934F44">
        <w:rPr>
          <w:rFonts w:asciiTheme="minorHAnsi" w:hAnsiTheme="minorHAnsi" w:cstheme="minorHAnsi"/>
        </w:rPr>
        <w:tab/>
        <w:t>Definiciones, Acrónimos y Abreviaturas</w:t>
      </w:r>
      <w:bookmarkEnd w:id="6"/>
    </w:p>
    <w:p w:rsidR="00B80F3D" w:rsidRDefault="00095C47" w:rsidP="004B0123">
      <w:pPr>
        <w:jc w:val="both"/>
        <w:rPr>
          <w:rFonts w:cstheme="minorHAnsi"/>
        </w:rPr>
      </w:pPr>
      <w:r>
        <w:t>Términos utilizados en esta ERS:</w:t>
      </w:r>
    </w:p>
    <w:p w:rsidR="00211AB9" w:rsidRDefault="00211AB9" w:rsidP="004B0123">
      <w:pPr>
        <w:jc w:val="both"/>
        <w:rPr>
          <w:rFonts w:cstheme="minorHAnsi"/>
        </w:rPr>
      </w:pPr>
      <w:r>
        <w:t>ERS: Especificación de Requisitos de Software. RF: requisito funcional. RNF: requisito no funcional. RUN: Rol Único Nacional.</w:t>
      </w:r>
    </w:p>
    <w:p w:rsidR="00211AB9" w:rsidRPr="00934F44" w:rsidRDefault="00211AB9" w:rsidP="004B0123">
      <w:pPr>
        <w:jc w:val="both"/>
        <w:rPr>
          <w:rFonts w:cstheme="minorHAnsi"/>
        </w:rPr>
      </w:pPr>
      <w:r>
        <w:t>Dificultad: nivel de exigencia de una ruta (Fácil, Media o Alta). Cliente: persona que navega la tienda. Vendedor: perfil interno de consulta. Administrador: perfil de gestión del panel.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7" w:name="_Toc503382608"/>
      <w:r w:rsidRPr="00934F44">
        <w:rPr>
          <w:rFonts w:asciiTheme="minorHAnsi" w:hAnsiTheme="minorHAnsi" w:cstheme="minorHAnsi"/>
        </w:rPr>
        <w:t>1.4.</w:t>
      </w:r>
      <w:r w:rsidRPr="00934F44">
        <w:rPr>
          <w:rFonts w:asciiTheme="minorHAnsi" w:hAnsiTheme="minorHAnsi" w:cstheme="minorHAnsi"/>
        </w:rPr>
        <w:tab/>
        <w:t>Referencias</w:t>
      </w:r>
      <w:bookmarkEnd w:id="7"/>
    </w:p>
    <w:p w:rsidR="00B80F3D" w:rsidRDefault="00B80F3D" w:rsidP="004B0123">
      <w:pPr>
        <w:jc w:val="both"/>
        <w:rPr>
          <w:rFonts w:cstheme="minorHAnsi"/>
        </w:rPr>
      </w:pPr>
      <w:r>
        <w:t>Referencias: Anexo 1 — Instrucciones para la Evaluación 1; Anexo 4 — ERS según estructura IEEE 830; prototipo visual Voy &amp; Vuelvo; README del repositorio del proyecto y estado del código frontend descrito allí.</w:t>
      </w:r>
    </w:p>
    <w:p w:rsidR="00211AB9" w:rsidRPr="00934F44" w:rsidRDefault="003C47A5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8" w:name="_Toc503382609"/>
      <w:r w:rsidRPr="00934F44">
        <w:rPr>
          <w:rFonts w:asciiTheme="minorHAnsi" w:hAnsiTheme="minorHAnsi" w:cstheme="minorHAnsi"/>
        </w:rPr>
        <w:t>1.5.</w:t>
      </w:r>
      <w:r w:rsidRPr="00934F44">
        <w:rPr>
          <w:rFonts w:asciiTheme="minorHAnsi" w:hAnsiTheme="minorHAnsi" w:cstheme="minorHAnsi"/>
        </w:rPr>
        <w:tab/>
        <w:t>Visión General del Documento</w:t>
      </w:r>
      <w:bookmarkEnd w:id="8"/>
    </w:p>
    <w:p w:rsidR="00B80F3D" w:rsidRDefault="00095C47" w:rsidP="004B0123">
      <w:pPr>
        <w:jc w:val="both"/>
        <w:rPr>
          <w:rFonts w:cstheme="minorHAnsi"/>
        </w:rPr>
      </w:pPr>
      <w:r>
        <w:t>La sección 1 define propósito, alcance y términos. La sección 2 presenta contexto, usuarios, restricciones y dependencias. La sección 3 especifica interfaces, requisitos funcionales, requisitos de calidad y condiciones organizacionales.</w:t>
      </w:r>
    </w:p>
    <w:p w:rsidR="00211AB9" w:rsidRPr="00934F44" w:rsidRDefault="00211AB9" w:rsidP="004B0123">
      <w:pPr>
        <w:jc w:val="both"/>
        <w:rPr>
          <w:rFonts w:cstheme="minorHAnsi"/>
        </w:rPr>
      </w:pPr>
      <w:r>
        <w:t>El README también incluye tecnologías, casos de uso, historias de usuario, pruebas, manual, diagramas y trazabilidad. Este anexo conserva la estructura solicitada hasta “Otros requisitos”.</w:t>
      </w:r>
    </w:p>
    <w:p w:rsidR="00C14CFA" w:rsidRPr="00934F44" w:rsidRDefault="00C14CFA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9" w:name="_Toc503382610"/>
      <w:r w:rsidRPr="00934F44">
        <w:rPr>
          <w:rFonts w:asciiTheme="minorHAnsi" w:hAnsiTheme="minorHAnsi" w:cstheme="minorHAnsi"/>
        </w:rPr>
        <w:lastRenderedPageBreak/>
        <w:t>2.</w:t>
      </w:r>
      <w:r w:rsidRPr="00934F44">
        <w:rPr>
          <w:rFonts w:asciiTheme="minorHAnsi" w:hAnsiTheme="minorHAnsi" w:cstheme="minorHAnsi"/>
        </w:rPr>
        <w:tab/>
        <w:t>Descripción General</w:t>
      </w:r>
      <w:bookmarkEnd w:id="9"/>
    </w:p>
    <w:p w:rsidR="00095C47" w:rsidRPr="00934F44" w:rsidRDefault="00095C47" w:rsidP="004B0123">
      <w:pPr>
        <w:jc w:val="both"/>
        <w:rPr>
          <w:rFonts w:cstheme="minorHAnsi"/>
        </w:rPr>
      </w:pPr>
      <w:r>
        <w:t>Esta sección resume el contexto que condiciona los requisitos: el producto es una interfaz web ejecutada principalmente en el navegador; algunas funciones son demostrativas y la persistencia de reservas depende de servicios externos locales.</w:t>
      </w:r>
    </w:p>
    <w:p w:rsidR="00B80F3D" w:rsidRPr="00934F44" w:rsidRDefault="00095C47" w:rsidP="004B0123">
      <w:pPr>
        <w:jc w:val="both"/>
        <w:rPr>
          <w:rFonts w:cstheme="minorHAnsi"/>
        </w:rPr>
      </w:pPr>
      <w:r>
        <w:t>Se describen perspectiva, funciones, perfiles de usuario, restricciones, supuestos y trabajo futuro.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0" w:name="_Toc503382611"/>
      <w:r w:rsidRPr="00934F44">
        <w:rPr>
          <w:rFonts w:asciiTheme="minorHAnsi" w:hAnsiTheme="minorHAnsi" w:cstheme="minorHAnsi"/>
        </w:rPr>
        <w:t>2.1.</w:t>
      </w:r>
      <w:r w:rsidRPr="00934F44">
        <w:rPr>
          <w:rFonts w:asciiTheme="minorHAnsi" w:hAnsiTheme="minorHAnsi" w:cstheme="minorHAnsi"/>
        </w:rPr>
        <w:tab/>
        <w:t>Perspectiva del Producto</w:t>
      </w:r>
      <w:bookmarkEnd w:id="10"/>
    </w:p>
    <w:p w:rsidR="00B80F3D" w:rsidRPr="00934F44" w:rsidRDefault="00B80F3D" w:rsidP="004B0123">
      <w:pPr>
        <w:jc w:val="both"/>
        <w:rPr>
          <w:rFonts w:cstheme="minorHAnsi"/>
        </w:rPr>
      </w:pPr>
      <w:r>
        <w:t>Voy y Vuelvo es un frontend construido con HTML5, CSS3 y JavaScript sin framework obligatorio. La tienda y el panel funcionan en navegador. Catálogo, carrito y datos de administración se manejan localmente; las reservas consultan un backend en http://localhost:8080. Google Fonts es un recurso externo. El proyecto puede recorrerse desde index.html o Live Server; para guardar reservas se requiere además el backend correspondiente.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1" w:name="_Toc503382612"/>
      <w:r w:rsidRPr="00934F44">
        <w:rPr>
          <w:rFonts w:asciiTheme="minorHAnsi" w:hAnsiTheme="minorHAnsi" w:cstheme="minorHAnsi"/>
        </w:rPr>
        <w:t>2.2.</w:t>
      </w:r>
      <w:r w:rsidRPr="00934F44">
        <w:rPr>
          <w:rFonts w:asciiTheme="minorHAnsi" w:hAnsiTheme="minorHAnsi" w:cstheme="minorHAnsi"/>
        </w:rPr>
        <w:tab/>
        <w:t>Funciones del Producto</w:t>
      </w:r>
      <w:bookmarkEnd w:id="11"/>
    </w:p>
    <w:p w:rsidR="00B80F3D" w:rsidRPr="00934F44" w:rsidRDefault="00B80F3D" w:rsidP="004B0123">
      <w:pPr>
        <w:jc w:val="both"/>
        <w:rPr>
          <w:rFonts w:cstheme="minorHAnsi"/>
        </w:rPr>
      </w:pPr>
      <w:r>
        <w:t>Las funciones previstas comprenden cuentas y validación, catálogo con filtros y detalles, carrito con cantidades y cupón, páginas informativas y blog, contacto, administración de productos y usuarios según perfil, y consulta y reserva de rutas con recomendación de equipamiento. El estado actual de implementación se especifica en la nota de cierre de 3.4.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2" w:name="_Toc503382613"/>
      <w:r w:rsidRPr="00934F44">
        <w:rPr>
          <w:rFonts w:asciiTheme="minorHAnsi" w:hAnsiTheme="minorHAnsi" w:cstheme="minorHAnsi"/>
        </w:rPr>
        <w:t>2.3.</w:t>
      </w:r>
      <w:r w:rsidRPr="00934F44">
        <w:rPr>
          <w:rFonts w:asciiTheme="minorHAnsi" w:hAnsiTheme="minorHAnsi" w:cstheme="minorHAnsi"/>
        </w:rPr>
        <w:tab/>
        <w:t>Características de los Usuarios</w:t>
      </w:r>
      <w:bookmarkEnd w:id="12"/>
    </w:p>
    <w:p w:rsidR="00B80F3D" w:rsidRPr="00934F44" w:rsidRDefault="00B80F3D" w:rsidP="004B0123">
      <w:pPr>
        <w:jc w:val="both"/>
        <w:rPr>
          <w:rFonts w:cstheme="minorHAnsi"/>
        </w:rPr>
      </w:pPr>
      <w:r>
        <w:t>Perfiles previstos: Cliente, que navega, consulta productos/rutas y utiliza formularios; Vendedor, que ingresa al panel demostrativo con funciones acotadas; Administrador, que gestiona productos y usuarios. Se requiere manejo básico de navegador/PC; la administración requiere manejo intermedio de PC.</w:t>
      </w:r>
    </w:p>
    <w:p w:rsidR="00211AB9" w:rsidRDefault="00211AB9" w:rsidP="004B0123">
      <w:pPr>
        <w:jc w:val="both"/>
        <w:rPr>
          <w:rFonts w:cstheme="minorHAnsi"/>
        </w:rPr>
      </w:pPr>
      <w:r>
        <w:t>Hay tres perfiles previstos: Cliente, Vendedor y Administrador. Sus permisos deben limitarse según el rol; en esta versión los controles del panel son demostrativos y no constituyen seguridad de servidor.</w:t>
      </w:r>
    </w:p>
    <w:p w:rsidR="00211AB9" w:rsidRDefault="00211AB9" w:rsidP="004B0123">
      <w:pPr>
        <w:jc w:val="both"/>
        <w:rPr>
          <w:rFonts w:cstheme="minorHAnsi"/>
        </w:rPr>
      </w:pPr>
      <w:r>
        <w:t>El Vendedor requiere conocimientos básicos de uso de PC para consultar las funciones disponibles en la maqueta.</w:t>
      </w:r>
    </w:p>
    <w:p w:rsidR="00B80F3D" w:rsidRPr="00934F44" w:rsidRDefault="00211AB9" w:rsidP="004B0123">
      <w:pPr>
        <w:jc w:val="both"/>
        <w:rPr>
          <w:rFonts w:cstheme="minorHAnsi"/>
        </w:rPr>
      </w:pPr>
      <w:r>
        <w:t>El Administrador requiere conocimientos de uso de PC a nivel medio para utilizar los mantenedores de productos y usuarios.</w:t>
      </w: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3" w:name="_Toc503382614"/>
      <w:r w:rsidRPr="00934F44">
        <w:rPr>
          <w:rFonts w:asciiTheme="minorHAnsi" w:hAnsiTheme="minorHAnsi" w:cstheme="minorHAnsi"/>
        </w:rPr>
        <w:t>2.4.</w:t>
      </w:r>
      <w:r w:rsidRPr="00934F44">
        <w:rPr>
          <w:rFonts w:asciiTheme="minorHAnsi" w:hAnsiTheme="minorHAnsi" w:cstheme="minorHAnsi"/>
        </w:rPr>
        <w:tab/>
        <w:t>Restricciones</w:t>
      </w:r>
      <w:bookmarkEnd w:id="13"/>
    </w:p>
    <w:p w:rsidR="00B80F3D" w:rsidRPr="00934F44" w:rsidRDefault="00B80F3D" w:rsidP="004B0123">
      <w:pPr>
        <w:jc w:val="both"/>
        <w:rPr>
          <w:rFonts w:cstheme="minorHAnsi"/>
        </w:rPr>
      </w:pPr>
      <w:r>
        <w:t>Las restricciones de desarrollo y operación son las siguientes: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La entrega corresponde a una evaluación académica DSY1104 y debe mantener documentación y repositorio coherentes.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No se requiere hardware especializado; se usa pantalla y dispositivos de entrada habituales del equipo o dispositivo móvil.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La interfaz se ejecuta en navegador compatible. Las reservas llaman servicios HTTP del backend local; otras funciones operan en el navegador.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Las operaciones locales no requieren procesamiento concurrente en servidor. La disponibilidad de reservas depende de que el backend esté activo.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El repositorio Git remoto debe conservar cambios colaborativos y commits comprensibles.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El panel ofrece controles de demostración por rol; no equivale a control de acceso seguro en un servidor.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Tecnologías: HTML5, CSS3 y JavaScript (ES6+), sin framework ni paso de compilación requerido.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La comunicación de reservas usa HTTP/JSON con recursos de API en localhost:8080. La interfaz estática utiliza solicitudes web para Google Fonts.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El público requiere manejo básico de navegador. No se necesita formación especializada para recorrer la tienda.</w:t>
      </w:r>
    </w:p>
    <w:p w:rsidR="00B80F3D" w:rsidRPr="00934F44" w:rsidRDefault="00F4443B" w:rsidP="004B0123">
      <w:pPr>
        <w:jc w:val="both"/>
        <w:rPr>
          <w:rFonts w:cstheme="minorHAnsi"/>
        </w:rPr>
      </w:pPr>
      <w:r>
        <w:t>La aplicación es una maqueta académica; no procesa pagos reales ni almacena información bancaria.</w:t>
      </w:r>
    </w:p>
    <w:p w:rsidR="00B80F3D" w:rsidRPr="00934F44" w:rsidRDefault="00B80F3D" w:rsidP="004B0123">
      <w:pPr>
        <w:jc w:val="both"/>
        <w:rPr>
          <w:rFonts w:cstheme="minorHAnsi"/>
        </w:rPr>
      </w:pPr>
      <w:r>
        <w:t>No ingresar información sensible. La autenticación/roles del panel son simulados en frontend y no deben considerarse una medida de seguridad real.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4" w:name="_Toc503382615"/>
      <w:r w:rsidRPr="00934F44">
        <w:rPr>
          <w:rFonts w:asciiTheme="minorHAnsi" w:hAnsiTheme="minorHAnsi" w:cstheme="minorHAnsi"/>
        </w:rPr>
        <w:t>2.5.</w:t>
      </w:r>
      <w:r w:rsidRPr="00934F44">
        <w:rPr>
          <w:rFonts w:asciiTheme="minorHAnsi" w:hAnsiTheme="minorHAnsi" w:cstheme="minorHAnsi"/>
        </w:rPr>
        <w:tab/>
        <w:t>Suposiciones y Dependencias</w:t>
      </w:r>
      <w:bookmarkEnd w:id="14"/>
    </w:p>
    <w:p w:rsidR="00B80F3D" w:rsidRPr="00934F44" w:rsidRDefault="00B80F3D" w:rsidP="004B0123">
      <w:pPr>
        <w:jc w:val="both"/>
        <w:rPr>
          <w:rFonts w:cstheme="minorHAnsi"/>
        </w:rPr>
      </w:pPr>
      <w:r>
        <w:t>Se asume disponibilidad de un navegador compatible, archivos locales accesibles y permiso del navegador para localStorage. Google Fonts depende de conectividad para cargar tipografías. Las reservas requieren servicios accesibles en localhost:8080; si falla la consulta inicial, se pueden mostrar datos de respaldo y el envío conserva un borrador local. Los datos de catálogo y panel pueden ser de ejemplo y permanecer en el navegador actual.</w:t>
      </w:r>
    </w:p>
    <w:p w:rsidR="00B80F3D" w:rsidRPr="00934F44" w:rsidRDefault="00B80F3D" w:rsidP="004B0123">
      <w:pPr>
        <w:jc w:val="both"/>
        <w:rPr>
          <w:rFonts w:cstheme="minorHAnsi"/>
        </w:rPr>
      </w:pPr>
    </w:p>
    <w:p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5" w:name="_Toc503382616"/>
      <w:r w:rsidRPr="00934F44">
        <w:rPr>
          <w:rFonts w:asciiTheme="minorHAnsi" w:hAnsiTheme="minorHAnsi" w:cstheme="minorHAnsi"/>
        </w:rPr>
        <w:t>2.6.</w:t>
      </w:r>
      <w:r w:rsidRPr="00934F44">
        <w:rPr>
          <w:rFonts w:asciiTheme="minorHAnsi" w:hAnsiTheme="minorHAnsi" w:cstheme="minorHAnsi"/>
        </w:rPr>
        <w:tab/>
        <w:t>Requisitos Futuros</w:t>
      </w:r>
      <w:bookmarkEnd w:id="15"/>
    </w:p>
    <w:p w:rsidR="00B80F3D" w:rsidRPr="00934F44" w:rsidRDefault="00B80F3D" w:rsidP="004B0123">
      <w:pPr>
        <w:jc w:val="both"/>
        <w:rPr>
          <w:rFonts w:cstheme="minorHAnsi"/>
        </w:rPr>
      </w:pPr>
      <w:r>
        <w:t>Evoluciones posibles: implementar autenticación y persistencia reales en backend, sincronizar el catálogo público con los datos administrados, incorporar pagos seguros y desplegar las APIs de reserva en un entorno accesible. La reserva ya cuenta con integración frontend preparada contra localhost:8080; su persistencia depende de esos servicios.</w:t>
      </w:r>
    </w:p>
    <w:p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 </w:t>
      </w:r>
    </w:p>
    <w:p w:rsidR="001606C0" w:rsidRPr="00934F44" w:rsidRDefault="001606C0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16" w:name="_Toc503382617"/>
      <w:r w:rsidRPr="00934F44">
        <w:rPr>
          <w:rFonts w:asciiTheme="minorHAnsi" w:hAnsiTheme="minorHAnsi" w:cstheme="minorHAnsi"/>
        </w:rPr>
        <w:lastRenderedPageBreak/>
        <w:t>3.</w:t>
      </w:r>
      <w:r w:rsidRPr="00934F44">
        <w:rPr>
          <w:rFonts w:asciiTheme="minorHAnsi" w:hAnsiTheme="minorHAnsi" w:cstheme="minorHAnsi"/>
        </w:rPr>
        <w:tab/>
        <w:t>Requisitos Específicos</w:t>
      </w:r>
      <w:bookmarkEnd w:id="16"/>
    </w:p>
    <w:p w:rsidR="001606C0" w:rsidRPr="00934F44" w:rsidRDefault="001606C0" w:rsidP="004B0123">
      <w:pPr>
        <w:jc w:val="both"/>
        <w:rPr>
          <w:rFonts w:cstheme="minorHAnsi"/>
        </w:rPr>
      </w:pPr>
      <w:r>
        <w:t>Los requisitos siguientes especifican entradas, salidas, comportamiento observable y restricciones para orientar el desarrollo y la verificación. Se identifican como requisitos del sistema, sin afirmar que todos estén implementados en la versión actual.</w:t>
      </w:r>
    </w:p>
    <w:p w:rsidR="001606C0" w:rsidRPr="00934F44" w:rsidRDefault="001606C0" w:rsidP="004B0123">
      <w:pPr>
        <w:jc w:val="both"/>
        <w:rPr>
          <w:rFonts w:cstheme="minorHAnsi"/>
        </w:rPr>
      </w:pPr>
      <w:r>
        <w:t>Cada requisito debe ser comprensible para el equipo y las personas evaluadoras.</w:t>
      </w:r>
    </w:p>
    <w:p w:rsidR="001606C0" w:rsidRPr="00934F44" w:rsidRDefault="001606C0" w:rsidP="004B0123">
      <w:pPr>
        <w:jc w:val="both"/>
        <w:rPr>
          <w:rFonts w:cstheme="minorHAnsi"/>
        </w:rPr>
      </w:pPr>
      <w:r>
        <w:t>El README del proyecto y los anexos de la evaluación son las referencias de alcance.</w:t>
      </w:r>
    </w:p>
    <w:p w:rsidR="001606C0" w:rsidRPr="00934F44" w:rsidRDefault="001606C0" w:rsidP="004B0123">
      <w:pPr>
        <w:jc w:val="both"/>
        <w:rPr>
          <w:rFonts w:cstheme="minorHAnsi"/>
        </w:rPr>
      </w:pPr>
      <w:r>
        <w:t>Los requisitos se identifican mediante códigos RF, RNF y OR.</w:t>
      </w:r>
    </w:p>
    <w:p w:rsidR="001606C0" w:rsidRPr="00934F44" w:rsidRDefault="001606C0" w:rsidP="004B0123">
      <w:pPr>
        <w:jc w:val="both"/>
        <w:rPr>
          <w:rFonts w:cstheme="minorHAnsi"/>
        </w:rPr>
      </w:pPr>
      <w:r>
        <w:t>Se consideran las cualidades de claridad, integridad y posibilidad de verificación propias de una ERS.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Corrección: cada requisito representa una necesidad indicada para el proyecto.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Claridad: cada requisito describe un comportamiento o condición identificable.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Cobertura: se incluyen funciones de tienda, panel, rutas, calidad y operación descritas en el README.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Consistencia: las diferencias entre alcance planificado y código actual se anotan en el apartado de estado implementado.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Prioridad: las funciones esenciales de navegación, catálogo, carrito y validación se distinguen de mejoras futuras.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Verificación: cada requisito se expresa con resultados que pueden revisarse por inspección o prueba funcional.</w:t>
      </w:r>
    </w:p>
    <w:p w:rsidR="001606C0" w:rsidRPr="00934F44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Modificabilidad: la numeración y agrupación por secciones permite mantener esta especificación.</w:t>
      </w:r>
    </w:p>
    <w:p w:rsidR="001606C0" w:rsidRDefault="001606C0" w:rsidP="004B0123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t>Trazabilidad: el README relaciona requisitos, casos de uso, historias y pruebas en una matriz.</w:t>
      </w:r>
    </w:p>
    <w:p w:rsidR="006C6E06" w:rsidRDefault="006C6E06" w:rsidP="004B0123">
      <w:pPr>
        <w:jc w:val="both"/>
        <w:rPr>
          <w:rFonts w:cstheme="minorHAnsi"/>
        </w:rPr>
      </w:pPr>
    </w:p>
    <w:p w:rsidR="002E3F8E" w:rsidRPr="00934F44" w:rsidRDefault="002E253F" w:rsidP="004B0123">
      <w:pPr>
        <w:pStyle w:val="Ttulo2"/>
        <w:jc w:val="both"/>
        <w:rPr>
          <w:rFonts w:asciiTheme="minorHAnsi" w:hAnsiTheme="minorHAnsi" w:cstheme="minorHAnsi"/>
        </w:rPr>
      </w:pPr>
      <w:bookmarkStart w:id="17" w:name="_Toc503382618"/>
      <w:r>
        <w:rPr>
          <w:rFonts w:asciiTheme="minorHAnsi" w:hAnsiTheme="minorHAnsi" w:cstheme="minorHAnsi"/>
        </w:rPr>
        <w:t>3.1</w:t>
      </w:r>
      <w:r>
        <w:rPr>
          <w:rFonts w:asciiTheme="minorHAnsi" w:hAnsiTheme="minorHAnsi" w:cstheme="minorHAnsi"/>
        </w:rPr>
        <w:tab/>
        <w:t>Requisitos comunes de la</w:t>
      </w:r>
      <w:r w:rsidR="002E3F8E" w:rsidRPr="00934F44">
        <w:rPr>
          <w:rFonts w:asciiTheme="minorHAnsi" w:hAnsiTheme="minorHAnsi" w:cstheme="minorHAnsi"/>
        </w:rPr>
        <w:t>s interfaces</w:t>
      </w:r>
      <w:bookmarkEnd w:id="17"/>
    </w:p>
    <w:p w:rsidR="002E3F8E" w:rsidRPr="00934F44" w:rsidRDefault="002E3F8E" w:rsidP="004B0123">
      <w:pPr>
        <w:jc w:val="both"/>
        <w:rPr>
          <w:rFonts w:cstheme="minorHAnsi"/>
        </w:rPr>
      </w:pPr>
      <w:r>
        <w:t>Las interfaces principales son páginas HTML que reciben acciones de navegación, selección y formularios y muestran contenido, validaciones y resultados. Las operaciones de reserva intercambian datos con servicios HTTP.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8" w:name="_Toc503382619"/>
      <w:r w:rsidRPr="00934F44">
        <w:rPr>
          <w:rFonts w:asciiTheme="minorHAnsi" w:hAnsiTheme="minorHAnsi" w:cstheme="minorHAnsi"/>
        </w:rPr>
        <w:t>3.1.1</w:t>
      </w:r>
      <w:r w:rsidRPr="00934F44">
        <w:rPr>
          <w:rFonts w:asciiTheme="minorHAnsi" w:hAnsiTheme="minorHAnsi" w:cstheme="minorHAnsi"/>
        </w:rPr>
        <w:tab/>
        <w:t>Interfaces de usuario</w:t>
      </w:r>
      <w:bookmarkEnd w:id="18"/>
    </w:p>
    <w:p w:rsidR="002E3F8E" w:rsidRDefault="002E3F8E" w:rsidP="004B0123">
      <w:pPr>
        <w:jc w:val="both"/>
        <w:rPr>
          <w:rFonts w:cstheme="minorHAnsi"/>
        </w:rPr>
      </w:pPr>
      <w:r>
        <w:t>La interfaz presenta navegación, contenido, formularios y acciones adaptables a distintos tamaños de pantalla. El diseño sigue la identidad Voy &amp; Vuelvo y utiliza hojas CSS externas.</w:t>
      </w:r>
    </w:p>
    <w:p w:rsidR="006C6E06" w:rsidRDefault="006C6E06" w:rsidP="004B0123">
      <w:pPr>
        <w:jc w:val="both"/>
        <w:rPr>
          <w:rFonts w:cstheme="minorHAnsi"/>
        </w:rPr>
      </w:pPr>
      <w:r>
        <w:t>La tienda pública incluye inicio, productos y detalle, carrito, registro e inicio de sesión, nosotros, blog y detalles de artículos, rutas y reserva de ruta. El panel admin/ incluye dashboard y formularios/listados de productos y usuarios. No existe vista de órdenes en el código actual.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9" w:name="_Toc503382620"/>
      <w:r w:rsidRPr="00934F44">
        <w:rPr>
          <w:rFonts w:asciiTheme="minorHAnsi" w:hAnsiTheme="minorHAnsi" w:cstheme="minorHAnsi"/>
        </w:rPr>
        <w:t>3.1.2</w:t>
      </w:r>
      <w:r w:rsidRPr="00934F44">
        <w:rPr>
          <w:rFonts w:asciiTheme="minorHAnsi" w:hAnsiTheme="minorHAnsi" w:cstheme="minorHAnsi"/>
        </w:rPr>
        <w:tab/>
        <w:t>Interfaces de hardware</w:t>
      </w:r>
      <w:bookmarkEnd w:id="19"/>
    </w:p>
    <w:p w:rsidR="002E3F8E" w:rsidRDefault="002E3F8E" w:rsidP="004B0123">
      <w:pPr>
        <w:jc w:val="both"/>
        <w:rPr>
          <w:rFonts w:cstheme="minorHAnsi"/>
        </w:rPr>
      </w:pPr>
      <w:r>
        <w:t>No se exige conexión a hardware especializado. La aplicación usa pantalla, teclado, mouse o controles táctiles disponibles mediante el navegador.</w:t>
      </w:r>
    </w:p>
    <w:p w:rsidR="006C6E06" w:rsidRDefault="006C6E06" w:rsidP="004B0123">
      <w:pPr>
        <w:jc w:val="both"/>
        <w:rPr>
          <w:rFonts w:cstheme="minorHAnsi"/>
        </w:rPr>
      </w:pPr>
      <w:r>
        <w:t>El diseño debe poder utilizarse en pantallas táctiles compatibles y en equipos de escritorio.</w:t>
      </w:r>
    </w:p>
    <w:p w:rsidR="006C6E06" w:rsidRPr="00934F44" w:rsidRDefault="006C6E06" w:rsidP="004B0123">
      <w:pPr>
        <w:jc w:val="both"/>
        <w:rPr>
          <w:rFonts w:cstheme="minorHAnsi"/>
        </w:rPr>
      </w:pP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0" w:name="_Toc503382621"/>
      <w:r w:rsidRPr="00934F44">
        <w:rPr>
          <w:rFonts w:asciiTheme="minorHAnsi" w:hAnsiTheme="minorHAnsi" w:cstheme="minorHAnsi"/>
        </w:rPr>
        <w:t>3.1.3</w:t>
      </w:r>
      <w:r w:rsidRPr="00934F44">
        <w:rPr>
          <w:rFonts w:asciiTheme="minorHAnsi" w:hAnsiTheme="minorHAnsi" w:cstheme="minorHAnsi"/>
        </w:rPr>
        <w:tab/>
        <w:t>Interfaces de software</w:t>
      </w:r>
      <w:bookmarkEnd w:id="20"/>
    </w:p>
    <w:p w:rsidR="002E3F8E" w:rsidRPr="00934F44" w:rsidRDefault="002E3F8E" w:rsidP="004B0123">
      <w:pPr>
        <w:jc w:val="both"/>
        <w:rPr>
          <w:rFonts w:cstheme="minorHAnsi"/>
        </w:rPr>
      </w:pPr>
      <w:r>
        <w:t>La interfaz se relaciona con el navegador, Web Storage API, Google Fonts y los servicios API del flujo de reserva.</w:t>
      </w:r>
    </w:p>
    <w:p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t>Componentes externos y formatos:</w:t>
      </w:r>
    </w:p>
    <w:p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t>Navegador web: interpreta HTML5, CSS3 y JavaScript.</w:t>
      </w:r>
    </w:p>
    <w:p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t>Web Storage API: persiste carrito, sesión de demostración, datos del panel y borrador de reserva en el navegador.</w:t>
      </w:r>
    </w:p>
    <w:p w:rsidR="002E3F8E" w:rsidRPr="00934F44" w:rsidRDefault="002E3F8E" w:rsidP="004B0123">
      <w:pPr>
        <w:pStyle w:val="Prrafodelista"/>
        <w:numPr>
          <w:ilvl w:val="0"/>
          <w:numId w:val="7"/>
        </w:numPr>
        <w:jc w:val="both"/>
        <w:rPr>
          <w:rFonts w:cstheme="minorHAnsi"/>
        </w:rPr>
      </w:pPr>
      <w:r>
        <w:t>Google Fonts: tipografías externas cargadas mediante recursos web; API de reserva: HTTP/JSON a localhost:8080.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1" w:name="_Toc503382622"/>
      <w:r w:rsidRPr="00934F44">
        <w:rPr>
          <w:rFonts w:asciiTheme="minorHAnsi" w:hAnsiTheme="minorHAnsi" w:cstheme="minorHAnsi"/>
        </w:rPr>
        <w:t>3.1.4</w:t>
      </w:r>
      <w:r w:rsidRPr="00934F44">
        <w:rPr>
          <w:rFonts w:asciiTheme="minorHAnsi" w:hAnsiTheme="minorHAnsi" w:cstheme="minorHAnsi"/>
        </w:rPr>
        <w:tab/>
        <w:t>Interfaces de comunicación</w:t>
      </w:r>
      <w:bookmarkEnd w:id="21"/>
    </w:p>
    <w:p w:rsidR="002E3F8E" w:rsidRPr="00934F44" w:rsidRDefault="002E3F8E" w:rsidP="004B0123">
      <w:pPr>
        <w:jc w:val="both"/>
        <w:rPr>
          <w:rFonts w:cstheme="minorHAnsi"/>
        </w:rPr>
      </w:pPr>
      <w:r>
        <w:t>El flujo de reservas usa solicitudes HTTP a GET /api/rutas/{id}, GET /api/equipamiento/recomendacion/{idRuta}, GET /api/usuarios, POST /api/usuarios cuando corresponda y POST /api/reservas. Si falla el envío, se guarda un borrador local; las operaciones de catálogo y carrito no requieren esos servicios.</w:t>
      </w:r>
    </w:p>
    <w:p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2" w:name="_Toc503382623"/>
      <w:r w:rsidRPr="00934F44">
        <w:rPr>
          <w:rFonts w:asciiTheme="minorHAnsi" w:hAnsiTheme="minorHAnsi" w:cstheme="minorHAnsi"/>
        </w:rPr>
        <w:lastRenderedPageBreak/>
        <w:t>3.2</w:t>
      </w:r>
      <w:r w:rsidRPr="00934F44">
        <w:rPr>
          <w:rFonts w:asciiTheme="minorHAnsi" w:hAnsiTheme="minorHAnsi" w:cstheme="minorHAnsi"/>
        </w:rPr>
        <w:tab/>
        <w:t>Requisitos funcionales</w:t>
      </w:r>
      <w:bookmarkEnd w:id="22"/>
    </w:p>
    <w:p w:rsidR="002E3F8E" w:rsidRPr="00934F44" w:rsidRDefault="002E3F8E" w:rsidP="004B0123">
      <w:pPr>
        <w:jc w:val="both"/>
        <w:rPr>
          <w:rFonts w:cstheme="minorHAnsi"/>
        </w:rPr>
      </w:pPr>
      <w:r>
        <w:t>Los requisitos funcionales indican actores, entradas y resultados esperados. Son requisitos del proyecto; la nota de estado implementado más abajo identifica las diferencias con el código.</w:t>
      </w:r>
    </w:p>
    <w:p w:rsidR="002E3F8E" w:rsidRPr="00934F44" w:rsidRDefault="002E3F8E" w:rsidP="004B0123">
      <w:pPr>
        <w:jc w:val="both"/>
        <w:rPr>
          <w:rFonts w:cstheme="minorHAnsi"/>
        </w:rPr>
      </w:pPr>
      <w:r>
        <w:t>Funciones requeridas: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Validar datos de entrada antes de aceptar formularios.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Mostrar catálogo y detalles, y actualizar el carrito ante cambios del usuario.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Informar errores de formulario y fallas de servicios de reserva con mensajes comprensibles.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Recibir datos de acceso, registro, contacto, productos, usuarios, carrito y reserva.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Mostrar páginas, mensajes de validación, precios y confirmaciones o errores.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Actualizar cantidades y totales del carrito; calcular total estimado de reserva a partir de opciones elegidas.</w:t>
      </w:r>
    </w:p>
    <w:p w:rsidR="002E3F8E" w:rsidRPr="00934F44" w:rsidRDefault="002E3F8E" w:rsidP="004B0123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>
        <w:t>El frontend usa localStorage para datos de demostración. La reserva intercambia datos JSON con APIs. No se guardan pagos ni credenciales en una base de datos de esta entrega.</w:t>
      </w:r>
    </w:p>
    <w:p w:rsidR="002E3F8E" w:rsidRPr="00934F44" w:rsidRDefault="002E3F8E" w:rsidP="004B0123">
      <w:pPr>
        <w:jc w:val="both"/>
        <w:rPr>
          <w:rFonts w:cstheme="minorHAnsi"/>
        </w:rPr>
      </w:pPr>
      <w:r>
        <w:t>Los requisitos funcionales del README se resumen en la tabla de abajo. La autenticación/registro/contacto descritos como objetivo no deben confundirse con la simulación actualmente implementada.</w:t>
      </w:r>
    </w:p>
    <w:p w:rsidR="002E3F8E" w:rsidRDefault="002E3F8E" w:rsidP="004B0123">
      <w:pPr>
        <w:ind w:left="708"/>
        <w:jc w:val="both"/>
        <w:rPr>
          <w:rFonts w:cstheme="minorHAnsi"/>
        </w:rPr>
      </w:pPr>
      <w:r>
        <w:t>3.2.1 Catálogo y cuenta</w:t>
      </w:r>
    </w:p>
    <w:p w:rsidR="006C6E06" w:rsidRPr="000258DA" w:rsidRDefault="006C6E06" w:rsidP="004B0123">
      <w:pPr>
        <w:spacing w:after="0"/>
        <w:ind w:left="708"/>
        <w:jc w:val="both"/>
        <w:rPr>
          <w:rFonts w:cstheme="minorHAnsi"/>
          <w:color w:val="000000" w:themeColor="text1"/>
        </w:rPr>
      </w:pPr>
      <w:r>
        <w:t>RF-01 a RF-05: iniciar sesión y registrar cliente mediante los datos requeridos; listar productos; filtrar por dificultad; mostrar ficha de producto con imagen, descripción, precio y stock.</w:t>
      </w:r>
    </w:p>
    <w:p w:rsidR="006C6E06" w:rsidRPr="000258DA" w:rsidRDefault="006C6E06" w:rsidP="004B0123">
      <w:pPr>
        <w:spacing w:after="0"/>
        <w:ind w:left="708"/>
        <w:jc w:val="both"/>
        <w:rPr>
          <w:rFonts w:cstheme="minorHAnsi"/>
          <w:color w:val="000000" w:themeColor="text1"/>
        </w:rPr>
      </w:pPr>
      <w:r>
        <w:t>Actores: Cliente, Vendedor, Administrador. Entradas: correo/contraseña; para registro, RUN, nombres, correo, contraseña, región, comuna y dirección. Salidas: validación y acceso esperado según perfil o mensajes de error.</w:t>
      </w:r>
    </w:p>
    <w:p w:rsidR="006C6E06" w:rsidRPr="000258DA" w:rsidRDefault="006C6E06" w:rsidP="004B0123">
      <w:pPr>
        <w:spacing w:after="0"/>
        <w:ind w:left="708"/>
        <w:jc w:val="both"/>
        <w:rPr>
          <w:rFonts w:cstheme="minorHAnsi"/>
          <w:color w:val="000000" w:themeColor="text1"/>
        </w:rPr>
      </w:pPr>
      <w:r>
        <w:t>3.2.2 Carrito de compras</w:t>
      </w:r>
    </w:p>
    <w:p w:rsidR="006C6E06" w:rsidRDefault="006C6E06" w:rsidP="004B0123">
      <w:pPr>
        <w:spacing w:after="0"/>
        <w:jc w:val="both"/>
        <w:rPr>
          <w:rFonts w:cstheme="minorHAnsi"/>
        </w:rPr>
      </w:pPr>
    </w:p>
    <w:p w:rsidR="002E3F8E" w:rsidRDefault="002E3F8E" w:rsidP="004B0123">
      <w:pPr>
        <w:ind w:left="708"/>
        <w:jc w:val="both"/>
        <w:rPr>
          <w:rFonts w:cstheme="minorHAnsi"/>
        </w:rPr>
      </w:pPr>
      <w:r>
        <w:t>3.2.3 Contenido y formularios</w:t>
      </w:r>
    </w:p>
    <w:p w:rsidR="002E3F8E" w:rsidRPr="00934F44" w:rsidRDefault="002E3F8E" w:rsidP="004B0123">
      <w:pPr>
        <w:ind w:left="708"/>
        <w:jc w:val="both"/>
        <w:rPr>
          <w:rFonts w:cstheme="minorHAnsi"/>
        </w:rPr>
      </w:pPr>
      <w:r>
        <w:t>RF-10 a RF-13: validar y enviar formulario de contacto; mostrar información de la empresa; listar artículos y mostrar el detalle del artículo seleccionado.</w:t>
      </w:r>
    </w:p>
    <w:p w:rsidR="002E3F8E" w:rsidRPr="00934F44" w:rsidRDefault="002E3F8E" w:rsidP="004B0123">
      <w:pPr>
        <w:ind w:left="708"/>
        <w:jc w:val="both"/>
        <w:rPr>
          <w:rFonts w:cstheme="minorHAnsi"/>
        </w:rPr>
      </w:pPr>
      <w:r>
        <w:t>3.2.4 Administración y requisitos transversales</w:t>
      </w:r>
    </w:p>
    <w:p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3" w:name="_Toc503382624"/>
      <w:r w:rsidRPr="00934F44">
        <w:rPr>
          <w:rFonts w:asciiTheme="minorHAnsi" w:hAnsiTheme="minorHAnsi" w:cstheme="minorHAnsi"/>
        </w:rPr>
        <w:t>3.3</w:t>
      </w:r>
      <w:r w:rsidRPr="00934F44">
        <w:rPr>
          <w:rFonts w:asciiTheme="minorHAnsi" w:hAnsiTheme="minorHAnsi" w:cstheme="minorHAnsi"/>
        </w:rPr>
        <w:tab/>
        <w:t>Requisitos no funcionales</w:t>
      </w:r>
      <w:bookmarkEnd w:id="23"/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4" w:name="_Toc503382625"/>
      <w:r w:rsidRPr="00934F44">
        <w:rPr>
          <w:rFonts w:asciiTheme="minorHAnsi" w:hAnsiTheme="minorHAnsi" w:cstheme="minorHAnsi"/>
        </w:rPr>
        <w:t>3.3.1</w:t>
      </w:r>
      <w:r w:rsidRPr="00934F44">
        <w:rPr>
          <w:rFonts w:asciiTheme="minorHAnsi" w:hAnsiTheme="minorHAnsi" w:cstheme="minorHAnsi"/>
        </w:rPr>
        <w:tab/>
        <w:t>Requisitos de rendimiento</w:t>
      </w:r>
      <w:bookmarkEnd w:id="24"/>
    </w:p>
    <w:p w:rsidR="002E3F8E" w:rsidRPr="00934F44" w:rsidRDefault="002E3F8E" w:rsidP="004B0123">
      <w:pPr>
        <w:jc w:val="both"/>
        <w:rPr>
          <w:rFonts w:cstheme="minorHAnsi"/>
        </w:rPr>
      </w:pPr>
      <w:r>
        <w:t>Las validaciones locales y actualizaciones de interfaz deben ejecutarse sin recarga de página. No se definen cargas concurrentes para operaciones locales. Las solicitudes de reserva pueden depender del tiempo de respuesta del backend.</w:t>
      </w:r>
    </w:p>
    <w:p w:rsidR="002E3F8E" w:rsidRPr="00934F44" w:rsidRDefault="002E3F8E" w:rsidP="004B0123">
      <w:pPr>
        <w:jc w:val="both"/>
        <w:rPr>
          <w:rFonts w:cstheme="minorHAnsi"/>
        </w:rPr>
      </w:pPr>
      <w:r>
        <w:t>Criterio verificable: el resultado de una operación local debe reflejarse dentro de 1 segundo en ejecución normal. No se establece rendimiento de servidor para APIs externas.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5" w:name="_Toc503382626"/>
      <w:r w:rsidRPr="00934F44">
        <w:rPr>
          <w:rFonts w:asciiTheme="minorHAnsi" w:hAnsiTheme="minorHAnsi" w:cstheme="minorHAnsi"/>
        </w:rPr>
        <w:lastRenderedPageBreak/>
        <w:t>3.3.2</w:t>
      </w:r>
      <w:r w:rsidRPr="00934F44">
        <w:rPr>
          <w:rFonts w:asciiTheme="minorHAnsi" w:hAnsiTheme="minorHAnsi" w:cstheme="minorHAnsi"/>
        </w:rPr>
        <w:tab/>
        <w:t>Seguridad</w:t>
      </w:r>
      <w:bookmarkEnd w:id="25"/>
    </w:p>
    <w:p w:rsidR="002E3F8E" w:rsidRPr="00934F44" w:rsidRDefault="002E3F8E" w:rsidP="004B0123">
      <w:pPr>
        <w:jc w:val="both"/>
        <w:rPr>
          <w:rFonts w:cstheme="minorHAnsi"/>
        </w:rPr>
      </w:pPr>
      <w:r>
        <w:t>La especificación requiere validación de entradas y restricción funcional por rol. El README advierte que los roles del panel son solo una demostración cliente y no protegen frente a manipulación del navegador.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No se define uso de cifrado para almacenamiento local de datos de demostración.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El estado local del proyecto no implementa auditoría segura de actividad.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Las funciones del panel se presentan según roles Cliente, Vendedor y Administrador, sujetos a las limitaciones frontend ya indicadas.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Las páginas estáticas no restringen comunicaciones sensibles; las APIs de reserva usan HTTP local según la configuración documentada.</w:t>
      </w:r>
    </w:p>
    <w:p w:rsidR="002E3F8E" w:rsidRPr="00934F44" w:rsidRDefault="002E3F8E" w:rsidP="004B0123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>
        <w:t>No se deben persistir datos de pago. Los datos locales se limitan a los valores necesarios para la demostración.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6" w:name="_Toc503382627"/>
      <w:r w:rsidRPr="00934F44">
        <w:rPr>
          <w:rFonts w:asciiTheme="minorHAnsi" w:hAnsiTheme="minorHAnsi" w:cstheme="minorHAnsi"/>
        </w:rPr>
        <w:t>3.3.3</w:t>
      </w:r>
      <w:r w:rsidRPr="00934F44">
        <w:rPr>
          <w:rFonts w:asciiTheme="minorHAnsi" w:hAnsiTheme="minorHAnsi" w:cstheme="minorHAnsi"/>
        </w:rPr>
        <w:tab/>
        <w:t>Fiabilidad</w:t>
      </w:r>
      <w:bookmarkEnd w:id="26"/>
    </w:p>
    <w:p w:rsidR="002E3F8E" w:rsidRPr="00934F44" w:rsidRDefault="002E3F8E" w:rsidP="004B0123">
      <w:pPr>
        <w:jc w:val="both"/>
        <w:rPr>
          <w:rFonts w:cstheme="minorHAnsi"/>
        </w:rPr>
      </w:pPr>
      <w:r>
        <w:t>El sistema debe bloquear formularios con datos inválidos y conservar el carrito mediante localStorage tras recargar la página. El borrador de reserva se conserva localmente cuando falla el envío.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7" w:name="_Toc503382628"/>
      <w:r w:rsidRPr="00934F44">
        <w:rPr>
          <w:rFonts w:asciiTheme="minorHAnsi" w:hAnsiTheme="minorHAnsi" w:cstheme="minorHAnsi"/>
        </w:rPr>
        <w:t>3.3.4</w:t>
      </w:r>
      <w:r w:rsidRPr="00934F44">
        <w:rPr>
          <w:rFonts w:asciiTheme="minorHAnsi" w:hAnsiTheme="minorHAnsi" w:cstheme="minorHAnsi"/>
        </w:rPr>
        <w:tab/>
        <w:t>Disponibilidad</w:t>
      </w:r>
      <w:bookmarkEnd w:id="27"/>
    </w:p>
    <w:p w:rsidR="002E3F8E" w:rsidRPr="00934F44" w:rsidRDefault="002E3F8E" w:rsidP="004B0123">
      <w:pPr>
        <w:jc w:val="both"/>
        <w:rPr>
          <w:rFonts w:cstheme="minorHAnsi"/>
        </w:rPr>
      </w:pPr>
      <w:r>
        <w:t>La tienda está disponible mientras sus archivos se encuentren accesibles y haya un navegador compatible. Las funciones de lectura/reserva remota dependen de localhost:8080; la interfaz usa datos de respaldo donde el código lo contempla.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8" w:name="_Toc503382629"/>
      <w:r w:rsidRPr="00934F44">
        <w:rPr>
          <w:rFonts w:asciiTheme="minorHAnsi" w:hAnsiTheme="minorHAnsi" w:cstheme="minorHAnsi"/>
        </w:rPr>
        <w:t>3.3.5</w:t>
      </w:r>
      <w:r w:rsidRPr="00934F44">
        <w:rPr>
          <w:rFonts w:asciiTheme="minorHAnsi" w:hAnsiTheme="minorHAnsi" w:cstheme="minorHAnsi"/>
        </w:rPr>
        <w:tab/>
        <w:t>Mantenibilidad</w:t>
      </w:r>
      <w:bookmarkEnd w:id="28"/>
    </w:p>
    <w:p w:rsidR="002E3F8E" w:rsidRPr="00934F44" w:rsidRDefault="002E3F8E" w:rsidP="004B0123">
      <w:pPr>
        <w:jc w:val="both"/>
        <w:rPr>
          <w:rFonts w:cstheme="minorHAnsi"/>
        </w:rPr>
      </w:pPr>
      <w:r>
        <w:t>El mantenimiento corresponde al equipo de desarrollo: corregir HTML, CSS y JavaScript, mantener el README y revisar las APIs configuradas.</w:t>
      </w:r>
    </w:p>
    <w:p w:rsidR="002E3F8E" w:rsidRPr="00934F44" w:rsidRDefault="002E3F8E" w:rsidP="004B0123">
      <w:pPr>
        <w:jc w:val="both"/>
        <w:rPr>
          <w:rFonts w:cstheme="minorHAnsi"/>
        </w:rPr>
      </w:pPr>
      <w:r>
        <w:t>Los integrantes del proyecto mantienen el código y la documentación; la persona que revise la entrega valida el cumplimiento académico.</w:t>
      </w:r>
    </w:p>
    <w:p w:rsidR="002E3F8E" w:rsidRPr="00934F44" w:rsidRDefault="002E3F8E" w:rsidP="004B0123">
      <w:pPr>
        <w:jc w:val="both"/>
        <w:rPr>
          <w:rFonts w:cstheme="minorHAnsi"/>
        </w:rPr>
      </w:pPr>
      <w:r>
        <w:t>El mantenimiento se realiza cuando cambien requisitos, archivos, servicios backend o criterios de evaluación; el repositorio debe reflejar los cambios con commits coherentes.</w:t>
      </w:r>
    </w:p>
    <w:p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9" w:name="_Toc503382630"/>
      <w:r w:rsidRPr="00934F44">
        <w:rPr>
          <w:rFonts w:asciiTheme="minorHAnsi" w:hAnsiTheme="minorHAnsi" w:cstheme="minorHAnsi"/>
        </w:rPr>
        <w:t>3.3.6</w:t>
      </w:r>
      <w:r w:rsidRPr="00934F44">
        <w:rPr>
          <w:rFonts w:asciiTheme="minorHAnsi" w:hAnsiTheme="minorHAnsi" w:cstheme="minorHAnsi"/>
        </w:rPr>
        <w:tab/>
        <w:t>Portabilidad</w:t>
      </w:r>
      <w:bookmarkEnd w:id="29"/>
    </w:p>
    <w:p w:rsidR="002E3F8E" w:rsidRPr="00934F44" w:rsidRDefault="002E3F8E" w:rsidP="004B0123">
      <w:pPr>
        <w:jc w:val="both"/>
        <w:rPr>
          <w:rFonts w:cstheme="minorHAnsi"/>
        </w:rPr>
      </w:pPr>
      <w:r>
        <w:t>La solución debe poder ejecutarse en navegadores compatibles con los estándares web indicados. No requiere instalación de dependencias ni compilación.</w:t>
      </w:r>
    </w:p>
    <w:p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La interfaz principal no requiere componentes dependientes de un servidor de aplicaciones.</w:t>
      </w:r>
    </w:p>
    <w:p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El flujo de reserva sí depende de APIs configuradas en localhost:8080 para consultar y registrar datos.</w:t>
      </w:r>
    </w:p>
    <w:p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El uso de HTML5, CSS3 y JavaScript estándar facilita su ejecución en distintos navegadores modernos.</w:t>
      </w:r>
    </w:p>
    <w:p w:rsidR="002E3F8E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El desarrollo documentado utiliza Visual Studio Code y Live Server como ayuda opcional; no se exige compilador.</w:t>
      </w:r>
    </w:p>
    <w:p w:rsidR="001606C0" w:rsidRPr="00934F44" w:rsidRDefault="002E3F8E" w:rsidP="004B0123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t>No se especifica un sistema operativo único; se requiere navegador compatible.</w:t>
      </w:r>
    </w:p>
    <w:p w:rsidR="00B80F3D" w:rsidRPr="00934F44" w:rsidRDefault="0046300E" w:rsidP="004B0123">
      <w:pPr>
        <w:pStyle w:val="Ttulo2"/>
        <w:jc w:val="both"/>
        <w:rPr>
          <w:rFonts w:asciiTheme="minorHAnsi" w:hAnsiTheme="minorHAnsi" w:cstheme="minorHAnsi"/>
        </w:rPr>
      </w:pPr>
      <w:bookmarkStart w:id="30" w:name="_Toc503382631"/>
      <w:r w:rsidRPr="00934F44">
        <w:rPr>
          <w:rFonts w:asciiTheme="minorHAnsi" w:hAnsiTheme="minorHAnsi" w:cstheme="minorHAnsi"/>
        </w:rPr>
        <w:t>3.4</w:t>
      </w:r>
      <w:r w:rsidR="00B80F3D" w:rsidRPr="00934F44">
        <w:rPr>
          <w:rFonts w:asciiTheme="minorHAnsi" w:hAnsiTheme="minorHAnsi" w:cstheme="minorHAnsi"/>
        </w:rPr>
        <w:tab/>
        <w:t>Otros Requisitos</w:t>
      </w:r>
      <w:bookmarkEnd w:id="30"/>
    </w:p>
    <w:p w:rsidR="00B80F3D" w:rsidRPr="00934F44" w:rsidRDefault="00B80F3D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t>OR-01: Entregar una aplicación basada en HTML, CSS y JavaScript para DSY1104. OR-02: conservar repositorio GitHub colaborativo con commits coherentes. OR-03: relacionar requisitos, casos de uso, historias y pruebas según README. OR-04: la página de rutas y reserva está implementada en frontend; la persistencia requiere servicios backend locales, y el respaldo solo permite mostrar la experiencia/guardar borrador. OR-05: respetar la guía visual Voy &amp; Vuelvo.</w:t>
        <w:br/>
        <w:br/>
        <w:t>Estado implementado en el código actual (README, 30-09-2026): existen páginas de tienda, rutas, reserva y panel de productos/usuarios. El carrito usa la clave voy-vuelvo-carrito-v1 y no procesa pagos. El login público solo valida y avisa que falta conectar autenticación; el registro no crea cuentas y contacto no envía datos al servidor. El panel guarda sesión, productos y usuarios en localStorage (sesion, vv_admin_productos, vv_admin_usuarios); las credenciales de demostración y el método de entrada manual descritos en README son exclusivamente para la maqueta. Las reservas usan fetch contra localhost:8080; los datos locales de respaldo no equivalen a una reserva persistida. La hoja existente es css/styles.css compartida; no existe css/admin.css. Las firmas y aprobación permanecen pendientes porque el README no identifica responsables aprobadores.</w:t>
      </w:r>
    </w:p>
    <w:sectPr w:rsidR="00B80F3D" w:rsidRPr="00934F44" w:rsidSect="000D5EEB">
      <w:headerReference w:type="default" r:id="rId9"/>
      <w:footerReference w:type="default" r:id="rId10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2FB9" w:rsidRDefault="00522FB9" w:rsidP="00893114">
      <w:pPr>
        <w:spacing w:after="0" w:line="240" w:lineRule="auto"/>
      </w:pPr>
      <w:r>
        <w:separator/>
      </w:r>
    </w:p>
  </w:endnote>
  <w:endnote w:type="continuationSeparator" w:id="0">
    <w:p w:rsidR="00522FB9" w:rsidRDefault="00522FB9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532529"/>
      <w:docPartObj>
        <w:docPartGallery w:val="Page Numbers (Bottom of Page)"/>
        <w:docPartUnique/>
      </w:docPartObj>
    </w:sdtPr>
    <w:sdtEndPr/>
    <w:sdtContent>
      <w:p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2FB9" w:rsidRDefault="00522FB9" w:rsidP="00893114">
      <w:pPr>
        <w:spacing w:after="0" w:line="240" w:lineRule="auto"/>
      </w:pPr>
      <w:r>
        <w:separator/>
      </w:r>
    </w:p>
  </w:footnote>
  <w:footnote w:type="continuationSeparator" w:id="0">
    <w:p w:rsidR="00522FB9" w:rsidRDefault="00522FB9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</w:num>
  <w:num w:numId="5">
    <w:abstractNumId w:val="9"/>
  </w:num>
  <w:num w:numId="6">
    <w:abstractNumId w:val="2"/>
  </w:num>
  <w:num w:numId="7">
    <w:abstractNumId w:val="5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58DA"/>
    <w:rsid w:val="00052E1B"/>
    <w:rsid w:val="00095C47"/>
    <w:rsid w:val="000A5C73"/>
    <w:rsid w:val="000D5EEB"/>
    <w:rsid w:val="00112055"/>
    <w:rsid w:val="001606C0"/>
    <w:rsid w:val="00172DAB"/>
    <w:rsid w:val="001B3CB8"/>
    <w:rsid w:val="001F6FE1"/>
    <w:rsid w:val="00211AB9"/>
    <w:rsid w:val="0027225D"/>
    <w:rsid w:val="002D0893"/>
    <w:rsid w:val="002E253F"/>
    <w:rsid w:val="002E3F8E"/>
    <w:rsid w:val="002F7B55"/>
    <w:rsid w:val="003029DC"/>
    <w:rsid w:val="00326951"/>
    <w:rsid w:val="00326D3E"/>
    <w:rsid w:val="003C47A5"/>
    <w:rsid w:val="003D0BC7"/>
    <w:rsid w:val="003F1208"/>
    <w:rsid w:val="0046300E"/>
    <w:rsid w:val="004A2B00"/>
    <w:rsid w:val="004B0123"/>
    <w:rsid w:val="005216A1"/>
    <w:rsid w:val="00522FB9"/>
    <w:rsid w:val="00555BA9"/>
    <w:rsid w:val="00654110"/>
    <w:rsid w:val="00660660"/>
    <w:rsid w:val="00685D29"/>
    <w:rsid w:val="006C6E06"/>
    <w:rsid w:val="007144E1"/>
    <w:rsid w:val="007C7D5B"/>
    <w:rsid w:val="007F6033"/>
    <w:rsid w:val="00820DFA"/>
    <w:rsid w:val="00823D81"/>
    <w:rsid w:val="008476D7"/>
    <w:rsid w:val="00893114"/>
    <w:rsid w:val="008A53CF"/>
    <w:rsid w:val="008A7A4D"/>
    <w:rsid w:val="008D5423"/>
    <w:rsid w:val="00934F44"/>
    <w:rsid w:val="009B5747"/>
    <w:rsid w:val="009D2A4F"/>
    <w:rsid w:val="00B25D92"/>
    <w:rsid w:val="00B80F3D"/>
    <w:rsid w:val="00C14CFA"/>
    <w:rsid w:val="00C15C88"/>
    <w:rsid w:val="00C273E5"/>
    <w:rsid w:val="00C525E5"/>
    <w:rsid w:val="00C82195"/>
    <w:rsid w:val="00CB77C7"/>
    <w:rsid w:val="00CD4B11"/>
    <w:rsid w:val="00D03FF3"/>
    <w:rsid w:val="00D23CFE"/>
    <w:rsid w:val="00DD3542"/>
    <w:rsid w:val="00F4443B"/>
    <w:rsid w:val="00F70285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C4F4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2835FC"/>
    <w:rsid w:val="002C4A2F"/>
    <w:rsid w:val="005563F6"/>
    <w:rsid w:val="0057410B"/>
    <w:rsid w:val="00595623"/>
    <w:rsid w:val="00960213"/>
    <w:rsid w:val="00A02707"/>
    <w:rsid w:val="00BD2436"/>
    <w:rsid w:val="00BF7F8C"/>
    <w:rsid w:val="00C47BA2"/>
    <w:rsid w:val="00C5036F"/>
    <w:rsid w:val="00D4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E11502B9E64F5998885362EA74FC47">
    <w:name w:val="DFE11502B9E64F5998885362EA74FC47"/>
    <w:rsid w:val="00960213"/>
  </w:style>
  <w:style w:type="paragraph" w:customStyle="1" w:styleId="AF38C8F44FB54004BDE44C64A2DCBE08">
    <w:name w:val="AF38C8F44FB54004BDE44C64A2DCBE08"/>
    <w:rsid w:val="00960213"/>
  </w:style>
  <w:style w:type="paragraph" w:customStyle="1" w:styleId="0B225F2C14C34C3FB9533704A5ED8977">
    <w:name w:val="0B225F2C14C34C3FB9533704A5ED8977"/>
    <w:rsid w:val="00960213"/>
  </w:style>
  <w:style w:type="paragraph" w:customStyle="1" w:styleId="3CA3461A6FA847AE8BDC52CA0B764C54">
    <w:name w:val="3CA3461A6FA847AE8BDC52CA0B764C54"/>
    <w:rsid w:val="00960213"/>
  </w:style>
  <w:style w:type="paragraph" w:customStyle="1" w:styleId="F1ADEDF7C723439B9DF87C6D49813FD6">
    <w:name w:val="F1ADEDF7C723439B9DF87C6D49813FD6"/>
    <w:rsid w:val="00960213"/>
  </w:style>
  <w:style w:type="paragraph" w:customStyle="1" w:styleId="AB129997BEBA472086E4A9BC455A60C9">
    <w:name w:val="AB129997BEBA472086E4A9BC455A60C9"/>
    <w:rsid w:val="00960213"/>
  </w:style>
  <w:style w:type="paragraph" w:customStyle="1" w:styleId="A4C8DA49F11F43B0AF1AD12AD3B2058E">
    <w:name w:val="A4C8DA49F11F43B0AF1AD12AD3B2058E"/>
    <w:rsid w:val="00960213"/>
  </w:style>
  <w:style w:type="paragraph" w:customStyle="1" w:styleId="D32B79A870884BC2A1016A4642A581EB">
    <w:name w:val="D32B79A870884BC2A1016A4642A581EB"/>
    <w:rsid w:val="00960213"/>
  </w:style>
  <w:style w:type="paragraph" w:customStyle="1" w:styleId="85FEAE00AF3140FAB405821ED59A386C">
    <w:name w:val="85FEAE00AF3140FAB405821ED59A386C"/>
    <w:rsid w:val="00960213"/>
  </w:style>
  <w:style w:type="paragraph" w:customStyle="1" w:styleId="F2940868D4D14C98981AC78442DBE97A">
    <w:name w:val="F2940868D4D14C98981AC78442DBE97A"/>
    <w:rsid w:val="00960213"/>
  </w:style>
  <w:style w:type="paragraph" w:customStyle="1" w:styleId="8495FF4D06D848489DB33400D5948AD7">
    <w:name w:val="8495FF4D06D848489DB33400D5948AD7"/>
    <w:rsid w:val="00960213"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  <w:style w:type="paragraph" w:customStyle="1" w:styleId="B92E3D15CF1B468894F529249DF79BCD">
    <w:name w:val="B92E3D15CF1B468894F529249DF79BCD"/>
    <w:rsid w:val="00960213"/>
  </w:style>
  <w:style w:type="paragraph" w:customStyle="1" w:styleId="580BA558D012435695C3BF802ADA74BC">
    <w:name w:val="580BA558D012435695C3BF802ADA74BC"/>
    <w:rsid w:val="00960213"/>
  </w:style>
  <w:style w:type="paragraph" w:customStyle="1" w:styleId="CD652BDB885145E6A9378E9ABADC86B3">
    <w:name w:val="CD652BDB885145E6A9378E9ABADC86B3"/>
    <w:rsid w:val="00960213"/>
  </w:style>
  <w:style w:type="paragraph" w:customStyle="1" w:styleId="33043E67C1AD4DD6A6C5A345F41A6ACD">
    <w:name w:val="33043E67C1AD4DD6A6C5A345F41A6ACD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Especificación de Requisitos según estándar de IEEE 830.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E7D6A9-ACD5-4280-B5C2-9EE06CD3BC41}"/>
</file>

<file path=customXml/itemProps4.xml><?xml version="1.0" encoding="utf-8"?>
<ds:datastoreItem xmlns:ds="http://schemas.openxmlformats.org/officeDocument/2006/customXml" ds:itemID="{A4BFFE9F-5147-42BA-B811-5D5010A77C56}"/>
</file>

<file path=customXml/itemProps5.xml><?xml version="1.0" encoding="utf-8"?>
<ds:datastoreItem xmlns:ds="http://schemas.openxmlformats.org/officeDocument/2006/customXml" ds:itemID="{63DC901F-FAA1-4F85-A9CC-9C7359C8E4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2410</Words>
  <Characters>13257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15636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 Voy y Vuelvo</dc:title>
  <dc:subject>Proyecto: Tienda Online Voy y Vuelvo — Equipamiento de Trekking</dc:subject>
  <dc:creator>Michel Sanhueza, Magdalena Marquez y Franco Araya</dc:creator>
  <cp:lastModifiedBy>myrle cristina Suarez marrufo</cp:lastModifiedBy>
  <cp:revision>8</cp:revision>
  <dcterms:created xsi:type="dcterms:W3CDTF">2017-05-09T20:44:00Z</dcterms:created>
  <dcterms:modified xsi:type="dcterms:W3CDTF">2020-05-26T20:12:00Z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