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DBDC" w14:textId="32BDC4B2" w:rsidR="00C90DAF" w:rsidRDefault="001253D8" w:rsidP="001253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3304">
        <w:rPr>
          <w:rFonts w:ascii="Times New Roman" w:hAnsi="Times New Roman" w:cs="Times New Roman"/>
          <w:sz w:val="24"/>
          <w:szCs w:val="24"/>
        </w:rPr>
        <w:t>Множество. Некоторые действия с множествами (Объединение, пересечение, дополнение, разность, свойства)</w:t>
      </w:r>
    </w:p>
    <w:p w14:paraId="352FA35A" w14:textId="77777777" w:rsidR="00890BA5" w:rsidRDefault="00890BA5" w:rsidP="00890BA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7DE934" w14:textId="0D5A813C" w:rsidR="001F3304" w:rsidRDefault="001F3304" w:rsidP="001F3304">
      <w:pPr>
        <w:pStyle w:val="a3"/>
        <w:rPr>
          <w:rFonts w:ascii="Times New Roman" w:hAnsi="Times New Roman" w:cs="Times New Roman"/>
          <w:sz w:val="24"/>
          <w:szCs w:val="24"/>
        </w:rPr>
      </w:pPr>
      <w:r w:rsidRPr="001F3304">
        <w:rPr>
          <w:rFonts w:ascii="Times New Roman" w:hAnsi="Times New Roman" w:cs="Times New Roman"/>
          <w:sz w:val="24"/>
          <w:szCs w:val="24"/>
          <w:u w:val="single"/>
        </w:rPr>
        <w:t>Множество</w:t>
      </w:r>
      <w:r w:rsidRPr="001F3304">
        <w:rPr>
          <w:rFonts w:ascii="Times New Roman" w:hAnsi="Times New Roman" w:cs="Times New Roman"/>
          <w:sz w:val="24"/>
          <w:szCs w:val="24"/>
        </w:rPr>
        <w:t xml:space="preserve"> – это совокупность объектов (элементов), которые понимаются как единое целое (по тем или иным признакам, критериям или обстоятельствам)</w:t>
      </w:r>
    </w:p>
    <w:p w14:paraId="641C8607" w14:textId="1A0682A7" w:rsidR="001F3304" w:rsidRDefault="001F3304" w:rsidP="001F3304">
      <w:pPr>
        <w:pStyle w:val="a3"/>
        <w:rPr>
          <w:rFonts w:ascii="Arial" w:hAnsi="Arial" w:cs="Arial"/>
          <w:color w:val="00000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Пересечение: </w:t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Пересечением множеств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4831D" wp14:editId="6FB1AAFA">
            <wp:extent cx="152400" cy="160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и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6AAA8" wp14:editId="5E6FADE8">
            <wp:extent cx="152400" cy="160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называется множество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DAE92" wp14:editId="170DEE0F">
            <wp:extent cx="419100" cy="160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, каждый элемент которого принадлежит </w:t>
      </w:r>
      <w:r w:rsidRPr="001F3304">
        <w:rPr>
          <w:rStyle w:val="a7"/>
          <w:rFonts w:ascii="Times New Roman" w:hAnsi="Times New Roman" w:cs="Times New Roman"/>
          <w:color w:val="000000"/>
          <w:sz w:val="24"/>
          <w:szCs w:val="24"/>
        </w:rPr>
        <w:t>и</w:t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множеству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EF214" wp14:editId="35354B0E">
            <wp:extent cx="152400" cy="160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, </w:t>
      </w:r>
      <w:r w:rsidRPr="001F3304">
        <w:rPr>
          <w:rStyle w:val="a7"/>
          <w:rFonts w:ascii="Times New Roman" w:hAnsi="Times New Roman" w:cs="Times New Roman"/>
          <w:color w:val="000000"/>
          <w:sz w:val="24"/>
          <w:szCs w:val="24"/>
        </w:rPr>
        <w:t>и</w:t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множеству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9B757" wp14:editId="3ADE8FE5">
            <wp:extent cx="152400" cy="160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Arial" w:hAnsi="Arial" w:cs="Arial"/>
          <w:color w:val="000000"/>
        </w:rPr>
        <w:t> </w:t>
      </w:r>
    </w:p>
    <w:p w14:paraId="06CF04DB" w14:textId="0599754F" w:rsidR="001F3304" w:rsidRDefault="001F3304" w:rsidP="001F3304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Объединение: </w:t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Объединением множеств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E470A" wp14:editId="25F586D5">
            <wp:extent cx="152400" cy="160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и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80C6B" wp14:editId="6855F438">
            <wp:extent cx="152400" cy="160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называется множество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15124" wp14:editId="2DBF551B">
            <wp:extent cx="419100" cy="160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, каждый элемент которого принадлежит множеству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2BDFA" wp14:editId="4D69C3FA">
            <wp:extent cx="152400" cy="160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1F3304">
        <w:rPr>
          <w:rStyle w:val="a7"/>
          <w:rFonts w:ascii="Times New Roman" w:hAnsi="Times New Roman" w:cs="Times New Roman"/>
          <w:color w:val="000000"/>
          <w:sz w:val="24"/>
          <w:szCs w:val="24"/>
        </w:rPr>
        <w:t>или</w:t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множеству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EE8E0" wp14:editId="6E4EE0C7">
            <wp:extent cx="152400" cy="160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4074" w14:textId="77777777" w:rsidR="00FB4A56" w:rsidRDefault="001F3304" w:rsidP="00FB4A56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Разность: </w:t>
      </w:r>
      <w:r w:rsidRPr="001F3304">
        <w:rPr>
          <w:rStyle w:val="a7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Разностью</w:t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множеств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8A26E" wp14:editId="27B469B0">
            <wp:extent cx="152400" cy="160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и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C33C6" wp14:editId="43C390CC">
            <wp:extent cx="152400" cy="1600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называют множество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AF64B" wp14:editId="42E476F5">
            <wp:extent cx="350520" cy="182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, каждый элемент которого принадлежит множеству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75A0A" wp14:editId="4A30E07A">
            <wp:extent cx="152400" cy="160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1F3304">
        <w:rPr>
          <w:rStyle w:val="a7"/>
          <w:rFonts w:ascii="Times New Roman" w:hAnsi="Times New Roman" w:cs="Times New Roman"/>
          <w:color w:val="000000"/>
          <w:sz w:val="24"/>
          <w:szCs w:val="24"/>
        </w:rPr>
        <w:t>и</w:t>
      </w:r>
      <w:r w:rsidRPr="001F3304">
        <w:rPr>
          <w:rFonts w:ascii="Times New Roman" w:hAnsi="Times New Roman" w:cs="Times New Roman"/>
          <w:color w:val="000000"/>
          <w:sz w:val="24"/>
          <w:szCs w:val="24"/>
        </w:rPr>
        <w:t> не принадлежит множеству </w:t>
      </w:r>
      <w:r w:rsidRPr="001F33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5ED59" wp14:editId="5A5516EA">
            <wp:extent cx="152400" cy="160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529D" w14:textId="5ADC68DB" w:rsidR="00FB4A56" w:rsidRDefault="00FB4A56" w:rsidP="00FB4A56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FB4A56">
        <w:rPr>
          <w:rFonts w:ascii="Times New Roman" w:hAnsi="Times New Roman" w:cs="Times New Roman"/>
          <w:b/>
          <w:bCs/>
          <w:sz w:val="24"/>
          <w:szCs w:val="24"/>
        </w:rPr>
        <w:t>Дополнение: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2DB696" w14:textId="32877749" w:rsidR="00FB4A56" w:rsidRDefault="00FB4A56" w:rsidP="00FB4A56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FB4A56">
        <w:rPr>
          <w:noProof/>
        </w:rPr>
        <w:drawing>
          <wp:inline distT="0" distB="0" distL="0" distR="0" wp14:anchorId="11F806B6" wp14:editId="732629C3">
            <wp:extent cx="2619741" cy="43821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C083" w14:textId="74D096E2" w:rsidR="00FB4A56" w:rsidRPr="00FB4A56" w:rsidRDefault="00FB4A56" w:rsidP="00FB4A56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Свойства: </w:t>
      </w:r>
    </w:p>
    <w:p w14:paraId="693E109A" w14:textId="1A1D2025" w:rsidR="00FB4A56" w:rsidRDefault="00FB4A56" w:rsidP="00FB4A56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FB4A5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55B5AD9" wp14:editId="5CF4B89A">
            <wp:extent cx="2605521" cy="1992457"/>
            <wp:effectExtent l="0" t="0" r="4445" b="825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5165" cy="19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DA1F" w14:textId="77777777" w:rsidR="00FB4A56" w:rsidRPr="00FB4A56" w:rsidRDefault="00FB4A56" w:rsidP="00FB4A56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14:paraId="4A196E9F" w14:textId="354EB354" w:rsidR="001253D8" w:rsidRDefault="001253D8" w:rsidP="001253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3304">
        <w:rPr>
          <w:rFonts w:ascii="Times New Roman" w:hAnsi="Times New Roman" w:cs="Times New Roman"/>
          <w:sz w:val="24"/>
          <w:szCs w:val="24"/>
        </w:rPr>
        <w:t>Действительные числа. Ограниченные (сверху, снизу) числовые множества</w:t>
      </w:r>
    </w:p>
    <w:p w14:paraId="3ABC286E" w14:textId="77777777" w:rsidR="00890BA5" w:rsidRDefault="00890BA5" w:rsidP="001F3304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14:paraId="27426FDD" w14:textId="1D896388" w:rsidR="001F3304" w:rsidRDefault="007573E3" w:rsidP="001F3304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7573E3">
        <w:rPr>
          <w:rFonts w:ascii="Times New Roman" w:hAnsi="Times New Roman" w:cs="Times New Roman"/>
          <w:color w:val="000000"/>
          <w:sz w:val="24"/>
          <w:szCs w:val="24"/>
        </w:rPr>
        <w:t>Множество вещественных чисел Х называется </w:t>
      </w:r>
      <w:r w:rsidRPr="007573E3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ограниченным сверху (снизу)</w:t>
      </w:r>
      <w:r w:rsidRPr="007573E3">
        <w:rPr>
          <w:rFonts w:ascii="Times New Roman" w:hAnsi="Times New Roman" w:cs="Times New Roman"/>
          <w:color w:val="000000"/>
          <w:sz w:val="24"/>
          <w:szCs w:val="24"/>
        </w:rPr>
        <w:t>, если </w:t>
      </w:r>
      <w:r w:rsidRPr="007573E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BB5691" wp14:editId="4181AD85">
            <wp:extent cx="601980" cy="1828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3E3">
        <w:rPr>
          <w:rFonts w:ascii="Times New Roman" w:hAnsi="Times New Roman" w:cs="Times New Roman"/>
          <w:color w:val="000000"/>
          <w:sz w:val="24"/>
          <w:szCs w:val="24"/>
        </w:rPr>
        <w:t> такое, что для любого </w:t>
      </w:r>
      <w:r w:rsidRPr="007573E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F4EB04" wp14:editId="7592A39F">
            <wp:extent cx="411480" cy="175260"/>
            <wp:effectExtent l="0" t="0" r="7620" b="0"/>
            <wp:docPr id="31" name="Рисунок 31" descr="Изображение выглядит как текст, мебель, сиденье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мебель, сиденье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3E3">
        <w:rPr>
          <w:rFonts w:ascii="Times New Roman" w:hAnsi="Times New Roman" w:cs="Times New Roman"/>
          <w:color w:val="000000"/>
          <w:sz w:val="24"/>
          <w:szCs w:val="24"/>
        </w:rPr>
        <w:t> выполняется неравенство </w:t>
      </w:r>
      <w:r w:rsidRPr="007573E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E8D956" wp14:editId="37BDE8D2">
            <wp:extent cx="967740" cy="1905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3E3">
        <w:rPr>
          <w:rFonts w:ascii="Times New Roman" w:hAnsi="Times New Roman" w:cs="Times New Roman"/>
          <w:color w:val="000000"/>
          <w:sz w:val="24"/>
          <w:szCs w:val="24"/>
        </w:rPr>
        <w:t>. При этом число М (число m) называется </w:t>
      </w:r>
      <w:r w:rsidRPr="007573E3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верхней гранью (нижней гранью)</w:t>
      </w:r>
      <w:r w:rsidRPr="007573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 </w:t>
      </w:r>
      <w:r w:rsidRPr="007573E3">
        <w:rPr>
          <w:rFonts w:ascii="Times New Roman" w:hAnsi="Times New Roman" w:cs="Times New Roman"/>
          <w:color w:val="000000"/>
          <w:sz w:val="24"/>
          <w:szCs w:val="24"/>
        </w:rPr>
        <w:t>множества Х.</w:t>
      </w:r>
    </w:p>
    <w:p w14:paraId="1DDF9A26" w14:textId="77777777" w:rsidR="007573E3" w:rsidRPr="00391129" w:rsidRDefault="007573E3" w:rsidP="001F330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B861541" w14:textId="74916454" w:rsidR="001F3304" w:rsidRPr="00890BA5" w:rsidRDefault="001253D8" w:rsidP="00890BA5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hAnsi="Times New Roman" w:cs="Times New Roman"/>
          <w:sz w:val="24"/>
          <w:szCs w:val="24"/>
        </w:rPr>
        <w:t xml:space="preserve">Неограниченность множества натуральных чисел. Теорема о числах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</w:p>
    <w:p w14:paraId="08C2E121" w14:textId="77777777" w:rsidR="00890BA5" w:rsidRPr="00890BA5" w:rsidRDefault="00890BA5" w:rsidP="00890BA5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1542D458" w14:textId="3A4C8D16" w:rsidR="00890BA5" w:rsidRDefault="00890BA5" w:rsidP="00890BA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Множество А называется неограниченным, если оно неограничено сверху или неограничено снизу, то есть</w:t>
      </w:r>
      <w:r w:rsidRPr="00890BA5">
        <w:rPr>
          <w:rFonts w:ascii="Times New Roman" w:hAnsi="Times New Roman" w:cs="Times New Roman"/>
          <w:sz w:val="24"/>
          <w:szCs w:val="24"/>
        </w:rPr>
        <w:t xml:space="preserve"> </w:t>
      </w:r>
      <w:r w:rsidRPr="00890BA5">
        <w:rPr>
          <w:rFonts w:ascii="Cambria Math" w:hAnsi="Cambria Math" w:cs="Cambria Math"/>
          <w:sz w:val="24"/>
          <w:szCs w:val="24"/>
        </w:rPr>
        <w:t>∀</w:t>
      </w:r>
      <w:r w:rsidRPr="00890BA5">
        <w:rPr>
          <w:rFonts w:ascii="Times New Roman" w:hAnsi="Times New Roman" w:cs="Times New Roman"/>
          <w:sz w:val="24"/>
          <w:szCs w:val="24"/>
        </w:rPr>
        <w:t xml:space="preserve">m, M </w:t>
      </w:r>
      <w:r w:rsidRPr="00890BA5">
        <w:rPr>
          <w:rFonts w:ascii="Cambria Math" w:hAnsi="Cambria Math" w:cs="Cambria Math"/>
          <w:sz w:val="24"/>
          <w:szCs w:val="24"/>
        </w:rPr>
        <w:t>∈</w:t>
      </w:r>
      <w:r w:rsidRPr="00890BA5">
        <w:rPr>
          <w:rFonts w:ascii="Times New Roman" w:hAnsi="Times New Roman" w:cs="Times New Roman"/>
          <w:sz w:val="24"/>
          <w:szCs w:val="24"/>
        </w:rPr>
        <w:t xml:space="preserve"> R </w:t>
      </w:r>
      <w:r w:rsidRPr="00890BA5">
        <w:rPr>
          <w:rFonts w:ascii="Cambria Math" w:hAnsi="Cambria Math" w:cs="Cambria Math"/>
          <w:sz w:val="24"/>
          <w:szCs w:val="24"/>
        </w:rPr>
        <w:t>∃</w:t>
      </w:r>
      <w:r w:rsidRPr="00890BA5">
        <w:rPr>
          <w:rFonts w:ascii="Times New Roman" w:hAnsi="Times New Roman" w:cs="Times New Roman"/>
          <w:sz w:val="24"/>
          <w:szCs w:val="24"/>
        </w:rPr>
        <w:t xml:space="preserve">a </w:t>
      </w:r>
      <w:r w:rsidRPr="00890BA5">
        <w:rPr>
          <w:rFonts w:ascii="Cambria Math" w:hAnsi="Cambria Math" w:cs="Cambria Math"/>
          <w:sz w:val="24"/>
          <w:szCs w:val="24"/>
        </w:rPr>
        <w:t>∈</w:t>
      </w:r>
      <w:r w:rsidRPr="00890BA5">
        <w:rPr>
          <w:rFonts w:ascii="Times New Roman" w:hAnsi="Times New Roman" w:cs="Times New Roman"/>
          <w:sz w:val="24"/>
          <w:szCs w:val="24"/>
        </w:rPr>
        <w:t xml:space="preserve"> A : (a &gt; M) </w:t>
      </w:r>
      <w:r w:rsidRPr="00890BA5">
        <w:rPr>
          <w:rFonts w:ascii="Cambria Math" w:hAnsi="Cambria Math" w:cs="Cambria Math"/>
          <w:sz w:val="24"/>
          <w:szCs w:val="24"/>
        </w:rPr>
        <w:t>∨</w:t>
      </w:r>
      <w:r w:rsidRPr="00890BA5">
        <w:rPr>
          <w:rFonts w:ascii="Times New Roman" w:hAnsi="Times New Roman" w:cs="Times New Roman"/>
          <w:sz w:val="24"/>
          <w:szCs w:val="24"/>
        </w:rPr>
        <w:t xml:space="preserve"> (a &lt; m)</w:t>
      </w:r>
    </w:p>
    <w:p w14:paraId="4603DEDB" w14:textId="58C9003B" w:rsidR="00890BA5" w:rsidRPr="00207738" w:rsidRDefault="00890BA5" w:rsidP="0020773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0B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C0A53" wp14:editId="09426FE4">
            <wp:extent cx="5219972" cy="1141152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335" cy="11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25FD" w14:textId="48503B00" w:rsidR="00207738" w:rsidRDefault="00207738" w:rsidP="00890BA5">
      <w:pPr>
        <w:pStyle w:val="a3"/>
        <w:rPr>
          <w:rFonts w:ascii="Times New Roman" w:hAnsi="Times New Roman" w:cs="Times New Roman"/>
          <w:sz w:val="24"/>
          <w:szCs w:val="24"/>
          <w:u w:val="single"/>
        </w:rPr>
      </w:pPr>
    </w:p>
    <w:p w14:paraId="43DCF4A4" w14:textId="77777777" w:rsidR="00207738" w:rsidRDefault="00207738" w:rsidP="00890BA5">
      <w:pPr>
        <w:pStyle w:val="a3"/>
        <w:rPr>
          <w:rFonts w:ascii="Times New Roman" w:hAnsi="Times New Roman" w:cs="Times New Roman"/>
          <w:sz w:val="24"/>
          <w:szCs w:val="24"/>
          <w:u w:val="single"/>
        </w:rPr>
      </w:pPr>
    </w:p>
    <w:p w14:paraId="7A242BCF" w14:textId="77777777" w:rsidR="00207738" w:rsidRDefault="00207738" w:rsidP="00890BA5">
      <w:pPr>
        <w:pStyle w:val="a3"/>
        <w:rPr>
          <w:rFonts w:ascii="Times New Roman" w:hAnsi="Times New Roman" w:cs="Times New Roman"/>
          <w:sz w:val="24"/>
          <w:szCs w:val="24"/>
          <w:u w:val="single"/>
        </w:rPr>
      </w:pPr>
    </w:p>
    <w:p w14:paraId="2F4DD400" w14:textId="77777777" w:rsidR="00207738" w:rsidRDefault="00207738" w:rsidP="00890BA5">
      <w:pPr>
        <w:pStyle w:val="a3"/>
        <w:rPr>
          <w:rFonts w:ascii="Times New Roman" w:hAnsi="Times New Roman" w:cs="Times New Roman"/>
          <w:sz w:val="24"/>
          <w:szCs w:val="24"/>
          <w:u w:val="single"/>
        </w:rPr>
      </w:pPr>
    </w:p>
    <w:p w14:paraId="1ABC0927" w14:textId="77777777" w:rsidR="00207738" w:rsidRDefault="00207738" w:rsidP="00890BA5">
      <w:pPr>
        <w:pStyle w:val="a3"/>
        <w:rPr>
          <w:rFonts w:ascii="Times New Roman" w:hAnsi="Times New Roman" w:cs="Times New Roman"/>
          <w:sz w:val="24"/>
          <w:szCs w:val="24"/>
          <w:u w:val="single"/>
        </w:rPr>
      </w:pPr>
    </w:p>
    <w:p w14:paraId="7868A30D" w14:textId="57CAD0E0" w:rsidR="00890BA5" w:rsidRDefault="00890BA5" w:rsidP="00890BA5">
      <w:pPr>
        <w:pStyle w:val="a3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Теорема о числах 2</w:t>
      </w:r>
      <w:r>
        <w:rPr>
          <w:rFonts w:ascii="Times New Roman" w:hAnsi="Times New Roman" w:cs="Times New Roman"/>
          <w:sz w:val="24"/>
          <w:szCs w:val="24"/>
          <w:u w:val="single"/>
          <w:vertAlign w:val="superscript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285FA93" w14:textId="5EB3FF0D" w:rsidR="00890BA5" w:rsidRPr="00890BA5" w:rsidRDefault="00890BA5" w:rsidP="00890BA5">
      <w:pPr>
        <w:pStyle w:val="a3"/>
        <w:rPr>
          <w:rFonts w:ascii="Times New Roman" w:hAnsi="Times New Roman" w:cs="Times New Roman"/>
          <w:sz w:val="24"/>
          <w:szCs w:val="24"/>
        </w:rPr>
      </w:pPr>
      <w:r w:rsidRPr="00890BA5">
        <w:rPr>
          <w:rFonts w:ascii="Times New Roman" w:hAnsi="Times New Roman" w:cs="Times New Roman"/>
          <w:sz w:val="24"/>
          <w:szCs w:val="24"/>
        </w:rPr>
        <w:t>Среди чисел вида 2</w:t>
      </w:r>
      <w:r w:rsidRPr="00890BA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встречаются сколь угодно большие.</w:t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</w:p>
    <w:p w14:paraId="3F507296" w14:textId="6CE0104E" w:rsidR="00890BA5" w:rsidRDefault="00890BA5" w:rsidP="00890BA5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90BA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99E9E85" wp14:editId="62FC4294">
            <wp:extent cx="4789401" cy="1067159"/>
            <wp:effectExtent l="0" t="0" r="0" b="0"/>
            <wp:docPr id="34" name="Рисунок 3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803" cy="10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7DEA" w14:textId="77777777" w:rsidR="00890BA5" w:rsidRPr="00890BA5" w:rsidRDefault="00890BA5" w:rsidP="00890BA5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19102C0" w14:textId="3ACA3CAA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Отношение эквивалентности. Счетные и несчетные множества</w:t>
      </w:r>
    </w:p>
    <w:p w14:paraId="75A93C17" w14:textId="21834A3C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064F66D" w14:textId="1F29B4B9" w:rsidR="003920B9" w:rsidRPr="003920B9" w:rsidRDefault="003920B9" w:rsidP="003920B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920B9">
        <w:rPr>
          <w:rFonts w:ascii="Times New Roman" w:eastAsiaTheme="minorEastAsia" w:hAnsi="Times New Roman" w:cs="Times New Roman"/>
          <w:sz w:val="24"/>
          <w:szCs w:val="24"/>
        </w:rPr>
        <w:t>Если между элементами двух различных множеств A и B можно установить взаимно однозначное соответствие, то эти множества называются эквивалентными. Это записывается так: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3920B9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Pr="00933DC3">
        <w:rPr>
          <w:rFonts w:ascii="Times New Roman" w:eastAsiaTheme="minorEastAsia" w:hAnsi="Times New Roman" w:cs="Times New Roman"/>
          <w:sz w:val="24"/>
          <w:szCs w:val="24"/>
        </w:rPr>
        <w:t>~</w:t>
      </w:r>
      <w:r w:rsidRPr="003920B9">
        <w:rPr>
          <w:rFonts w:ascii="Times New Roman" w:eastAsiaTheme="minorEastAsia" w:hAnsi="Times New Roman" w:cs="Times New Roman"/>
          <w:sz w:val="24"/>
          <w:szCs w:val="24"/>
        </w:rPr>
        <w:t xml:space="preserve"> B.</w:t>
      </w:r>
    </w:p>
    <w:p w14:paraId="13BCF5B8" w14:textId="7AFE97DE" w:rsidR="003920B9" w:rsidRDefault="003920B9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920B9">
        <w:rPr>
          <w:rFonts w:ascii="Times New Roman" w:eastAsiaTheme="minorEastAsia" w:hAnsi="Times New Roman" w:cs="Times New Roman"/>
          <w:sz w:val="24"/>
          <w:szCs w:val="24"/>
        </w:rPr>
        <w:t>Счётное множество есть бесконечное множество, элементы которого возможно пронумеровать</w:t>
      </w:r>
      <w:r w:rsidR="00933DC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3920B9">
        <w:rPr>
          <w:rFonts w:ascii="Times New Roman" w:eastAsiaTheme="minorEastAsia" w:hAnsi="Times New Roman" w:cs="Times New Roman"/>
          <w:sz w:val="24"/>
          <w:szCs w:val="24"/>
        </w:rPr>
        <w:t>натуральными числами. Другими словами, счётное множество – это множество, равномощное множеству натуральных чисел</w:t>
      </w:r>
    </w:p>
    <w:p w14:paraId="3E1F892D" w14:textId="77777777" w:rsidR="003920B9" w:rsidRDefault="003920B9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1A3C3CC9" w14:textId="75BD4266" w:rsidR="003920B9" w:rsidRDefault="001253D8" w:rsidP="003920B9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Модуль действительного числа, свойства</w:t>
      </w:r>
    </w:p>
    <w:p w14:paraId="11C0BF68" w14:textId="2E2D4F0D" w:rsidR="003920B9" w:rsidRPr="003920B9" w:rsidRDefault="003920B9" w:rsidP="003920B9">
      <w:pPr>
        <w:pStyle w:val="a8"/>
        <w:ind w:left="720"/>
        <w:rPr>
          <w:color w:val="000000"/>
        </w:rPr>
      </w:pPr>
      <w:r w:rsidRPr="003920B9">
        <w:rPr>
          <w:color w:val="000000"/>
        </w:rPr>
        <w:t> Модулем, или абсолютной величиной, числа </w:t>
      </w:r>
      <w:r w:rsidRPr="003920B9">
        <w:rPr>
          <w:noProof/>
          <w:color w:val="000000"/>
          <w:vertAlign w:val="subscript"/>
        </w:rPr>
        <w:drawing>
          <wp:inline distT="0" distB="0" distL="0" distR="0" wp14:anchorId="32FBCBAE" wp14:editId="72E01AF2">
            <wp:extent cx="381000" cy="205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0B9">
        <w:rPr>
          <w:color w:val="000000"/>
        </w:rPr>
        <w:t> называется число </w:t>
      </w:r>
      <w:r w:rsidRPr="003920B9">
        <w:rPr>
          <w:noProof/>
          <w:color w:val="000000"/>
          <w:vertAlign w:val="subscript"/>
        </w:rPr>
        <w:drawing>
          <wp:inline distT="0" distB="0" distL="0" distR="0" wp14:anchorId="00C1A469" wp14:editId="77AB8177">
            <wp:extent cx="480060" cy="2057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0B9">
        <w:rPr>
          <w:color w:val="000000"/>
        </w:rPr>
        <w:t>, равное самому </w:t>
      </w:r>
      <w:r w:rsidRPr="003920B9">
        <w:rPr>
          <w:noProof/>
          <w:color w:val="000000"/>
          <w:vertAlign w:val="subscript"/>
        </w:rPr>
        <w:drawing>
          <wp:inline distT="0" distB="0" distL="0" distR="0" wp14:anchorId="1FCD0D97" wp14:editId="7A6AFDDE">
            <wp:extent cx="83820" cy="2057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0B9">
        <w:rPr>
          <w:color w:val="000000"/>
        </w:rPr>
        <w:t>, если </w:t>
      </w:r>
      <m:oMath>
        <m:r>
          <w:rPr>
            <w:rFonts w:ascii="Cambria Math" w:hAnsi="Cambria Math"/>
            <w:color w:val="000000"/>
          </w:rPr>
          <m:t xml:space="preserve">a- </m:t>
        </m:r>
      </m:oMath>
      <w:r w:rsidRPr="003920B9">
        <w:rPr>
          <w:color w:val="000000"/>
        </w:rPr>
        <w:t>неотрицательно, и равное (-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noProof/>
          <w:color w:val="000000"/>
        </w:rPr>
        <w:t>)</w:t>
      </w:r>
      <w:r w:rsidRPr="003920B9">
        <w:rPr>
          <w:color w:val="000000"/>
        </w:rPr>
        <w:t>, если </w:t>
      </w:r>
      <m:oMath>
        <m:r>
          <w:rPr>
            <w:rFonts w:ascii="Cambria Math" w:hAnsi="Cambria Math"/>
            <w:color w:val="000000"/>
          </w:rPr>
          <m:t>a</m:t>
        </m:r>
      </m:oMath>
      <w:r w:rsidRPr="003920B9">
        <w:rPr>
          <w:color w:val="000000"/>
        </w:rPr>
        <w:t> - отрицательно:</w:t>
      </w:r>
    </w:p>
    <w:p w14:paraId="1E04D0FC" w14:textId="5575D918" w:rsidR="003920B9" w:rsidRPr="003920B9" w:rsidRDefault="00000000" w:rsidP="003920B9">
      <w:pPr>
        <w:pStyle w:val="a8"/>
        <w:jc w:val="center"/>
        <w:rPr>
          <w:rFonts w:ascii="Arial" w:hAnsi="Arial" w:cs="Arial"/>
          <w:color w:val="000000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lang w:val="en-US"/>
                </w:rPr>
                <m:t>a</m:t>
              </m:r>
            </m:e>
          </m:d>
          <m:r>
            <w:rPr>
              <w:rFonts w:ascii="Cambria Math" w:hAnsi="Cambria Math" w:cs="Arial"/>
              <w:color w:val="000000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color w:val="000000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a,  a≥0</m:t>
                  </m:r>
                </m:e>
                <m:e>
                  <m:r>
                    <w:rPr>
                      <w:rFonts w:ascii="Cambria Math" w:hAnsi="Cambria Math" w:cs="Arial"/>
                      <w:color w:val="000000"/>
                      <w:lang w:val="en-US"/>
                    </w:rPr>
                    <m:t>-a,  a&lt;0</m:t>
                  </m:r>
                </m:e>
              </m:eqArr>
            </m:e>
          </m:d>
        </m:oMath>
      </m:oMathPara>
    </w:p>
    <w:p w14:paraId="78A944FA" w14:textId="7A2D016C" w:rsidR="003920B9" w:rsidRPr="003920B9" w:rsidRDefault="003920B9" w:rsidP="003920B9">
      <w:pPr>
        <w:ind w:left="7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1.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w:softHyphen/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w:softHyphen/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w:softHyphen/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a+b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</m:d>
      </m:oMath>
    </w:p>
    <w:p w14:paraId="2B9C73CA" w14:textId="4058BDAA" w:rsidR="003920B9" w:rsidRPr="003920B9" w:rsidRDefault="003920B9" w:rsidP="003920B9">
      <w:pPr>
        <w:ind w:left="7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a-b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</m:d>
      </m:oMath>
    </w:p>
    <w:p w14:paraId="27710A76" w14:textId="4CF8A021" w:rsidR="003920B9" w:rsidRPr="003920B9" w:rsidRDefault="003920B9" w:rsidP="003920B9">
      <w:pPr>
        <w:ind w:left="7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3.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*…*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*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*…*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</m:e>
        </m:d>
      </m:oMath>
    </w:p>
    <w:p w14:paraId="747690D5" w14:textId="77777777" w:rsidR="001F3304" w:rsidRPr="00391129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116663C" w14:textId="7873259B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Комплексные числа</w:t>
      </w:r>
      <w:r w:rsidR="00A71DC0" w:rsidRPr="001F33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F3304">
        <w:rPr>
          <w:rFonts w:ascii="Times New Roman" w:eastAsiaTheme="minorEastAsia" w:hAnsi="Times New Roman" w:cs="Times New Roman"/>
          <w:sz w:val="24"/>
          <w:szCs w:val="24"/>
        </w:rPr>
        <w:t>(к.ч.): определение, арифметические действия, алгебраическая форма</w:t>
      </w:r>
    </w:p>
    <w:p w14:paraId="0F758C9A" w14:textId="4E66A265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270CC0A" w14:textId="21F7710A" w:rsidR="003933C8" w:rsidRDefault="003933C8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u w:val="single"/>
        </w:rPr>
        <w:t xml:space="preserve">Комплексные числа </w:t>
      </w:r>
      <w:r>
        <w:rPr>
          <w:rFonts w:ascii="Times New Roman" w:eastAsiaTheme="minorEastAsia" w:hAnsi="Times New Roman" w:cs="Times New Roman"/>
          <w:sz w:val="24"/>
          <w:szCs w:val="24"/>
        </w:rPr>
        <w:t>– упорядоченные пары вещественных чисел.</w:t>
      </w:r>
    </w:p>
    <w:p w14:paraId="2CB85577" w14:textId="770B2DD5" w:rsidR="003933C8" w:rsidRDefault="003933C8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933C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12A8A6A" wp14:editId="680CE5D6">
            <wp:extent cx="3743847" cy="48584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403D" w14:textId="3A664920" w:rsidR="00207738" w:rsidRDefault="00207738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0773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116B9F7" wp14:editId="398B86E5">
            <wp:extent cx="3067914" cy="408299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6297" cy="41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3602" w14:textId="5D09F22F" w:rsidR="00207738" w:rsidRDefault="00207738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0773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19CD488" wp14:editId="1003CB25">
            <wp:extent cx="2904257" cy="399191"/>
            <wp:effectExtent l="0" t="0" r="0" b="127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7264" cy="4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32D2" w14:textId="26F52A46" w:rsidR="003933C8" w:rsidRPr="003933C8" w:rsidRDefault="003933C8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а.ф.: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z=a+bi</m:t>
        </m:r>
      </m:oMath>
    </w:p>
    <w:p w14:paraId="47C57CF6" w14:textId="77777777" w:rsidR="003933C8" w:rsidRDefault="003933C8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35CF718" w14:textId="039F4061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Модуль и аргумент к.ч. Тригонометрическая форма записи к.ч.</w:t>
      </w:r>
    </w:p>
    <w:p w14:paraId="1BFF1B54" w14:textId="3887211A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30DAA01" w14:textId="1804BEF1" w:rsidR="003933C8" w:rsidRPr="00391129" w:rsidRDefault="003933C8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Модуль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z</w:t>
      </w:r>
      <w:r w:rsidRPr="00391129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это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≔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</m:d>
          </m:e>
        </m:ra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14:paraId="59D166A8" w14:textId="0CBC45B1" w:rsidR="003933C8" w:rsidRPr="003933C8" w:rsidRDefault="003933C8" w:rsidP="003933C8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933C8">
        <w:rPr>
          <w:rFonts w:ascii="Times New Roman" w:eastAsiaTheme="minorEastAsia" w:hAnsi="Times New Roman" w:cs="Times New Roman"/>
          <w:sz w:val="24"/>
          <w:szCs w:val="24"/>
        </w:rPr>
        <w:t>Аргумент z — это направленный угол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arg(z) = ϕ </m:t>
        </m:r>
      </m:oMath>
      <w:r w:rsidRPr="003933C8">
        <w:rPr>
          <w:rFonts w:ascii="Times New Roman" w:eastAsiaTheme="minorEastAsia" w:hAnsi="Times New Roman" w:cs="Times New Roman"/>
          <w:sz w:val="24"/>
          <w:szCs w:val="24"/>
        </w:rPr>
        <w:t xml:space="preserve">от оси абсцисс до луча Oz против часовой стрелки. Вычисляется с точностью до прибавления 2πk, где k </w:t>
      </w:r>
      <w:r w:rsidRPr="003933C8">
        <w:rPr>
          <w:rFonts w:ascii="Cambria Math" w:eastAsiaTheme="minorEastAsia" w:hAnsi="Cambria Math" w:cs="Cambria Math"/>
          <w:sz w:val="24"/>
          <w:szCs w:val="24"/>
        </w:rPr>
        <w:t>∈</w:t>
      </w:r>
      <w:r w:rsidRPr="003933C8">
        <w:rPr>
          <w:rFonts w:ascii="Times New Roman" w:eastAsiaTheme="minorEastAsia" w:hAnsi="Times New Roman" w:cs="Times New Roman"/>
          <w:sz w:val="24"/>
          <w:szCs w:val="24"/>
        </w:rPr>
        <w:t xml:space="preserve"> Z.</w:t>
      </w:r>
    </w:p>
    <w:p w14:paraId="35144535" w14:textId="6CE6A902" w:rsidR="003933C8" w:rsidRDefault="003933C8" w:rsidP="003933C8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933C8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Пара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(r, ϕ)</m:t>
        </m:r>
      </m:oMath>
      <w:r w:rsidRPr="003933C8">
        <w:rPr>
          <w:rFonts w:ascii="Times New Roman" w:eastAsiaTheme="minorEastAsia" w:hAnsi="Times New Roman" w:cs="Times New Roman"/>
          <w:sz w:val="24"/>
          <w:szCs w:val="24"/>
        </w:rPr>
        <w:t xml:space="preserve"> однозначно задает точку z.</w:t>
      </w:r>
    </w:p>
    <w:p w14:paraId="7DE9DA21" w14:textId="37553C22" w:rsidR="00DA244D" w:rsidRDefault="003933C8" w:rsidP="00DA244D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cos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(ϕ),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sin</m:t>
        </m:r>
        <m:r>
          <w:rPr>
            <w:rFonts w:ascii="Cambria Math" w:eastAsiaTheme="minorEastAsia" w:hAnsi="Cambria Math" w:cs="Times New Roman"/>
            <w:sz w:val="24"/>
            <w:szCs w:val="24"/>
          </w:rPr>
          <m:t>(ϕ).</m:t>
        </m:r>
      </m:oMath>
      <w:r w:rsidRPr="00DA244D">
        <w:rPr>
          <w:rFonts w:ascii="Times New Roman" w:eastAsiaTheme="minorEastAsia" w:hAnsi="Times New Roman" w:cs="Times New Roman"/>
          <w:sz w:val="24"/>
          <w:szCs w:val="24"/>
        </w:rPr>
        <w:cr/>
      </w:r>
      <w:r w:rsidR="00DA244D">
        <w:rPr>
          <w:rFonts w:ascii="Times New Roman" w:eastAsiaTheme="minorEastAsia" w:hAnsi="Times New Roman" w:cs="Times New Roman"/>
          <w:sz w:val="24"/>
          <w:szCs w:val="24"/>
        </w:rPr>
        <w:t xml:space="preserve">т.з.: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>*(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cos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ϕ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+i*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sin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ϕ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).</m:t>
        </m:r>
      </m:oMath>
    </w:p>
    <w:p w14:paraId="5BF0BEF0" w14:textId="77777777" w:rsidR="00DA244D" w:rsidRPr="00DA244D" w:rsidRDefault="00DA244D" w:rsidP="00DA244D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108031C2" w14:textId="6D248918" w:rsidR="001253D8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Формула Муавра, извлечение корня из к.ч.</w:t>
      </w:r>
    </w:p>
    <w:p w14:paraId="2DAC40ED" w14:textId="77777777" w:rsidR="00DA244D" w:rsidRPr="001F3304" w:rsidRDefault="00DA244D" w:rsidP="00DA244D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DD9EE2E" w14:textId="77777777" w:rsidR="00DA244D" w:rsidRPr="00DA244D" w:rsidRDefault="00DA244D" w:rsidP="00DA244D">
      <w:pPr>
        <w:pStyle w:val="a3"/>
        <w:rPr>
          <w:rFonts w:ascii="Cambria Math" w:hAnsi="Cambria Math" w:cs="Times New Roman"/>
          <w:sz w:val="24"/>
          <w:szCs w:val="24"/>
          <w:oMath/>
        </w:rPr>
      </w:pPr>
      <w:r w:rsidRPr="00DA244D">
        <w:rPr>
          <w:rFonts w:ascii="Times New Roman" w:hAnsi="Times New Roman" w:cs="Times New Roman"/>
          <w:sz w:val="24"/>
          <w:szCs w:val="24"/>
          <w:u w:val="single"/>
        </w:rPr>
        <w:t>Формула Муавра</w:t>
      </w:r>
      <w:r w:rsidRPr="00DA244D">
        <w:rPr>
          <w:rFonts w:ascii="Times New Roman" w:hAnsi="Times New Roman" w:cs="Times New Roman"/>
          <w:sz w:val="24"/>
          <w:szCs w:val="24"/>
        </w:rPr>
        <w:t xml:space="preserve">.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Пусть z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Times New Roman"/>
            <w:sz w:val="24"/>
            <w:szCs w:val="24"/>
          </w:rPr>
          <m:t xml:space="preserve"> C, n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Times New Roman"/>
            <w:sz w:val="24"/>
            <w:szCs w:val="24"/>
          </w:rPr>
          <m:t xml:space="preserve"> N. Тогда |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| =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и arg(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) = n · arg(z). </m:t>
        </m:r>
      </m:oMath>
    </w:p>
    <w:p w14:paraId="6C933140" w14:textId="77777777" w:rsidR="00DA244D" w:rsidRPr="00DA244D" w:rsidRDefault="00DA244D" w:rsidP="00DA244D">
      <w:pPr>
        <w:pStyle w:val="a3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Доказательство. Индукция по n. База n = 1 очевидна</m:t>
        </m:r>
      </m:oMath>
      <w:r w:rsidRPr="00DA24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D55C95" w14:textId="77777777" w:rsidR="00DA244D" w:rsidRPr="00DA244D" w:rsidRDefault="00DA244D" w:rsidP="00DA244D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44D">
        <w:rPr>
          <w:rFonts w:ascii="Times New Roman" w:hAnsi="Times New Roman" w:cs="Times New Roman"/>
          <w:sz w:val="24"/>
          <w:szCs w:val="24"/>
        </w:rPr>
        <w:t xml:space="preserve">Переход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n → n + 1. • Пусть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 r, arg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ϕ и утверждение доказано для n, то есть,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и arg(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) = nϕ. </m:t>
        </m:r>
      </m:oMath>
    </w:p>
    <w:p w14:paraId="454DB58B" w14:textId="3AB7E699" w:rsidR="00DA244D" w:rsidRDefault="00DA244D" w:rsidP="00DA244D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DA244D">
        <w:rPr>
          <w:rFonts w:ascii="Times New Roman" w:hAnsi="Times New Roman" w:cs="Times New Roman"/>
          <w:sz w:val="24"/>
          <w:szCs w:val="24"/>
        </w:rPr>
        <w:t xml:space="preserve">По Теореме 2 </w:t>
      </w:r>
      <m:oMath>
        <m:r>
          <w:rPr>
            <w:rFonts w:ascii="Cambria Math" w:hAnsi="Cambria Math" w:cs="Times New Roman"/>
            <w:sz w:val="24"/>
            <w:szCs w:val="24"/>
          </w:rPr>
          <m:t>|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| = |z||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| = r ·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и arg(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 xml:space="preserve"> n+1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) = arg(z) + arg(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) = ϕ + nϕ = (n + 1) ϕ</m:t>
        </m:r>
      </m:oMath>
    </w:p>
    <w:p w14:paraId="3C1655B9" w14:textId="3B759BBC" w:rsidR="00207738" w:rsidRPr="00DA244D" w:rsidRDefault="00207738" w:rsidP="00DA244D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20773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9E44FF8" wp14:editId="715C06D8">
            <wp:extent cx="3366654" cy="503723"/>
            <wp:effectExtent l="0" t="0" r="5715" b="0"/>
            <wp:docPr id="46" name="Рисунок 46" descr="Изображение выглядит как текст, седзи, внутренний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едзи, внутренний, с плитко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7081" cy="5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06DD" w14:textId="77777777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1019162" w14:textId="24C83697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Линейное, Евклидовое пространство. Неравенство Коши-Буняковского</w:t>
      </w:r>
    </w:p>
    <w:p w14:paraId="79B5E8A7" w14:textId="16FE3C13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25373E1" w14:textId="293A455E" w:rsidR="00386C40" w:rsidRPr="00386C40" w:rsidRDefault="00386C40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86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Линейным (векторным)</w:t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> пространством называется множество 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1791C" wp14:editId="4E4FEB0E">
            <wp:extent cx="124460" cy="131445"/>
            <wp:effectExtent l="0" t="0" r="889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произвольных элементов, называемых векторами, в котором определены операции сложения векторов и умножения вектора на число, т.е. любым двум векторам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967A7" wp14:editId="7D0A5D43">
            <wp:extent cx="117475" cy="83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8CD40" wp14:editId="13D6D81C">
            <wp:extent cx="104140" cy="76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поставлен в соответствие вектор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D6511" wp14:editId="4C8B0E2C">
            <wp:extent cx="429260" cy="124460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, называемый суммой векторов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B9564" wp14:editId="0A8EC3EB">
            <wp:extent cx="117475" cy="831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ED6C1" wp14:editId="48816F6C">
            <wp:extent cx="104140" cy="76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, любому вектору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9C5CC0" wp14:editId="119EF56A">
            <wp:extent cx="104140" cy="76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и любому числу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997CF" wp14:editId="2E81B1CC">
            <wp:extent cx="83185" cy="13144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из поля действительных чисел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EB188" wp14:editId="3D3D80C1">
            <wp:extent cx="124460" cy="124460"/>
            <wp:effectExtent l="0" t="0" r="889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поставлен в соответствие вектор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1377D" wp14:editId="273AAC46">
            <wp:extent cx="200660" cy="131445"/>
            <wp:effectExtent l="0" t="0" r="889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, называемый произведением вектора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FC8A2" wp14:editId="59F0A21A">
            <wp:extent cx="104140" cy="76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C40">
        <w:rPr>
          <w:rFonts w:ascii="Times New Roman" w:hAnsi="Times New Roman" w:cs="Times New Roman"/>
          <w:color w:val="000000"/>
          <w:sz w:val="24"/>
          <w:szCs w:val="24"/>
        </w:rPr>
        <w:t xml:space="preserve"> на число </w:t>
      </w:r>
      <w:r w:rsidRPr="00386C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7A292" wp14:editId="1174C728">
            <wp:extent cx="83185" cy="1314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5BE8" w14:textId="77777777" w:rsidR="00386C40" w:rsidRDefault="00386C40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7492E5A" w14:textId="77777777" w:rsidR="00A903EE" w:rsidRPr="00A903EE" w:rsidRDefault="00A903EE" w:rsidP="00A903E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Пусть задано действительное линейное пространство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𝑅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. Напомним, что скалярным произведением в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𝑅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 называется действительная функция (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𝑥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𝑦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>) определенная для каждой</w:t>
      </w:r>
    </w:p>
    <w:p w14:paraId="5D840AA9" w14:textId="77777777" w:rsidR="00A903EE" w:rsidRPr="00A903EE" w:rsidRDefault="00A903EE" w:rsidP="00A903E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пары элементов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𝑥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𝑦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∈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𝑅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>, такая что:</w:t>
      </w:r>
    </w:p>
    <w:p w14:paraId="2D99D8AD" w14:textId="162D423E" w:rsidR="00A903EE" w:rsidRPr="00A903EE" w:rsidRDefault="00A903EE" w:rsidP="00A903EE">
      <w:pPr>
        <w:pStyle w:val="a3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1)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 =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),</m:t>
          </m:r>
        </m:oMath>
      </m:oMathPara>
    </w:p>
    <w:p w14:paraId="021A322E" w14:textId="09EB168A" w:rsidR="00A903EE" w:rsidRPr="00A903EE" w:rsidRDefault="00A903EE" w:rsidP="00A903EE">
      <w:pPr>
        <w:pStyle w:val="a3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2)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 +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 =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 +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),</m:t>
          </m:r>
        </m:oMath>
      </m:oMathPara>
    </w:p>
    <w:p w14:paraId="4203AD35" w14:textId="7207F269" w:rsidR="00A903EE" w:rsidRPr="00A903EE" w:rsidRDefault="00A903EE" w:rsidP="00A903EE">
      <w:pPr>
        <w:pStyle w:val="a3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3)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λx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) =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λ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),</m:t>
          </m:r>
        </m:oMath>
      </m:oMathPara>
    </w:p>
    <w:p w14:paraId="2218A153" w14:textId="42EA86A5" w:rsidR="00A903EE" w:rsidRPr="00A903EE" w:rsidRDefault="00A903EE" w:rsidP="00A903E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4)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 ≥ 0, причем 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) = 0 только при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</m:oMath>
      </m:oMathPara>
    </w:p>
    <w:p w14:paraId="3A3C4EF8" w14:textId="77777777" w:rsidR="00A903EE" w:rsidRPr="00A903EE" w:rsidRDefault="00A903EE" w:rsidP="00A903EE">
      <w:pPr>
        <w:rPr>
          <w:rFonts w:ascii="Cambria Math" w:eastAsiaTheme="minorEastAsia" w:hAnsi="Cambria Math" w:cs="Times New Roman"/>
          <w:sz w:val="24"/>
          <w:szCs w:val="24"/>
          <w:oMath/>
        </w:rPr>
      </w:pPr>
    </w:p>
    <w:p w14:paraId="25F1BA2E" w14:textId="77777777" w:rsidR="00A903EE" w:rsidRPr="00A903EE" w:rsidRDefault="00A903EE" w:rsidP="00A903E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Определение 1 </w:t>
      </w:r>
      <w:r w:rsidRPr="00A903EE">
        <w:rPr>
          <w:rFonts w:ascii="Times New Roman" w:eastAsiaTheme="minorEastAsia" w:hAnsi="Times New Roman" w:cs="Times New Roman"/>
          <w:i/>
          <w:iCs/>
          <w:sz w:val="24"/>
          <w:szCs w:val="24"/>
        </w:rPr>
        <w:t>Линейное пространство с фиксированным в нем скалярным произведением называется евклидовым пространством.</w:t>
      </w:r>
    </w:p>
    <w:p w14:paraId="4580460F" w14:textId="77777777" w:rsidR="00A903EE" w:rsidRPr="00A903EE" w:rsidRDefault="00A903EE" w:rsidP="00A903E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В евклидовом пространстве </w:t>
      </w:r>
      <w:r w:rsidRPr="00A903EE">
        <w:rPr>
          <w:rFonts w:ascii="Cambria Math" w:eastAsiaTheme="minorEastAsia" w:hAnsi="Cambria Math" w:cs="Cambria Math"/>
          <w:sz w:val="24"/>
          <w:szCs w:val="24"/>
        </w:rPr>
        <w:t>𝑅</w:t>
      </w: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 вводится норма по формуле</w:t>
      </w:r>
    </w:p>
    <w:p w14:paraId="231819F8" w14:textId="33DAC0DF" w:rsidR="00A903EE" w:rsidRPr="00A903EE" w:rsidRDefault="00A903EE" w:rsidP="00A903EE">
      <w:pPr>
        <w:pStyle w:val="a3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‖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‖ =√(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).</m:t>
          </m:r>
        </m:oMath>
      </m:oMathPara>
    </w:p>
    <w:p w14:paraId="6EA90526" w14:textId="77777777" w:rsidR="00A903EE" w:rsidRPr="00A903EE" w:rsidRDefault="00A903EE" w:rsidP="00A903E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A903EE">
        <w:rPr>
          <w:rFonts w:ascii="Times New Roman" w:eastAsiaTheme="minorEastAsia" w:hAnsi="Times New Roman" w:cs="Times New Roman"/>
          <w:sz w:val="24"/>
          <w:szCs w:val="24"/>
        </w:rPr>
        <w:t xml:space="preserve">Из свойств 1) - 4) следует, что выполнены все свойства нормы. Неравенство треугольника вытекает из неравенства </w:t>
      </w:r>
      <w:r w:rsidRPr="00A903EE">
        <w:rPr>
          <w:rFonts w:ascii="Times New Roman" w:eastAsiaTheme="minorEastAsia" w:hAnsi="Times New Roman" w:cs="Times New Roman"/>
          <w:i/>
          <w:iCs/>
          <w:sz w:val="24"/>
          <w:szCs w:val="24"/>
        </w:rPr>
        <w:t>Коши-Буняковского</w:t>
      </w:r>
    </w:p>
    <w:p w14:paraId="1EFB2C93" w14:textId="6F1EDFF9" w:rsidR="00A903EE" w:rsidRDefault="00A903EE" w:rsidP="00A903E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|(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)| ≤ ‖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‖ · ‖</m:t>
          </m:r>
          <m:r>
            <w:rPr>
              <w:rFonts w:ascii="Cambria Math" w:eastAsiaTheme="minorEastAsia" w:hAnsi="Cambria Math" w:cs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‖</m:t>
          </m:r>
        </m:oMath>
      </m:oMathPara>
    </w:p>
    <w:p w14:paraId="3769CCC5" w14:textId="77777777" w:rsidR="00A903EE" w:rsidRDefault="00A903EE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4330F07" w14:textId="338B151E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Метрическое пространство, открытый, замкнутый шар. Открытое, замкнутое множество</w:t>
      </w:r>
    </w:p>
    <w:p w14:paraId="0D62DC5A" w14:textId="15C65BFA" w:rsidR="001F3304" w:rsidRPr="00F67711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5C34714" w14:textId="2604340C" w:rsidR="00933DC3" w:rsidRDefault="00933DC3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933DC3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4D6483" wp14:editId="77650F08">
            <wp:extent cx="3927764" cy="1734820"/>
            <wp:effectExtent l="0" t="0" r="0" b="0"/>
            <wp:docPr id="47" name="Рисунок 47" descr="Изображение выглядит как текст, снимок экрана, человек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человек, докумен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3085" cy="17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193" w14:textId="77777777" w:rsidR="00933DC3" w:rsidRDefault="00933DC3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5D462BF" w14:textId="52AB36D1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Нормированное пространство</w:t>
      </w:r>
    </w:p>
    <w:p w14:paraId="78CD40A5" w14:textId="14152A7E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B0BED95" w14:textId="61B8C3CB" w:rsidR="00933DC3" w:rsidRDefault="00933DC3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933DC3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1D98FCA" wp14:editId="37200050">
            <wp:extent cx="3848938" cy="1135380"/>
            <wp:effectExtent l="0" t="0" r="0" b="762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9677" cy="11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2E92" w14:textId="4534BE3D" w:rsidR="00933DC3" w:rsidRDefault="00933DC3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933DC3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3730C05" wp14:editId="7241C72C">
            <wp:extent cx="3505200" cy="40180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8726" cy="4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118A" w14:textId="77777777" w:rsidR="00933DC3" w:rsidRDefault="00933DC3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FDD261B" w14:textId="24AC15CE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Определение предела числовой последовательности</w:t>
      </w:r>
    </w:p>
    <w:p w14:paraId="4BB083B4" w14:textId="0EBEA187" w:rsidR="00C33FA8" w:rsidRPr="00C33FA8" w:rsidRDefault="00C33FA8" w:rsidP="00C33FA8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C33FA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C72A5F9" wp14:editId="6EE0BBC6">
            <wp:extent cx="4687570" cy="525818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3583" cy="5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C926" w14:textId="7535FEB6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Единственность предела числовой последовательности</w:t>
      </w:r>
    </w:p>
    <w:p w14:paraId="7D59028F" w14:textId="236A064A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57FF9DC" w14:textId="4189CA83" w:rsidR="00FE3B1D" w:rsidRDefault="00FE3B1D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FE3B1D">
        <w:rPr>
          <w:rFonts w:ascii="Times New Roman" w:eastAsiaTheme="minorEastAsia" w:hAnsi="Times New Roman" w:cs="Times New Roman"/>
          <w:sz w:val="24"/>
          <w:szCs w:val="24"/>
        </w:rPr>
        <w:t>Данная теорема доказывается от противного. Предполагается, что у некоторой последовательности имеется два предела a и b. Берем число e так, чтобы интервал ( a – e ; a + e )не пересекался с ( b – e ; b + e ). По определению предела с некоторого номера Na все члены последовательности должны находится в ( a – e ; a + e ), однако по этому же определению с некоторого номера Nb все члены последовательности должны находится в ( b – e ; b + e ) , но члены последовательности не могут находится одновременно в этих интервалах, т.к. интервалы не пересекаются.</w:t>
      </w:r>
    </w:p>
    <w:p w14:paraId="07CEBEED" w14:textId="77777777" w:rsidR="00FE3B1D" w:rsidRDefault="00FE3B1D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930B402" w14:textId="58458054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Критерий Коши и существовании предела числовой последовательности</w:t>
      </w:r>
    </w:p>
    <w:p w14:paraId="31D7F6D5" w14:textId="1C06A3DE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5C9453A" w14:textId="016932F5" w:rsidR="003911EB" w:rsidRPr="003911EB" w:rsidRDefault="003911EB" w:rsidP="001F3304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3911EB">
        <w:rPr>
          <w:rFonts w:ascii="Times New Roman" w:hAnsi="Times New Roman" w:cs="Times New Roman"/>
          <w:color w:val="000000"/>
          <w:sz w:val="24"/>
          <w:szCs w:val="24"/>
        </w:rPr>
        <w:t>Последовательность </w:t>
      </w:r>
      <w:r w:rsidRPr="003911E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21126F" wp14:editId="47981FFB">
            <wp:extent cx="982980" cy="23622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rFonts w:ascii="Times New Roman" w:hAnsi="Times New Roman" w:cs="Times New Roman"/>
          <w:color w:val="000000"/>
          <w:sz w:val="24"/>
          <w:szCs w:val="24"/>
        </w:rPr>
        <w:t>имеет предел A тогда и только тогда, когда любая её подпоследовательность имеет предел, равный A.</w:t>
      </w:r>
    </w:p>
    <w:p w14:paraId="4CAF7004" w14:textId="77777777" w:rsidR="003911EB" w:rsidRDefault="003911EB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877FE8C" w14:textId="5EC3A9DC" w:rsidR="001F3304" w:rsidRPr="003911EB" w:rsidRDefault="001253D8" w:rsidP="003911E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об ограниченности сходящихся последовательностей</w:t>
      </w:r>
    </w:p>
    <w:p w14:paraId="2A997912" w14:textId="2482E836" w:rsidR="003911EB" w:rsidRPr="003911EB" w:rsidRDefault="003911EB" w:rsidP="003911EB">
      <w:pPr>
        <w:pStyle w:val="a8"/>
        <w:ind w:left="708"/>
        <w:rPr>
          <w:color w:val="000000"/>
        </w:rPr>
      </w:pPr>
      <w:r w:rsidRPr="003911EB">
        <w:rPr>
          <w:color w:val="000000"/>
        </w:rPr>
        <w:t>Последовательность </w:t>
      </w:r>
      <w:r w:rsidRPr="003911EB">
        <w:rPr>
          <w:noProof/>
          <w:color w:val="000000"/>
        </w:rPr>
        <w:drawing>
          <wp:inline distT="0" distB="0" distL="0" distR="0" wp14:anchorId="17C9D141" wp14:editId="6547C495">
            <wp:extent cx="312420" cy="1600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000000"/>
        </w:rPr>
        <w:t>называется</w:t>
      </w:r>
      <w:r w:rsidR="00F67711" w:rsidRPr="00F67711">
        <w:rPr>
          <w:color w:val="000000"/>
        </w:rPr>
        <w:t xml:space="preserve"> </w:t>
      </w:r>
      <w:r w:rsidRPr="003911EB">
        <w:rPr>
          <w:color w:val="000000"/>
        </w:rPr>
        <w:t>ограниченной сверху, если существует такое число </w:t>
      </w:r>
      <w:r w:rsidRPr="003911EB">
        <w:rPr>
          <w:noProof/>
          <w:color w:val="000000"/>
        </w:rPr>
        <w:drawing>
          <wp:inline distT="0" distB="0" distL="0" distR="0" wp14:anchorId="346D5CBE" wp14:editId="083E88BA">
            <wp:extent cx="487680" cy="12192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000000"/>
        </w:rPr>
        <w:t>, что для любого номера</w:t>
      </w:r>
      <w:r w:rsidRPr="003911EB">
        <w:rPr>
          <w:noProof/>
          <w:color w:val="000000"/>
        </w:rPr>
        <w:drawing>
          <wp:inline distT="0" distB="0" distL="0" distR="0" wp14:anchorId="628BB7DB" wp14:editId="43691D6D">
            <wp:extent cx="99060" cy="838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000000"/>
        </w:rPr>
        <w:t>,</w:t>
      </w:r>
      <w:r w:rsidRPr="003911EB">
        <w:rPr>
          <w:noProof/>
          <w:color w:val="000000"/>
        </w:rPr>
        <w:drawing>
          <wp:inline distT="0" distB="0" distL="0" distR="0" wp14:anchorId="2519320D" wp14:editId="115C1634">
            <wp:extent cx="563880" cy="144780"/>
            <wp:effectExtent l="0" t="0" r="762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F739" w14:textId="4D1312F1" w:rsidR="003911EB" w:rsidRDefault="003911EB" w:rsidP="003911EB">
      <w:pPr>
        <w:pStyle w:val="a8"/>
        <w:ind w:left="708"/>
        <w:rPr>
          <w:color w:val="000000"/>
        </w:rPr>
      </w:pPr>
      <w:r w:rsidRPr="003911EB">
        <w:rPr>
          <w:color w:val="000000"/>
        </w:rPr>
        <w:t>Последовательность </w:t>
      </w:r>
      <w:r w:rsidRPr="003911EB">
        <w:rPr>
          <w:noProof/>
          <w:color w:val="000000"/>
        </w:rPr>
        <w:drawing>
          <wp:inline distT="0" distB="0" distL="0" distR="0" wp14:anchorId="52A1E4A7" wp14:editId="3D23D559">
            <wp:extent cx="312420" cy="1600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000000"/>
        </w:rPr>
        <w:t>называется</w:t>
      </w:r>
      <w:r w:rsidR="00F67711" w:rsidRPr="00F67711">
        <w:rPr>
          <w:color w:val="000000"/>
        </w:rPr>
        <w:t xml:space="preserve"> </w:t>
      </w:r>
      <w:r w:rsidRPr="003911EB">
        <w:rPr>
          <w:color w:val="000000"/>
        </w:rPr>
        <w:t>ограниченной снизу, если существует такое число </w:t>
      </w:r>
      <w:r w:rsidRPr="003911EB">
        <w:rPr>
          <w:noProof/>
          <w:color w:val="000000"/>
        </w:rPr>
        <w:drawing>
          <wp:inline distT="0" distB="0" distL="0" distR="0" wp14:anchorId="27CDC2E5" wp14:editId="3D543063">
            <wp:extent cx="449580" cy="12192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000000"/>
        </w:rPr>
        <w:t>, что для любого номера</w:t>
      </w:r>
      <w:r w:rsidRPr="003911EB">
        <w:rPr>
          <w:noProof/>
          <w:color w:val="000000"/>
        </w:rPr>
        <w:drawing>
          <wp:inline distT="0" distB="0" distL="0" distR="0" wp14:anchorId="1BBA9812" wp14:editId="13EAC4C3">
            <wp:extent cx="99060" cy="838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000000"/>
        </w:rPr>
        <w:t>,</w:t>
      </w:r>
      <w:r w:rsidRPr="003911EB">
        <w:rPr>
          <w:noProof/>
          <w:color w:val="000000"/>
        </w:rPr>
        <w:drawing>
          <wp:inline distT="0" distB="0" distL="0" distR="0" wp14:anchorId="6068ABF3" wp14:editId="5BA114E6">
            <wp:extent cx="525780" cy="13716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F66F" w14:textId="21565493" w:rsidR="003911EB" w:rsidRDefault="003911EB" w:rsidP="003911EB">
      <w:pPr>
        <w:pStyle w:val="a8"/>
        <w:ind w:left="708"/>
        <w:rPr>
          <w:color w:val="000000"/>
        </w:rPr>
      </w:pPr>
      <w:r>
        <w:rPr>
          <w:color w:val="000000"/>
          <w:u w:val="single"/>
        </w:rPr>
        <w:lastRenderedPageBreak/>
        <w:t>Теорема</w:t>
      </w:r>
      <w:r w:rsidRPr="003911EB">
        <w:rPr>
          <w:color w:val="000000"/>
          <w:u w:val="single"/>
        </w:rPr>
        <w:t xml:space="preserve">: </w:t>
      </w:r>
      <w:r w:rsidRPr="003911EB">
        <w:rPr>
          <w:color w:val="000000"/>
        </w:rPr>
        <w:t>если последовательность имеет конечный предел, то последовательность ограничена.</w:t>
      </w:r>
    </w:p>
    <w:p w14:paraId="5696DE6D" w14:textId="6EDAD438" w:rsidR="003911EB" w:rsidRPr="003911EB" w:rsidRDefault="003911EB" w:rsidP="003911EB">
      <w:pPr>
        <w:pStyle w:val="a8"/>
        <w:shd w:val="clear" w:color="auto" w:fill="FEFEFE"/>
        <w:spacing w:before="300" w:beforeAutospacing="0" w:after="300" w:afterAutospacing="0"/>
        <w:ind w:left="708" w:right="900"/>
        <w:rPr>
          <w:color w:val="222222"/>
        </w:rPr>
      </w:pPr>
      <w:r w:rsidRPr="003911EB">
        <w:rPr>
          <w:color w:val="222222"/>
        </w:rPr>
        <w:t>Пусть последовательность </w:t>
      </w:r>
      <w:r w:rsidRPr="003911EB">
        <w:rPr>
          <w:noProof/>
          <w:color w:val="222222"/>
        </w:rPr>
        <w:drawing>
          <wp:inline distT="0" distB="0" distL="0" distR="0" wp14:anchorId="0834B350" wp14:editId="0F971BD9">
            <wp:extent cx="190500" cy="1371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имеет предел, равный </w:t>
      </w:r>
      <w:r w:rsidRPr="003911EB">
        <w:rPr>
          <w:rStyle w:val="a7"/>
          <w:i/>
          <w:iCs/>
          <w:color w:val="222222"/>
        </w:rPr>
        <w:t>а</w:t>
      </w:r>
      <w:r w:rsidRPr="003911EB">
        <w:rPr>
          <w:color w:val="222222"/>
        </w:rPr>
        <w:t>. По определению предела для </w:t>
      </w:r>
      <w:r w:rsidRPr="003911EB">
        <w:rPr>
          <w:noProof/>
          <w:color w:val="222222"/>
        </w:rPr>
        <w:drawing>
          <wp:inline distT="0" distB="0" distL="0" distR="0" wp14:anchorId="68CFB763" wp14:editId="0E6D8CE6">
            <wp:extent cx="342900" cy="1219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найдем номер </w:t>
      </w:r>
      <w:r w:rsidRPr="003911EB">
        <w:rPr>
          <w:rStyle w:val="a9"/>
          <w:color w:val="222222"/>
        </w:rPr>
        <w:t>N</w:t>
      </w:r>
      <w:r w:rsidRPr="003911EB">
        <w:rPr>
          <w:color w:val="222222"/>
        </w:rPr>
        <w:t> такой, что при всех </w:t>
      </w:r>
      <w:r w:rsidRPr="003911EB">
        <w:rPr>
          <w:noProof/>
          <w:color w:val="222222"/>
        </w:rPr>
        <w:drawing>
          <wp:inline distT="0" distB="0" distL="0" distR="0" wp14:anchorId="03BB3B11" wp14:editId="2AB5B966">
            <wp:extent cx="449580" cy="137160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имеет место неравенство </w:t>
      </w:r>
      <w:r w:rsidRPr="003911EB">
        <w:rPr>
          <w:noProof/>
          <w:color w:val="222222"/>
        </w:rPr>
        <w:drawing>
          <wp:inline distT="0" distB="0" distL="0" distR="0" wp14:anchorId="40D5B672" wp14:editId="0233125D">
            <wp:extent cx="830580" cy="16002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. Так как модуль суммы не превосходит суммы модулей, то:</w:t>
      </w:r>
    </w:p>
    <w:p w14:paraId="74DFD5A9" w14:textId="5F92BCF4" w:rsidR="003911EB" w:rsidRDefault="003911EB" w:rsidP="003911EB">
      <w:pPr>
        <w:pStyle w:val="a8"/>
        <w:shd w:val="clear" w:color="auto" w:fill="FEFEFE"/>
        <w:spacing w:before="300" w:beforeAutospacing="0" w:after="300" w:afterAutospacing="0"/>
        <w:ind w:left="300" w:right="900" w:firstLine="408"/>
        <w:rPr>
          <w:color w:val="222222"/>
        </w:rPr>
      </w:pPr>
      <w:r w:rsidRPr="003911EB">
        <w:rPr>
          <w:noProof/>
          <w:color w:val="222222"/>
        </w:rPr>
        <w:drawing>
          <wp:inline distT="0" distB="0" distL="0" distR="0" wp14:anchorId="61C500E3" wp14:editId="6A95F264">
            <wp:extent cx="2446020" cy="1600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.</w:t>
      </w:r>
    </w:p>
    <w:p w14:paraId="1B67D0C8" w14:textId="77777777" w:rsidR="003911EB" w:rsidRPr="003911EB" w:rsidRDefault="003911EB" w:rsidP="003911EB">
      <w:pPr>
        <w:pStyle w:val="a8"/>
        <w:shd w:val="clear" w:color="auto" w:fill="FEFEFE"/>
        <w:spacing w:before="300" w:beforeAutospacing="0" w:after="300" w:afterAutospacing="0"/>
        <w:ind w:left="300" w:right="900" w:firstLine="408"/>
        <w:rPr>
          <w:color w:val="222222"/>
        </w:rPr>
      </w:pPr>
    </w:p>
    <w:p w14:paraId="4A149AF9" w14:textId="52F02218" w:rsidR="003911EB" w:rsidRPr="003911EB" w:rsidRDefault="003911EB" w:rsidP="003911EB">
      <w:pPr>
        <w:pStyle w:val="a8"/>
        <w:shd w:val="clear" w:color="auto" w:fill="FEFEFE"/>
        <w:spacing w:before="300" w:beforeAutospacing="0" w:after="300" w:afterAutospacing="0"/>
        <w:ind w:left="300" w:right="900" w:firstLine="408"/>
        <w:rPr>
          <w:color w:val="222222"/>
        </w:rPr>
      </w:pPr>
      <w:r w:rsidRPr="003911EB">
        <w:rPr>
          <w:color w:val="222222"/>
        </w:rPr>
        <w:t>Поэтому при всех </w:t>
      </w:r>
      <w:r w:rsidRPr="003911EB">
        <w:rPr>
          <w:noProof/>
          <w:color w:val="222222"/>
        </w:rPr>
        <w:drawing>
          <wp:inline distT="0" distB="0" distL="0" distR="0" wp14:anchorId="5DBFFD9F" wp14:editId="3EE0D8F6">
            <wp:extent cx="449580" cy="13716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выполняется неравенство:</w:t>
      </w:r>
    </w:p>
    <w:p w14:paraId="138A0F90" w14:textId="6F73BA68" w:rsidR="003911EB" w:rsidRPr="003911EB" w:rsidRDefault="003911EB" w:rsidP="003911EB">
      <w:pPr>
        <w:pStyle w:val="a8"/>
        <w:shd w:val="clear" w:color="auto" w:fill="FEFEFE"/>
        <w:spacing w:before="300" w:beforeAutospacing="0" w:after="300" w:afterAutospacing="0"/>
        <w:ind w:left="300" w:right="900" w:firstLine="408"/>
        <w:rPr>
          <w:color w:val="222222"/>
        </w:rPr>
      </w:pPr>
      <w:r w:rsidRPr="003911EB">
        <w:rPr>
          <w:noProof/>
          <w:color w:val="222222"/>
        </w:rPr>
        <w:drawing>
          <wp:inline distT="0" distB="0" distL="0" distR="0" wp14:anchorId="2971B1F4" wp14:editId="470A4130">
            <wp:extent cx="914400" cy="1600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.</w:t>
      </w:r>
    </w:p>
    <w:p w14:paraId="07F74B2C" w14:textId="5C0C512B" w:rsidR="003911EB" w:rsidRPr="003911EB" w:rsidRDefault="003911EB" w:rsidP="003911EB">
      <w:pPr>
        <w:pStyle w:val="a8"/>
        <w:shd w:val="clear" w:color="auto" w:fill="FEFEFE"/>
        <w:spacing w:before="300" w:beforeAutospacing="0" w:after="300" w:afterAutospacing="0"/>
        <w:ind w:left="708" w:right="900"/>
        <w:rPr>
          <w:color w:val="222222"/>
        </w:rPr>
      </w:pPr>
      <w:r w:rsidRPr="003911EB">
        <w:rPr>
          <w:color w:val="222222"/>
        </w:rPr>
        <w:t>Положим </w:t>
      </w:r>
      <w:r w:rsidRPr="003911EB">
        <w:rPr>
          <w:noProof/>
          <w:color w:val="222222"/>
        </w:rPr>
        <w:drawing>
          <wp:inline distT="0" distB="0" distL="0" distR="0" wp14:anchorId="09C4946B" wp14:editId="3065B84D">
            <wp:extent cx="2286000" cy="1752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, тогда </w:t>
      </w:r>
      <w:r w:rsidRPr="003911EB">
        <w:rPr>
          <w:noProof/>
          <w:color w:val="222222"/>
        </w:rPr>
        <w:drawing>
          <wp:inline distT="0" distB="0" distL="0" distR="0" wp14:anchorId="557E77E1" wp14:editId="3060994E">
            <wp:extent cx="617220" cy="1600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при всех </w:t>
      </w:r>
      <w:r w:rsidRPr="003911EB">
        <w:rPr>
          <w:noProof/>
          <w:color w:val="222222"/>
        </w:rPr>
        <w:drawing>
          <wp:inline distT="0" distB="0" distL="0" distR="0" wp14:anchorId="6FC9D69D" wp14:editId="04447577">
            <wp:extent cx="403860" cy="114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, т. е. последовательность </w:t>
      </w:r>
      <w:r w:rsidRPr="003911EB">
        <w:rPr>
          <w:noProof/>
          <w:color w:val="222222"/>
        </w:rPr>
        <w:drawing>
          <wp:inline distT="0" distB="0" distL="0" distR="0" wp14:anchorId="2D3B4A1C" wp14:editId="131378D7">
            <wp:extent cx="190500" cy="1371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EB">
        <w:rPr>
          <w:color w:val="222222"/>
        </w:rPr>
        <w:t> ограничена.</w:t>
      </w:r>
    </w:p>
    <w:p w14:paraId="4DAE2BF8" w14:textId="781FA72C" w:rsidR="001253D8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о предельном переходе в неравенствах</w:t>
      </w:r>
    </w:p>
    <w:p w14:paraId="715D449C" w14:textId="77777777" w:rsidR="003911EB" w:rsidRPr="001F3304" w:rsidRDefault="003911EB" w:rsidP="003911E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3CD748F" w14:textId="77777777" w:rsidR="003911EB" w:rsidRPr="003911EB" w:rsidRDefault="003911EB" w:rsidP="003911EB">
      <w:pPr>
        <w:pStyle w:val="a3"/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</w:t>
      </w:r>
      <w:r w:rsidRPr="003911E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Теорема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Если элементы сходящейся последовательности {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}, начиная с некоторого номера, удовлетворяют неравенству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≥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(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≤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то и предел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этой последовательности удовлетворяет неравенству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≥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(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≤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</w:t>
      </w:r>
    </w:p>
    <w:p w14:paraId="1BFD44D4" w14:textId="30D85BA1" w:rsidR="003911EB" w:rsidRPr="003911EB" w:rsidRDefault="003911EB" w:rsidP="003911EB">
      <w:pPr>
        <w:pStyle w:val="a3"/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Доказательство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Пусть все элементы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по крайней мере начиная с некоторого номера, удовлетворяют неравенству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≥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Требуется доказать неравенство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≥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Предположим, что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&lt;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Поскольку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предел последовательности {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}, то для положительного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ε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=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можно указать номер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N</w:t>
      </w:r>
      <w:r w:rsidR="00825637" w:rsidRPr="0082563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такой, что при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≥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выполняется неравенство |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| &lt;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 неравенство эквивалентно следующим двум неравенствам: -(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&lt;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&lt;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Используя правое из этих неравенств, получим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&lt;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а это противоречит условию теоремы. Случай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≤ </w:t>
      </w:r>
      <w:r w:rsidRPr="003911E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b</w:t>
      </w:r>
      <w:r w:rsidRPr="003911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рассматривается аналогично. Теорема доказана.</w:t>
      </w:r>
    </w:p>
    <w:p w14:paraId="6B66AE08" w14:textId="77777777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DD99645" w14:textId="6E6D1FB7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о 2-х полицейских</w:t>
      </w:r>
    </w:p>
    <w:p w14:paraId="19BDCF85" w14:textId="79DE505E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A991EF8" w14:textId="67BD4A4D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>Теорема</w:t>
      </w:r>
      <w:proofErr w:type="gramStart"/>
      <w:r w:rsidRPr="00825637">
        <w:rPr>
          <w:rFonts w:ascii="Times New Roman" w:eastAsiaTheme="minorEastAsia" w:hAnsi="Times New Roman" w:cs="Times New Roman"/>
          <w:sz w:val="24"/>
          <w:szCs w:val="24"/>
        </w:rPr>
        <w:t>: Пусть</w:t>
      </w:r>
      <w:proofErr w:type="gramEnd"/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f(x), g(x) и h(x)- функции, определенные в проколотой окрестности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х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и такие, что:</w:t>
      </w:r>
    </w:p>
    <w:p w14:paraId="2F45C8D1" w14:textId="77777777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>1.</w:t>
      </w:r>
      <w:r w:rsidRPr="00825637">
        <w:rPr>
          <w:rFonts w:ascii="Times New Roman" w:eastAsiaTheme="minorEastAsia" w:hAnsi="Times New Roman" w:cs="Times New Roman"/>
          <w:sz w:val="24"/>
          <w:szCs w:val="24"/>
        </w:rPr>
        <w:tab/>
        <w:t>f(x)≤ g(x)≤ h(x);</w:t>
      </w:r>
    </w:p>
    <w:p w14:paraId="2335C0A9" w14:textId="30E2682A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>2.</w:t>
      </w:r>
      <w:r w:rsidRPr="00825637">
        <w:rPr>
          <w:rFonts w:ascii="Times New Roman" w:eastAsiaTheme="minorEastAsia" w:hAnsi="Times New Roman" w:cs="Times New Roman"/>
          <w:sz w:val="24"/>
          <w:szCs w:val="24"/>
        </w:rPr>
        <w:tab/>
        <w:t xml:space="preserve">существует(Ǝ)  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lim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li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х→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lim>
        </m:limLow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f(x)=</w:t>
      </w:r>
      <w:r w:rsidRPr="00825637">
        <w:rPr>
          <w:rFonts w:ascii="Cambria Math" w:eastAsiaTheme="minorEastAsia" w:hAnsi="Cambria Math" w:cs="Times New Roman"/>
          <w:i/>
          <w:sz w:val="24"/>
          <w:szCs w:val="24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lim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li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х→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lim>
        </m:limLow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>h(x) =A</w:t>
      </w:r>
    </w:p>
    <w:p w14:paraId="602CD8DA" w14:textId="24EF4428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Тогда существует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Ǝ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lim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х→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g(x)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=A</m:t>
          </m:r>
        </m:oMath>
      </m:oMathPara>
    </w:p>
    <w:p w14:paraId="33880BA5" w14:textId="77777777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Другими словами, если функция «зажата» между двумя фун-ми, имеющими общий предел, то она имеет этот же предел. Для числовых последовательностей эта теорема имеет следующую формулировку. Пусть </w:t>
      </w:r>
    </w:p>
    <w:p w14:paraId="05339ABA" w14:textId="2C25A743" w:rsidR="00825637" w:rsidRPr="00825637" w:rsidRDefault="00F67711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}, 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}, 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825637" w:rsidRPr="00825637">
        <w:rPr>
          <w:rFonts w:ascii="Times New Roman" w:eastAsiaTheme="minorEastAsia" w:hAnsi="Times New Roman" w:cs="Times New Roman"/>
          <w:sz w:val="24"/>
          <w:szCs w:val="24"/>
        </w:rPr>
        <w:t>}- последовательности такие, что:</w:t>
      </w:r>
    </w:p>
    <w:p w14:paraId="27C3869F" w14:textId="46D16E3F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>1.</w:t>
      </w:r>
      <w:r w:rsidRPr="00825637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;</w:t>
      </w:r>
    </w:p>
    <w:p w14:paraId="13104C52" w14:textId="2A92BDDE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>2.</w:t>
      </w:r>
      <w:r w:rsidRPr="00825637">
        <w:rPr>
          <w:rFonts w:ascii="Times New Roman" w:eastAsiaTheme="minorEastAsia" w:hAnsi="Times New Roman" w:cs="Times New Roman"/>
          <w:sz w:val="24"/>
          <w:szCs w:val="24"/>
        </w:rPr>
        <w:tab/>
        <w:t xml:space="preserve">существует() 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lim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n→∞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lim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n→∞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=a</m:t>
        </m:r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34C8EFF" w14:textId="6FD856DE" w:rsidR="00825637" w:rsidRP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Тогда существует() 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lim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li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n→∞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lim>
        </m:limLow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= a.</w:t>
      </w:r>
    </w:p>
    <w:p w14:paraId="09E108CB" w14:textId="0380BFA6" w:rsidR="00825637" w:rsidRDefault="00825637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25637">
        <w:rPr>
          <w:rFonts w:ascii="Times New Roman" w:eastAsiaTheme="minorEastAsia" w:hAnsi="Times New Roman" w:cs="Times New Roman"/>
          <w:sz w:val="24"/>
          <w:szCs w:val="24"/>
        </w:rPr>
        <w:t>Док-во</w:t>
      </w:r>
      <w:proofErr w:type="gramStart"/>
      <w:r w:rsidRPr="00825637">
        <w:rPr>
          <w:rFonts w:ascii="Times New Roman" w:eastAsiaTheme="minorEastAsia" w:hAnsi="Times New Roman" w:cs="Times New Roman"/>
          <w:sz w:val="24"/>
          <w:szCs w:val="24"/>
        </w:rPr>
        <w:t>: Требуется</w:t>
      </w:r>
      <w:proofErr w:type="gramEnd"/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доказать, что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lim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х→х0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=A</m:t>
        </m:r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. Пусть дано ε&gt;0. Тогда из условия 2 теоремы и из определения предела суммы следует, что существует()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такое, что при </w:t>
      </w:r>
    </w:p>
    <w:p w14:paraId="3CE847C4" w14:textId="75451308" w:rsidR="00825637" w:rsidRDefault="00A53D9C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0&lt;│х-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х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│&lt;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825637"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выполняется неравенство А- ε&lt; f(x)&lt;A+ε b существует()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825637"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такое, что при </w:t>
      </w:r>
    </w:p>
    <w:p w14:paraId="076EF71C" w14:textId="386B5AC2" w:rsidR="00825637" w:rsidRDefault="00A53D9C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0&lt;│х-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х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│&lt;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825637" w:rsidRPr="00825637">
        <w:rPr>
          <w:rFonts w:ascii="Times New Roman" w:eastAsiaTheme="minorEastAsia" w:hAnsi="Times New Roman" w:cs="Times New Roman"/>
          <w:sz w:val="24"/>
          <w:szCs w:val="24"/>
        </w:rPr>
        <w:t xml:space="preserve">выполняется неравенство А-ε&lt; h(x)&lt;А+ε. Пусть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δ=min{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}</m:t>
        </m:r>
      </m:oMath>
      <w:r w:rsidR="00825637" w:rsidRPr="00825637">
        <w:rPr>
          <w:rFonts w:ascii="Times New Roman" w:eastAsiaTheme="minorEastAsia" w:hAnsi="Times New Roman" w:cs="Times New Roman"/>
          <w:sz w:val="24"/>
          <w:szCs w:val="24"/>
        </w:rPr>
        <w:t xml:space="preserve">. Тогда при </w:t>
      </w:r>
    </w:p>
    <w:p w14:paraId="60BE0DC6" w14:textId="59E0FC34" w:rsidR="00825637" w:rsidRDefault="00A53D9C" w:rsidP="00825637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0&lt;│х-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х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│&lt;δ</m:t>
        </m:r>
      </m:oMath>
      <w:r w:rsidR="00825637" w:rsidRPr="00825637">
        <w:rPr>
          <w:rFonts w:ascii="Times New Roman" w:eastAsiaTheme="minorEastAsia" w:hAnsi="Times New Roman" w:cs="Times New Roman"/>
          <w:sz w:val="24"/>
          <w:szCs w:val="24"/>
        </w:rPr>
        <w:t xml:space="preserve"> выполняются оба неравенства и , принимая во внимание условие 1, получаем: А-ε&lt;f(x)≤g(x)≤h(x)&lt;А+ε. Таким образом, при 0&lt;│х-х0│&lt;δ выполняется неравенство А-ε&lt;g(x)&lt;А+ε. Это и означает, что 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lim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li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x→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lim>
        </m:limLow>
      </m:oMath>
      <w:r w:rsidR="00825637" w:rsidRPr="00825637">
        <w:rPr>
          <w:rFonts w:ascii="Times New Roman" w:eastAsiaTheme="minorEastAsia" w:hAnsi="Times New Roman" w:cs="Times New Roman"/>
          <w:sz w:val="24"/>
          <w:szCs w:val="24"/>
        </w:rPr>
        <w:t>g(x) =A.</w:t>
      </w:r>
    </w:p>
    <w:p w14:paraId="42624F45" w14:textId="77777777" w:rsidR="00825637" w:rsidRDefault="00825637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F66B25B" w14:textId="58F06775" w:rsidR="001253D8" w:rsidRPr="001F3304" w:rsidRDefault="001253D8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Вей</w:t>
      </w:r>
      <w:r w:rsidR="008241EE" w:rsidRPr="001F3304">
        <w:rPr>
          <w:rFonts w:ascii="Times New Roman" w:eastAsiaTheme="minorEastAsia" w:hAnsi="Times New Roman" w:cs="Times New Roman"/>
          <w:sz w:val="24"/>
          <w:szCs w:val="24"/>
        </w:rPr>
        <w:t>е</w:t>
      </w:r>
      <w:r w:rsidRPr="001F3304">
        <w:rPr>
          <w:rFonts w:ascii="Times New Roman" w:eastAsiaTheme="minorEastAsia" w:hAnsi="Times New Roman" w:cs="Times New Roman"/>
          <w:sz w:val="24"/>
          <w:szCs w:val="24"/>
        </w:rPr>
        <w:t>рштрасса (без док-ва). Число е</w:t>
      </w:r>
    </w:p>
    <w:p w14:paraId="7DAF76A0" w14:textId="77F18C95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8AB386D" w14:textId="576BB021" w:rsidR="00322A99" w:rsidRDefault="00322A99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22A99">
        <w:rPr>
          <w:rFonts w:ascii="Times New Roman" w:eastAsiaTheme="minorEastAsia" w:hAnsi="Times New Roman" w:cs="Times New Roman"/>
          <w:sz w:val="24"/>
          <w:szCs w:val="24"/>
          <w:u w:val="single"/>
        </w:rPr>
        <w:t>Теорема Вейерштрасса</w:t>
      </w:r>
      <w:r>
        <w:rPr>
          <w:rFonts w:ascii="Times New Roman" w:eastAsiaTheme="minorEastAsia" w:hAnsi="Times New Roman" w:cs="Times New Roman"/>
          <w:sz w:val="24"/>
          <w:szCs w:val="24"/>
        </w:rPr>
        <w:t>: Монотонная ограниченная последовательность сходится</w:t>
      </w:r>
    </w:p>
    <w:p w14:paraId="450ECCAD" w14:textId="77777777" w:rsidR="00322A99" w:rsidRDefault="00322A99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1D50600" w14:textId="5D2F612A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Бесконечно малые последовательности</w:t>
      </w:r>
    </w:p>
    <w:p w14:paraId="34F95D8C" w14:textId="22A1AF3D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5249589" w14:textId="6EB0DAC5" w:rsidR="009F56B4" w:rsidRPr="00A52DA4" w:rsidRDefault="009F56B4" w:rsidP="00A52DA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Числовая последовательность называется бесконечено малой, если предел ее свободного члена равен нулю.</w:t>
      </w:r>
    </w:p>
    <w:p w14:paraId="4AA93306" w14:textId="77777777" w:rsidR="009F56B4" w:rsidRDefault="009F56B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14543001" w14:textId="4F66C751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Числовой ряд и его сумма. Критерий Коши о его существовании</w:t>
      </w:r>
    </w:p>
    <w:p w14:paraId="5281CF09" w14:textId="0D33051B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9578E8F" w14:textId="658D9A52" w:rsidR="009F56B4" w:rsidRDefault="009F56B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9F56B4">
        <w:rPr>
          <w:rFonts w:ascii="Times New Roman" w:eastAsiaTheme="minorEastAsia" w:hAnsi="Times New Roman" w:cs="Times New Roman"/>
          <w:sz w:val="24"/>
          <w:szCs w:val="24"/>
        </w:rPr>
        <w:t>Числовой ряд — это числовая последовательность, рассматриваемая вместе с другой последовательностью, которая называется последовательностью частичных сумм (ряда).</w:t>
      </w:r>
    </w:p>
    <w:p w14:paraId="0466237E" w14:textId="77777777" w:rsidR="00AA6F2A" w:rsidRDefault="00AA6F2A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6C3E37C7" w14:textId="1BAC5330" w:rsidR="009F56B4" w:rsidRDefault="00A52DA4" w:rsidP="001F3304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9F56B4">
        <w:rPr>
          <w:rFonts w:ascii="Times New Roman" w:hAnsi="Times New Roman" w:cs="Times New Roman"/>
          <w:color w:val="000000"/>
          <w:sz w:val="24"/>
          <w:szCs w:val="24"/>
        </w:rPr>
        <w:t>умма числового ряда определяется как предел, к которому стремятся суммы первых n слагаемых ряда, когда n неограниченно растёт. Если такой предел существует и конечен, то говорят, что ряд сходится, в противном случае — что он расходится. Элементы ряда </w:t>
      </w:r>
      <w:r w:rsidRPr="009F56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77E63" wp14:editId="69D88769">
            <wp:extent cx="220980" cy="1981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6B4">
        <w:rPr>
          <w:rFonts w:ascii="Times New Roman" w:hAnsi="Times New Roman" w:cs="Times New Roman"/>
          <w:color w:val="000000"/>
          <w:sz w:val="24"/>
          <w:szCs w:val="24"/>
        </w:rPr>
        <w:t> представляют собой либо вещественные, либо комплексные числа</w:t>
      </w:r>
    </w:p>
    <w:p w14:paraId="3D00064B" w14:textId="44FE4B61" w:rsidR="00A52DA4" w:rsidRDefault="00A52DA4" w:rsidP="001F3304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14:paraId="6A9EA3CC" w14:textId="60936022" w:rsidR="00A52DA4" w:rsidRPr="00A52DA4" w:rsidRDefault="00A52DA4" w:rsidP="00A52DA4">
      <w:pPr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A52DA4">
        <w:rPr>
          <w:rFonts w:ascii="Times New Roman" w:hAnsi="Times New Roman" w:cs="Times New Roman"/>
          <w:color w:val="000000"/>
          <w:sz w:val="24"/>
          <w:szCs w:val="24"/>
        </w:rPr>
        <w:t>Критерий Коши: Положительный ряд сходится тогда и только тогда, когда последовательность его частичных сумм ограничена сверху.</w:t>
      </w:r>
    </w:p>
    <w:p w14:paraId="651755EB" w14:textId="77777777" w:rsidR="00A52DA4" w:rsidRDefault="00A52DA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CC24F88" w14:textId="335B5969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Гармонический ряд. Ряд геометрической прогрессии. Абсолютная сходимость</w:t>
      </w:r>
    </w:p>
    <w:p w14:paraId="10DA9703" w14:textId="06C1E36A" w:rsidR="001F3304" w:rsidRDefault="005A6CDE" w:rsidP="001F3304">
      <w:pPr>
        <w:pStyle w:val="a3"/>
        <w:rPr>
          <w:noProof/>
        </w:rPr>
      </w:pPr>
      <w:r w:rsidRPr="005A6CD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81580E4" wp14:editId="65B25DB5">
            <wp:extent cx="4544771" cy="1499870"/>
            <wp:effectExtent l="0" t="0" r="825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5796" cy="150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C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DA765" wp14:editId="349D9305">
            <wp:extent cx="4173013" cy="874395"/>
            <wp:effectExtent l="0" t="0" r="0" b="190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8203" cy="8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1A3F" w14:textId="6DB5081F" w:rsidR="005A6CDE" w:rsidRDefault="005A6CDE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5A6CD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AA1FC4E" wp14:editId="5B1FCAD4">
            <wp:extent cx="3765550" cy="744763"/>
            <wp:effectExtent l="0" t="0" r="6350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2078" cy="7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76AF" w14:textId="77777777" w:rsidR="005A6CDE" w:rsidRPr="001F3304" w:rsidRDefault="005A6CDE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57204F3" w14:textId="20BAEFDF" w:rsidR="008241EE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lastRenderedPageBreak/>
        <w:t>Признаки Даламбера, Коши, Лейбница</w:t>
      </w:r>
    </w:p>
    <w:p w14:paraId="3E9113E1" w14:textId="77777777" w:rsidR="005A6CDE" w:rsidRPr="001F3304" w:rsidRDefault="005A6CDE" w:rsidP="005A6CD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80417BB" w14:textId="2B592272" w:rsidR="001F3304" w:rsidRDefault="00A63F80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A63F80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9EC2D8E" wp14:editId="09CE3DE5">
            <wp:extent cx="4582648" cy="771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9046" cy="7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37BC" w14:textId="706A8F9B" w:rsidR="005A6CDE" w:rsidRDefault="005A6CDE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5A6CD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25FCBA3" wp14:editId="613453DF">
            <wp:extent cx="4514210" cy="685800"/>
            <wp:effectExtent l="0" t="0" r="127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2543" cy="6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77B" w14:textId="26E5B364" w:rsidR="005A6CDE" w:rsidRDefault="005A6CDE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5A6CD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0C8E33C" wp14:editId="24BAA201">
            <wp:extent cx="4693920" cy="2760470"/>
            <wp:effectExtent l="0" t="0" r="0" b="1905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5771" cy="27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D18D" w14:textId="77777777" w:rsidR="005A6CDE" w:rsidRDefault="005A6CDE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234B186" w14:textId="19CEA7B2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Предел функции (по Гейне и по Коши). Эквивалентность</w:t>
      </w:r>
    </w:p>
    <w:p w14:paraId="293B82C1" w14:textId="0A56EF58" w:rsidR="001F3304" w:rsidRDefault="001F3304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428B9E4" w14:textId="62C44AF2" w:rsidR="00391129" w:rsidRPr="00391129" w:rsidRDefault="00391129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Гейне:</w:t>
      </w:r>
    </w:p>
    <w:p w14:paraId="6FDBD7CC" w14:textId="537133BF" w:rsidR="002A3A40" w:rsidRDefault="00391129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91129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0EB1A95" wp14:editId="4CDDB95E">
            <wp:extent cx="5545243" cy="47314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1951" cy="4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E50" w14:textId="60CAE51C" w:rsidR="00391129" w:rsidRDefault="00391129" w:rsidP="001F3304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Коши:</w:t>
      </w:r>
    </w:p>
    <w:p w14:paraId="3DF1CF7F" w14:textId="193575A1" w:rsidR="002A3A40" w:rsidRPr="002A3A40" w:rsidRDefault="00391129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91129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DD0D62A" wp14:editId="719C0ACB">
            <wp:extent cx="5563597" cy="4959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9520" cy="5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4538" w14:textId="73E6ABEC" w:rsidR="002A3A40" w:rsidRDefault="008241EE" w:rsidP="002A3A40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Односторонние пределы</w:t>
      </w:r>
    </w:p>
    <w:p w14:paraId="735E7CDC" w14:textId="0ABB881D" w:rsidR="002A3A40" w:rsidRDefault="002A3A4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7616B8B" w14:textId="26A0AAFB" w:rsidR="00352B9B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52B9B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CC32F3" wp14:editId="0634CE46">
            <wp:extent cx="4845685" cy="1651959"/>
            <wp:effectExtent l="0" t="0" r="0" b="5715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5455" cy="16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1C95" w14:textId="77777777" w:rsidR="00352B9B" w:rsidRPr="00352B9B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595CBDF" w14:textId="77777777" w:rsidR="00352B9B" w:rsidRDefault="00352B9B" w:rsidP="00352B9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8672A2B" w14:textId="77777777" w:rsidR="00352B9B" w:rsidRDefault="00352B9B" w:rsidP="00352B9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6E01E12" w14:textId="77777777" w:rsidR="00352B9B" w:rsidRDefault="00352B9B" w:rsidP="00352B9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57437CE" w14:textId="77777777" w:rsidR="00352B9B" w:rsidRDefault="00352B9B" w:rsidP="00352B9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A0F6D86" w14:textId="77777777" w:rsidR="00352B9B" w:rsidRDefault="00352B9B" w:rsidP="00352B9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6112B3D" w14:textId="2BFCCA77" w:rsidR="002A3A40" w:rsidRDefault="008241EE" w:rsidP="00352B9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Связь между пределом, ее значением и бесконечно малой величиной</w:t>
      </w:r>
    </w:p>
    <w:p w14:paraId="1BF0078E" w14:textId="77777777" w:rsidR="00352B9B" w:rsidRPr="00352B9B" w:rsidRDefault="00352B9B" w:rsidP="00352B9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38989F5" w14:textId="095C8CBD" w:rsidR="00352B9B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52B9B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E8FD39A" wp14:editId="48A1536E">
            <wp:extent cx="4836160" cy="1160290"/>
            <wp:effectExtent l="0" t="0" r="2540" b="1905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6674" cy="11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9709" w14:textId="77777777" w:rsidR="00352B9B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78AB26B" w14:textId="410C8E15" w:rsidR="008241EE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Непрерывные функции</w:t>
      </w:r>
    </w:p>
    <w:p w14:paraId="19B381B1" w14:textId="77777777" w:rsidR="00352B9B" w:rsidRPr="001F3304" w:rsidRDefault="00352B9B" w:rsidP="0039112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8FB1190" w14:textId="16831069" w:rsidR="002A3A40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52B9B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7807E14" wp14:editId="566A24A4">
            <wp:extent cx="5445760" cy="1567230"/>
            <wp:effectExtent l="0" t="0" r="2540" b="0"/>
            <wp:docPr id="84" name="Рисунок 8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5557" cy="15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4CF5" w14:textId="77777777" w:rsidR="00352B9B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EEB8896" w14:textId="7BB48FBC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Равномерная непрерывность. Компактное множество</w:t>
      </w:r>
      <w:r w:rsidR="00A71DC0" w:rsidRPr="001F33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F3304">
        <w:rPr>
          <w:rFonts w:ascii="Times New Roman" w:eastAsiaTheme="minorEastAsia" w:hAnsi="Times New Roman" w:cs="Times New Roman"/>
          <w:sz w:val="24"/>
          <w:szCs w:val="24"/>
        </w:rPr>
        <w:t>(опр, без док-ва). Теорема Кантора</w:t>
      </w:r>
      <w:r w:rsidR="00A71DC0" w:rsidRPr="001F33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F3304">
        <w:rPr>
          <w:rFonts w:ascii="Times New Roman" w:eastAsiaTheme="minorEastAsia" w:hAnsi="Times New Roman" w:cs="Times New Roman"/>
          <w:sz w:val="24"/>
          <w:szCs w:val="24"/>
        </w:rPr>
        <w:t>( без док-ва)</w:t>
      </w:r>
    </w:p>
    <w:p w14:paraId="7A9BB894" w14:textId="51F969A9" w:rsidR="002A3A40" w:rsidRDefault="002A3A4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6857486A" w14:textId="0EAA316B" w:rsidR="00352B9B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52B9B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14A595D" wp14:editId="3EF1B7CC">
            <wp:extent cx="4357505" cy="580390"/>
            <wp:effectExtent l="0" t="0" r="5080" b="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80609" cy="5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8441" w14:textId="64881100" w:rsidR="00352B9B" w:rsidRDefault="00352B9B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352B9B">
        <w:rPr>
          <w:rFonts w:ascii="Times New Roman" w:eastAsiaTheme="minorEastAsia" w:hAnsi="Times New Roman" w:cs="Times New Roman"/>
          <w:sz w:val="24"/>
          <w:szCs w:val="24"/>
          <w:u w:val="single"/>
        </w:rPr>
        <w:t>Определение</w:t>
      </w:r>
      <w:r w:rsidRPr="00352B9B">
        <w:rPr>
          <w:rFonts w:ascii="Times New Roman" w:eastAsiaTheme="minorEastAsia" w:hAnsi="Times New Roman" w:cs="Times New Roman"/>
          <w:sz w:val="24"/>
          <w:szCs w:val="24"/>
        </w:rPr>
        <w:t xml:space="preserve">: Множество в метрическом пространстве называется </w:t>
      </w:r>
      <w:r w:rsidRPr="00352B9B">
        <w:rPr>
          <w:rFonts w:ascii="Times New Roman" w:eastAsiaTheme="minorEastAsia" w:hAnsi="Times New Roman" w:cs="Times New Roman"/>
          <w:b/>
          <w:bCs/>
          <w:sz w:val="24"/>
          <w:szCs w:val="24"/>
        </w:rPr>
        <w:t>компактным</w:t>
      </w:r>
      <w:r w:rsidRPr="00352B9B">
        <w:rPr>
          <w:rFonts w:ascii="Times New Roman" w:eastAsiaTheme="minorEastAsia" w:hAnsi="Times New Roman" w:cs="Times New Roman"/>
          <w:sz w:val="24"/>
          <w:szCs w:val="24"/>
        </w:rPr>
        <w:t>, если из всякой бесконечной последовательности можно выделить подпоследовательность, сходящуюся к некоторому пределу .</w:t>
      </w:r>
    </w:p>
    <w:p w14:paraId="52D63A4E" w14:textId="1B12EFC2" w:rsidR="00352B9B" w:rsidRDefault="00A237E3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u w:val="single"/>
        </w:rPr>
        <w:t xml:space="preserve">Теорема Кантора: </w:t>
      </w:r>
      <w:r w:rsidRPr="00A237E3">
        <w:rPr>
          <w:rFonts w:ascii="Times New Roman" w:eastAsiaTheme="minorEastAsia" w:hAnsi="Times New Roman" w:cs="Times New Roman"/>
          <w:sz w:val="24"/>
          <w:szCs w:val="24"/>
        </w:rPr>
        <w:t>Функция, непрерывная на отрезке, равномерно непрерывна на нём.</w:t>
      </w:r>
    </w:p>
    <w:p w14:paraId="408499DA" w14:textId="77777777" w:rsidR="00A237E3" w:rsidRPr="00A237E3" w:rsidRDefault="00A237E3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CE3DAE7" w14:textId="32DD9B4D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Различные формы записи непрерывности функции в точке</w:t>
      </w:r>
    </w:p>
    <w:p w14:paraId="31755BD8" w14:textId="2EEDF019" w:rsidR="002A3A40" w:rsidRDefault="002A3A4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920B01E" w14:textId="4C3F7F28" w:rsidR="00A237E3" w:rsidRPr="00A237E3" w:rsidRDefault="00A237E3" w:rsidP="00A237E3">
      <w:pPr>
        <w:rPr>
          <w:rFonts w:ascii="Times New Roman" w:eastAsiaTheme="minorEastAsia" w:hAnsi="Times New Roman" w:cs="Times New Roman"/>
          <w:sz w:val="24"/>
          <w:szCs w:val="24"/>
        </w:rPr>
      </w:pPr>
      <w:r w:rsidRPr="00A237E3">
        <w:rPr>
          <w:noProof/>
        </w:rPr>
        <w:drawing>
          <wp:inline distT="0" distB="0" distL="0" distR="0" wp14:anchorId="3AFE09AF" wp14:editId="42AE2B3A">
            <wp:extent cx="6493510" cy="2061097"/>
            <wp:effectExtent l="0" t="0" r="254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18887" cy="20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A070" w14:textId="77777777" w:rsidR="00A237E3" w:rsidRDefault="00A237E3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B0E4A64" w14:textId="77777777" w:rsidR="00A237E3" w:rsidRDefault="00A237E3" w:rsidP="00A237E3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774D3CA" w14:textId="77777777" w:rsidR="00A237E3" w:rsidRDefault="00A237E3" w:rsidP="00A237E3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C359833" w14:textId="77777777" w:rsidR="00A237E3" w:rsidRDefault="00A237E3" w:rsidP="00A237E3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C51A5DC" w14:textId="37EDE34B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Классификация точек разрыва функции</w:t>
      </w:r>
    </w:p>
    <w:p w14:paraId="5D0B1C48" w14:textId="380E2A0E" w:rsidR="00A237E3" w:rsidRDefault="00A237E3" w:rsidP="00A237E3">
      <w:pPr>
        <w:pStyle w:val="a3"/>
        <w:spacing w:after="0" w:line="240" w:lineRule="auto"/>
        <w:jc w:val="both"/>
        <w:rPr>
          <w:rFonts w:ascii="Times New Roman" w:hAnsi="Times New Roman"/>
          <w:sz w:val="10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Pr="00A237E3">
        <w:rPr>
          <w:rFonts w:ascii="Times New Roman" w:hAnsi="Times New Roman" w:cs="Times New Roman"/>
          <w:sz w:val="24"/>
          <w:szCs w:val="24"/>
        </w:rPr>
        <w:t xml:space="preserve">Пусть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A237E3">
        <w:rPr>
          <w:rFonts w:ascii="Times New Roman" w:hAnsi="Times New Roman" w:cs="Times New Roman"/>
          <w:sz w:val="24"/>
          <w:szCs w:val="24"/>
        </w:rPr>
        <w:t xml:space="preserve"> существуют конечные пределы 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∃</m:t>
            </m:r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 w:bidi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f(x)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,   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∃</m:t>
            </m:r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 w:bidi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box>
              <m:boxPr>
                <m:opEmu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boxPr>
              <m:e>
                <m:groupChr>
                  <m:groupChrPr>
                    <m:chr m:val="⇒"/>
                    <m:vertJc m:val="bot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 w:bidi="en-US"/>
                      </w:rPr>
                    </m:ctrlPr>
                  </m:groupChrPr>
                  <m:e/>
                </m:groupChr>
                <m:r>
                  <w:rPr>
                    <w:rFonts w:ascii="Cambria Math" w:hAnsi="Cambria Math" w:cs="Times New Roman"/>
                    <w:sz w:val="24"/>
                    <w:szCs w:val="24"/>
                    <w:lang w:bidi="en-US"/>
                  </w:rPr>
                  <m:t xml:space="preserve"> </m:t>
                </m:r>
              </m:e>
            </m:box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fun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A237E3">
        <w:rPr>
          <w:rFonts w:ascii="Times New Roman" w:hAnsi="Times New Roman" w:cs="Times New Roman"/>
          <w:sz w:val="24"/>
          <w:szCs w:val="24"/>
        </w:rPr>
        <w:t xml:space="preserve"> точка разрыва первого рода</w:t>
      </w:r>
      <w:r>
        <w:rPr>
          <w:rFonts w:ascii="Times New Roman" w:hAnsi="Times New Roman"/>
          <w:sz w:val="10"/>
        </w:rPr>
        <w:t>.</w:t>
      </w:r>
    </w:p>
    <w:p w14:paraId="2F48BC11" w14:textId="77777777" w:rsidR="00A237E3" w:rsidRPr="00A237E3" w:rsidRDefault="00A237E3" w:rsidP="00A237E3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7E3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A237E3">
        <w:rPr>
          <w:rFonts w:ascii="Times New Roman" w:hAnsi="Times New Roman" w:cs="Times New Roman"/>
          <w:sz w:val="24"/>
          <w:szCs w:val="24"/>
        </w:rPr>
        <w:t xml:space="preserve"> – точка устранимого разрыва, если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 w:bidi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f(x)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 w:bidi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f(x)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≠f(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237E3">
        <w:rPr>
          <w:rFonts w:ascii="Times New Roman" w:hAnsi="Times New Roman" w:cs="Times New Roman"/>
          <w:sz w:val="24"/>
          <w:szCs w:val="24"/>
        </w:rPr>
        <w:t xml:space="preserve">  </w:t>
      </w:r>
      <w:r w:rsidRPr="00A237E3">
        <w:rPr>
          <w:rFonts w:ascii="Times New Roman" w:hAnsi="Times New Roman" w:cs="Times New Roman"/>
          <w:b/>
          <w:sz w:val="24"/>
          <w:szCs w:val="24"/>
        </w:rPr>
        <w:t>:</w:t>
      </w:r>
    </w:p>
    <w:p w14:paraId="146392FF" w14:textId="3F3C67F1" w:rsidR="00A237E3" w:rsidRPr="00391129" w:rsidRDefault="00A237E3" w:rsidP="00A237E3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 w:rsidRPr="00A237E3">
        <w:rPr>
          <w:rFonts w:ascii="Times New Roman" w:hAnsi="Times New Roman" w:cs="Times New Roman"/>
          <w:sz w:val="24"/>
          <w:szCs w:val="24"/>
        </w:rPr>
        <w:t xml:space="preserve"> f(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A237E3">
        <w:rPr>
          <w:rFonts w:ascii="Times New Roman" w:hAnsi="Times New Roman" w:cs="Times New Roman"/>
          <w:sz w:val="24"/>
          <w:szCs w:val="24"/>
        </w:rPr>
        <w:t xml:space="preserve">) – неопределенна или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 w:bidi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≠f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 w:bidi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</w:p>
    <w:p w14:paraId="43B7CB4B" w14:textId="77777777" w:rsidR="00A237E3" w:rsidRPr="00A237E3" w:rsidRDefault="00A237E3" w:rsidP="00A237E3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7E3">
        <w:rPr>
          <w:rFonts w:ascii="Times New Roman" w:eastAsiaTheme="minorEastAsia" w:hAnsi="Times New Roman" w:cs="Times New Roman"/>
          <w:sz w:val="24"/>
          <w:szCs w:val="24"/>
          <w:lang w:bidi="en-US"/>
        </w:rPr>
        <w:t xml:space="preserve">3.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A237E3">
        <w:rPr>
          <w:rFonts w:ascii="Times New Roman" w:hAnsi="Times New Roman" w:cs="Times New Roman"/>
          <w:sz w:val="24"/>
          <w:szCs w:val="24"/>
        </w:rPr>
        <w:t xml:space="preserve"> – точка разрыва второго рода, если хотя бы один из пределов бесконечен или не существует</w:t>
      </w:r>
    </w:p>
    <w:p w14:paraId="0B6C61F2" w14:textId="7CFEDBC7" w:rsidR="00A237E3" w:rsidRPr="00A237E3" w:rsidRDefault="00A237E3" w:rsidP="00A237E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D0A2BD1" w14:textId="4B0B0AAA" w:rsidR="002A3A40" w:rsidRPr="00A237E3" w:rsidRDefault="002A3A4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354CFE0" w14:textId="7E513925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 xml:space="preserve">Бесконечно малые и бесконечно большие функции. Сравнение бесконечно малых </w:t>
      </w:r>
    </w:p>
    <w:p w14:paraId="584201B1" w14:textId="777A932D" w:rsidR="002A3A40" w:rsidRDefault="002A3A4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46D227B" w14:textId="4DEDD20F" w:rsidR="00891F9D" w:rsidRDefault="00891F9D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C96A4" wp14:editId="01C59619">
            <wp:extent cx="6078643" cy="52039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7157" cy="5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308AB" wp14:editId="6B6C6DD3">
            <wp:extent cx="5985510" cy="638241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2201" cy="6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EBCE" w14:textId="77777777" w:rsidR="00891F9D" w:rsidRDefault="00891F9D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7B78DE2" w14:textId="5A3FAFA4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Свойства бесконечно малых функций</w:t>
      </w:r>
    </w:p>
    <w:p w14:paraId="1577E808" w14:textId="39BE2772" w:rsidR="002A3A40" w:rsidRDefault="002A3A4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EFC1A8D" w14:textId="78E1A703" w:rsidR="00891F9D" w:rsidRDefault="00891F9D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91F9D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3D1111C" wp14:editId="71700D2D">
            <wp:extent cx="5553710" cy="1666219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83056" cy="1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CE7A" w14:textId="77777777" w:rsidR="00891F9D" w:rsidRDefault="00891F9D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7CAD1D9" w14:textId="7747B857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Первый замечательный предел</w:t>
      </w:r>
    </w:p>
    <w:p w14:paraId="77F5C011" w14:textId="0548A171" w:rsidR="002A3A40" w:rsidRDefault="00891F9D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91F9D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E662632" wp14:editId="58E3068A">
            <wp:extent cx="6019377" cy="1011665"/>
            <wp:effectExtent l="0" t="0" r="635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25250" cy="101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4E5" w14:textId="340D294A" w:rsidR="008241EE" w:rsidRPr="001F3304" w:rsidRDefault="008241EE" w:rsidP="001253D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Второй замечательный предел</w:t>
      </w:r>
    </w:p>
    <w:p w14:paraId="192C65CE" w14:textId="637CABB8" w:rsidR="002A3A40" w:rsidRDefault="00891F9D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891F9D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0D49A12" wp14:editId="72F74607">
            <wp:extent cx="4910670" cy="630202"/>
            <wp:effectExtent l="0" t="0" r="444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6084" cy="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7EBD" w14:textId="77777777" w:rsidR="002D4E9E" w:rsidRDefault="002D4E9E" w:rsidP="002D4E9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4448EA1E" w14:textId="77777777" w:rsidR="002D4E9E" w:rsidRDefault="002D4E9E" w:rsidP="002D4E9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8CA75E4" w14:textId="77777777" w:rsidR="002D4E9E" w:rsidRDefault="002D4E9E" w:rsidP="002D4E9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1B8F37D2" w14:textId="77777777" w:rsidR="002D4E9E" w:rsidRDefault="002D4E9E" w:rsidP="002D4E9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70D2FCCE" w14:textId="77777777" w:rsidR="002D4E9E" w:rsidRDefault="002D4E9E" w:rsidP="002D4E9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69920BF" w14:textId="77777777" w:rsidR="002D4E9E" w:rsidRDefault="002D4E9E" w:rsidP="002D4E9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0DF360DB" w14:textId="77777777" w:rsidR="002D4E9E" w:rsidRDefault="002D4E9E" w:rsidP="002D4E9E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75881FC" w14:textId="4B8A267D" w:rsidR="002A3A40" w:rsidRPr="002D4E9E" w:rsidRDefault="008241EE" w:rsidP="002D4E9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Свойства непрерывных функций на отрезке. Теорема Вейерштрасса (без док-ва)</w:t>
      </w:r>
    </w:p>
    <w:p w14:paraId="586DC013" w14:textId="76643EBD" w:rsidR="002D4E9E" w:rsidRDefault="002D4E9E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D4E9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EC7BFAF" wp14:editId="33C40AF1">
            <wp:extent cx="5545243" cy="1432141"/>
            <wp:effectExtent l="0" t="0" r="0" b="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2012" cy="14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FB29" w14:textId="77777777" w:rsidR="002D4E9E" w:rsidRDefault="002D4E9E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34D3429" w14:textId="574A457C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Определение производной. Дифференциал функции</w:t>
      </w:r>
    </w:p>
    <w:p w14:paraId="29CC220B" w14:textId="79E1DC43" w:rsidR="002A3A40" w:rsidRDefault="002D4E9E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D4E9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8CBDE57" wp14:editId="46F56373">
            <wp:extent cx="5265843" cy="1640230"/>
            <wp:effectExtent l="0" t="0" r="0" b="0"/>
            <wp:docPr id="92" name="Рисунок 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9151" cy="16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852" w14:textId="797F7583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Связь между дифференцируемостью и производной</w:t>
      </w:r>
    </w:p>
    <w:p w14:paraId="7A837A39" w14:textId="6255172D" w:rsidR="002A3A40" w:rsidRDefault="002D4E9E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D4E9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56713A1" wp14:editId="6F08AF1B">
            <wp:extent cx="5522384" cy="1075230"/>
            <wp:effectExtent l="0" t="0" r="2540" b="0"/>
            <wp:docPr id="93" name="Рисунок 9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37502" cy="10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89F2" w14:textId="1742D8CA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Связь между дифференцируемостью и непрерывностью в данной точке</w:t>
      </w:r>
    </w:p>
    <w:p w14:paraId="69E04A04" w14:textId="6968DA1F" w:rsidR="002A3A40" w:rsidRDefault="002D4E9E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D4E9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684CEEB" wp14:editId="600310A5">
            <wp:extent cx="6020640" cy="638264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DFAF" w14:textId="5ED33FEE" w:rsidR="008241EE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Геометрический и физический смысл производной</w:t>
      </w:r>
    </w:p>
    <w:p w14:paraId="694883D8" w14:textId="77777777" w:rsidR="00081FB5" w:rsidRPr="001F3304" w:rsidRDefault="00081FB5" w:rsidP="00081FB5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263019AD" w14:textId="77777777" w:rsidR="00081FB5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081FB5">
        <w:rPr>
          <w:rFonts w:ascii="Times New Roman" w:eastAsiaTheme="minorEastAsia" w:hAnsi="Times New Roman" w:cs="Times New Roman"/>
          <w:sz w:val="24"/>
          <w:szCs w:val="24"/>
        </w:rPr>
        <w:t xml:space="preserve">Геометрический смысл производной состоит в том, что она является угловым коэффициентом </w:t>
      </w:r>
    </w:p>
    <w:p w14:paraId="5C5B8952" w14:textId="1E55C55C" w:rsidR="002A3A40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081FB5">
        <w:rPr>
          <w:rFonts w:ascii="Times New Roman" w:eastAsiaTheme="minorEastAsia" w:hAnsi="Times New Roman" w:cs="Times New Roman"/>
          <w:sz w:val="24"/>
          <w:szCs w:val="24"/>
        </w:rPr>
        <w:t>касательной к графику функции в точке</w:t>
      </w:r>
    </w:p>
    <w:p w14:paraId="7CB6A99C" w14:textId="77777777" w:rsidR="00081FB5" w:rsidRDefault="00081FB5" w:rsidP="00081FB5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3AC3B4E6" w14:textId="727574D5" w:rsidR="00081FB5" w:rsidRPr="00081FB5" w:rsidRDefault="008241EE" w:rsidP="00081FB5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Правила вычисления производных</w:t>
      </w:r>
    </w:p>
    <w:p w14:paraId="6BCDA1A6" w14:textId="258A47CE" w:rsidR="00081FB5" w:rsidRPr="00081FB5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~~</w:t>
      </w:r>
    </w:p>
    <w:p w14:paraId="24281DE5" w14:textId="3EAFFC2F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Производная обратной функции. Производная сложной функции. Логарифмическая производная</w:t>
      </w:r>
    </w:p>
    <w:p w14:paraId="22DB53AC" w14:textId="58CD28BA" w:rsidR="002A3A40" w:rsidRPr="00081FB5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~~</w:t>
      </w:r>
    </w:p>
    <w:p w14:paraId="320F990F" w14:textId="0F9A05C0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Таблица производных</w:t>
      </w:r>
    </w:p>
    <w:p w14:paraId="657600C8" w14:textId="6F27F5FA" w:rsidR="002A3A40" w:rsidRPr="00081FB5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~~</w:t>
      </w:r>
    </w:p>
    <w:p w14:paraId="1B6F9723" w14:textId="3F1E10F9" w:rsidR="008241EE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Производные высших порядков</w:t>
      </w:r>
    </w:p>
    <w:p w14:paraId="7F7DE982" w14:textId="77777777" w:rsidR="00081FB5" w:rsidRPr="001F3304" w:rsidRDefault="00081FB5" w:rsidP="00081FB5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6CF2F140" w14:textId="6F13C5CE" w:rsidR="00081FB5" w:rsidRPr="00081FB5" w:rsidRDefault="00081FB5" w:rsidP="00081FB5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081FB5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DB3D0" wp14:editId="5924BD6D">
            <wp:extent cx="5629910" cy="915546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9414" cy="9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E685" w14:textId="7183EB9E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Ферма</w:t>
      </w:r>
    </w:p>
    <w:p w14:paraId="46DF217B" w14:textId="04D67927" w:rsidR="002A3A40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081FB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2F292C7" wp14:editId="1EF5AC52">
            <wp:extent cx="4782217" cy="91452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36C3" w14:textId="2D378B13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Ролля</w:t>
      </w:r>
    </w:p>
    <w:p w14:paraId="1BDE1EC8" w14:textId="55B8D0FF" w:rsidR="002A3A40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081FB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E36B8FB" wp14:editId="0931820A">
            <wp:extent cx="6645910" cy="1102995"/>
            <wp:effectExtent l="0" t="0" r="254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464" w14:textId="791453C1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Коши</w:t>
      </w:r>
    </w:p>
    <w:p w14:paraId="11F8CDBF" w14:textId="1883F066" w:rsidR="002A3A40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081FB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8AA49E8" wp14:editId="57E1FC62">
            <wp:extent cx="6487430" cy="733527"/>
            <wp:effectExtent l="0" t="0" r="889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6A17" w14:textId="334FA850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Теорема Лагранжа. Следствие теоремы Лагранжа</w:t>
      </w:r>
    </w:p>
    <w:p w14:paraId="5B286248" w14:textId="24B83A7D" w:rsidR="002A3A40" w:rsidRDefault="00081FB5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081FB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AA88DD9" wp14:editId="3F569FC4">
            <wp:extent cx="5696745" cy="704948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56D" w14:textId="10F9D335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Правило Лопиталя</w:t>
      </w:r>
    </w:p>
    <w:p w14:paraId="78B092C9" w14:textId="2F288D66" w:rsidR="002A3A40" w:rsidRDefault="00AA2BB2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AA2BB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1C55680" wp14:editId="4F72785D">
            <wp:extent cx="6290310" cy="1321049"/>
            <wp:effectExtent l="0" t="0" r="0" b="0"/>
            <wp:docPr id="100" name="Рисунок 10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8606" cy="13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DC0" w14:textId="374F4FAE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Признак монотонности функций</w:t>
      </w:r>
    </w:p>
    <w:p w14:paraId="6AAF9982" w14:textId="66654E60" w:rsidR="002A3A40" w:rsidRDefault="00F818B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F818B0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77CB09C" wp14:editId="244CFC61">
            <wp:extent cx="4901777" cy="2456977"/>
            <wp:effectExtent l="0" t="0" r="0" b="635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16027" cy="246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963C" w14:textId="28FC1B49" w:rsidR="008241EE" w:rsidRPr="001F3304" w:rsidRDefault="008241EE" w:rsidP="008241EE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3304">
        <w:rPr>
          <w:rFonts w:ascii="Times New Roman" w:eastAsiaTheme="minorEastAsia" w:hAnsi="Times New Roman" w:cs="Times New Roman"/>
          <w:sz w:val="24"/>
          <w:szCs w:val="24"/>
        </w:rPr>
        <w:t>Необходимые условия экстремума. (Безошибочная формулировка теоремы)</w:t>
      </w:r>
    </w:p>
    <w:p w14:paraId="521DB5E4" w14:textId="1BE652F5" w:rsidR="002A3A40" w:rsidRDefault="00F818B0" w:rsidP="002A3A4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F818B0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0931B4" wp14:editId="77DFCD39">
            <wp:extent cx="6645910" cy="833755"/>
            <wp:effectExtent l="0" t="0" r="2540" b="4445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7170" w14:textId="5FD0ED6E" w:rsidR="008241EE" w:rsidRDefault="008241EE" w:rsidP="002A3A40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2A3A40">
        <w:rPr>
          <w:rFonts w:ascii="Times New Roman" w:eastAsiaTheme="minorEastAsia" w:hAnsi="Times New Roman" w:cs="Times New Roman"/>
          <w:sz w:val="24"/>
          <w:szCs w:val="24"/>
        </w:rPr>
        <w:t>Достаточные условия экстремума (При помощи первой и второй производных)</w:t>
      </w:r>
    </w:p>
    <w:p w14:paraId="6D317A30" w14:textId="28CB0DAF" w:rsidR="00F818B0" w:rsidRPr="002A3A40" w:rsidRDefault="006E239E" w:rsidP="00F818B0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6E239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3549BA8" wp14:editId="25B4EBE9">
            <wp:extent cx="6645910" cy="1550670"/>
            <wp:effectExtent l="0" t="0" r="254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8B0" w:rsidRPr="002A3A40" w:rsidSect="008241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36331"/>
    <w:multiLevelType w:val="hybridMultilevel"/>
    <w:tmpl w:val="45FE6CA0"/>
    <w:lvl w:ilvl="0" w:tplc="38929D40">
      <w:start w:val="1"/>
      <w:numFmt w:val="decimal"/>
      <w:lvlText w:val="%1)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455D2"/>
    <w:multiLevelType w:val="multilevel"/>
    <w:tmpl w:val="605AB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C87D7A"/>
    <w:multiLevelType w:val="hybridMultilevel"/>
    <w:tmpl w:val="024C6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356095">
    <w:abstractNumId w:val="2"/>
  </w:num>
  <w:num w:numId="2" w16cid:durableId="779954606">
    <w:abstractNumId w:val="1"/>
  </w:num>
  <w:num w:numId="3" w16cid:durableId="4444207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53D8"/>
    <w:rsid w:val="00081FB5"/>
    <w:rsid w:val="001253D8"/>
    <w:rsid w:val="00127B43"/>
    <w:rsid w:val="001C50BA"/>
    <w:rsid w:val="001F3304"/>
    <w:rsid w:val="00207738"/>
    <w:rsid w:val="002A3A40"/>
    <w:rsid w:val="002D4E9E"/>
    <w:rsid w:val="00322A99"/>
    <w:rsid w:val="00352B9B"/>
    <w:rsid w:val="00386C40"/>
    <w:rsid w:val="00391129"/>
    <w:rsid w:val="003911EB"/>
    <w:rsid w:val="003920B9"/>
    <w:rsid w:val="003933C8"/>
    <w:rsid w:val="005A4AC8"/>
    <w:rsid w:val="005A6CDE"/>
    <w:rsid w:val="006E239E"/>
    <w:rsid w:val="007573E3"/>
    <w:rsid w:val="008241EE"/>
    <w:rsid w:val="00825637"/>
    <w:rsid w:val="00890BA5"/>
    <w:rsid w:val="00891F9D"/>
    <w:rsid w:val="00933DC3"/>
    <w:rsid w:val="009861DD"/>
    <w:rsid w:val="009F56B4"/>
    <w:rsid w:val="00A2028B"/>
    <w:rsid w:val="00A237E3"/>
    <w:rsid w:val="00A3593E"/>
    <w:rsid w:val="00A52DA4"/>
    <w:rsid w:val="00A53D9C"/>
    <w:rsid w:val="00A63F80"/>
    <w:rsid w:val="00A71DC0"/>
    <w:rsid w:val="00A903EE"/>
    <w:rsid w:val="00AA2BB2"/>
    <w:rsid w:val="00AA6F2A"/>
    <w:rsid w:val="00C33FA8"/>
    <w:rsid w:val="00C90DAF"/>
    <w:rsid w:val="00DA244D"/>
    <w:rsid w:val="00F67711"/>
    <w:rsid w:val="00F818B0"/>
    <w:rsid w:val="00FB4A56"/>
    <w:rsid w:val="00FE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D5608"/>
  <w15:docId w15:val="{3C27CFEE-84A2-4B50-B32D-600B5983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3D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53D8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125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53D8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1F3304"/>
    <w:rPr>
      <w:b/>
      <w:bCs/>
    </w:rPr>
  </w:style>
  <w:style w:type="paragraph" w:styleId="a8">
    <w:name w:val="Normal (Web)"/>
    <w:basedOn w:val="a"/>
    <w:uiPriority w:val="99"/>
    <w:unhideWhenUsed/>
    <w:rsid w:val="0039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933DC3"/>
  </w:style>
  <w:style w:type="character" w:customStyle="1" w:styleId="mjxassistivemathml">
    <w:name w:val="mjx_assistive_mathml"/>
    <w:basedOn w:val="a0"/>
    <w:rsid w:val="00933DC3"/>
  </w:style>
  <w:style w:type="character" w:customStyle="1" w:styleId="mo">
    <w:name w:val="mo"/>
    <w:basedOn w:val="a0"/>
    <w:rsid w:val="00933DC3"/>
  </w:style>
  <w:style w:type="character" w:customStyle="1" w:styleId="mn">
    <w:name w:val="mn"/>
    <w:basedOn w:val="a0"/>
    <w:rsid w:val="00933DC3"/>
  </w:style>
  <w:style w:type="character" w:styleId="a9">
    <w:name w:val="Emphasis"/>
    <w:basedOn w:val="a0"/>
    <w:uiPriority w:val="20"/>
    <w:qFormat/>
    <w:rsid w:val="003911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3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gi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gi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gi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gif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739BC-6BA8-4B9D-8A30-E9193B95D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12</Pages>
  <Words>1673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Никита Коломиец</cp:lastModifiedBy>
  <cp:revision>9</cp:revision>
  <dcterms:created xsi:type="dcterms:W3CDTF">2022-12-22T14:12:00Z</dcterms:created>
  <dcterms:modified xsi:type="dcterms:W3CDTF">2023-01-19T08:29:00Z</dcterms:modified>
</cp:coreProperties>
</file>