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1D494"/>
          <w:sz w:val="56"/>
        </w:rPr>
        <w:t>AGRI TERMINAL</w:t>
        <w:br/>
        <w:t>Documentacao do Sistema</w:t>
      </w:r>
    </w:p>
    <w:p>
      <w:pPr>
        <w:jc w:val="center"/>
      </w:pPr>
      <w:r>
        <w:rPr>
          <w:color w:val="C3C8C1"/>
          <w:sz w:val="24"/>
        </w:rPr>
        <w:t>Versao atual | Arquitetura, dados, SQL e arquivos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21412"/>
          </w:tcPr>
          <w:p>
            <w:r/>
          </w:p>
        </w:tc>
        <w:tc>
          <w:tcPr>
            <w:tcW w:type="dxa" w:w="3312"/>
            <w:shd w:fill="1E201E"/>
          </w:tcPr>
          <w:p>
            <w:r/>
          </w:p>
        </w:tc>
        <w:tc>
          <w:tcPr>
            <w:tcW w:type="dxa" w:w="3312"/>
            <w:shd w:fill="A1D494"/>
          </w:tcPr>
          <w:p>
            <w:r/>
          </w:p>
        </w:tc>
      </w:tr>
    </w:tbl>
    <w:p>
      <w:r>
        <w:br w:type="page"/>
      </w:r>
    </w:p>
    <w:p>
      <w:pPr>
        <w:spacing w:after="100"/>
      </w:pPr>
      <w:r>
        <w:t>DOCUMENTACAO DO SISTEMA - VERSAO ATUAL (AGRI TERMINAL)</w:t>
      </w:r>
    </w:p>
    <w:p/>
    <w:p/>
    <w:p>
      <w:pPr>
        <w:spacing w:after="100"/>
      </w:pPr>
      <w:r>
        <w:t>Data de referencia: 2026-05-25</w:t>
      </w:r>
    </w:p>
    <w:p>
      <w:pPr>
        <w:spacing w:after="100"/>
      </w:pPr>
      <w:r>
        <w:t>Repositorio/app: agri-terminal-v2.4/Terminal</w:t>
      </w:r>
    </w:p>
    <w:p/>
    <w:p/>
    <w:p>
      <w:r>
        <w:rPr>
          <w:b/>
          <w:color w:val="A1D494"/>
          <w:sz w:val="32"/>
        </w:rPr>
        <w:t>1) VISÃO GERAL DA ARQUITETURA</w:t>
      </w:r>
    </w:p>
    <w:p/>
    <w:p>
      <w:pPr>
        <w:pStyle w:val="ListBullet"/>
        <w:spacing w:after="100"/>
      </w:pPr>
      <w:r>
        <w:t>Frontend: React + Vite (SPA), pasta `src/`</w:t>
      </w:r>
    </w:p>
    <w:p>
      <w:pPr>
        <w:pStyle w:val="ListBullet"/>
        <w:spacing w:after="100"/>
      </w:pPr>
      <w:r>
        <w:t>Backend local dev: `server.ts` (Express + Vite middleware)</w:t>
      </w:r>
    </w:p>
    <w:p>
      <w:pPr>
        <w:pStyle w:val="ListBullet"/>
        <w:spacing w:after="100"/>
      </w:pPr>
      <w:r>
        <w:t>Backend producao (Vercel): rotas serverless em `api/`</w:t>
      </w:r>
    </w:p>
    <w:p>
      <w:pPr>
        <w:pStyle w:val="ListBullet"/>
        <w:spacing w:after="100"/>
      </w:pPr>
      <w:r>
        <w:t>Banco de dados e autenticacao: Supabase</w:t>
      </w:r>
    </w:p>
    <w:p>
      <w:pPr>
        <w:pStyle w:val="ListBullet"/>
        <w:spacing w:after="100"/>
      </w:pPr>
      <w:r>
        <w:t>Pagamento premium: base preparada para Mercado Pago (backend)</w:t>
      </w:r>
    </w:p>
    <w:p/>
    <w:p>
      <w:r>
        <w:rPr>
          <w:b/>
          <w:color w:val="E9C176"/>
          <w:sz w:val="26"/>
        </w:rPr>
        <w:t>Fluxo geral:</w:t>
      </w:r>
    </w:p>
    <w:p>
      <w:pPr>
        <w:spacing w:after="100"/>
      </w:pPr>
      <w:r>
        <w:t>1. Frontend chama rotas `/api/...`</w:t>
      </w:r>
    </w:p>
    <w:p>
      <w:pPr>
        <w:spacing w:after="100"/>
      </w:pPr>
      <w:r>
        <w:t>2. Rotas serverless/Express consultam Supabase</w:t>
      </w:r>
    </w:p>
    <w:p>
      <w:pPr>
        <w:spacing w:after="100"/>
      </w:pPr>
      <w:r>
        <w:t>3. Dados retornam para views (Dashboard, MarketData, PhysicalMarket etc.)</w:t>
      </w:r>
    </w:p>
    <w:p>
      <w:pPr>
        <w:spacing w:after="100"/>
      </w:pPr>
      <w:r>
        <w:t>4. Auth/cadastro usa Supabase Auth + tabela `profiles`</w:t>
      </w:r>
    </w:p>
    <w:p/>
    <w:p/>
    <w:p>
      <w:r>
        <w:rPr>
          <w:b/>
          <w:color w:val="A1D494"/>
          <w:sz w:val="32"/>
        </w:rPr>
        <w:t>2) FONTES DE DADOS UTILIZADAS</w:t>
      </w:r>
    </w:p>
    <w:p/>
    <w:p>
      <w:pPr>
        <w:spacing w:after="100"/>
      </w:pPr>
      <w:r>
        <w:t>2.1 Supabase (principal fonte)</w:t>
      </w:r>
    </w:p>
    <w:p>
      <w:pPr>
        <w:spacing w:after="100"/>
      </w:pPr>
      <w:r>
        <w:t>Variaveis esperadas:</w:t>
      </w:r>
    </w:p>
    <w:p>
      <w:pPr>
        <w:pStyle w:val="ListBullet"/>
        <w:spacing w:after="100"/>
      </w:pPr>
      <w:r>
        <w:t>SUPABASE_URL</w:t>
      </w:r>
    </w:p>
    <w:p>
      <w:pPr>
        <w:pStyle w:val="ListBullet"/>
        <w:spacing w:after="100"/>
      </w:pPr>
      <w:r>
        <w:t>SUPABASE_SERVICE_ROLE_KEY</w:t>
      </w:r>
    </w:p>
    <w:p>
      <w:pPr>
        <w:pStyle w:val="ListBullet"/>
        <w:spacing w:after="100"/>
      </w:pPr>
      <w:r>
        <w:t>SUPABASE_ANON_KEY</w:t>
      </w:r>
    </w:p>
    <w:p/>
    <w:p>
      <w:pPr>
        <w:spacing w:after="100"/>
      </w:pPr>
      <w:r>
        <w:t>Tabelas/views principais consumidas:</w:t>
      </w:r>
    </w:p>
    <w:p>
      <w:pPr>
        <w:pStyle w:val="ListBullet"/>
        <w:spacing w:after="100"/>
      </w:pPr>
      <w:r>
        <w:t>`public.agro_prices`</w:t>
      </w:r>
    </w:p>
    <w:p>
      <w:pPr>
        <w:spacing w:after="100"/>
      </w:pPr>
      <w:r>
        <w:t>Uso: cotações historicas por ativo (open/high/low/close/volume).</w:t>
      </w:r>
    </w:p>
    <w:p>
      <w:pPr>
        <w:pStyle w:val="ListBullet"/>
        <w:spacing w:after="100"/>
      </w:pPr>
      <w:r>
        <w:t>`public.agro_latest_prices` (view)</w:t>
      </w:r>
    </w:p>
    <w:p>
      <w:pPr>
        <w:spacing w:after="100"/>
      </w:pPr>
      <w:r>
        <w:t>Uso: ultimo preco por ativo para cards/tabela de mercado.</w:t>
      </w:r>
    </w:p>
    <w:p>
      <w:pPr>
        <w:pStyle w:val="ListBullet"/>
        <w:spacing w:after="100"/>
      </w:pPr>
      <w:r>
        <w:t>`public.agro_metrics_analysis`</w:t>
      </w:r>
    </w:p>
    <w:p>
      <w:pPr>
        <w:spacing w:after="100"/>
      </w:pPr>
      <w:r>
        <w:t>Uso: metricas e sinais da analise de ativos.</w:t>
      </w:r>
    </w:p>
    <w:p>
      <w:pPr>
        <w:pStyle w:val="ListBullet"/>
        <w:spacing w:after="100"/>
      </w:pPr>
      <w:r>
        <w:t>`public.agro_physical_prices`</w:t>
      </w:r>
    </w:p>
    <w:p>
      <w:pPr>
        <w:spacing w:after="100"/>
      </w:pPr>
      <w:r>
        <w:t>Uso: historico do mercado fisico (CEPEA) por serie.</w:t>
      </w:r>
    </w:p>
    <w:p>
      <w:pPr>
        <w:pStyle w:val="ListBullet"/>
        <w:spacing w:after="100"/>
      </w:pPr>
      <w:r>
        <w:t>`public.painel_fisico`</w:t>
      </w:r>
    </w:p>
    <w:p>
      <w:pPr>
        <w:spacing w:after="100"/>
      </w:pPr>
      <w:r>
        <w:t>Uso: snapshot consolidado do mercado fisico.</w:t>
      </w:r>
    </w:p>
    <w:p>
      <w:pPr>
        <w:pStyle w:val="ListBullet"/>
        <w:spacing w:after="100"/>
      </w:pPr>
      <w:r>
        <w:t>`public.dim_assets` (se disponível)</w:t>
      </w:r>
    </w:p>
    <w:p>
      <w:pPr>
        <w:spacing w:after="100"/>
      </w:pPr>
      <w:r>
        <w:t>Uso: enriquecimento por macro grupo/familia/regiao.</w:t>
      </w:r>
    </w:p>
    <w:p>
      <w:pPr>
        <w:pStyle w:val="ListBullet"/>
        <w:spacing w:after="100"/>
      </w:pPr>
      <w:r>
        <w:t>`public.profiles`</w:t>
      </w:r>
    </w:p>
    <w:p>
      <w:pPr>
        <w:spacing w:after="100"/>
      </w:pPr>
      <w:r>
        <w:t>Uso: dados do perfil do usuario cadastrado.</w:t>
      </w:r>
    </w:p>
    <w:p>
      <w:pPr>
        <w:pStyle w:val="ListBullet"/>
        <w:spacing w:after="100"/>
      </w:pPr>
      <w:r>
        <w:t>`public.watchlists`</w:t>
      </w:r>
    </w:p>
    <w:p>
      <w:pPr>
        <w:spacing w:after="100"/>
      </w:pPr>
      <w:r>
        <w:t>Uso: portfolio/lista de acompanhamento do usuario.</w:t>
      </w:r>
    </w:p>
    <w:p>
      <w:pPr>
        <w:pStyle w:val="ListBullet"/>
        <w:spacing w:after="100"/>
      </w:pPr>
      <w:r>
        <w:t>`public.price_alerts`</w:t>
      </w:r>
    </w:p>
    <w:p>
      <w:pPr>
        <w:spacing w:after="100"/>
      </w:pPr>
      <w:r>
        <w:t>Uso: alertas de preco por usuario.</w:t>
      </w:r>
    </w:p>
    <w:p>
      <w:pPr>
        <w:pStyle w:val="ListBullet"/>
        <w:spacing w:after="100"/>
      </w:pPr>
      <w:r>
        <w:t>`public.subscriptions`</w:t>
      </w:r>
    </w:p>
    <w:p>
      <w:pPr>
        <w:spacing w:after="100"/>
      </w:pPr>
      <w:r>
        <w:t>Uso: plano do usuario (`free`/`premium`) e status.</w:t>
      </w:r>
    </w:p>
    <w:p/>
    <w:p>
      <w:pPr>
        <w:spacing w:after="100"/>
      </w:pPr>
      <w:r>
        <w:t>2.2 Supabase Auth</w:t>
      </w:r>
    </w:p>
    <w:p>
      <w:pPr>
        <w:pStyle w:val="ListBullet"/>
        <w:spacing w:after="100"/>
      </w:pPr>
      <w:r>
        <w:t>Cadastro: `auth/v1/signup` com confirmação por e-mail.</w:t>
      </w:r>
    </w:p>
    <w:p>
      <w:pPr>
        <w:pStyle w:val="ListBullet"/>
        <w:spacing w:after="100"/>
      </w:pPr>
      <w:r>
        <w:t>Login: `auth/v1/token?grant_type=password`.</w:t>
      </w:r>
    </w:p>
    <w:p>
      <w:pPr>
        <w:pStyle w:val="ListBullet"/>
        <w:spacing w:after="100"/>
      </w:pPr>
      <w:r>
        <w:t>Perfil autenticado: `auth/v1/user`.</w:t>
      </w:r>
    </w:p>
    <w:p/>
    <w:p>
      <w:pPr>
        <w:spacing w:after="100"/>
      </w:pPr>
      <w:r>
        <w:t>2.3 Mercado Pago (integracao backend pronta)</w:t>
      </w:r>
    </w:p>
    <w:p>
      <w:pPr>
        <w:pStyle w:val="ListBullet"/>
        <w:spacing w:after="100"/>
      </w:pPr>
      <w:r>
        <w:t>Criacao de checkout: `/api/payments/mercadopago/checkout`</w:t>
      </w:r>
    </w:p>
    <w:p>
      <w:pPr>
        <w:pStyle w:val="ListBullet"/>
        <w:spacing w:after="100"/>
      </w:pPr>
      <w:r>
        <w:t>Webhook: `/api/payments/mercadopago/webhook`</w:t>
      </w:r>
    </w:p>
    <w:p>
      <w:pPr>
        <w:pStyle w:val="ListBullet"/>
        <w:spacing w:after="100"/>
      </w:pPr>
      <w:r>
        <w:t>Ativa premium em `subscriptions` quando pagamento aprovado.</w:t>
      </w:r>
    </w:p>
    <w:p/>
    <w:p/>
    <w:p>
      <w:r>
        <w:rPr>
          <w:b/>
          <w:color w:val="A1D494"/>
          <w:sz w:val="32"/>
        </w:rPr>
        <w:t>3) ESQUEMA SQL (RESUMO)</w:t>
      </w:r>
    </w:p>
    <w:p/>
    <w:p>
      <w:pPr>
        <w:spacing w:after="100"/>
      </w:pPr>
      <w:r>
        <w:t>Arquivo base SQL de seguranca:</w:t>
      </w:r>
    </w:p>
    <w:p>
      <w:pPr>
        <w:pStyle w:val="ListBullet"/>
        <w:spacing w:after="100"/>
      </w:pPr>
      <w:r>
        <w:t>`sql/supabase_secure_baseline.sql`</w:t>
      </w:r>
    </w:p>
    <w:p/>
    <w:p>
      <w:pPr>
        <w:spacing w:after="100"/>
      </w:pPr>
      <w:r>
        <w:t>3.1 Tabela `profiles`</w:t>
      </w:r>
    </w:p>
    <w:p>
      <w:r>
        <w:rPr>
          <w:b/>
          <w:color w:val="E9C176"/>
          <w:sz w:val="26"/>
        </w:rPr>
        <w:t>Campos:</w:t>
      </w:r>
    </w:p>
    <w:p>
      <w:pPr>
        <w:pStyle w:val="ListBullet"/>
        <w:spacing w:after="100"/>
      </w:pPr>
      <w:r>
        <w:t>id (uuid, PK, referencia `auth.users.id`)</w:t>
      </w:r>
    </w:p>
    <w:p>
      <w:pPr>
        <w:pStyle w:val="ListBullet"/>
        <w:spacing w:after="100"/>
      </w:pPr>
      <w:r>
        <w:t>full_name (text)</w:t>
      </w:r>
    </w:p>
    <w:p>
      <w:pPr>
        <w:pStyle w:val="ListBullet"/>
        <w:spacing w:after="100"/>
      </w:pPr>
      <w:r>
        <w:t>email (text)</w:t>
      </w:r>
    </w:p>
    <w:p>
      <w:pPr>
        <w:pStyle w:val="ListBullet"/>
        <w:spacing w:after="100"/>
      </w:pPr>
      <w:r>
        <w:t>age (int, check 13..120)</w:t>
      </w:r>
    </w:p>
    <w:p>
      <w:pPr>
        <w:pStyle w:val="ListBullet"/>
        <w:spacing w:after="100"/>
      </w:pPr>
      <w:r>
        <w:t>sex (text)</w:t>
      </w:r>
    </w:p>
    <w:p>
      <w:pPr>
        <w:pStyle w:val="ListBullet"/>
        <w:spacing w:after="100"/>
      </w:pPr>
      <w:r>
        <w:t>phone (text)</w:t>
      </w:r>
    </w:p>
    <w:p>
      <w:pPr>
        <w:pStyle w:val="ListBullet"/>
        <w:spacing w:after="100"/>
      </w:pPr>
      <w:r>
        <w:t>city (text)</w:t>
      </w:r>
    </w:p>
    <w:p>
      <w:pPr>
        <w:pStyle w:val="ListBullet"/>
        <w:spacing w:after="100"/>
      </w:pPr>
      <w:r>
        <w:t>state (text)</w:t>
      </w:r>
    </w:p>
    <w:p>
      <w:pPr>
        <w:pStyle w:val="ListBullet"/>
        <w:spacing w:after="100"/>
      </w:pPr>
      <w:r>
        <w:t>country (text, default 'Brasil')</w:t>
      </w:r>
    </w:p>
    <w:p>
      <w:pPr>
        <w:pStyle w:val="ListBullet"/>
        <w:spacing w:after="100"/>
      </w:pPr>
      <w:r>
        <w:t>created_at (timestamptz)</w:t>
      </w:r>
    </w:p>
    <w:p>
      <w:pPr>
        <w:pStyle w:val="ListBullet"/>
        <w:spacing w:after="100"/>
      </w:pPr>
      <w:r>
        <w:t>updated_at (timestamptz)</w:t>
      </w:r>
    </w:p>
    <w:p/>
    <w:p>
      <w:r>
        <w:rPr>
          <w:b/>
          <w:color w:val="E9C176"/>
          <w:sz w:val="26"/>
        </w:rPr>
        <w:t>Seguranca:</w:t>
      </w:r>
    </w:p>
    <w:p>
      <w:pPr>
        <w:pStyle w:val="ListBullet"/>
        <w:spacing w:after="100"/>
      </w:pPr>
      <w:r>
        <w:t>RLS habilitada</w:t>
      </w:r>
    </w:p>
    <w:p>
      <w:pPr>
        <w:pStyle w:val="ListBullet"/>
        <w:spacing w:after="100"/>
      </w:pPr>
      <w:r>
        <w:t>Policies por dono (`auth.uid() = id`)</w:t>
      </w:r>
    </w:p>
    <w:p/>
    <w:p>
      <w:pPr>
        <w:spacing w:after="100"/>
      </w:pPr>
      <w:r>
        <w:t>3.2 Tabela `watchlists`</w:t>
      </w:r>
    </w:p>
    <w:p>
      <w:r>
        <w:rPr>
          <w:b/>
          <w:color w:val="E9C176"/>
          <w:sz w:val="26"/>
        </w:rPr>
        <w:t>Campos:</w:t>
      </w:r>
    </w:p>
    <w:p>
      <w:pPr>
        <w:pStyle w:val="ListBullet"/>
        <w:spacing w:after="100"/>
      </w:pPr>
      <w:r>
        <w:t>id (uuid, PK)</w:t>
      </w:r>
    </w:p>
    <w:p>
      <w:pPr>
        <w:pStyle w:val="ListBullet"/>
        <w:spacing w:after="100"/>
      </w:pPr>
      <w:r>
        <w:t>user_id (uuid, FK auth.users)</w:t>
      </w:r>
    </w:p>
    <w:p>
      <w:pPr>
        <w:pStyle w:val="ListBullet"/>
        <w:spacing w:after="100"/>
      </w:pPr>
      <w:r>
        <w:t>asset_code (text)</w:t>
      </w:r>
    </w:p>
    <w:p>
      <w:pPr>
        <w:pStyle w:val="ListBullet"/>
        <w:spacing w:after="100"/>
      </w:pPr>
      <w:r>
        <w:t>created_at (timestamptz)</w:t>
      </w:r>
    </w:p>
    <w:p/>
    <w:p>
      <w:r>
        <w:rPr>
          <w:b/>
          <w:color w:val="E9C176"/>
          <w:sz w:val="26"/>
        </w:rPr>
        <w:t>Regras:</w:t>
      </w:r>
    </w:p>
    <w:p>
      <w:pPr>
        <w:pStyle w:val="ListBullet"/>
        <w:spacing w:after="100"/>
      </w:pPr>
      <w:r>
        <w:t>unique (user_id, asset_code)</w:t>
      </w:r>
    </w:p>
    <w:p>
      <w:pPr>
        <w:pStyle w:val="ListBullet"/>
        <w:spacing w:after="100"/>
      </w:pPr>
      <w:r>
        <w:t>RLS por dono (`auth.uid() = user_id`)</w:t>
      </w:r>
    </w:p>
    <w:p/>
    <w:p>
      <w:pPr>
        <w:spacing w:after="100"/>
      </w:pPr>
      <w:r>
        <w:t>3.3 Tabela `price_alerts`</w:t>
      </w:r>
    </w:p>
    <w:p>
      <w:r>
        <w:rPr>
          <w:b/>
          <w:color w:val="E9C176"/>
          <w:sz w:val="26"/>
        </w:rPr>
        <w:t>Campos:</w:t>
      </w:r>
    </w:p>
    <w:p>
      <w:pPr>
        <w:pStyle w:val="ListBullet"/>
        <w:spacing w:after="100"/>
      </w:pPr>
      <w:r>
        <w:t>id (uuid, PK)</w:t>
      </w:r>
    </w:p>
    <w:p>
      <w:pPr>
        <w:pStyle w:val="ListBullet"/>
        <w:spacing w:after="100"/>
      </w:pPr>
      <w:r>
        <w:t>user_id (uuid, FK auth.users)</w:t>
      </w:r>
    </w:p>
    <w:p>
      <w:pPr>
        <w:pStyle w:val="ListBullet"/>
        <w:spacing w:after="100"/>
      </w:pPr>
      <w:r>
        <w:t>asset_code (text)</w:t>
      </w:r>
    </w:p>
    <w:p>
      <w:pPr>
        <w:pStyle w:val="ListBullet"/>
        <w:spacing w:after="100"/>
      </w:pPr>
      <w:r>
        <w:t>target_price (numeric &gt; 0)</w:t>
      </w:r>
    </w:p>
    <w:p>
      <w:pPr>
        <w:pStyle w:val="ListBullet"/>
        <w:spacing w:after="100"/>
      </w:pPr>
      <w:r>
        <w:t>direction (text: 'above'/'below')</w:t>
      </w:r>
    </w:p>
    <w:p>
      <w:pPr>
        <w:pStyle w:val="ListBullet"/>
        <w:spacing w:after="100"/>
      </w:pPr>
      <w:r>
        <w:t>expires_at (timestamptz)</w:t>
      </w:r>
    </w:p>
    <w:p>
      <w:pPr>
        <w:pStyle w:val="ListBullet"/>
        <w:spacing w:after="100"/>
      </w:pPr>
      <w:r>
        <w:t>active (boolean)</w:t>
      </w:r>
    </w:p>
    <w:p>
      <w:pPr>
        <w:pStyle w:val="ListBullet"/>
        <w:spacing w:after="100"/>
      </w:pPr>
      <w:r>
        <w:t>created_at (timestamptz)</w:t>
      </w:r>
    </w:p>
    <w:p>
      <w:pPr>
        <w:pStyle w:val="ListBullet"/>
        <w:spacing w:after="100"/>
      </w:pPr>
      <w:r>
        <w:t>triggered_at (timestamptz, opcional)</w:t>
      </w:r>
    </w:p>
    <w:p/>
    <w:p>
      <w:r>
        <w:rPr>
          <w:b/>
          <w:color w:val="E9C176"/>
          <w:sz w:val="26"/>
        </w:rPr>
        <w:t>Regras:</w:t>
      </w:r>
    </w:p>
    <w:p>
      <w:pPr>
        <w:pStyle w:val="ListBullet"/>
        <w:spacing w:after="100"/>
      </w:pPr>
      <w:r>
        <w:t>check de expiracao &gt; created_at</w:t>
      </w:r>
    </w:p>
    <w:p>
      <w:pPr>
        <w:pStyle w:val="ListBullet"/>
        <w:spacing w:after="100"/>
      </w:pPr>
      <w:r>
        <w:t>RLS por dono (`auth.uid() = user_id`)</w:t>
      </w:r>
    </w:p>
    <w:p/>
    <w:p>
      <w:pPr>
        <w:spacing w:after="100"/>
      </w:pPr>
      <w:r>
        <w:t>3.4 Tabela `subscriptions`</w:t>
      </w:r>
    </w:p>
    <w:p>
      <w:r>
        <w:rPr>
          <w:b/>
          <w:color w:val="E9C176"/>
          <w:sz w:val="26"/>
        </w:rPr>
        <w:t>Campos:</w:t>
      </w:r>
    </w:p>
    <w:p>
      <w:pPr>
        <w:pStyle w:val="ListBullet"/>
        <w:spacing w:after="100"/>
      </w:pPr>
      <w:r>
        <w:t>id (uuid, PK)</w:t>
      </w:r>
    </w:p>
    <w:p>
      <w:pPr>
        <w:pStyle w:val="ListBullet"/>
        <w:spacing w:after="100"/>
      </w:pPr>
      <w:r>
        <w:t>user_id (uuid, FK auth.users)</w:t>
      </w:r>
    </w:p>
    <w:p>
      <w:pPr>
        <w:pStyle w:val="ListBullet"/>
        <w:spacing w:after="100"/>
      </w:pPr>
      <w:r>
        <w:t>plan (text: free/premium)</w:t>
      </w:r>
    </w:p>
    <w:p>
      <w:pPr>
        <w:pStyle w:val="ListBullet"/>
        <w:spacing w:after="100"/>
      </w:pPr>
      <w:r>
        <w:t>status (text: active/paused/canceled/trialing/past_due)</w:t>
      </w:r>
    </w:p>
    <w:p>
      <w:pPr>
        <w:pStyle w:val="ListBullet"/>
        <w:spacing w:after="100"/>
      </w:pPr>
      <w:r>
        <w:t>renewal_date (date)</w:t>
      </w:r>
    </w:p>
    <w:p>
      <w:pPr>
        <w:pStyle w:val="ListBullet"/>
        <w:spacing w:after="100"/>
      </w:pPr>
      <w:r>
        <w:t>gateway_customer_id (text)</w:t>
      </w:r>
    </w:p>
    <w:p>
      <w:pPr>
        <w:pStyle w:val="ListBullet"/>
        <w:spacing w:after="100"/>
      </w:pPr>
      <w:r>
        <w:t>gateway_subscription_id (text)</w:t>
      </w:r>
    </w:p>
    <w:p>
      <w:pPr>
        <w:pStyle w:val="ListBullet"/>
        <w:spacing w:after="100"/>
      </w:pPr>
      <w:r>
        <w:t>created_at, updated_at (timestamptz)</w:t>
      </w:r>
    </w:p>
    <w:p/>
    <w:p>
      <w:r>
        <w:rPr>
          <w:b/>
          <w:color w:val="E9C176"/>
          <w:sz w:val="26"/>
        </w:rPr>
        <w:t>Regras:</w:t>
      </w:r>
    </w:p>
    <w:p>
      <w:pPr>
        <w:pStyle w:val="ListBullet"/>
        <w:spacing w:after="100"/>
      </w:pPr>
      <w:r>
        <w:t>unique (user_id, plan)</w:t>
      </w:r>
    </w:p>
    <w:p>
      <w:pPr>
        <w:pStyle w:val="ListBullet"/>
        <w:spacing w:after="100"/>
      </w:pPr>
      <w:r>
        <w:t>RLS por dono (`auth.uid() = user_id`)</w:t>
      </w:r>
    </w:p>
    <w:p/>
    <w:p/>
    <w:p>
      <w:r>
        <w:rPr>
          <w:b/>
          <w:color w:val="A1D494"/>
          <w:sz w:val="32"/>
        </w:rPr>
        <w:t>4) DOCUMENTACAO DOS ARQUIVOS DO TERMINAL (SITE)</w:t>
      </w:r>
    </w:p>
    <w:p/>
    <w:p>
      <w:pPr>
        <w:spacing w:after="100"/>
      </w:pPr>
      <w:r>
        <w:t>4.1 Entrada e composicao do app</w:t>
      </w:r>
    </w:p>
    <w:p>
      <w:pPr>
        <w:pStyle w:val="ListBullet"/>
        <w:spacing w:after="100"/>
      </w:pPr>
      <w:r>
        <w:t>`src/main.tsx`</w:t>
      </w:r>
    </w:p>
    <w:p>
      <w:pPr>
        <w:spacing w:after="100"/>
      </w:pPr>
      <w:r>
        <w:t>Bootstrap React.</w:t>
      </w:r>
    </w:p>
    <w:p>
      <w:pPr>
        <w:pStyle w:val="ListBullet"/>
        <w:spacing w:after="100"/>
      </w:pPr>
      <w:r>
        <w:t>`src/App.tsx`</w:t>
      </w:r>
    </w:p>
    <w:p>
      <w:pPr>
        <w:spacing w:after="100"/>
      </w:pPr>
      <w:r>
        <w:t>Roteamento interno por view, controle de sessao e bloqueio premium.</w:t>
      </w:r>
    </w:p>
    <w:p>
      <w:pPr>
        <w:pStyle w:val="ListBullet"/>
        <w:spacing w:after="100"/>
      </w:pPr>
      <w:r>
        <w:t>`src/types.ts`</w:t>
      </w:r>
    </w:p>
    <w:p>
      <w:pPr>
        <w:spacing w:after="100"/>
      </w:pPr>
      <w:r>
        <w:t>Tipos globais de view/modelos simples.</w:t>
      </w:r>
    </w:p>
    <w:p/>
    <w:p>
      <w:pPr>
        <w:spacing w:after="100"/>
      </w:pPr>
      <w:r>
        <w:t>4.2 Camada de autenticacao/usuario</w:t>
      </w:r>
    </w:p>
    <w:p>
      <w:pPr>
        <w:pStyle w:val="ListBullet"/>
        <w:spacing w:after="100"/>
      </w:pPr>
      <w:r>
        <w:t>`src/auth.ts`</w:t>
      </w:r>
    </w:p>
    <w:p>
      <w:pPr>
        <w:spacing w:after="100"/>
      </w:pPr>
      <w:r>
        <w:t>Cliente de auth para frontend:</w:t>
      </w:r>
    </w:p>
    <w:p>
      <w:pPr>
        <w:pStyle w:val="ListBullet"/>
        <w:spacing w:after="100"/>
      </w:pPr>
      <w:r>
        <w:t>login/register via `/api/auth/...`</w:t>
      </w:r>
    </w:p>
    <w:p>
      <w:pPr>
        <w:pStyle w:val="ListBullet"/>
        <w:spacing w:after="100"/>
      </w:pPr>
      <w:r>
        <w:t>sessao local (token/plano)</w:t>
      </w:r>
    </w:p>
    <w:p>
      <w:pPr>
        <w:pStyle w:val="ListBullet"/>
        <w:spacing w:after="100"/>
      </w:pPr>
      <w:r>
        <w:t>CRUD async de watchlist e alertas via API.</w:t>
      </w:r>
    </w:p>
    <w:p>
      <w:pPr>
        <w:pStyle w:val="ListBullet"/>
        <w:spacing w:after="100"/>
      </w:pPr>
      <w:r>
        <w:t>`src/components/TopNav.tsx`</w:t>
      </w:r>
    </w:p>
    <w:p>
      <w:pPr>
        <w:spacing w:after="100"/>
      </w:pPr>
      <w:r>
        <w:t>Modal de login/cadastro com validacoes:</w:t>
      </w:r>
    </w:p>
    <w:p>
      <w:pPr>
        <w:pStyle w:val="ListBullet"/>
        <w:spacing w:after="100"/>
      </w:pPr>
      <w:r>
        <w:t>email valido</w:t>
      </w:r>
    </w:p>
    <w:p>
      <w:pPr>
        <w:pStyle w:val="ListBullet"/>
        <w:spacing w:after="100"/>
      </w:pPr>
      <w:r>
        <w:t>telefone no formato (DD) 99999-9999</w:t>
      </w:r>
    </w:p>
    <w:p>
      <w:pPr>
        <w:pStyle w:val="ListBullet"/>
        <w:spacing w:after="100"/>
      </w:pPr>
      <w:r>
        <w:t>sexo em lista fechada</w:t>
      </w:r>
    </w:p>
    <w:p>
      <w:pPr>
        <w:pStyle w:val="ListBullet"/>
        <w:spacing w:after="100"/>
      </w:pPr>
      <w:r>
        <w:t>UF e cidade por lista.</w:t>
      </w:r>
    </w:p>
    <w:p>
      <w:pPr>
        <w:pStyle w:val="ListBullet"/>
        <w:spacing w:after="100"/>
      </w:pPr>
      <w:r>
        <w:t>`src/views/Profile.tsx`</w:t>
      </w:r>
    </w:p>
    <w:p>
      <w:pPr>
        <w:spacing w:after="100"/>
      </w:pPr>
      <w:r>
        <w:t>Exibe perfil do usuario, watchlist, alertas e status de pagamento.</w:t>
      </w:r>
    </w:p>
    <w:p/>
    <w:p>
      <w:pPr>
        <w:spacing w:after="100"/>
      </w:pPr>
      <w:r>
        <w:t>4.3 Navegacao e layout</w:t>
      </w:r>
    </w:p>
    <w:p>
      <w:pPr>
        <w:pStyle w:val="ListBullet"/>
        <w:spacing w:after="100"/>
      </w:pPr>
      <w:r>
        <w:t>`src/components/Sidebar.tsx`</w:t>
      </w:r>
    </w:p>
    <w:p>
      <w:pPr>
        <w:spacing w:after="100"/>
      </w:pPr>
      <w:r>
        <w:t>Menu lateral, bloqueio visual/funcional da aba premium.</w:t>
      </w:r>
    </w:p>
    <w:p>
      <w:pPr>
        <w:pStyle w:val="ListBullet"/>
        <w:spacing w:after="100"/>
      </w:pPr>
      <w:r>
        <w:t>`src/index.css`</w:t>
      </w:r>
    </w:p>
    <w:p>
      <w:pPr>
        <w:spacing w:after="100"/>
      </w:pPr>
      <w:r>
        <w:t>estilos globais.</w:t>
      </w:r>
    </w:p>
    <w:p/>
    <w:p>
      <w:pPr>
        <w:spacing w:after="100"/>
      </w:pPr>
      <w:r>
        <w:t>4.4 Views principais</w:t>
      </w:r>
    </w:p>
    <w:p>
      <w:pPr>
        <w:pStyle w:val="ListBullet"/>
        <w:spacing w:after="100"/>
      </w:pPr>
      <w:r>
        <w:t>`src/views/Dashboard.tsx`</w:t>
      </w:r>
    </w:p>
    <w:p>
      <w:pPr>
        <w:spacing w:after="100"/>
      </w:pPr>
      <w:r>
        <w:t>Painel principal (usa watchlist do usuario; vazio por padrao sem favoritos).</w:t>
      </w:r>
    </w:p>
    <w:p>
      <w:pPr>
        <w:pStyle w:val="ListBullet"/>
        <w:spacing w:after="100"/>
      </w:pPr>
      <w:r>
        <w:t>`src/views/MarketData.tsx`</w:t>
      </w:r>
    </w:p>
    <w:p>
      <w:pPr>
        <w:spacing w:after="100"/>
      </w:pPr>
      <w:r>
        <w:t>Tabela de mercado, historico, favoritos, criacao de alertas.</w:t>
      </w:r>
    </w:p>
    <w:p>
      <w:pPr>
        <w:pStyle w:val="ListBullet"/>
        <w:spacing w:after="100"/>
      </w:pPr>
      <w:r>
        <w:t>`src/views/PhysicalMarket.tsx`</w:t>
      </w:r>
    </w:p>
    <w:p>
      <w:pPr>
        <w:spacing w:after="100"/>
      </w:pPr>
      <w:r>
        <w:t>Mercado fisico com subviews (CEPEA ativo; CONAB/Internacional/Clima placeholders).</w:t>
      </w:r>
    </w:p>
    <w:p>
      <w:pPr>
        <w:pStyle w:val="ListBullet"/>
        <w:spacing w:after="100"/>
      </w:pPr>
      <w:r>
        <w:t>`src/views/Analysis.tsx`</w:t>
      </w:r>
    </w:p>
    <w:p>
      <w:pPr>
        <w:spacing w:after="100"/>
      </w:pPr>
      <w:r>
        <w:t>Analise de ativos (acesso premium).</w:t>
      </w:r>
    </w:p>
    <w:p>
      <w:pPr>
        <w:pStyle w:val="ListBullet"/>
        <w:spacing w:after="100"/>
      </w:pPr>
      <w:r>
        <w:t>`src/views/Premium.tsx`</w:t>
      </w:r>
    </w:p>
    <w:p>
      <w:pPr>
        <w:spacing w:after="100"/>
      </w:pPr>
      <w:r>
        <w:t>Area premium e gatilhos de upgrade.</w:t>
      </w:r>
    </w:p>
    <w:p>
      <w:pPr>
        <w:pStyle w:val="ListBullet"/>
        <w:spacing w:after="100"/>
      </w:pPr>
      <w:r>
        <w:t>`src/views/Pricing.tsx`</w:t>
      </w:r>
    </w:p>
    <w:p>
      <w:pPr>
        <w:spacing w:after="100"/>
      </w:pPr>
      <w:r>
        <w:t>Pagina de precificacao/upgrade.</w:t>
      </w:r>
    </w:p>
    <w:p/>
    <w:p>
      <w:pPr>
        <w:spacing w:after="100"/>
      </w:pPr>
      <w:r>
        <w:t>4.5 Dados de apoio frontend</w:t>
      </w:r>
    </w:p>
    <w:p>
      <w:pPr>
        <w:pStyle w:val="ListBullet"/>
        <w:spacing w:after="100"/>
      </w:pPr>
      <w:r>
        <w:t>`src/data/brLocations.ts`</w:t>
      </w:r>
    </w:p>
    <w:p>
      <w:pPr>
        <w:spacing w:after="100"/>
      </w:pPr>
      <w:r>
        <w:t>Lista de UFs e cidades para validacao/selecao de cadastro.</w:t>
      </w:r>
    </w:p>
    <w:p>
      <w:pPr>
        <w:pStyle w:val="ListBullet"/>
        <w:spacing w:after="100"/>
      </w:pPr>
      <w:r>
        <w:t>`src/data/macroGroups.ts`</w:t>
      </w:r>
    </w:p>
    <w:p>
      <w:pPr>
        <w:spacing w:after="100"/>
      </w:pPr>
      <w:r>
        <w:t>Macro grupos do mercado.</w:t>
      </w:r>
    </w:p>
    <w:p>
      <w:pPr>
        <w:pStyle w:val="ListBullet"/>
        <w:spacing w:after="100"/>
      </w:pPr>
      <w:r>
        <w:t>`src/data/cepeaLinks.ts`</w:t>
      </w:r>
    </w:p>
    <w:p>
      <w:pPr>
        <w:spacing w:after="100"/>
      </w:pPr>
      <w:r>
        <w:t>Links de download/consulta CEPEA por commodity.</w:t>
      </w:r>
    </w:p>
    <w:p>
      <w:pPr>
        <w:pStyle w:val="ListBullet"/>
        <w:spacing w:after="100"/>
      </w:pPr>
      <w:r>
        <w:t>`src/constants.ts`</w:t>
      </w:r>
    </w:p>
    <w:p>
      <w:pPr>
        <w:spacing w:after="100"/>
      </w:pPr>
      <w:r>
        <w:t>Conteudos estáticos (ex.: news mockadas).</w:t>
      </w:r>
    </w:p>
    <w:p>
      <w:pPr>
        <w:pStyle w:val="ListBullet"/>
        <w:spacing w:after="100"/>
      </w:pPr>
      <w:r>
        <w:t>`src/hooks/useSharedMacroGroup.ts`</w:t>
      </w:r>
    </w:p>
    <w:p>
      <w:pPr>
        <w:spacing w:after="100"/>
      </w:pPr>
      <w:r>
        <w:t>Estado compartilhado de macro grupo.</w:t>
      </w:r>
    </w:p>
    <w:p>
      <w:pPr>
        <w:pStyle w:val="ListBullet"/>
        <w:spacing w:after="100"/>
      </w:pPr>
      <w:r>
        <w:t>`src/components/MacroGroupSelector.tsx`</w:t>
      </w:r>
    </w:p>
    <w:p>
      <w:pPr>
        <w:spacing w:after="100"/>
      </w:pPr>
      <w:r>
        <w:t>Componente de filtro por macro grupo.</w:t>
      </w:r>
    </w:p>
    <w:p/>
    <w:p>
      <w:pPr>
        <w:spacing w:after="100"/>
      </w:pPr>
      <w:r>
        <w:t>4.6 API serverless (producao Vercel)</w:t>
      </w:r>
    </w:p>
    <w:p>
      <w:pPr>
        <w:pStyle w:val="ListBullet"/>
        <w:spacing w:after="100"/>
      </w:pPr>
      <w:r>
        <w:t>`api/market-data.ts`</w:t>
      </w:r>
    </w:p>
    <w:p>
      <w:pPr>
        <w:spacing w:after="100"/>
      </w:pPr>
      <w:r>
        <w:t>Retorna dados consolidados de mercado.</w:t>
      </w:r>
    </w:p>
    <w:p>
      <w:pPr>
        <w:pStyle w:val="ListBullet"/>
        <w:spacing w:after="100"/>
      </w:pPr>
      <w:r>
        <w:t>`api/historical/[symbol].ts`</w:t>
      </w:r>
    </w:p>
    <w:p>
      <w:pPr>
        <w:spacing w:after="100"/>
      </w:pPr>
      <w:r>
        <w:t>Serie historica por ativo.</w:t>
      </w:r>
    </w:p>
    <w:p>
      <w:pPr>
        <w:pStyle w:val="ListBullet"/>
        <w:spacing w:after="100"/>
      </w:pPr>
      <w:r>
        <w:t>`api/analysis.ts`</w:t>
      </w:r>
    </w:p>
    <w:p>
      <w:pPr>
        <w:spacing w:after="100"/>
      </w:pPr>
      <w:r>
        <w:t>Cards de analise por macro grupo.</w:t>
      </w:r>
    </w:p>
    <w:p>
      <w:pPr>
        <w:pStyle w:val="ListBullet"/>
        <w:spacing w:after="100"/>
      </w:pPr>
      <w:r>
        <w:t>`api/analysis/[symbol].ts`</w:t>
      </w:r>
    </w:p>
    <w:p>
      <w:pPr>
        <w:spacing w:after="100"/>
      </w:pPr>
      <w:r>
        <w:t>Analise detalhada de ativo.</w:t>
      </w:r>
    </w:p>
    <w:p>
      <w:pPr>
        <w:pStyle w:val="ListBullet"/>
        <w:spacing w:after="100"/>
      </w:pPr>
      <w:r>
        <w:t>`api/physical-market.ts`</w:t>
      </w:r>
    </w:p>
    <w:p>
      <w:pPr>
        <w:spacing w:after="100"/>
      </w:pPr>
      <w:r>
        <w:t>Snapshot mercado fisico.</w:t>
      </w:r>
    </w:p>
    <w:p>
      <w:pPr>
        <w:pStyle w:val="ListBullet"/>
        <w:spacing w:after="100"/>
      </w:pPr>
      <w:r>
        <w:t>`api/physical-market/history.ts`</w:t>
      </w:r>
    </w:p>
    <w:p>
      <w:pPr>
        <w:spacing w:after="100"/>
      </w:pPr>
      <w:r>
        <w:t>Historico mercado fisico.</w:t>
      </w:r>
    </w:p>
    <w:p>
      <w:pPr>
        <w:pStyle w:val="ListBullet"/>
        <w:spacing w:after="100"/>
      </w:pPr>
      <w:r>
        <w:t>`api/auth/register.ts`</w:t>
      </w:r>
    </w:p>
    <w:p>
      <w:pPr>
        <w:spacing w:after="100"/>
      </w:pPr>
      <w:r>
        <w:t>Cadastro com confirmacao de e-mail + profile/subscription.</w:t>
      </w:r>
    </w:p>
    <w:p>
      <w:pPr>
        <w:pStyle w:val="ListBullet"/>
        <w:spacing w:after="100"/>
      </w:pPr>
      <w:r>
        <w:t>`api/auth/login.ts`</w:t>
      </w:r>
    </w:p>
    <w:p>
      <w:pPr>
        <w:spacing w:after="100"/>
      </w:pPr>
      <w:r>
        <w:t>Login via Supabase Auth.</w:t>
      </w:r>
    </w:p>
    <w:p>
      <w:pPr>
        <w:pStyle w:val="ListBullet"/>
        <w:spacing w:after="100"/>
      </w:pPr>
      <w:r>
        <w:t>`api/auth/profile.ts`</w:t>
      </w:r>
    </w:p>
    <w:p>
      <w:pPr>
        <w:spacing w:after="100"/>
      </w:pPr>
      <w:r>
        <w:t>Dados de perfil autenticado.</w:t>
      </w:r>
    </w:p>
    <w:p/>
    <w:p>
      <w:pPr>
        <w:spacing w:after="100"/>
      </w:pPr>
      <w:r>
        <w:t>4.7 Backend local (desenvolvimento)</w:t>
      </w:r>
    </w:p>
    <w:p>
      <w:pPr>
        <w:pStyle w:val="ListBullet"/>
        <w:spacing w:after="100"/>
      </w:pPr>
      <w:r>
        <w:t>`server.ts`</w:t>
      </w:r>
    </w:p>
    <w:p>
      <w:pPr>
        <w:spacing w:after="100"/>
      </w:pPr>
      <w:r>
        <w:t>Rotas equivalentes para desenvolvimento local + integracoes de pagamento.</w:t>
      </w:r>
    </w:p>
    <w:p>
      <w:pPr>
        <w:spacing w:after="100"/>
      </w:pPr>
      <w:r>
        <w:t>Observacao: em producao, Vercel usa preferencialmente `api/*`.</w:t>
      </w:r>
    </w:p>
    <w:p/>
    <w:p>
      <w:pPr>
        <w:spacing w:after="100"/>
      </w:pPr>
      <w:r>
        <w:t>4.8 Camada de acesso Supabase (dados de negocio)</w:t>
      </w:r>
    </w:p>
    <w:p>
      <w:pPr>
        <w:pStyle w:val="ListBullet"/>
        <w:spacing w:after="100"/>
      </w:pPr>
      <w:r>
        <w:t>`lib/supabase-data.ts`</w:t>
      </w:r>
    </w:p>
    <w:p>
      <w:pPr>
        <w:spacing w:after="100"/>
      </w:pPr>
      <w:r>
        <w:t>Funcoes de leitura e transformacao:</w:t>
      </w:r>
    </w:p>
    <w:p>
      <w:pPr>
        <w:pStyle w:val="ListBullet"/>
        <w:spacing w:after="100"/>
      </w:pPr>
      <w:r>
        <w:t>getMarketData</w:t>
      </w:r>
    </w:p>
    <w:p>
      <w:pPr>
        <w:pStyle w:val="ListBullet"/>
        <w:spacing w:after="100"/>
      </w:pPr>
      <w:r>
        <w:t>getHistorical</w:t>
      </w:r>
    </w:p>
    <w:p>
      <w:pPr>
        <w:pStyle w:val="ListBullet"/>
        <w:spacing w:after="100"/>
      </w:pPr>
      <w:r>
        <w:t>getAnalysis</w:t>
      </w:r>
    </w:p>
    <w:p>
      <w:pPr>
        <w:pStyle w:val="ListBullet"/>
        <w:spacing w:after="100"/>
      </w:pPr>
      <w:r>
        <w:t>getAnalysisByMacroGroup</w:t>
      </w:r>
    </w:p>
    <w:p>
      <w:pPr>
        <w:pStyle w:val="ListBullet"/>
        <w:spacing w:after="100"/>
      </w:pPr>
      <w:r>
        <w:t>getPhysicalMarketData</w:t>
      </w:r>
    </w:p>
    <w:p>
      <w:pPr>
        <w:pStyle w:val="ListBullet"/>
        <w:spacing w:after="100"/>
      </w:pPr>
      <w:r>
        <w:t>getPhysicalMarketHistory</w:t>
      </w:r>
    </w:p>
    <w:p/>
    <w:p/>
    <w:p>
      <w:r>
        <w:rPr>
          <w:b/>
          <w:color w:val="A1D494"/>
          <w:sz w:val="32"/>
        </w:rPr>
        <w:t>5) VALIDACOES DE CADASTRO (VERSAO ATUAL)</w:t>
      </w:r>
    </w:p>
    <w:p/>
    <w:p>
      <w:pPr>
        <w:spacing w:after="100"/>
      </w:pPr>
      <w:r>
        <w:t>Obrigatorias:</w:t>
      </w:r>
    </w:p>
    <w:p>
      <w:pPr>
        <w:pStyle w:val="ListBullet"/>
        <w:spacing w:after="100"/>
      </w:pPr>
      <w:r>
        <w:t>username (min 4)</w:t>
      </w:r>
    </w:p>
    <w:p>
      <w:pPr>
        <w:pStyle w:val="ListBullet"/>
        <w:spacing w:after="100"/>
      </w:pPr>
      <w:r>
        <w:t>password (min 4)</w:t>
      </w:r>
    </w:p>
    <w:p>
      <w:pPr>
        <w:pStyle w:val="ListBullet"/>
        <w:spacing w:after="100"/>
      </w:pPr>
      <w:r>
        <w:t>fullName</w:t>
      </w:r>
    </w:p>
    <w:p>
      <w:pPr>
        <w:pStyle w:val="ListBullet"/>
        <w:spacing w:after="100"/>
      </w:pPr>
      <w:r>
        <w:t>email valido</w:t>
      </w:r>
    </w:p>
    <w:p>
      <w:pPr>
        <w:pStyle w:val="ListBullet"/>
        <w:spacing w:after="100"/>
      </w:pPr>
      <w:r>
        <w:t>idade 13..120</w:t>
      </w:r>
    </w:p>
    <w:p>
      <w:pPr>
        <w:pStyle w:val="ListBullet"/>
        <w:spacing w:after="100"/>
      </w:pPr>
      <w:r>
        <w:t>sexo: Masculino/Feminino</w:t>
      </w:r>
    </w:p>
    <w:p>
      <w:pPr>
        <w:pStyle w:val="ListBullet"/>
        <w:spacing w:after="100"/>
      </w:pPr>
      <w:r>
        <w:t>telefone: (DD) 99999-9999 ou (DD) 9999-9999</w:t>
      </w:r>
    </w:p>
    <w:p>
      <w:pPr>
        <w:pStyle w:val="ListBullet"/>
        <w:spacing w:after="100"/>
      </w:pPr>
      <w:r>
        <w:t>estado (UF valida)</w:t>
      </w:r>
    </w:p>
    <w:p>
      <w:pPr>
        <w:pStyle w:val="ListBullet"/>
        <w:spacing w:after="100"/>
      </w:pPr>
      <w:r>
        <w:t>cidade compativel com UF selecionada</w:t>
      </w:r>
    </w:p>
    <w:p/>
    <w:p/>
    <w:p>
      <w:r>
        <w:rPr>
          <w:b/>
          <w:color w:val="A1D494"/>
          <w:sz w:val="32"/>
        </w:rPr>
        <w:t>6) VARIAVEIS DE AMBIENTE RELEVANTES</w:t>
      </w:r>
    </w:p>
    <w:p/>
    <w:p>
      <w:pPr>
        <w:spacing w:after="100"/>
      </w:pPr>
      <w:r>
        <w:t>Supabase:</w:t>
      </w:r>
    </w:p>
    <w:p>
      <w:pPr>
        <w:pStyle w:val="ListBullet"/>
        <w:spacing w:after="100"/>
      </w:pPr>
      <w:r>
        <w:t>SUPABASE_URL</w:t>
      </w:r>
    </w:p>
    <w:p>
      <w:pPr>
        <w:pStyle w:val="ListBullet"/>
        <w:spacing w:after="100"/>
      </w:pPr>
      <w:r>
        <w:t>SUPABASE_SERVICE_ROLE_KEY</w:t>
      </w:r>
    </w:p>
    <w:p>
      <w:pPr>
        <w:pStyle w:val="ListBullet"/>
        <w:spacing w:after="100"/>
      </w:pPr>
      <w:r>
        <w:t>SUPABASE_ANON_KEY</w:t>
      </w:r>
    </w:p>
    <w:p>
      <w:pPr>
        <w:pStyle w:val="ListBullet"/>
        <w:spacing w:after="100"/>
      </w:pPr>
      <w:r>
        <w:t>SUPABASE_PRICES_TABLE (opcional, default agro_prices)</w:t>
      </w:r>
    </w:p>
    <w:p>
      <w:pPr>
        <w:pStyle w:val="ListBullet"/>
        <w:spacing w:after="100"/>
      </w:pPr>
      <w:r>
        <w:t>SUPABASE_METRICS_TABLE (opcional, default agro_metrics_analysis)</w:t>
      </w:r>
    </w:p>
    <w:p>
      <w:pPr>
        <w:pStyle w:val="ListBullet"/>
        <w:spacing w:after="100"/>
      </w:pPr>
      <w:r>
        <w:t>SUPABASE_PHYSICAL_TABLE (opcional, default agro_physical_prices)</w:t>
      </w:r>
    </w:p>
    <w:p>
      <w:pPr>
        <w:pStyle w:val="ListBullet"/>
        <w:spacing w:after="100"/>
      </w:pPr>
      <w:r>
        <w:t>SUPABASE_PHYSICAL_PANEL_TABLE (opcional, default painel_fisico)</w:t>
      </w:r>
    </w:p>
    <w:p>
      <w:pPr>
        <w:pStyle w:val="ListBullet"/>
        <w:spacing w:after="100"/>
      </w:pPr>
      <w:r>
        <w:t>SUPABASE_LATEST_PRICES_VIEW (opcional, default agro_latest_prices)</w:t>
      </w:r>
    </w:p>
    <w:p/>
    <w:p>
      <w:pPr>
        <w:spacing w:after="100"/>
      </w:pPr>
      <w:r>
        <w:t>Auth/URL:</w:t>
      </w:r>
    </w:p>
    <w:p>
      <w:pPr>
        <w:pStyle w:val="ListBullet"/>
        <w:spacing w:after="100"/>
      </w:pPr>
      <w:r>
        <w:t>APP_BASE_URL (usado no redirect de confirmacao por e-mail)</w:t>
      </w:r>
    </w:p>
    <w:p/>
    <w:p>
      <w:pPr>
        <w:spacing w:after="100"/>
      </w:pPr>
      <w:r>
        <w:t>Mercado Pago:</w:t>
      </w:r>
    </w:p>
    <w:p>
      <w:pPr>
        <w:pStyle w:val="ListBullet"/>
        <w:spacing w:after="100"/>
      </w:pPr>
      <w:r>
        <w:t>MP_ACCESS_TOKEN</w:t>
      </w:r>
    </w:p>
    <w:p>
      <w:pPr>
        <w:pStyle w:val="ListBullet"/>
        <w:spacing w:after="100"/>
      </w:pPr>
      <w:r>
        <w:t>MP_WEBHOOK_SECRET (opcional na versao atual)</w:t>
      </w:r>
    </w:p>
    <w:p>
      <w:pPr>
        <w:pStyle w:val="ListBullet"/>
        <w:spacing w:after="100"/>
      </w:pPr>
      <w:r>
        <w:t>MP_PREMIUM_AMOUNT</w:t>
      </w:r>
    </w:p>
    <w:p>
      <w:pPr>
        <w:pStyle w:val="ListBullet"/>
        <w:spacing w:after="100"/>
      </w:pPr>
      <w:r>
        <w:t>MP_CURRENCY</w:t>
      </w:r>
    </w:p>
    <w:p/>
    <w:p/>
    <w:p>
      <w:r>
        <w:rPr>
          <w:b/>
          <w:color w:val="A1D494"/>
          <w:sz w:val="32"/>
        </w:rPr>
        <w:t>7) OBSERVACOES OPERACIONAIS</w:t>
      </w:r>
    </w:p>
    <w:p/>
    <w:p>
      <w:pPr>
        <w:pStyle w:val="ListBullet"/>
        <w:spacing w:after="100"/>
      </w:pPr>
      <w:r>
        <w:t>Em producao, confirmar Redirect URLs no Supabase Auth para APP_BASE_URL.</w:t>
      </w:r>
    </w:p>
    <w:p>
      <w:pPr>
        <w:pStyle w:val="ListBullet"/>
        <w:spacing w:after="100"/>
      </w:pPr>
      <w:r>
        <w:t>Watchlist/alertas/cadastro/login devem trafegar apenas via API backend.</w:t>
      </w:r>
    </w:p>
    <w:p>
      <w:pPr>
        <w:pStyle w:val="ListBullet"/>
        <w:spacing w:after="100"/>
      </w:pPr>
      <w:r>
        <w:t>Service role nunca deve ser exposta no frontend.</w:t>
      </w:r>
    </w:p>
    <w:p>
      <w:pPr>
        <w:pStyle w:val="ListBullet"/>
        <w:spacing w:after="100"/>
      </w:pPr>
      <w:r>
        <w:t>Para premium, a fonte de verdade e `subscriptions`.</w:t>
      </w:r>
    </w:p>
    <w:p/>
    <w:p>
      <w:pPr>
        <w:spacing w:after="100"/>
      </w:pPr>
      <w:r>
        <w:t>Fim do documento.</w:t>
      </w:r>
    </w:p>
    <w:p>
      <w:pPr>
        <w:jc w:val="center"/>
      </w:pPr>
      <w:r>
        <w:rPr>
          <w:i/>
          <w:color w:val="C3C8C1"/>
          <w:sz w:val="18"/>
        </w:rPr>
        <w:t>Gerado automaticamente com identidade visual Agro Terminal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