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E1C6" w14:textId="0E1F7353" w:rsidR="00206005" w:rsidRPr="00B915EF" w:rsidRDefault="00206005" w:rsidP="00B915EF">
      <w:pPr>
        <w:pStyle w:val="ab"/>
        <w:rPr>
          <w:rFonts w:eastAsiaTheme="minorHAnsi" w:hint="eastAsia"/>
          <w:b/>
          <w:bCs/>
          <w:i w:val="0"/>
          <w:iCs w:val="0"/>
          <w:sz w:val="23"/>
          <w:szCs w:val="23"/>
          <w:lang w:eastAsia="zh-CN"/>
        </w:rPr>
      </w:pPr>
      <w:bookmarkStart w:id="0" w:name="概率与统计系统学习笔记"/>
      <w:r w:rsidRPr="00B915EF">
        <w:rPr>
          <w:rFonts w:ascii="Segoe UI Emoji" w:eastAsiaTheme="minorHAnsi" w:hAnsi="Segoe UI Emoji" w:cs="Segoe UI Emoji"/>
          <w:b/>
          <w:bCs/>
          <w:i w:val="0"/>
          <w:iCs w:val="0"/>
          <w:sz w:val="23"/>
          <w:szCs w:val="23"/>
          <w:lang w:eastAsia="zh-CN"/>
        </w:rPr>
        <w:t>📘</w:t>
      </w:r>
      <w:r w:rsidRPr="00B915EF">
        <w:rPr>
          <w:rFonts w:eastAsiaTheme="minorHAnsi"/>
          <w:b/>
          <w:bCs/>
          <w:i w:val="0"/>
          <w:iCs w:val="0"/>
          <w:sz w:val="23"/>
          <w:szCs w:val="23"/>
          <w:lang w:eastAsia="zh-CN"/>
        </w:rPr>
        <w:t xml:space="preserve"> </w:t>
      </w:r>
      <w:r w:rsidRPr="00B915EF">
        <w:rPr>
          <w:rFonts w:eastAsiaTheme="minorHAnsi" w:hint="eastAsia"/>
          <w:b/>
          <w:bCs/>
          <w:i w:val="0"/>
          <w:iCs w:val="0"/>
          <w:sz w:val="23"/>
          <w:szCs w:val="23"/>
          <w:lang w:eastAsia="zh-CN"/>
        </w:rPr>
        <w:t>概率与统计</w:t>
      </w:r>
      <w:r w:rsidR="00FE12D4">
        <w:rPr>
          <w:rFonts w:eastAsiaTheme="minorHAnsi" w:hint="eastAsia"/>
          <w:b/>
          <w:bCs/>
          <w:i w:val="0"/>
          <w:iCs w:val="0"/>
          <w:sz w:val="23"/>
          <w:szCs w:val="23"/>
          <w:lang w:eastAsia="zh-CN"/>
        </w:rPr>
        <w:t xml:space="preserve"> [补]</w:t>
      </w:r>
    </w:p>
    <w:p w14:paraId="5BDD0565" w14:textId="77777777" w:rsidR="00206005" w:rsidRPr="00B915EF" w:rsidRDefault="00206005" w:rsidP="00B915EF">
      <w:pPr>
        <w:pStyle w:val="2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bookmarkStart w:id="1" w:name="一引言为什么需要概率教材第一章-课程背景"/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一、引言：为什么需要概率？（教材第一章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+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课程背景）</w:t>
      </w:r>
    </w:p>
    <w:p w14:paraId="4924DD1E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bookmarkStart w:id="2" w:name="不确定性是现实世界的核心"/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🔹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1.1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不确定性是现实世界的核心</w:t>
      </w:r>
    </w:p>
    <w:p w14:paraId="2643912E" w14:textId="77777777" w:rsidR="00206005" w:rsidRPr="00B915EF" w:rsidRDefault="00206005" w:rsidP="00B915EF">
      <w:pPr>
        <w:pStyle w:val="FirstParagraph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在科学研究、工程决策、金融预测、医学诊断等领域，我们面对的现象往往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无法精确预测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，原因包括：</w:t>
      </w:r>
    </w:p>
    <w:p w14:paraId="09255DEB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变量太多或不可控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（如天气、股市）</w:t>
      </w:r>
    </w:p>
    <w:p w14:paraId="7990A96E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内在随机性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（如量子现象、放射性衰变）</w:t>
      </w:r>
    </w:p>
    <w:p w14:paraId="3DC0CF7B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测量误差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（仪器精度限制）</w:t>
      </w:r>
    </w:p>
    <w:p w14:paraId="28E47887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人为行为的不可预测性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（如消费者选择）</w:t>
      </w:r>
    </w:p>
    <w:p w14:paraId="5FF09A86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✅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核心思想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：我们不能“确定”结果，但可以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量化不确定性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——这正是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概率论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的使命。</w:t>
      </w:r>
    </w:p>
    <w:p w14:paraId="2C64EB76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781B5990">
          <v:rect id="_x0000_i1025" style="width:0;height:1.5pt" o:hralign="center" o:hrstd="t" o:hr="t"/>
        </w:pict>
      </w:r>
    </w:p>
    <w:p w14:paraId="36A9CD1C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3" w:name="X8e21890354a4161eff2ea160f0219826ba2ce2f"/>
      <w:bookmarkEnd w:id="2"/>
      <w:r w:rsidRPr="00B915EF">
        <w:rPr>
          <w:rFonts w:ascii="Segoe UI Emoji" w:eastAsiaTheme="minorHAnsi" w:hAnsi="Segoe UI Emoji" w:cs="Segoe UI Emoji"/>
          <w:sz w:val="21"/>
          <w:szCs w:val="21"/>
        </w:rPr>
        <w:t>🔹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1.2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概率建模的三大要素（Three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Ingredients of a Probabilistic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Model）</w:t>
      </w:r>
    </w:p>
    <w:p w14:paraId="2B2E6A57" w14:textId="77777777" w:rsidR="00206005" w:rsidRPr="00B915EF" w:rsidRDefault="00206005" w:rsidP="00B915EF">
      <w:pPr>
        <w:pStyle w:val="FirstParagraph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来自教材第一章与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</w:rPr>
        <w:t>25-09-03.pdf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的整合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8"/>
        <w:gridCol w:w="3986"/>
        <w:gridCol w:w="903"/>
        <w:gridCol w:w="1813"/>
      </w:tblGrid>
      <w:tr w:rsidR="00206005" w:rsidRPr="00B915EF" w14:paraId="7DF04216" w14:textId="77777777" w:rsidTr="00F6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B243C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要素</w:t>
            </w:r>
            <w:proofErr w:type="spellEnd"/>
          </w:p>
        </w:tc>
        <w:tc>
          <w:tcPr>
            <w:tcW w:w="0" w:type="auto"/>
          </w:tcPr>
          <w:p w14:paraId="07DFF228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定义</w:t>
            </w:r>
            <w:proofErr w:type="spellEnd"/>
          </w:p>
        </w:tc>
        <w:tc>
          <w:tcPr>
            <w:tcW w:w="0" w:type="auto"/>
          </w:tcPr>
          <w:p w14:paraId="3559A47A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数学表示</w:t>
            </w:r>
            <w:proofErr w:type="spellEnd"/>
          </w:p>
        </w:tc>
        <w:tc>
          <w:tcPr>
            <w:tcW w:w="0" w:type="auto"/>
          </w:tcPr>
          <w:p w14:paraId="4B079BC9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示例</w:t>
            </w:r>
            <w:proofErr w:type="spellEnd"/>
          </w:p>
        </w:tc>
      </w:tr>
      <w:tr w:rsidR="00206005" w:rsidRPr="00B915EF" w14:paraId="59A63C15" w14:textId="77777777" w:rsidTr="00F626AA">
        <w:tc>
          <w:tcPr>
            <w:tcW w:w="0" w:type="auto"/>
          </w:tcPr>
          <w:p w14:paraId="05243E8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1.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样本空间</w:t>
            </w:r>
            <w:proofErr w:type="spellEnd"/>
            <w:r w:rsidRPr="00B915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(Sample Space)</w:t>
            </w:r>
          </w:p>
        </w:tc>
        <w:tc>
          <w:tcPr>
            <w:tcW w:w="0" w:type="auto"/>
          </w:tcPr>
          <w:p w14:paraId="5A808B1A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所有可能结果的集合</w:t>
            </w:r>
            <w:proofErr w:type="spellEnd"/>
          </w:p>
        </w:tc>
        <w:tc>
          <w:tcPr>
            <w:tcW w:w="0" w:type="auto"/>
          </w:tcPr>
          <w:p w14:paraId="10654328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Ω</m:t>
                </m:r>
              </m:oMath>
            </m:oMathPara>
          </w:p>
        </w:tc>
        <w:tc>
          <w:tcPr>
            <w:tcW w:w="0" w:type="auto"/>
          </w:tcPr>
          <w:p w14:paraId="17CE1FCA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抛一枚硬币</w:t>
            </w:r>
            <w:proofErr w:type="spellEnd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：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Ω={</m:t>
              </m:r>
              <m:r>
                <w:rPr>
                  <w:rFonts w:ascii="Cambria Math" w:eastAsiaTheme="minorHAnsi" w:hAnsi="Cambria Math"/>
                  <w:sz w:val="21"/>
                  <w:szCs w:val="21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,</m:t>
              </m:r>
              <m:r>
                <w:rPr>
                  <w:rFonts w:ascii="Cambria Math" w:eastAsiaTheme="minorHAnsi" w:hAnsi="Cambria Math"/>
                  <w:sz w:val="21"/>
                  <w:szCs w:val="21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}</m:t>
              </m:r>
            </m:oMath>
          </w:p>
        </w:tc>
      </w:tr>
      <w:tr w:rsidR="00206005" w:rsidRPr="00B915EF" w14:paraId="54F1B865" w14:textId="77777777" w:rsidTr="00F626AA">
        <w:tc>
          <w:tcPr>
            <w:tcW w:w="0" w:type="auto"/>
          </w:tcPr>
          <w:p w14:paraId="595BD834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2.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事件</w:t>
            </w:r>
            <w:proofErr w:type="spellEnd"/>
            <w:r w:rsidRPr="00B915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(Events)</w:t>
            </w:r>
          </w:p>
        </w:tc>
        <w:tc>
          <w:tcPr>
            <w:tcW w:w="0" w:type="auto"/>
          </w:tcPr>
          <w:p w14:paraId="33823648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样本空间的子集，表示感兴趣的“结果集合”</w:t>
            </w:r>
          </w:p>
        </w:tc>
        <w:tc>
          <w:tcPr>
            <w:tcW w:w="0" w:type="auto"/>
          </w:tcPr>
          <w:p w14:paraId="25693782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⊆Ω</m:t>
                </m:r>
              </m:oMath>
            </m:oMathPara>
          </w:p>
        </w:tc>
        <w:tc>
          <w:tcPr>
            <w:tcW w:w="0" w:type="auto"/>
          </w:tcPr>
          <w:p w14:paraId="5083376A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“</w:t>
            </w:r>
            <w:proofErr w:type="spellStart"/>
            <w:proofErr w:type="gram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出现正面</w:t>
            </w:r>
            <w:proofErr w:type="spellEnd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”：</w:t>
            </w:r>
            <w:proofErr w:type="gramEnd"/>
            <m:oMath>
              <m:r>
                <w:rPr>
                  <w:rFonts w:ascii="Cambria Math" w:eastAsiaTheme="minorHAnsi" w:hAnsi="Cambria Math"/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={</m:t>
              </m:r>
              <m:r>
                <w:rPr>
                  <w:rFonts w:ascii="Cambria Math" w:eastAsiaTheme="minorHAnsi" w:hAnsi="Cambria Math"/>
                  <w:sz w:val="21"/>
                  <w:szCs w:val="21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}</m:t>
              </m:r>
            </m:oMath>
          </w:p>
        </w:tc>
      </w:tr>
      <w:tr w:rsidR="00206005" w:rsidRPr="00B915EF" w14:paraId="30DDB717" w14:textId="77777777" w:rsidTr="00F626AA">
        <w:tc>
          <w:tcPr>
            <w:tcW w:w="0" w:type="auto"/>
          </w:tcPr>
          <w:p w14:paraId="583BE131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3.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概率测度</w:t>
            </w:r>
            <w:proofErr w:type="spellEnd"/>
            <w:r w:rsidRPr="00B915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(Probability Measure)</w:t>
            </w:r>
          </w:p>
        </w:tc>
        <w:tc>
          <w:tcPr>
            <w:tcW w:w="0" w:type="auto"/>
          </w:tcPr>
          <w:p w14:paraId="0C3B013A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给每个事件赋予一个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[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0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,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]</m:t>
              </m:r>
            </m:oMath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区间内的数值，表示其发生的可能性</w:t>
            </w:r>
          </w:p>
        </w:tc>
        <w:tc>
          <w:tcPr>
            <w:tcW w:w="0" w:type="auto"/>
          </w:tcPr>
          <w:p w14:paraId="4EAABB2D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6DB9487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({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})=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0.5</m:t>
                </m:r>
              </m:oMath>
            </m:oMathPara>
          </w:p>
        </w:tc>
      </w:tr>
    </w:tbl>
    <w:p w14:paraId="44C5C219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⚠️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注意：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样本空间</w:t>
      </w:r>
      <w:r w:rsidRPr="00B915EF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≠ 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所有事件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。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事件是样本点的集合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71B423A1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4C47DB94">
          <v:rect id="_x0000_i1026" style="width:0;height:1.5pt" o:hralign="center" o:hrstd="t" o:hr="t"/>
        </w:pict>
      </w:r>
    </w:p>
    <w:p w14:paraId="26C7BC92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4" w:name="样本空间的类型"/>
      <w:bookmarkEnd w:id="3"/>
      <w:r w:rsidRPr="00B915EF">
        <w:rPr>
          <w:rFonts w:ascii="Segoe UI Emoji" w:eastAsiaTheme="minorHAnsi" w:hAnsi="Segoe UI Emoji" w:cs="Segoe UI Emoji"/>
          <w:sz w:val="21"/>
          <w:szCs w:val="21"/>
        </w:rPr>
        <w:t>🔹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1.3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样本空间的类型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6"/>
        <w:gridCol w:w="1896"/>
        <w:gridCol w:w="4564"/>
      </w:tblGrid>
      <w:tr w:rsidR="00206005" w:rsidRPr="00B915EF" w14:paraId="3BBF61D4" w14:textId="77777777" w:rsidTr="00F6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99E1DD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类型</w:t>
            </w:r>
            <w:proofErr w:type="spellEnd"/>
          </w:p>
        </w:tc>
        <w:tc>
          <w:tcPr>
            <w:tcW w:w="0" w:type="auto"/>
          </w:tcPr>
          <w:p w14:paraId="457AB74C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特点</w:t>
            </w:r>
            <w:proofErr w:type="spellEnd"/>
          </w:p>
        </w:tc>
        <w:tc>
          <w:tcPr>
            <w:tcW w:w="0" w:type="auto"/>
          </w:tcPr>
          <w:p w14:paraId="0FD6BA8D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示例</w:t>
            </w:r>
            <w:proofErr w:type="spellEnd"/>
          </w:p>
        </w:tc>
      </w:tr>
      <w:tr w:rsidR="00206005" w:rsidRPr="00B915EF" w14:paraId="32F27CDA" w14:textId="77777777" w:rsidTr="00F626AA">
        <w:tc>
          <w:tcPr>
            <w:tcW w:w="0" w:type="auto"/>
          </w:tcPr>
          <w:p w14:paraId="3818DB1B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有限样本空间</w:t>
            </w:r>
            <w:proofErr w:type="spellEnd"/>
          </w:p>
        </w:tc>
        <w:tc>
          <w:tcPr>
            <w:tcW w:w="0" w:type="auto"/>
          </w:tcPr>
          <w:p w14:paraId="2C9A7386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结果数量有限</w:t>
            </w:r>
            <w:proofErr w:type="spellEnd"/>
          </w:p>
        </w:tc>
        <w:tc>
          <w:tcPr>
            <w:tcW w:w="0" w:type="auto"/>
          </w:tcPr>
          <w:p w14:paraId="3C4EB7EB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抛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2 </w:t>
            </w: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枚硬币：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Ω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={(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,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),(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,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),(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,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),(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,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)}</m:t>
              </m:r>
            </m:oMath>
          </w:p>
        </w:tc>
      </w:tr>
      <w:tr w:rsidR="00206005" w:rsidRPr="00B915EF" w14:paraId="31B60A24" w14:textId="77777777" w:rsidTr="00F626AA">
        <w:tc>
          <w:tcPr>
            <w:tcW w:w="0" w:type="auto"/>
          </w:tcPr>
          <w:p w14:paraId="1BAC7FC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无限可数样本空间</w:t>
            </w:r>
            <w:proofErr w:type="spellEnd"/>
          </w:p>
        </w:tc>
        <w:tc>
          <w:tcPr>
            <w:tcW w:w="0" w:type="auto"/>
          </w:tcPr>
          <w:p w14:paraId="43AFB5B0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结果无限但可列</w:t>
            </w:r>
            <w:proofErr w:type="spellEnd"/>
          </w:p>
        </w:tc>
        <w:tc>
          <w:tcPr>
            <w:tcW w:w="0" w:type="auto"/>
          </w:tcPr>
          <w:p w14:paraId="46D9EF16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掷骰子直到第一次出现6：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Ω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={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,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,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3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,…}</m:t>
              </m:r>
            </m:oMath>
          </w:p>
        </w:tc>
      </w:tr>
      <w:tr w:rsidR="00206005" w:rsidRPr="00B915EF" w14:paraId="65447DD4" w14:textId="77777777" w:rsidTr="00F626AA">
        <w:tc>
          <w:tcPr>
            <w:tcW w:w="0" w:type="auto"/>
          </w:tcPr>
          <w:p w14:paraId="2FAFD72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无限不可数样本空间</w:t>
            </w:r>
            <w:proofErr w:type="spellEnd"/>
          </w:p>
        </w:tc>
        <w:tc>
          <w:tcPr>
            <w:tcW w:w="0" w:type="auto"/>
          </w:tcPr>
          <w:p w14:paraId="07DEB9DC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结果连续，不可列</w:t>
            </w:r>
            <w:proofErr w:type="spellEnd"/>
          </w:p>
        </w:tc>
        <w:tc>
          <w:tcPr>
            <w:tcW w:w="0" w:type="auto"/>
          </w:tcPr>
          <w:p w14:paraId="068CDE9A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测量人的身高：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Ω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=[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0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,∞)</m:t>
              </m:r>
            </m:oMath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或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[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0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,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300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]</m:t>
              </m:r>
            </m:oMath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cm</w:t>
            </w:r>
          </w:p>
        </w:tc>
      </w:tr>
    </w:tbl>
    <w:p w14:paraId="0F9C1D96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="Segoe UI Emoji" w:eastAsiaTheme="minorHAnsi" w:hAnsi="Segoe UI Emoji" w:cs="Segoe UI Emoji"/>
          <w:sz w:val="21"/>
          <w:szCs w:val="21"/>
        </w:rPr>
        <w:t>📌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来自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</w:rPr>
        <w:t>25-09-03.pdf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的例子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：</w:t>
      </w:r>
    </w:p>
    <w:p w14:paraId="7327C8B9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抛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7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次硬币：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={(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ω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,…,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ω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7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)∣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ω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∈{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H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T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}}</m:t>
        </m:r>
      </m:oMath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，共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2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7</m:t>
            </m:r>
          </m:sup>
        </m:sSup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128</m:t>
        </m:r>
      </m:oMath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proofErr w:type="gramStart"/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个</w:t>
      </w:r>
      <w:proofErr w:type="gramEnd"/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结果</w:t>
      </w:r>
    </w:p>
    <w:p w14:paraId="584C5B1D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lastRenderedPageBreak/>
        <w:t>掷一个骰子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：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Ω={</m:t>
        </m:r>
        <m:r>
          <w:rPr>
            <w:rFonts w:ascii="Cambria Math" w:eastAsiaTheme="minorHAnsi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4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5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</m:t>
        </m:r>
      </m:oMath>
    </w:p>
    <w:p w14:paraId="045055C2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轮盘赌（roulette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）：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Ω={</m:t>
        </m:r>
        <m:r>
          <w:rPr>
            <w:rFonts w:ascii="Cambria Math" w:eastAsiaTheme="minorHAnsi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,…,</m:t>
        </m:r>
        <m:r>
          <w:rPr>
            <w:rFonts w:ascii="Cambria Math" w:eastAsiaTheme="minorHAnsi" w:hAnsi="Cambria Math"/>
            <w:sz w:val="21"/>
            <w:szCs w:val="21"/>
          </w:rPr>
          <m:t>36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</m:t>
        </m:r>
      </m:oMath>
    </w:p>
    <w:p w14:paraId="18F6AE5F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7BBF96C0">
          <v:rect id="_x0000_i1027" style="width:0;height:1.5pt" o:hralign="center" o:hrstd="t" o:hr="t"/>
        </w:pict>
      </w:r>
    </w:p>
    <w:p w14:paraId="4A8C4382" w14:textId="77777777" w:rsidR="00206005" w:rsidRPr="00B915EF" w:rsidRDefault="00206005" w:rsidP="00B915EF">
      <w:pPr>
        <w:pStyle w:val="2"/>
        <w:rPr>
          <w:rFonts w:asciiTheme="minorHAnsi" w:eastAsiaTheme="minorHAnsi" w:hAnsiTheme="minorHAnsi" w:hint="eastAsia"/>
          <w:sz w:val="21"/>
          <w:szCs w:val="21"/>
        </w:rPr>
      </w:pPr>
      <w:bookmarkStart w:id="5" w:name="二事件与集合论set-theory-for-events"/>
      <w:bookmarkEnd w:id="1"/>
      <w:bookmarkEnd w:id="4"/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二、事件与集合论（Set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Theory for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Events）</w:t>
      </w:r>
    </w:p>
    <w:p w14:paraId="0206B9A2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来自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</w:rPr>
        <w:t>25-09-03.pdf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和教材第2章</w:t>
      </w:r>
    </w:p>
    <w:p w14:paraId="570C2270" w14:textId="77777777" w:rsidR="00206005" w:rsidRPr="00B915EF" w:rsidRDefault="00206005" w:rsidP="00B915EF">
      <w:pPr>
        <w:pStyle w:val="FirstParagraph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事件是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</w:rPr>
        <w:t>集合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，因此我们可以使用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</w:rPr>
        <w:t>集合运算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来描述复杂事件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07921170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6" w:name="基本集合运算venn-diagrams"/>
      <w:r w:rsidRPr="00B915EF">
        <w:rPr>
          <w:rFonts w:ascii="Segoe UI Emoji" w:eastAsiaTheme="minorHAnsi" w:hAnsi="Segoe UI Emoji" w:cs="Segoe UI Emoji"/>
          <w:sz w:val="21"/>
          <w:szCs w:val="21"/>
        </w:rPr>
        <w:t>🔹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2.1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基本集合运算（Venn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Diagrams）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4"/>
        <w:gridCol w:w="992"/>
        <w:gridCol w:w="2042"/>
        <w:gridCol w:w="2240"/>
      </w:tblGrid>
      <w:tr w:rsidR="00206005" w:rsidRPr="00B915EF" w14:paraId="5A0D132A" w14:textId="77777777" w:rsidTr="00F6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B3ABA4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运算</w:t>
            </w:r>
            <w:proofErr w:type="spellEnd"/>
          </w:p>
        </w:tc>
        <w:tc>
          <w:tcPr>
            <w:tcW w:w="0" w:type="auto"/>
          </w:tcPr>
          <w:p w14:paraId="4CCC5DA9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符号</w:t>
            </w:r>
            <w:proofErr w:type="spellEnd"/>
          </w:p>
        </w:tc>
        <w:tc>
          <w:tcPr>
            <w:tcW w:w="0" w:type="auto"/>
          </w:tcPr>
          <w:p w14:paraId="5732073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含义</w:t>
            </w:r>
            <w:proofErr w:type="spellEnd"/>
          </w:p>
        </w:tc>
        <w:tc>
          <w:tcPr>
            <w:tcW w:w="0" w:type="auto"/>
          </w:tcPr>
          <w:p w14:paraId="354CB01D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解释</w:t>
            </w:r>
            <w:proofErr w:type="spellEnd"/>
          </w:p>
        </w:tc>
      </w:tr>
      <w:tr w:rsidR="00206005" w:rsidRPr="00B915EF" w14:paraId="34EC39E0" w14:textId="77777777" w:rsidTr="00F626AA">
        <w:tc>
          <w:tcPr>
            <w:tcW w:w="0" w:type="auto"/>
          </w:tcPr>
          <w:p w14:paraId="42A508CD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并集</w:t>
            </w:r>
            <w:proofErr w:type="spellEnd"/>
            <w:r w:rsidRPr="00B915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(Union)</w:t>
            </w:r>
          </w:p>
        </w:tc>
        <w:tc>
          <w:tcPr>
            <w:tcW w:w="0" w:type="auto"/>
          </w:tcPr>
          <w:p w14:paraId="504F7272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∪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B</m:t>
                </m:r>
              </m:oMath>
            </m:oMathPara>
          </w:p>
        </w:tc>
        <w:tc>
          <w:tcPr>
            <w:tcW w:w="0" w:type="auto"/>
          </w:tcPr>
          <w:p w14:paraId="12E64E51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A </w:t>
            </w:r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或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B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发生</w:t>
            </w:r>
            <w:proofErr w:type="spellEnd"/>
          </w:p>
        </w:tc>
        <w:tc>
          <w:tcPr>
            <w:tcW w:w="0" w:type="auto"/>
          </w:tcPr>
          <w:p w14:paraId="2857372B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至少一个发生</w:t>
            </w:r>
            <w:proofErr w:type="spellEnd"/>
          </w:p>
        </w:tc>
      </w:tr>
      <w:tr w:rsidR="00206005" w:rsidRPr="00B915EF" w14:paraId="36EFEFF7" w14:textId="77777777" w:rsidTr="00F626AA">
        <w:tc>
          <w:tcPr>
            <w:tcW w:w="0" w:type="auto"/>
          </w:tcPr>
          <w:p w14:paraId="65750444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交集</w:t>
            </w:r>
            <w:proofErr w:type="spellEnd"/>
            <w:r w:rsidRPr="00B915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(Intersection)</w:t>
            </w:r>
          </w:p>
        </w:tc>
        <w:tc>
          <w:tcPr>
            <w:tcW w:w="0" w:type="auto"/>
          </w:tcPr>
          <w:p w14:paraId="55317FE4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∩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B</m:t>
                </m:r>
              </m:oMath>
            </m:oMathPara>
          </w:p>
        </w:tc>
        <w:tc>
          <w:tcPr>
            <w:tcW w:w="0" w:type="auto"/>
          </w:tcPr>
          <w:p w14:paraId="670429D7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A </w:t>
            </w:r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且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B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发生</w:t>
            </w:r>
            <w:proofErr w:type="spellEnd"/>
          </w:p>
        </w:tc>
        <w:tc>
          <w:tcPr>
            <w:tcW w:w="0" w:type="auto"/>
          </w:tcPr>
          <w:p w14:paraId="25C5F90B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同时发生</w:t>
            </w:r>
            <w:proofErr w:type="spellEnd"/>
          </w:p>
        </w:tc>
      </w:tr>
      <w:tr w:rsidR="00206005" w:rsidRPr="00B915EF" w14:paraId="4ECEAA13" w14:textId="77777777" w:rsidTr="00F626AA">
        <w:tc>
          <w:tcPr>
            <w:tcW w:w="0" w:type="auto"/>
          </w:tcPr>
          <w:p w14:paraId="2DD5AFD2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补集</w:t>
            </w:r>
            <w:proofErr w:type="spellEnd"/>
            <w:r w:rsidRPr="00B915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(Complement)</w:t>
            </w:r>
          </w:p>
        </w:tc>
        <w:tc>
          <w:tcPr>
            <w:tcW w:w="0" w:type="auto"/>
          </w:tcPr>
          <w:p w14:paraId="79C6E400" w14:textId="77777777" w:rsidR="00206005" w:rsidRPr="00B915EF" w:rsidRDefault="00000000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>
              <m:sSup>
                <m:sSupPr>
                  <m:ctrlPr>
                    <w:rPr>
                      <w:rFonts w:ascii="Cambria Math" w:eastAsiaTheme="minorHAnsi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c</m:t>
                  </m:r>
                </m:sup>
              </m:sSup>
            </m:oMath>
            <w:r w:rsidR="00206005"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="00206005"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或</w:t>
            </w:r>
            <w:r w:rsidR="00206005"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Theme="minorHAnsi" w:hAnsi="Cambria Math"/>
                      <w:sz w:val="21"/>
                      <w:szCs w:val="21"/>
                    </w:rPr>
                  </m:ctrlPr>
                </m:barPr>
                <m:e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A</m:t>
                  </m:r>
                </m:e>
              </m:bar>
            </m:oMath>
          </w:p>
        </w:tc>
        <w:tc>
          <w:tcPr>
            <w:tcW w:w="0" w:type="auto"/>
          </w:tcPr>
          <w:p w14:paraId="5E25D699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A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不发生</w:t>
            </w:r>
            <w:proofErr w:type="spellEnd"/>
          </w:p>
        </w:tc>
        <w:tc>
          <w:tcPr>
            <w:tcW w:w="0" w:type="auto"/>
          </w:tcPr>
          <w:p w14:paraId="6CA69C7F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所有不在</w:t>
            </w:r>
            <w:proofErr w:type="spellEnd"/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A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中的结果</w:t>
            </w:r>
            <w:proofErr w:type="spellEnd"/>
          </w:p>
        </w:tc>
      </w:tr>
      <w:tr w:rsidR="00206005" w:rsidRPr="00B915EF" w14:paraId="17D2AE1B" w14:textId="77777777" w:rsidTr="00F626AA">
        <w:tc>
          <w:tcPr>
            <w:tcW w:w="0" w:type="auto"/>
          </w:tcPr>
          <w:p w14:paraId="695F7125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差集</w:t>
            </w:r>
            <w:proofErr w:type="spellEnd"/>
            <w:r w:rsidRPr="00B915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(Set Difference)</w:t>
            </w:r>
          </w:p>
        </w:tc>
        <w:tc>
          <w:tcPr>
            <w:tcW w:w="0" w:type="auto"/>
          </w:tcPr>
          <w:p w14:paraId="0D8474E8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\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B</m:t>
                </m:r>
              </m:oMath>
            </m:oMathPara>
          </w:p>
        </w:tc>
        <w:tc>
          <w:tcPr>
            <w:tcW w:w="0" w:type="auto"/>
          </w:tcPr>
          <w:p w14:paraId="2D85A14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A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发生但</w:t>
            </w:r>
            <w:proofErr w:type="spellEnd"/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B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不发生</w:t>
            </w:r>
            <w:proofErr w:type="spellEnd"/>
          </w:p>
        </w:tc>
        <w:tc>
          <w:tcPr>
            <w:tcW w:w="0" w:type="auto"/>
          </w:tcPr>
          <w:p w14:paraId="7A89E993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∩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c</m:t>
                    </m:r>
                  </m:sup>
                </m:sSup>
              </m:oMath>
            </m:oMathPara>
          </w:p>
        </w:tc>
      </w:tr>
      <w:tr w:rsidR="00206005" w:rsidRPr="00B915EF" w14:paraId="7D2285DE" w14:textId="77777777" w:rsidTr="00F626AA">
        <w:tc>
          <w:tcPr>
            <w:tcW w:w="0" w:type="auto"/>
          </w:tcPr>
          <w:p w14:paraId="086E0579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空集</w:t>
            </w:r>
            <w:proofErr w:type="spellEnd"/>
          </w:p>
        </w:tc>
        <w:tc>
          <w:tcPr>
            <w:tcW w:w="0" w:type="auto"/>
          </w:tcPr>
          <w:p w14:paraId="7FD4A741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∅</m:t>
                </m:r>
              </m:oMath>
            </m:oMathPara>
          </w:p>
        </w:tc>
        <w:tc>
          <w:tcPr>
            <w:tcW w:w="0" w:type="auto"/>
          </w:tcPr>
          <w:p w14:paraId="1C216093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不可能事件</w:t>
            </w:r>
            <w:proofErr w:type="spellEnd"/>
          </w:p>
        </w:tc>
        <w:tc>
          <w:tcPr>
            <w:tcW w:w="0" w:type="auto"/>
          </w:tcPr>
          <w:p w14:paraId="4782B9E6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无任何结果满足</w:t>
            </w:r>
            <w:proofErr w:type="spellEnd"/>
          </w:p>
        </w:tc>
      </w:tr>
      <w:tr w:rsidR="00206005" w:rsidRPr="00B915EF" w14:paraId="172B085E" w14:textId="77777777" w:rsidTr="00F626AA">
        <w:tc>
          <w:tcPr>
            <w:tcW w:w="0" w:type="auto"/>
          </w:tcPr>
          <w:p w14:paraId="30768345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全集</w:t>
            </w:r>
            <w:proofErr w:type="spellEnd"/>
          </w:p>
        </w:tc>
        <w:tc>
          <w:tcPr>
            <w:tcW w:w="0" w:type="auto"/>
          </w:tcPr>
          <w:p w14:paraId="4D96BE04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Ω</m:t>
                </m:r>
              </m:oMath>
            </m:oMathPara>
          </w:p>
        </w:tc>
        <w:tc>
          <w:tcPr>
            <w:tcW w:w="0" w:type="auto"/>
          </w:tcPr>
          <w:p w14:paraId="2B047207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必然事件</w:t>
            </w:r>
            <w:proofErr w:type="spellEnd"/>
          </w:p>
        </w:tc>
        <w:tc>
          <w:tcPr>
            <w:tcW w:w="0" w:type="auto"/>
          </w:tcPr>
          <w:p w14:paraId="64973076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所有可能结果</w:t>
            </w:r>
            <w:proofErr w:type="spellEnd"/>
          </w:p>
        </w:tc>
      </w:tr>
    </w:tbl>
    <w:p w14:paraId="68ECCE65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="Segoe UI Emoji" w:eastAsiaTheme="minorHAnsi" w:hAnsi="Segoe UI Emoji" w:cs="Segoe UI Emoji"/>
          <w:sz w:val="21"/>
          <w:szCs w:val="21"/>
        </w:rPr>
        <w:t>📌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重要性质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：</w:t>
      </w:r>
    </w:p>
    <w:p w14:paraId="5FB6E722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∪∅=</m:t>
        </m:r>
        <m:r>
          <w:rPr>
            <w:rFonts w:ascii="Cambria Math" w:eastAsiaTheme="minorHAnsi" w:hAnsi="Cambria Math"/>
            <w:sz w:val="21"/>
            <w:szCs w:val="21"/>
          </w:rPr>
          <m:t>A</m:t>
        </m:r>
      </m:oMath>
    </w:p>
    <w:p w14:paraId="06CDF984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∩∅=∅</m:t>
        </m:r>
      </m:oMath>
    </w:p>
    <w:p w14:paraId="26EA0197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∪Ω=Ω</m:t>
        </m:r>
      </m:oMath>
    </w:p>
    <w:p w14:paraId="7A4BC004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∩Ω=</m:t>
        </m:r>
        <m:r>
          <w:rPr>
            <w:rFonts w:ascii="Cambria Math" w:eastAsiaTheme="minorHAnsi" w:hAnsi="Cambria Math"/>
            <w:sz w:val="21"/>
            <w:szCs w:val="21"/>
          </w:rPr>
          <m:t>A</m:t>
        </m:r>
      </m:oMath>
    </w:p>
    <w:p w14:paraId="47124234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∪</m:t>
        </m:r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=Ω</m:t>
        </m:r>
      </m:oMath>
      <w:r w:rsidRPr="00B915EF">
        <w:rPr>
          <w:rFonts w:asciiTheme="minorHAnsi" w:eastAsiaTheme="minorHAnsi" w:hAnsiTheme="minorHAnsi"/>
          <w:sz w:val="21"/>
          <w:szCs w:val="21"/>
        </w:rPr>
        <w:t xml:space="preserve">, </w:t>
      </w: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∩</m:t>
        </m:r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=∅</m:t>
        </m:r>
      </m:oMath>
    </w:p>
    <w:p w14:paraId="22829C56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000749BA">
          <v:rect id="_x0000_i1028" style="width:0;height:1.5pt" o:hralign="center" o:hrstd="t" o:hr="t"/>
        </w:pict>
      </w:r>
    </w:p>
    <w:p w14:paraId="07B441BF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7" w:name="互斥事件disjoint-events"/>
      <w:bookmarkEnd w:id="6"/>
      <w:r w:rsidRPr="00B915EF">
        <w:rPr>
          <w:rFonts w:ascii="Segoe UI Emoji" w:eastAsiaTheme="minorHAnsi" w:hAnsi="Segoe UI Emoji" w:cs="Segoe UI Emoji"/>
          <w:sz w:val="21"/>
          <w:szCs w:val="21"/>
        </w:rPr>
        <w:t>🔹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2.2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互斥事件（Disjoint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Events）</w:t>
      </w:r>
    </w:p>
    <w:p w14:paraId="294B0033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Theme="minorHAnsi" w:eastAsiaTheme="minorHAnsi" w:hAnsiTheme="minorHAnsi" w:hint="eastAsia"/>
          <w:sz w:val="21"/>
          <w:szCs w:val="21"/>
        </w:rPr>
        <w:t>若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∩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=∅</m:t>
        </m:r>
      </m:oMath>
      <w:r w:rsidRPr="00B915EF">
        <w:rPr>
          <w:rFonts w:asciiTheme="minorHAnsi" w:eastAsiaTheme="minorHAnsi" w:hAnsiTheme="minorHAnsi" w:hint="eastAsia"/>
          <w:sz w:val="21"/>
          <w:szCs w:val="21"/>
        </w:rPr>
        <w:t>，则称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A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与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B </w:t>
      </w:r>
      <w:proofErr w:type="spellStart"/>
      <w:r w:rsidRPr="00B915EF">
        <w:rPr>
          <w:rFonts w:asciiTheme="minorHAnsi" w:eastAsiaTheme="minorHAnsi" w:hAnsiTheme="minorHAnsi" w:hint="eastAsia"/>
          <w:b/>
          <w:bCs/>
          <w:sz w:val="21"/>
          <w:szCs w:val="21"/>
        </w:rPr>
        <w:t>互斥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（mutually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exclusive）</w:t>
      </w:r>
    </w:p>
    <w:p w14:paraId="3D5366C4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表示：两个事件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不可能同时发生</w:t>
      </w:r>
    </w:p>
    <w:p w14:paraId="439A368F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="Segoe UI Emoji" w:eastAsiaTheme="minorHAnsi" w:hAnsi="Segoe UI Emoji" w:cs="Segoe UI Emoji"/>
          <w:sz w:val="21"/>
          <w:szCs w:val="21"/>
        </w:rPr>
        <w:t>✅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示例：掷一个骰子</w:t>
      </w:r>
      <w:proofErr w:type="spellEnd"/>
    </w:p>
    <w:p w14:paraId="0E2BDF1F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=</m:t>
        </m:r>
      </m:oMath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“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偶数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”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{</m:t>
        </m:r>
        <m:r>
          <w:rPr>
            <w:rFonts w:ascii="Cambria Math" w:eastAsiaTheme="minorHAnsi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4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</m:t>
        </m:r>
      </m:oMath>
    </w:p>
    <w:p w14:paraId="441B7391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=</m:t>
        </m:r>
      </m:oMath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“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奇数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”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=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{</m:t>
        </m:r>
        <m:r>
          <w:rPr>
            <w:rFonts w:ascii="Cambria Math" w:eastAsiaTheme="minorHAnsi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5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</m:t>
        </m:r>
      </m:oMath>
    </w:p>
    <w:p w14:paraId="6C2D4A34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Theme="minorHAnsi" w:eastAsiaTheme="minorHAnsi" w:hAnsiTheme="minorHAnsi" w:hint="eastAsia"/>
          <w:sz w:val="21"/>
          <w:szCs w:val="21"/>
        </w:rPr>
        <w:t>则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∩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=∅</m:t>
        </m:r>
      </m:oMath>
      <w:r w:rsidRPr="00B915EF">
        <w:rPr>
          <w:rFonts w:asciiTheme="minorHAnsi" w:eastAsiaTheme="minorHAnsi" w:hAnsiTheme="minorHAnsi" w:hint="eastAsia"/>
          <w:sz w:val="21"/>
          <w:szCs w:val="21"/>
        </w:rPr>
        <w:t>，互斥</w:t>
      </w:r>
    </w:p>
    <w:p w14:paraId="2084A680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32A40F5B">
          <v:rect id="_x0000_i1029" style="width:0;height:1.5pt" o:hralign="center" o:hrstd="t" o:hr="t"/>
        </w:pict>
      </w:r>
    </w:p>
    <w:p w14:paraId="1BF44ED9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8" w:name="德摩根定律de-morgans-laws"/>
      <w:bookmarkEnd w:id="7"/>
      <w:r w:rsidRPr="00B915EF">
        <w:rPr>
          <w:rFonts w:ascii="Segoe UI Emoji" w:eastAsiaTheme="minorHAnsi" w:hAnsi="Segoe UI Emoji" w:cs="Segoe UI Emoji"/>
          <w:sz w:val="21"/>
          <w:szCs w:val="21"/>
        </w:rPr>
        <w:t>🔹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2.3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德摩根定律（De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Morgan's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Laws）</w:t>
      </w:r>
    </w:p>
    <w:p w14:paraId="0681A637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来自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</w:rPr>
        <w:t>25-09-03.pdf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的重点公式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8"/>
        <w:gridCol w:w="4365"/>
      </w:tblGrid>
      <w:tr w:rsidR="00206005" w:rsidRPr="00B915EF" w14:paraId="4917ABD3" w14:textId="77777777" w:rsidTr="00F6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2351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公式</w:t>
            </w:r>
            <w:proofErr w:type="spellEnd"/>
          </w:p>
        </w:tc>
        <w:tc>
          <w:tcPr>
            <w:tcW w:w="0" w:type="auto"/>
          </w:tcPr>
          <w:p w14:paraId="394C8F06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含义</w:t>
            </w:r>
            <w:proofErr w:type="spellEnd"/>
          </w:p>
        </w:tc>
      </w:tr>
      <w:tr w:rsidR="00206005" w:rsidRPr="00B915EF" w14:paraId="54008F3B" w14:textId="77777777" w:rsidTr="00F626AA">
        <w:tc>
          <w:tcPr>
            <w:tcW w:w="0" w:type="auto"/>
          </w:tcPr>
          <w:p w14:paraId="2C27A4E8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∪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B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c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c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∩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07EE174D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“A </w:t>
            </w:r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或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B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不发生</w:t>
            </w:r>
            <w:proofErr w:type="spellEnd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”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= “A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不发生</w:t>
            </w:r>
            <w:proofErr w:type="spellEnd"/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且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B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不发生</w:t>
            </w:r>
            <w:proofErr w:type="spellEnd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”</w:t>
            </w:r>
          </w:p>
        </w:tc>
      </w:tr>
      <w:tr w:rsidR="00206005" w:rsidRPr="00B915EF" w14:paraId="666884E7" w14:textId="77777777" w:rsidTr="00F626AA">
        <w:tc>
          <w:tcPr>
            <w:tcW w:w="0" w:type="auto"/>
          </w:tcPr>
          <w:p w14:paraId="3483B55B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∩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B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c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c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∪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BD1459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“A </w:t>
            </w:r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且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B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不发生</w:t>
            </w:r>
            <w:proofErr w:type="spellEnd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”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= “A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不发生</w:t>
            </w:r>
            <w:proofErr w:type="spellEnd"/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或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B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不发生</w:t>
            </w:r>
            <w:proofErr w:type="spellEnd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”</w:t>
            </w:r>
          </w:p>
        </w:tc>
      </w:tr>
    </w:tbl>
    <w:p w14:paraId="52BF8F32" w14:textId="77777777" w:rsidR="00206005" w:rsidRPr="00B915EF" w:rsidRDefault="00206005" w:rsidP="00B915EF">
      <w:pPr>
        <w:pStyle w:val="ae"/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="Segoe UI Emoji" w:eastAsiaTheme="minorHAnsi" w:hAnsi="Segoe UI Emoji" w:cs="Segoe UI Emoji"/>
          <w:sz w:val="21"/>
          <w:szCs w:val="21"/>
        </w:rPr>
        <w:lastRenderedPageBreak/>
        <w:t>✅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推广到多个事件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：</w:t>
      </w:r>
    </w:p>
    <w:p w14:paraId="19E565FB" w14:textId="77777777" w:rsidR="00206005" w:rsidRPr="00B915EF" w:rsidRDefault="00000000" w:rsidP="00B915EF">
      <w:pPr>
        <w:pStyle w:val="ae"/>
        <w:rPr>
          <w:rFonts w:asciiTheme="minorHAnsi" w:eastAsiaTheme="minorHAnsi" w:hAnsiTheme="minorHAnsi" w:hint="eastAsia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eastAsiaTheme="minorHAnsi" w:hAnsi="Cambria Math"/>
                      <w:sz w:val="21"/>
                      <w:szCs w:val="21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</m:ctrlPr>
                    </m:limLowPr>
                    <m:e>
                      <m:limUpp>
                        <m:limUppPr>
                          <m:ctrlPr>
                            <w:rPr>
                              <w:rFonts w:ascii="Cambria Math" w:eastAsiaTheme="minorHAnsi" w:hAnsi="Cambria Math"/>
                              <w:sz w:val="21"/>
                              <w:szCs w:val="21"/>
                            </w:rPr>
                          </m:ctrlPr>
                        </m:limUp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1"/>
                              <w:szCs w:val="21"/>
                            </w:rPr>
                            <m:t>⋃</m:t>
                          </m:r>
                        </m:e>
                        <m:lim>
                          <m:r>
                            <w:rPr>
                              <w:rFonts w:ascii="Cambria Math" w:eastAsiaTheme="minorHAnsi" w:hAnsi="Cambria Math"/>
                              <w:sz w:val="21"/>
                              <w:szCs w:val="21"/>
                            </w:rPr>
                            <m:t>n</m:t>
                          </m:r>
                        </m:lim>
                      </m:limUpp>
                    </m:e>
                    <m:lim>
                      <m: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=</m:t>
                      </m:r>
                      <m: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1</m:t>
                      </m:r>
                    </m:lim>
                  </m:limLow>
                  <m:sSub>
                    <m:sSubPr>
                      <m:ctrl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=</m:t>
          </m:r>
          <m:limLow>
            <m:limLow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limLowPr>
            <m:e>
              <m:limUpp>
                <m:limUppPr>
                  <m:ctrlPr>
                    <w:rPr>
                      <w:rFonts w:ascii="Cambria Math" w:eastAsiaTheme="minorHAnsi" w:hAnsi="Cambria Math"/>
                      <w:sz w:val="21"/>
                      <w:szCs w:val="21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1"/>
                      <w:szCs w:val="21"/>
                    </w:rPr>
                    <m:t>⋂</m:t>
                  </m:r>
                </m:e>
                <m:lim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n</m:t>
                  </m:r>
                </m:lim>
              </m:limUpp>
            </m:e>
            <m:lim>
              <m:r>
                <w:rPr>
                  <w:rFonts w:ascii="Cambria Math" w:eastAsiaTheme="minorHAnsi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Theme="minorHAnsi" w:hAnsi="Cambria Math"/>
                  <w:sz w:val="21"/>
                  <w:szCs w:val="21"/>
                </w:rPr>
                <m:t>1</m:t>
              </m:r>
            </m:lim>
          </m:limLow>
          <m:sSubSup>
            <m:sSub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Theme="minorHAnsi" w:hAnsi="Cambria Math"/>
                  <w:sz w:val="21"/>
                  <w:szCs w:val="21"/>
                </w:rPr>
                <m:t>i</m:t>
              </m:r>
            </m:sub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,</m:t>
          </m:r>
          <m:r>
            <w:rPr>
              <w:rFonts w:ascii="Cambria Math" w:eastAsiaTheme="minorHAnsi" w:hAnsi="Cambria Math"/>
              <w:sz w:val="21"/>
              <w:szCs w:val="21"/>
            </w:rPr>
            <m:t> </m:t>
          </m:r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eastAsiaTheme="minorHAnsi" w:hAnsi="Cambria Math"/>
                      <w:sz w:val="21"/>
                      <w:szCs w:val="21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</m:ctrlPr>
                    </m:limLowPr>
                    <m:e>
                      <m:limUpp>
                        <m:limUppPr>
                          <m:ctrlPr>
                            <w:rPr>
                              <w:rFonts w:ascii="Cambria Math" w:eastAsiaTheme="minorHAnsi" w:hAnsi="Cambria Math"/>
                              <w:sz w:val="21"/>
                              <w:szCs w:val="21"/>
                            </w:rPr>
                          </m:ctrlPr>
                        </m:limUp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1"/>
                              <w:szCs w:val="21"/>
                            </w:rPr>
                            <m:t>⋂</m:t>
                          </m:r>
                        </m:e>
                        <m:lim>
                          <m:r>
                            <w:rPr>
                              <w:rFonts w:ascii="Cambria Math" w:eastAsiaTheme="minorHAnsi" w:hAnsi="Cambria Math"/>
                              <w:sz w:val="21"/>
                              <w:szCs w:val="21"/>
                            </w:rPr>
                            <m:t>n</m:t>
                          </m:r>
                        </m:lim>
                      </m:limUpp>
                    </m:e>
                    <m:lim>
                      <m: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=</m:t>
                      </m:r>
                      <m: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1</m:t>
                      </m:r>
                    </m:lim>
                  </m:limLow>
                  <m:sSub>
                    <m:sSubPr>
                      <m:ctrl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=</m:t>
          </m:r>
          <m:limLow>
            <m:limLow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limLowPr>
            <m:e>
              <m:limUpp>
                <m:limUppPr>
                  <m:ctrlPr>
                    <w:rPr>
                      <w:rFonts w:ascii="Cambria Math" w:eastAsiaTheme="minorHAnsi" w:hAnsi="Cambria Math"/>
                      <w:sz w:val="21"/>
                      <w:szCs w:val="21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1"/>
                      <w:szCs w:val="21"/>
                    </w:rPr>
                    <m:t>⋃</m:t>
                  </m:r>
                </m:e>
                <m:lim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n</m:t>
                  </m:r>
                </m:lim>
              </m:limUpp>
            </m:e>
            <m:lim>
              <m:r>
                <w:rPr>
                  <w:rFonts w:ascii="Cambria Math" w:eastAsiaTheme="minorHAnsi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Theme="minorHAnsi" w:hAnsi="Cambria Math"/>
                  <w:sz w:val="21"/>
                  <w:szCs w:val="21"/>
                </w:rPr>
                <m:t>1</m:t>
              </m:r>
            </m:lim>
          </m:limLow>
          <m:sSubSup>
            <m:sSub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Theme="minorHAnsi" w:hAnsi="Cambria Math"/>
                  <w:sz w:val="21"/>
                  <w:szCs w:val="21"/>
                </w:rPr>
                <m:t>i</m:t>
              </m:r>
            </m:sub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bSup>
        </m:oMath>
      </m:oMathPara>
    </w:p>
    <w:p w14:paraId="1086087B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💡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应用场景：证明“至少一个发生”的</w:t>
      </w:r>
      <w:proofErr w:type="gramStart"/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补事件</w:t>
      </w:r>
      <w:proofErr w:type="gramEnd"/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是“全部都不发生”</w:t>
      </w:r>
    </w:p>
    <w:p w14:paraId="0100164D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5AEDE508">
          <v:rect id="_x0000_i1030" style="width:0;height:1.5pt" o:hralign="center" o:hrstd="t" o:hr="t"/>
        </w:pict>
      </w:r>
    </w:p>
    <w:p w14:paraId="7B64439D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bookmarkStart w:id="9" w:name="事件的代数表达来自-25-09-03.pdf-练习"/>
      <w:bookmarkEnd w:id="8"/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🔹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2.4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事件的代数表达（来自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25-09-03.pdf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练习）</w:t>
      </w:r>
    </w:p>
    <w:p w14:paraId="5082CE5A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proofErr w:type="gramStart"/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设抛</w:t>
      </w:r>
      <w:proofErr w:type="gramEnd"/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7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次硬币，定义事件：</w:t>
      </w:r>
    </w:p>
    <w:p w14:paraId="453342DD" w14:textId="77777777" w:rsidR="00206005" w:rsidRPr="00B915EF" w:rsidRDefault="00000000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m:oMath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B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</m:oMath>
      <w:r w:rsidR="00206005"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="00206005"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“第</w:t>
      </w:r>
      <w:r w:rsidR="00206005"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m </w:t>
      </w:r>
      <w:r w:rsidR="00206005"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次抛出正面”（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m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,…,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7</m:t>
        </m:r>
      </m:oMath>
      <w:r w:rsidR="00206005"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）</w:t>
      </w:r>
    </w:p>
    <w:p w14:paraId="5A98EEE7" w14:textId="77777777" w:rsidR="00206005" w:rsidRPr="00B915EF" w:rsidRDefault="00206005" w:rsidP="00B915EF">
      <w:pPr>
        <w:pStyle w:val="FirstParagraph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尝试用集合运算表达以下事件：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6"/>
        <w:gridCol w:w="5513"/>
      </w:tblGrid>
      <w:tr w:rsidR="00206005" w:rsidRPr="00B915EF" w14:paraId="1AE17D82" w14:textId="77777777" w:rsidTr="00F6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11ECDC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事件描述</w:t>
            </w:r>
            <w:proofErr w:type="spellEnd"/>
          </w:p>
        </w:tc>
        <w:tc>
          <w:tcPr>
            <w:tcW w:w="0" w:type="auto"/>
          </w:tcPr>
          <w:p w14:paraId="22B87EB4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集合表达</w:t>
            </w:r>
            <w:proofErr w:type="spellEnd"/>
          </w:p>
        </w:tc>
      </w:tr>
      <w:tr w:rsidR="00206005" w:rsidRPr="00B915EF" w14:paraId="67A066BA" w14:textId="77777777" w:rsidTr="00F626AA">
        <w:tc>
          <w:tcPr>
            <w:tcW w:w="0" w:type="auto"/>
          </w:tcPr>
          <w:p w14:paraId="5798ADF4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第一次是正面，第二次是反面</w:t>
            </w:r>
            <w:proofErr w:type="spellEnd"/>
          </w:p>
        </w:tc>
        <w:tc>
          <w:tcPr>
            <w:tcW w:w="0" w:type="auto"/>
          </w:tcPr>
          <w:p w14:paraId="17565FA8" w14:textId="77777777" w:rsidR="00206005" w:rsidRPr="00B915EF" w:rsidRDefault="00000000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∩</m:t>
                </m:r>
                <m:sSubSup>
                  <m:sSub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c</m:t>
                    </m:r>
                  </m:sup>
                </m:sSubSup>
              </m:oMath>
            </m:oMathPara>
          </w:p>
        </w:tc>
      </w:tr>
      <w:tr w:rsidR="00206005" w:rsidRPr="00B915EF" w14:paraId="540435DB" w14:textId="77777777" w:rsidTr="00F626AA">
        <w:tc>
          <w:tcPr>
            <w:tcW w:w="0" w:type="auto"/>
          </w:tcPr>
          <w:p w14:paraId="0F91DE57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前两次都是正面</w:t>
            </w:r>
            <w:proofErr w:type="spellEnd"/>
          </w:p>
        </w:tc>
        <w:tc>
          <w:tcPr>
            <w:tcW w:w="0" w:type="auto"/>
          </w:tcPr>
          <w:p w14:paraId="6A0B713E" w14:textId="77777777" w:rsidR="00206005" w:rsidRPr="00B915EF" w:rsidRDefault="00000000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∩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</w:tr>
      <w:tr w:rsidR="00206005" w:rsidRPr="00B915EF" w14:paraId="125CA696" w14:textId="77777777" w:rsidTr="00F626AA">
        <w:tc>
          <w:tcPr>
            <w:tcW w:w="0" w:type="auto"/>
          </w:tcPr>
          <w:p w14:paraId="409306B3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至少有一次是正面</w:t>
            </w:r>
            <w:proofErr w:type="spellEnd"/>
          </w:p>
        </w:tc>
        <w:tc>
          <w:tcPr>
            <w:tcW w:w="0" w:type="auto"/>
          </w:tcPr>
          <w:p w14:paraId="6374C955" w14:textId="77777777" w:rsidR="00206005" w:rsidRPr="00B915EF" w:rsidRDefault="00000000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⋃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=</m:t>
                    </m:r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7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m</m:t>
                    </m:r>
                  </m:sub>
                </m:sSub>
              </m:oMath>
            </m:oMathPara>
          </w:p>
        </w:tc>
      </w:tr>
      <w:tr w:rsidR="00206005" w:rsidRPr="00B915EF" w14:paraId="62857398" w14:textId="77777777" w:rsidTr="00F626AA">
        <w:tc>
          <w:tcPr>
            <w:tcW w:w="0" w:type="auto"/>
          </w:tcPr>
          <w:p w14:paraId="076F80C4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全是反面</w:t>
            </w:r>
            <w:proofErr w:type="spellEnd"/>
          </w:p>
        </w:tc>
        <w:tc>
          <w:tcPr>
            <w:tcW w:w="0" w:type="auto"/>
          </w:tcPr>
          <w:p w14:paraId="5BABA27D" w14:textId="77777777" w:rsidR="00206005" w:rsidRPr="00B915EF" w:rsidRDefault="00000000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⋂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=</m:t>
                    </m:r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7</m:t>
                    </m:r>
                  </m:sup>
                </m:sSubSup>
                <m:sSubSup>
                  <m:sSub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m</m:t>
                    </m:r>
                  </m:sub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c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sz w:val="21"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  <w:sz w:val="21"/>
                                <w:szCs w:val="21"/>
                              </w:rPr>
                              <m:t>⋃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  <w:sz w:val="21"/>
                                <w:szCs w:val="21"/>
                              </w:rPr>
                              <m:t>m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  <w:sz w:val="21"/>
                                <w:szCs w:val="21"/>
                              </w:rPr>
                              <m:t>=</m:t>
                            </m:r>
                            <m:r>
                              <w:rPr>
                                <w:rFonts w:ascii="Cambria Math" w:eastAsiaTheme="minorHAnsi" w:hAnsi="Cambria Math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/>
                                <w:sz w:val="21"/>
                                <w:szCs w:val="21"/>
                              </w:rPr>
                              <m:t>7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HAnsi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/>
                                <w:sz w:val="21"/>
                                <w:szCs w:val="21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  <w:sz w:val="21"/>
                                <w:szCs w:val="21"/>
                              </w:rPr>
                              <m:t>m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c</m:t>
                    </m:r>
                  </m:sup>
                </m:sSup>
              </m:oMath>
            </m:oMathPara>
          </w:p>
        </w:tc>
      </w:tr>
      <w:tr w:rsidR="00206005" w:rsidRPr="00B915EF" w14:paraId="72BC939C" w14:textId="77777777" w:rsidTr="00F626AA">
        <w:tc>
          <w:tcPr>
            <w:tcW w:w="0" w:type="auto"/>
          </w:tcPr>
          <w:p w14:paraId="34B0746C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恰好两次是正面</w:t>
            </w:r>
            <w:proofErr w:type="spellEnd"/>
          </w:p>
        </w:tc>
        <w:tc>
          <w:tcPr>
            <w:tcW w:w="0" w:type="auto"/>
          </w:tcPr>
          <w:p w14:paraId="706F23C8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所有恰好包含两个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H </w:t>
            </w: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的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7 </w:t>
            </w: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元组集合（较复杂，需组合）</w:t>
            </w:r>
          </w:p>
        </w:tc>
      </w:tr>
    </w:tbl>
    <w:p w14:paraId="4777AD80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⚠️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提示：这类问题需要先写出样本空间结构，再筛选满足条件的结果。</w:t>
      </w:r>
    </w:p>
    <w:p w14:paraId="5547DBA5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73785C9D">
          <v:rect id="_x0000_i1031" style="width:0;height:1.5pt" o:hralign="center" o:hrstd="t" o:hr="t"/>
        </w:pict>
      </w:r>
    </w:p>
    <w:p w14:paraId="40C2221B" w14:textId="77777777" w:rsidR="00206005" w:rsidRPr="00B915EF" w:rsidRDefault="00206005" w:rsidP="00B915EF">
      <w:pPr>
        <w:pStyle w:val="2"/>
        <w:rPr>
          <w:rFonts w:asciiTheme="minorHAnsi" w:eastAsiaTheme="minorHAnsi" w:hAnsiTheme="minorHAnsi" w:hint="eastAsia"/>
          <w:sz w:val="21"/>
          <w:szCs w:val="21"/>
        </w:rPr>
      </w:pPr>
      <w:bookmarkStart w:id="10" w:name="三概率的公理化定义kolmogorov-axioms"/>
      <w:bookmarkEnd w:id="5"/>
      <w:bookmarkEnd w:id="9"/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三、概率的公理化定义（Kolmogorov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Axioms）</w:t>
      </w:r>
    </w:p>
    <w:p w14:paraId="72A3457D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Theme="minorHAnsi" w:eastAsiaTheme="minorHAnsi" w:hAnsiTheme="minorHAnsi" w:hint="eastAsia"/>
          <w:sz w:val="21"/>
          <w:szCs w:val="21"/>
        </w:rPr>
        <w:t>来自教材第2章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+ 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</w:rPr>
        <w:t>25-09-03.pdf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的思想延伸</w:t>
      </w:r>
      <w:proofErr w:type="spellEnd"/>
    </w:p>
    <w:p w14:paraId="7CADCAE3" w14:textId="77777777" w:rsidR="00206005" w:rsidRPr="00B915EF" w:rsidRDefault="00206005" w:rsidP="00B915EF">
      <w:pPr>
        <w:pStyle w:val="FirstParagraph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概率是一个函数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:</m:t>
        </m:r>
        <m:r>
          <m:rPr>
            <m:nor/>
          </m:rPr>
          <w:rPr>
            <w:rFonts w:asciiTheme="minorHAnsi" w:eastAsiaTheme="minorHAnsi" w:hAnsiTheme="minorHAnsi"/>
            <w:sz w:val="21"/>
            <w:szCs w:val="21"/>
          </w:rPr>
          <m:t>Events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→[</m:t>
        </m:r>
        <m:r>
          <w:rPr>
            <w:rFonts w:ascii="Cambria Math" w:eastAsiaTheme="minorHAnsi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]</m:t>
        </m:r>
      </m:oMath>
      <w:r w:rsidRPr="00B915EF">
        <w:rPr>
          <w:rFonts w:asciiTheme="minorHAnsi" w:eastAsiaTheme="minorHAnsi" w:hAnsiTheme="minorHAnsi" w:hint="eastAsia"/>
          <w:sz w:val="21"/>
          <w:szCs w:val="21"/>
        </w:rPr>
        <w:t>，满足以下三条公理：</w:t>
      </w:r>
    </w:p>
    <w:p w14:paraId="324D57AF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11" w:name="概率公理three-axioms"/>
      <w:r w:rsidRPr="00B915EF">
        <w:rPr>
          <w:rFonts w:ascii="Segoe UI Emoji" w:eastAsiaTheme="minorHAnsi" w:hAnsi="Segoe UI Emoji" w:cs="Segoe UI Emoji"/>
          <w:sz w:val="21"/>
          <w:szCs w:val="21"/>
        </w:rPr>
        <w:t>✅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概率公理（Three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Axioms）</w:t>
      </w:r>
    </w:p>
    <w:p w14:paraId="5C2999BB" w14:textId="77777777" w:rsidR="00206005" w:rsidRPr="00B915EF" w:rsidRDefault="00206005" w:rsidP="00B915EF">
      <w:pPr>
        <w:pStyle w:val="Compact"/>
        <w:numPr>
          <w:ilvl w:val="0"/>
          <w:numId w:val="14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非负性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：对任意事件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</m:oMath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，有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)≥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0</m:t>
        </m:r>
      </m:oMath>
    </w:p>
    <w:p w14:paraId="42FB8DE0" w14:textId="77777777" w:rsidR="00206005" w:rsidRPr="00B915EF" w:rsidRDefault="00206005" w:rsidP="00B915EF">
      <w:pPr>
        <w:pStyle w:val="Compact"/>
        <w:numPr>
          <w:ilvl w:val="0"/>
          <w:numId w:val="14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规范性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：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</m:oMath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（必然事件概率为1）</w:t>
      </w:r>
    </w:p>
    <w:p w14:paraId="477E9647" w14:textId="77777777" w:rsidR="00206005" w:rsidRPr="00B915EF" w:rsidRDefault="00206005" w:rsidP="00B915EF">
      <w:pPr>
        <w:pStyle w:val="Compact"/>
        <w:numPr>
          <w:ilvl w:val="0"/>
          <w:numId w:val="14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b/>
          <w:bCs/>
          <w:sz w:val="21"/>
          <w:szCs w:val="21"/>
        </w:rPr>
        <w:t>可加性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（有限或可列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）：</w:t>
      </w:r>
    </w:p>
    <w:p w14:paraId="5E57FBB5" w14:textId="77777777" w:rsidR="00206005" w:rsidRPr="00B915EF" w:rsidRDefault="00206005" w:rsidP="00B915EF">
      <w:pPr>
        <w:pStyle w:val="Compact"/>
        <w:numPr>
          <w:ilvl w:val="1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Theme="minorHAnsi" w:eastAsiaTheme="minorHAnsi" w:hAnsiTheme="minorHAnsi" w:hint="eastAsia"/>
          <w:sz w:val="21"/>
          <w:szCs w:val="21"/>
        </w:rPr>
        <w:t>若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,…</m:t>
        </m:r>
      </m:oMath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两两互斥，则</w:t>
      </w:r>
      <w:proofErr w:type="spellEnd"/>
    </w:p>
    <w:p w14:paraId="70602764" w14:textId="77777777" w:rsidR="00206005" w:rsidRPr="00B915EF" w:rsidRDefault="00206005" w:rsidP="00B915EF">
      <w:pPr>
        <w:pStyle w:val="Compact"/>
        <w:rPr>
          <w:rFonts w:asciiTheme="minorHAnsi" w:eastAsiaTheme="minorHAnsi" w:hAnsiTheme="minorHAnsi" w:hint="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d>
            <m:d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HAnsi" w:hAnsi="Cambria Math"/>
                      <w:sz w:val="21"/>
                      <w:szCs w:val="21"/>
                    </w:rPr>
                  </m:ctrlPr>
                </m:limLowPr>
                <m:e>
                  <m:limUpp>
                    <m:limUppPr>
                      <m:ctrl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</m:ctrlPr>
                    </m:limUp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∞</m:t>
                      </m:r>
                    </m:lim>
                  </m:limUpp>
                </m:e>
                <m:lim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1</m:t>
                  </m:r>
                </m:lim>
              </m:limLow>
              <m:sSub>
                <m:sSubPr>
                  <m:ctrlPr>
                    <w:rPr>
                      <w:rFonts w:ascii="Cambria Math" w:eastAsiaTheme="minorHAnsi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Theme="minorHAnsi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Theme="minorHAnsi" w:hAnsi="Cambria Math"/>
                  <w:sz w:val="21"/>
                  <w:szCs w:val="21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∞</m:t>
              </m:r>
            </m:sup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P</m:t>
              </m:r>
            </m:e>
          </m:nary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Theme="minorHAnsi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</m:t>
          </m:r>
        </m:oMath>
      </m:oMathPara>
    </w:p>
    <w:p w14:paraId="33D422F6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📌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推论（教材与课堂共同强调）：</w:t>
      </w:r>
    </w:p>
    <w:p w14:paraId="6C4E061D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(∅)=</m:t>
        </m:r>
        <m:r>
          <w:rPr>
            <w:rFonts w:ascii="Cambria Math" w:eastAsiaTheme="minorHAnsi" w:hAnsi="Cambria Math"/>
            <w:sz w:val="21"/>
            <w:szCs w:val="21"/>
          </w:rPr>
          <m:t>0</m:t>
        </m:r>
      </m:oMath>
    </w:p>
    <w:p w14:paraId="084D8312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</m:t>
        </m:r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)=</m:t>
        </m:r>
        <m:r>
          <w:rPr>
            <w:rFonts w:ascii="Cambria Math" w:eastAsiaTheme="minorHAnsi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-</m:t>
        </m:r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</m:t>
        </m:r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)</m:t>
        </m:r>
      </m:oMath>
    </w:p>
    <w:p w14:paraId="20A9F8D2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若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⊆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</m:oMath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，则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)≤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</w:p>
    <w:p w14:paraId="33BB5B5E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</m:t>
        </m:r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∪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)=</m:t>
        </m:r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</m:t>
        </m:r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)+</m:t>
        </m:r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)-</m:t>
        </m:r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</m:t>
        </m:r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∩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)</m:t>
        </m:r>
      </m:oMath>
      <w:r w:rsidRPr="00B915EF">
        <w:rPr>
          <w:rFonts w:asciiTheme="minorHAnsi" w:eastAsiaTheme="minorHAnsi" w:hAnsiTheme="minorHAnsi" w:hint="eastAsia"/>
          <w:sz w:val="21"/>
          <w:szCs w:val="21"/>
        </w:rPr>
        <w:t>（容斥原理）</w:t>
      </w:r>
    </w:p>
    <w:p w14:paraId="35ACFF23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6B85E4C6">
          <v:rect id="_x0000_i1032" style="width:0;height:1.5pt" o:hralign="center" o:hrstd="t" o:hr="t"/>
        </w:pict>
      </w:r>
    </w:p>
    <w:p w14:paraId="48C4C153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bookmarkStart w:id="12" w:name="经典概率模型等可能结果"/>
      <w:bookmarkEnd w:id="11"/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lastRenderedPageBreak/>
        <w:t>🔹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3.1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经典概率模型（等可能结果）</w:t>
      </w:r>
    </w:p>
    <w:p w14:paraId="3F395E4D" w14:textId="77777777" w:rsidR="00206005" w:rsidRPr="00B915EF" w:rsidRDefault="00206005" w:rsidP="00B915EF">
      <w:pPr>
        <w:pStyle w:val="FirstParagraph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当样本空间有限且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每个结果等可能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时，使用：</w:t>
      </w:r>
    </w:p>
    <w:p w14:paraId="16E37EF3" w14:textId="77777777" w:rsidR="00206005" w:rsidRPr="00B915EF" w:rsidRDefault="00206005" w:rsidP="00B915EF">
      <w:pPr>
        <w:pStyle w:val="ae"/>
        <w:rPr>
          <w:rFonts w:asciiTheme="minorHAnsi" w:eastAsiaTheme="minorHAnsi" w:hAnsiTheme="minorHAnsi" w:hint="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)=</m:t>
          </m:r>
          <m:f>
            <m:f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|</m:t>
              </m:r>
              <m:r>
                <w:rPr>
                  <w:rFonts w:ascii="Cambria Math" w:eastAsiaTheme="minorHAnsi" w:hAnsi="Cambria Math"/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|Ω|</m:t>
              </m:r>
            </m:den>
          </m:f>
        </m:oMath>
      </m:oMathPara>
    </w:p>
    <w:p w14:paraId="3089F4FD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✅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示例：掷两个骰子，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={(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i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j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)∣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i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j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,…,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}</m:t>
        </m:r>
      </m:oMath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，共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36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种结果</w:t>
      </w:r>
    </w:p>
    <w:p w14:paraId="3788570A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</m:oMath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“点数和为7”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=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{(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),(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5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),…,(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)}</m:t>
        </m:r>
      </m:oMath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，共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6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个</w:t>
      </w:r>
    </w:p>
    <w:p w14:paraId="047FFF44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</m:t>
        </m:r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)=</m:t>
        </m:r>
        <m:f>
          <m:f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Theme="minorHAnsi" w:hAnsi="Cambria Math"/>
                <w:sz w:val="21"/>
                <w:szCs w:val="21"/>
              </w:rPr>
              <m:t>6</m:t>
            </m:r>
          </m:num>
          <m:den>
            <m:r>
              <w:rPr>
                <w:rFonts w:ascii="Cambria Math" w:eastAsiaTheme="minorHAnsi" w:hAnsi="Cambria Math"/>
                <w:sz w:val="21"/>
                <w:szCs w:val="21"/>
              </w:rPr>
              <m:t>36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=</m:t>
        </m:r>
        <m:f>
          <m:f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Theme="minorHAnsi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Theme="minorHAnsi" w:hAnsi="Cambria Math"/>
                <w:sz w:val="21"/>
                <w:szCs w:val="21"/>
              </w:rPr>
              <m:t>6</m:t>
            </m:r>
          </m:den>
        </m:f>
      </m:oMath>
    </w:p>
    <w:p w14:paraId="3D708502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0AA675F2">
          <v:rect id="_x0000_i1033" style="width:0;height:1.5pt" o:hralign="center" o:hrstd="t" o:hr="t"/>
        </w:pict>
      </w:r>
    </w:p>
    <w:p w14:paraId="20AB6523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13" w:name="概率的解释"/>
      <w:bookmarkEnd w:id="12"/>
      <w:r w:rsidRPr="00B915EF">
        <w:rPr>
          <w:rFonts w:ascii="Segoe UI Emoji" w:eastAsiaTheme="minorHAnsi" w:hAnsi="Segoe UI Emoji" w:cs="Segoe UI Emoji"/>
          <w:sz w:val="21"/>
          <w:szCs w:val="21"/>
        </w:rPr>
        <w:t>🔹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3.2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概率的解释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6"/>
        <w:gridCol w:w="4626"/>
      </w:tblGrid>
      <w:tr w:rsidR="00206005" w:rsidRPr="00B915EF" w14:paraId="1C1DC78E" w14:textId="77777777" w:rsidTr="00F6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53A729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解释</w:t>
            </w:r>
            <w:proofErr w:type="spellEnd"/>
          </w:p>
        </w:tc>
        <w:tc>
          <w:tcPr>
            <w:tcW w:w="0" w:type="auto"/>
          </w:tcPr>
          <w:p w14:paraId="2640B99F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描述</w:t>
            </w:r>
            <w:proofErr w:type="spellEnd"/>
          </w:p>
        </w:tc>
      </w:tr>
      <w:tr w:rsidR="00206005" w:rsidRPr="00B915EF" w14:paraId="121BDF6A" w14:textId="77777777" w:rsidTr="00F626AA">
        <w:tc>
          <w:tcPr>
            <w:tcW w:w="0" w:type="auto"/>
          </w:tcPr>
          <w:p w14:paraId="3D7D4E4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频率解释</w:t>
            </w:r>
            <w:proofErr w:type="spellEnd"/>
          </w:p>
        </w:tc>
        <w:tc>
          <w:tcPr>
            <w:tcW w:w="0" w:type="auto"/>
          </w:tcPr>
          <w:p w14:paraId="0B31D743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重复实验中事件发生的相对频率趋于稳定值</w:t>
            </w:r>
          </w:p>
        </w:tc>
      </w:tr>
      <w:tr w:rsidR="00206005" w:rsidRPr="00B915EF" w14:paraId="149A5187" w14:textId="77777777" w:rsidTr="00F626AA">
        <w:tc>
          <w:tcPr>
            <w:tcW w:w="0" w:type="auto"/>
          </w:tcPr>
          <w:p w14:paraId="52569037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主观解释</w:t>
            </w:r>
            <w:proofErr w:type="spellEnd"/>
          </w:p>
        </w:tc>
        <w:tc>
          <w:tcPr>
            <w:tcW w:w="0" w:type="auto"/>
          </w:tcPr>
          <w:p w14:paraId="5DE77C59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个人对事件发生可能性的信念程度</w:t>
            </w:r>
          </w:p>
        </w:tc>
      </w:tr>
      <w:tr w:rsidR="00206005" w:rsidRPr="00B915EF" w14:paraId="106C1267" w14:textId="77777777" w:rsidTr="00F626AA">
        <w:tc>
          <w:tcPr>
            <w:tcW w:w="0" w:type="auto"/>
          </w:tcPr>
          <w:p w14:paraId="7F3670CB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古典解释</w:t>
            </w:r>
            <w:proofErr w:type="spellEnd"/>
          </w:p>
        </w:tc>
        <w:tc>
          <w:tcPr>
            <w:tcW w:w="0" w:type="auto"/>
          </w:tcPr>
          <w:p w14:paraId="66922A42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基于对称性和等可能性的推理（如骰子、硬币）</w:t>
            </w:r>
          </w:p>
        </w:tc>
      </w:tr>
    </w:tbl>
    <w:p w14:paraId="1D0AA687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📌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教材强调：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概率模型是对现实的近似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，不是绝对真理。</w:t>
      </w:r>
    </w:p>
    <w:p w14:paraId="3CA349DB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2F077BB0">
          <v:rect id="_x0000_i1034" style="width:0;height:1.5pt" o:hralign="center" o:hrstd="t" o:hr="t"/>
        </w:pict>
      </w:r>
    </w:p>
    <w:p w14:paraId="5F5534F7" w14:textId="77777777" w:rsidR="00206005" w:rsidRPr="00B915EF" w:rsidRDefault="00206005" w:rsidP="00B915EF">
      <w:pPr>
        <w:pStyle w:val="2"/>
        <w:rPr>
          <w:rFonts w:asciiTheme="minorHAnsi" w:eastAsiaTheme="minorHAnsi" w:hAnsiTheme="minorHAnsi" w:hint="eastAsia"/>
          <w:sz w:val="21"/>
          <w:szCs w:val="21"/>
        </w:rPr>
      </w:pPr>
      <w:bookmarkStart w:id="14" w:name="四基本计数原理elementary-combinatorics"/>
      <w:bookmarkEnd w:id="10"/>
      <w:bookmarkEnd w:id="13"/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四、基本计数原理（Elementary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Combinatorics）</w:t>
      </w:r>
    </w:p>
    <w:p w14:paraId="62DDE2D6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来自课程大纲（Week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1-2）和教材第2章</w:t>
      </w:r>
    </w:p>
    <w:p w14:paraId="7554164A" w14:textId="77777777" w:rsidR="00206005" w:rsidRPr="00B915EF" w:rsidRDefault="00206005" w:rsidP="00B915EF">
      <w:pPr>
        <w:pStyle w:val="FirstParagraph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在计算概率时，常需计算样本空间大小或事件中结果的数量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35E7F9F6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15" w:name="乘法原理multiplication-rule"/>
      <w:r w:rsidRPr="00B915EF">
        <w:rPr>
          <w:rFonts w:ascii="Segoe UI Emoji" w:eastAsiaTheme="minorHAnsi" w:hAnsi="Segoe UI Emoji" w:cs="Segoe UI Emoji"/>
          <w:sz w:val="21"/>
          <w:szCs w:val="21"/>
        </w:rPr>
        <w:t>🔹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4.1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乘法原理（Multiplication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Rule）</w:t>
      </w:r>
    </w:p>
    <w:p w14:paraId="1F6D2D8F" w14:textId="77777777" w:rsidR="00206005" w:rsidRPr="00B915EF" w:rsidRDefault="00206005" w:rsidP="00B915EF">
      <w:pPr>
        <w:pStyle w:val="FirstParagraph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若一个过程分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k</m:t>
        </m:r>
      </m:oMath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步，第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i</m:t>
        </m:r>
      </m:oMath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步有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n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种选择，则总方案数为：</w:t>
      </w:r>
    </w:p>
    <w:p w14:paraId="3A797C99" w14:textId="77777777" w:rsidR="00206005" w:rsidRPr="00B915EF" w:rsidRDefault="00000000" w:rsidP="00B915EF">
      <w:pPr>
        <w:pStyle w:val="ae"/>
        <w:rPr>
          <w:rFonts w:asciiTheme="minorHAnsi" w:eastAsiaTheme="minorHAnsi" w:hAnsiTheme="minorHAnsi" w:hint="eastAsia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eastAsiaTheme="minorHAnsi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×</m:t>
          </m:r>
          <m:sSub>
            <m:sSub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eastAsiaTheme="minorHAnsi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×⋯×</m:t>
          </m:r>
          <m:sSub>
            <m:sSub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eastAsiaTheme="minorHAnsi" w:hAnsi="Cambria Math"/>
                  <w:sz w:val="21"/>
                  <w:szCs w:val="21"/>
                </w:rPr>
                <m:t>k</m:t>
              </m:r>
            </m:sub>
          </m:sSub>
        </m:oMath>
      </m:oMathPara>
    </w:p>
    <w:p w14:paraId="61ADD584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✅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示例：抛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3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次硬币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→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×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×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8</m:t>
        </m:r>
      </m:oMath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种结果</w:t>
      </w:r>
    </w:p>
    <w:p w14:paraId="64E52448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4D20E04F">
          <v:rect id="_x0000_i1035" style="width:0;height:1.5pt" o:hralign="center" o:hrstd="t" o:hr="t"/>
        </w:pict>
      </w:r>
    </w:p>
    <w:p w14:paraId="45ADDD9C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16" w:name="排列与组合"/>
      <w:bookmarkEnd w:id="15"/>
      <w:r w:rsidRPr="00B915EF">
        <w:rPr>
          <w:rFonts w:ascii="Segoe UI Emoji" w:eastAsiaTheme="minorHAnsi" w:hAnsi="Segoe UI Emoji" w:cs="Segoe UI Emoji"/>
          <w:sz w:val="21"/>
          <w:szCs w:val="21"/>
        </w:rPr>
        <w:t>🔹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4.2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排列与组合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6"/>
        <w:gridCol w:w="1854"/>
        <w:gridCol w:w="2563"/>
      </w:tblGrid>
      <w:tr w:rsidR="00206005" w:rsidRPr="00B915EF" w14:paraId="4EF5721E" w14:textId="77777777" w:rsidTr="00F6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1B8263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概念</w:t>
            </w:r>
            <w:proofErr w:type="spellEnd"/>
          </w:p>
        </w:tc>
        <w:tc>
          <w:tcPr>
            <w:tcW w:w="0" w:type="auto"/>
          </w:tcPr>
          <w:p w14:paraId="4C65EC33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公式</w:t>
            </w:r>
            <w:proofErr w:type="spellEnd"/>
          </w:p>
        </w:tc>
        <w:tc>
          <w:tcPr>
            <w:tcW w:w="0" w:type="auto"/>
          </w:tcPr>
          <w:p w14:paraId="7D23515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说明</w:t>
            </w:r>
            <w:proofErr w:type="spellEnd"/>
          </w:p>
        </w:tc>
      </w:tr>
      <w:tr w:rsidR="00206005" w:rsidRPr="00B915EF" w14:paraId="75A89281" w14:textId="77777777" w:rsidTr="00F626AA">
        <w:tc>
          <w:tcPr>
            <w:tcW w:w="0" w:type="auto"/>
          </w:tcPr>
          <w:p w14:paraId="3927C330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排列（有序</w:t>
            </w:r>
            <w:proofErr w:type="spellEnd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0" w:type="auto"/>
          </w:tcPr>
          <w:p w14:paraId="4577DD8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,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)=</m:t>
                </m:r>
                <m:f>
                  <m:f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!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(</m:t>
                    </m:r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)!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227B779D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从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m:oMath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n</m:t>
              </m:r>
            </m:oMath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w:proofErr w:type="gram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个</w:t>
            </w:r>
            <w:proofErr w:type="gramEnd"/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中选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m:oMath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k</m:t>
              </m:r>
            </m:oMath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w:proofErr w:type="gram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个</w:t>
            </w:r>
            <w:proofErr w:type="gramEnd"/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并排序</w:t>
            </w:r>
          </w:p>
        </w:tc>
      </w:tr>
      <w:tr w:rsidR="00206005" w:rsidRPr="00B915EF" w14:paraId="236FF157" w14:textId="77777777" w:rsidTr="00F626AA">
        <w:tc>
          <w:tcPr>
            <w:tcW w:w="0" w:type="auto"/>
          </w:tcPr>
          <w:p w14:paraId="5F096236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组合（无序</w:t>
            </w:r>
            <w:proofErr w:type="spellEnd"/>
            <w:r w:rsidRPr="00B915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0" w:type="auto"/>
          </w:tcPr>
          <w:p w14:paraId="06099B7F" w14:textId="77777777" w:rsidR="00206005" w:rsidRPr="00B915EF" w:rsidRDefault="00000000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Theme="minorHAnsi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HAnsi" w:hAnsi="Cambria Math"/>
                            <w:sz w:val="21"/>
                            <w:szCs w:val="21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Theme="minorHAnsi" w:hAnsi="Cambria Math"/>
                            <w:sz w:val="21"/>
                            <w:szCs w:val="21"/>
                          </w:rPr>
                          <m:t>k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!</m:t>
                    </m:r>
                  </m:num>
                  <m:den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!(</m:t>
                    </m:r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1"/>
                        <w:szCs w:val="21"/>
                      </w:rPr>
                      <m:t>)!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399EFD80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从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m:oMath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n</m:t>
              </m:r>
            </m:oMath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w:proofErr w:type="gram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个</w:t>
            </w:r>
            <w:proofErr w:type="gramEnd"/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中选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m:oMath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k</m:t>
              </m:r>
            </m:oMath>
            <w:r w:rsidRPr="00B915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w:proofErr w:type="gram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个不</w:t>
            </w:r>
            <w:proofErr w:type="gramEnd"/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排序</w:t>
            </w:r>
          </w:p>
        </w:tc>
      </w:tr>
    </w:tbl>
    <w:p w14:paraId="188A6848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✅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示例：从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10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人中选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3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人组成委员会（无序）→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d>
          <m:d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HAnsi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HAnsi" w:hAnsi="Cambria Math"/>
                    <w:sz w:val="21"/>
                    <w:szCs w:val="21"/>
                    <w:lang w:eastAsia="zh-CN"/>
                  </w:rPr>
                  <m:t>10</m:t>
                </m:r>
              </m:num>
              <m:den>
                <m:r>
                  <w:rPr>
                    <w:rFonts w:ascii="Cambria Math" w:eastAsiaTheme="minorHAnsi" w:hAnsi="Cambria Math"/>
                    <w:sz w:val="21"/>
                    <w:szCs w:val="21"/>
                    <w:lang w:eastAsia="zh-CN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120</m:t>
        </m:r>
      </m:oMath>
    </w:p>
    <w:p w14:paraId="10CF4530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014A1A95">
          <v:rect id="_x0000_i1036" style="width:0;height:1.5pt" o:hralign="center" o:hrstd="t" o:hr="t"/>
        </w:pict>
      </w:r>
    </w:p>
    <w:p w14:paraId="7A9DEA4C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17" w:name="应用生日问题birthday-problem"/>
      <w:bookmarkEnd w:id="16"/>
      <w:r w:rsidRPr="00B915EF">
        <w:rPr>
          <w:rFonts w:ascii="Segoe UI Emoji" w:eastAsiaTheme="minorHAnsi" w:hAnsi="Segoe UI Emoji" w:cs="Segoe UI Emoji"/>
          <w:sz w:val="21"/>
          <w:szCs w:val="21"/>
        </w:rPr>
        <w:lastRenderedPageBreak/>
        <w:t>🔹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4.3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应用：生日问题（Birthday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Problem）</w:t>
      </w:r>
    </w:p>
    <w:p w14:paraId="173257BA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教材经典例子：房间中有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</w:rPr>
          <m:t>n</m:t>
        </m:r>
      </m:oMath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人，至少两人同一天生日的概率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？</w:t>
      </w:r>
    </w:p>
    <w:p w14:paraId="015C46A0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假设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365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天，忽略闰年</w:t>
      </w:r>
      <w:proofErr w:type="spellEnd"/>
    </w:p>
    <w:p w14:paraId="4C0E299D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总方式</w:t>
      </w:r>
      <w:proofErr w:type="spellEnd"/>
      <w:r w:rsidRPr="00B915EF">
        <w:rPr>
          <w:rFonts w:asciiTheme="minorHAnsi" w:eastAsiaTheme="minorHAnsi" w:hAnsiTheme="minorHAnsi" w:hint="eastAsia"/>
          <w:sz w:val="21"/>
          <w:szCs w:val="21"/>
        </w:rPr>
        <w:t>：</w:t>
      </w:r>
      <m:oMath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</w:rPr>
              <m:t>365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</w:rPr>
              <m:t>n</m:t>
            </m:r>
          </m:sup>
        </m:sSup>
      </m:oMath>
    </w:p>
    <w:p w14:paraId="565F3C6F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无人同一天：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365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n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365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×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364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×⋯×(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365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-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n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+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</w:p>
    <w:p w14:paraId="1E9E4FCF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无人同一天的概率：</w:t>
      </w:r>
      <m:oMath>
        <m:f>
          <m:f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P</m:t>
            </m:r>
            <m:r>
              <m:rPr>
                <m:sty m:val="p"/>
              </m:rP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365</m:t>
            </m:r>
            <m:r>
              <m:rPr>
                <m:sty m:val="p"/>
              </m:rP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HAnsi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 w:val="21"/>
                    <w:szCs w:val="21"/>
                    <w:lang w:eastAsia="zh-CN"/>
                  </w:rPr>
                  <m:t>365</m:t>
                </m:r>
              </m:e>
              <m:sup>
                <m:r>
                  <w:rPr>
                    <w:rFonts w:ascii="Cambria Math" w:eastAsiaTheme="minorHAnsi" w:hAnsi="Cambria Math"/>
                    <w:sz w:val="21"/>
                    <w:szCs w:val="21"/>
                    <w:lang w:eastAsia="zh-CN"/>
                  </w:rPr>
                  <m:t>n</m:t>
                </m:r>
              </m:sup>
            </m:sSup>
          </m:den>
        </m:f>
      </m:oMath>
    </w:p>
    <w:p w14:paraId="3A6877BD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至少两人同一天：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-</m:t>
        </m:r>
        <m:f>
          <m:f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P</m:t>
            </m:r>
            <m:r>
              <m:rPr>
                <m:sty m:val="p"/>
              </m:rP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365</m:t>
            </m:r>
            <m:r>
              <m:rPr>
                <m:sty m:val="p"/>
              </m:rP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HAnsi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 w:val="21"/>
                    <w:szCs w:val="21"/>
                    <w:lang w:eastAsia="zh-CN"/>
                  </w:rPr>
                  <m:t>365</m:t>
                </m:r>
              </m:e>
              <m:sup>
                <m:r>
                  <w:rPr>
                    <w:rFonts w:ascii="Cambria Math" w:eastAsiaTheme="minorHAnsi" w:hAnsi="Cambria Math"/>
                    <w:sz w:val="21"/>
                    <w:szCs w:val="21"/>
                    <w:lang w:eastAsia="zh-CN"/>
                  </w:rPr>
                  <m:t>n</m:t>
                </m:r>
              </m:sup>
            </m:sSup>
          </m:den>
        </m:f>
      </m:oMath>
    </w:p>
    <w:p w14:paraId="54C668B2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📌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惊人结论：当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n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23</m:t>
        </m:r>
      </m:oMath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时，概率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&gt;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50%！</w:t>
      </w:r>
    </w:p>
    <w:p w14:paraId="5AAB691A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12EA7E7A">
          <v:rect id="_x0000_i1037" style="width:0;height:1.5pt" o:hralign="center" o:hrstd="t" o:hr="t"/>
        </w:pict>
      </w:r>
    </w:p>
    <w:p w14:paraId="7CEBEE9F" w14:textId="77777777" w:rsidR="00206005" w:rsidRPr="00B915EF" w:rsidRDefault="00206005" w:rsidP="00B915EF">
      <w:pPr>
        <w:pStyle w:val="2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bookmarkStart w:id="18" w:name="五现实案例与建模思想来自教材第一章"/>
      <w:bookmarkEnd w:id="14"/>
      <w:bookmarkEnd w:id="17"/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五、现实案例与建模思想（来自教材第一章）</w:t>
      </w:r>
    </w:p>
    <w:p w14:paraId="022E4459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19" w:name="挑战者号航天飞机灾难challenger-disaster"/>
      <w:r w:rsidRPr="00B915EF">
        <w:rPr>
          <w:rFonts w:ascii="Segoe UI Emoji" w:eastAsiaTheme="minorHAnsi" w:hAnsi="Segoe UI Emoji" w:cs="Segoe UI Emoji"/>
          <w:sz w:val="21"/>
          <w:szCs w:val="21"/>
        </w:rPr>
        <w:t>🔹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5.1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挑战者号航天飞机灾难（Challenger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Disaster）</w:t>
      </w:r>
    </w:p>
    <w:p w14:paraId="4400C41A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来自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</w:rPr>
        <w:t>AMODER~1.PDF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第1章与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</w:rPr>
        <w:t>25-09-03.pdf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提及</w:t>
      </w:r>
      <w:proofErr w:type="spellEnd"/>
    </w:p>
    <w:p w14:paraId="6C6FF502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事故原因：低温下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O-ring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失效</w:t>
      </w:r>
      <w:proofErr w:type="spellEnd"/>
    </w:p>
    <w:p w14:paraId="1E173D39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数据显示：发射温度越低，O-ring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损伤越严重</w:t>
      </w:r>
    </w:p>
    <w:p w14:paraId="7C9471F8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但决策者忽略了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概率性趋势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，仅因“过去低温也成功发射”而冒险</w:t>
      </w:r>
    </w:p>
    <w:p w14:paraId="65E5351F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✅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教训：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不能仅凭“没出事”就认为安全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，必须分析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风险随条件变化的趋势</w:t>
      </w:r>
    </w:p>
    <w:p w14:paraId="2533D42F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4902D893">
          <v:rect id="_x0000_i1038" style="width:0;height:1.5pt" o:hralign="center" o:hrstd="t" o:hr="t"/>
        </w:pict>
      </w:r>
    </w:p>
    <w:p w14:paraId="505FD475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20" w:name="老忠实间歇泉old-faithful-geyser"/>
      <w:bookmarkEnd w:id="19"/>
      <w:r w:rsidRPr="00B915EF">
        <w:rPr>
          <w:rFonts w:ascii="Segoe UI Emoji" w:eastAsiaTheme="minorHAnsi" w:hAnsi="Segoe UI Emoji" w:cs="Segoe UI Emoji"/>
          <w:sz w:val="21"/>
          <w:szCs w:val="21"/>
        </w:rPr>
        <w:t>🔹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5.2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老忠实间歇泉（Old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Faithful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Geyser）</w:t>
      </w:r>
    </w:p>
    <w:p w14:paraId="07666DFD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来自教材多次提及（如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p.207）</w:t>
      </w:r>
    </w:p>
    <w:p w14:paraId="7F964272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记录喷发持续时间与下次喷发等待时间</w:t>
      </w:r>
    </w:p>
    <w:p w14:paraId="428010D1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数据呈现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双峰分布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（bimodal）</w:t>
      </w:r>
    </w:p>
    <w:p w14:paraId="4611F013" w14:textId="77777777" w:rsidR="00206005" w:rsidRPr="00B915EF" w:rsidRDefault="00206005" w:rsidP="00B915EF">
      <w:pPr>
        <w:pStyle w:val="Compact"/>
        <w:numPr>
          <w:ilvl w:val="1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短喷发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→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短等待</w:t>
      </w:r>
      <w:proofErr w:type="spellEnd"/>
    </w:p>
    <w:p w14:paraId="3933F40D" w14:textId="77777777" w:rsidR="00206005" w:rsidRPr="00B915EF" w:rsidRDefault="00206005" w:rsidP="00B915EF">
      <w:pPr>
        <w:pStyle w:val="Compact"/>
        <w:numPr>
          <w:ilvl w:val="1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长喷发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→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长等待</w:t>
      </w:r>
      <w:proofErr w:type="spellEnd"/>
    </w:p>
    <w:p w14:paraId="192666D3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说明：不能只用“平均值”概括，需用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图形化分析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（如直方图、散点图）</w:t>
      </w:r>
    </w:p>
    <w:p w14:paraId="714366CB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✅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教训：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数据可视化是探索性分析的第一步</w:t>
      </w:r>
    </w:p>
    <w:p w14:paraId="41CB7826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0D3B64F9">
          <v:rect id="_x0000_i1039" style="width:0;height:1.5pt" o:hralign="center" o:hrstd="t" o:hr="t"/>
        </w:pict>
      </w:r>
    </w:p>
    <w:p w14:paraId="35CD3421" w14:textId="77777777" w:rsidR="00206005" w:rsidRPr="00B915EF" w:rsidRDefault="00206005" w:rsidP="00B915EF">
      <w:pPr>
        <w:pStyle w:val="2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bookmarkStart w:id="21" w:name="六本阶段核心能力总结"/>
      <w:bookmarkEnd w:id="18"/>
      <w:bookmarkEnd w:id="20"/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六、本阶段核心能力总结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0"/>
        <w:gridCol w:w="4445"/>
      </w:tblGrid>
      <w:tr w:rsidR="00206005" w:rsidRPr="00B915EF" w14:paraId="199BC26F" w14:textId="77777777" w:rsidTr="00F6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55A62A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能力</w:t>
            </w:r>
            <w:proofErr w:type="spellEnd"/>
          </w:p>
        </w:tc>
        <w:tc>
          <w:tcPr>
            <w:tcW w:w="0" w:type="auto"/>
          </w:tcPr>
          <w:p w14:paraId="1CD45A5F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说明</w:t>
            </w:r>
            <w:proofErr w:type="spellEnd"/>
          </w:p>
        </w:tc>
      </w:tr>
      <w:tr w:rsidR="00206005" w:rsidRPr="00B915EF" w14:paraId="605FB556" w14:textId="77777777" w:rsidTr="00F626AA">
        <w:tc>
          <w:tcPr>
            <w:tcW w:w="0" w:type="auto"/>
          </w:tcPr>
          <w:p w14:paraId="077EE096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="Segoe UI Emoji" w:eastAsiaTheme="minorHAnsi" w:hAnsi="Segoe UI Emoji" w:cs="Segoe UI Emoji"/>
                <w:sz w:val="21"/>
                <w:szCs w:val="21"/>
              </w:rPr>
              <w:t>✅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定义样本空间</w:t>
            </w:r>
            <w:proofErr w:type="spellEnd"/>
          </w:p>
        </w:tc>
        <w:tc>
          <w:tcPr>
            <w:tcW w:w="0" w:type="auto"/>
          </w:tcPr>
          <w:p w14:paraId="297AA02D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能为实验写出所有可能结果</w:t>
            </w:r>
          </w:p>
        </w:tc>
      </w:tr>
      <w:tr w:rsidR="00206005" w:rsidRPr="00B915EF" w14:paraId="122D6CD6" w14:textId="77777777" w:rsidTr="00F626AA">
        <w:tc>
          <w:tcPr>
            <w:tcW w:w="0" w:type="auto"/>
          </w:tcPr>
          <w:p w14:paraId="52BCA006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="Segoe UI Emoji" w:eastAsiaTheme="minorHAnsi" w:hAnsi="Segoe UI Emoji" w:cs="Segoe UI Emoji"/>
                <w:sz w:val="21"/>
                <w:szCs w:val="21"/>
              </w:rPr>
              <w:t>✅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描述事件为集合</w:t>
            </w:r>
            <w:proofErr w:type="spellEnd"/>
          </w:p>
        </w:tc>
        <w:tc>
          <w:tcPr>
            <w:tcW w:w="0" w:type="auto"/>
          </w:tcPr>
          <w:p w14:paraId="2953E2B8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用集合语言表达“至少”、“恰好”、“都不”等逻辑</w:t>
            </w:r>
          </w:p>
        </w:tc>
      </w:tr>
      <w:tr w:rsidR="00206005" w:rsidRPr="00B915EF" w14:paraId="06AE7F11" w14:textId="77777777" w:rsidTr="00F626AA">
        <w:tc>
          <w:tcPr>
            <w:tcW w:w="0" w:type="auto"/>
          </w:tcPr>
          <w:p w14:paraId="73B505DC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="Segoe UI Emoji" w:eastAsiaTheme="minorHAnsi" w:hAnsi="Segoe UI Emoji" w:cs="Segoe UI Emoji"/>
                <w:sz w:val="21"/>
                <w:szCs w:val="21"/>
              </w:rPr>
              <w:t>✅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使用集合运算</w:t>
            </w:r>
            <w:proofErr w:type="spellEnd"/>
          </w:p>
        </w:tc>
        <w:tc>
          <w:tcPr>
            <w:tcW w:w="0" w:type="auto"/>
          </w:tcPr>
          <w:p w14:paraId="02AECB00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并、交、补、差、德摩根律</w:t>
            </w:r>
          </w:p>
        </w:tc>
      </w:tr>
      <w:tr w:rsidR="00206005" w:rsidRPr="00B915EF" w14:paraId="0119867D" w14:textId="77777777" w:rsidTr="00F626AA">
        <w:tc>
          <w:tcPr>
            <w:tcW w:w="0" w:type="auto"/>
          </w:tcPr>
          <w:p w14:paraId="6F4D6E44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="Segoe UI Emoji" w:eastAsiaTheme="minorHAnsi" w:hAnsi="Segoe UI Emoji" w:cs="Segoe UI Emoji"/>
                <w:sz w:val="21"/>
                <w:szCs w:val="21"/>
              </w:rPr>
              <w:t>✅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计算简单概率</w:t>
            </w:r>
            <w:proofErr w:type="spellEnd"/>
          </w:p>
        </w:tc>
        <w:tc>
          <w:tcPr>
            <w:tcW w:w="0" w:type="auto"/>
          </w:tcPr>
          <w:p w14:paraId="088C154B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特别是等可能模型下的计数</w:t>
            </w:r>
          </w:p>
        </w:tc>
      </w:tr>
      <w:tr w:rsidR="00206005" w:rsidRPr="00B915EF" w14:paraId="2E49A944" w14:textId="77777777" w:rsidTr="00F626AA">
        <w:tc>
          <w:tcPr>
            <w:tcW w:w="0" w:type="auto"/>
          </w:tcPr>
          <w:p w14:paraId="4B490B47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="Segoe UI Emoji" w:eastAsiaTheme="minorHAnsi" w:hAnsi="Segoe UI Emoji" w:cs="Segoe UI Emoji"/>
                <w:sz w:val="21"/>
                <w:szCs w:val="21"/>
              </w:rPr>
              <w:t>✅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理解概率公理</w:t>
            </w:r>
            <w:proofErr w:type="spellEnd"/>
          </w:p>
        </w:tc>
        <w:tc>
          <w:tcPr>
            <w:tcW w:w="0" w:type="auto"/>
          </w:tcPr>
          <w:p w14:paraId="4C428087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明白概率的数学基础</w:t>
            </w:r>
            <w:proofErr w:type="spellEnd"/>
          </w:p>
        </w:tc>
      </w:tr>
      <w:tr w:rsidR="00206005" w:rsidRPr="00B915EF" w14:paraId="0948EB2C" w14:textId="77777777" w:rsidTr="00F626AA">
        <w:tc>
          <w:tcPr>
            <w:tcW w:w="0" w:type="auto"/>
          </w:tcPr>
          <w:p w14:paraId="5AEF5098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="Segoe UI Emoji" w:eastAsiaTheme="minorHAnsi" w:hAnsi="Segoe UI Emoji" w:cs="Segoe UI Emoji"/>
                <w:sz w:val="21"/>
                <w:szCs w:val="21"/>
              </w:rPr>
              <w:lastRenderedPageBreak/>
              <w:t>✅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应用组合数学</w:t>
            </w:r>
            <w:proofErr w:type="spellEnd"/>
          </w:p>
        </w:tc>
        <w:tc>
          <w:tcPr>
            <w:tcW w:w="0" w:type="auto"/>
          </w:tcPr>
          <w:p w14:paraId="29F3CE95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解决排列组合问题</w:t>
            </w:r>
            <w:proofErr w:type="spellEnd"/>
          </w:p>
        </w:tc>
      </w:tr>
      <w:tr w:rsidR="00206005" w:rsidRPr="00B915EF" w14:paraId="31705C54" w14:textId="77777777" w:rsidTr="00F626AA">
        <w:tc>
          <w:tcPr>
            <w:tcW w:w="0" w:type="auto"/>
          </w:tcPr>
          <w:p w14:paraId="4D729D92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="Segoe UI Emoji" w:eastAsiaTheme="minorHAnsi" w:hAnsi="Segoe UI Emoji" w:cs="Segoe UI Emoji"/>
                <w:sz w:val="21"/>
                <w:szCs w:val="21"/>
              </w:rPr>
              <w:t>✅</w:t>
            </w: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建模现实问题</w:t>
            </w:r>
            <w:proofErr w:type="spellEnd"/>
          </w:p>
        </w:tc>
        <w:tc>
          <w:tcPr>
            <w:tcW w:w="0" w:type="auto"/>
          </w:tcPr>
          <w:p w14:paraId="4113D8C9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将语言描述转化为数学事件</w:t>
            </w:r>
          </w:p>
        </w:tc>
      </w:tr>
    </w:tbl>
    <w:p w14:paraId="3E92DD08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3A9D4CEB">
          <v:rect id="_x0000_i1040" style="width:0;height:1.5pt" o:hralign="center" o:hrstd="t" o:hr="t"/>
        </w:pict>
      </w:r>
    </w:p>
    <w:p w14:paraId="23363F92" w14:textId="77777777" w:rsidR="00206005" w:rsidRPr="00B915EF" w:rsidRDefault="00206005" w:rsidP="00B915EF">
      <w:pPr>
        <w:pStyle w:val="2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bookmarkStart w:id="22" w:name="七学习建议与资源"/>
      <w:bookmarkEnd w:id="21"/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七、学习建议与资源</w:t>
      </w:r>
    </w:p>
    <w:p w14:paraId="73317856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bookmarkStart w:id="23" w:name="教材使用方法来自-amoder1.pdf-前言"/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🔹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1.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教材使用方法（来自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AMODER~1.PDF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前言）</w:t>
      </w:r>
    </w:p>
    <w:p w14:paraId="4BE27334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Theme="minorHAnsi" w:eastAsiaTheme="minorHAnsi" w:hAnsiTheme="minorHAnsi"/>
          <w:b/>
          <w:bCs/>
          <w:sz w:val="21"/>
          <w:szCs w:val="21"/>
        </w:rPr>
        <w:t xml:space="preserve">Quick </w:t>
      </w:r>
      <w:proofErr w:type="spellStart"/>
      <w:r w:rsidRPr="00B915EF">
        <w:rPr>
          <w:rFonts w:asciiTheme="minorHAnsi" w:eastAsiaTheme="minorHAnsi" w:hAnsiTheme="minorHAnsi"/>
          <w:b/>
          <w:bCs/>
          <w:sz w:val="21"/>
          <w:szCs w:val="21"/>
        </w:rPr>
        <w:t>Exercises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：每章穿插的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2-3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分钟小题，务必动手做</w:t>
      </w:r>
      <w:proofErr w:type="spellEnd"/>
    </w:p>
    <w:p w14:paraId="496A6463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/>
          <w:b/>
          <w:bCs/>
          <w:sz w:val="21"/>
          <w:szCs w:val="21"/>
        </w:rPr>
        <w:t>Exercises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：每章约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13 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题，一半有答案（Appendix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C），</w:t>
      </w: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一半有完整解答（Appendix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D）</w:t>
      </w:r>
    </w:p>
    <w:p w14:paraId="119A0348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Theme="minorHAnsi" w:eastAsiaTheme="minorHAnsi" w:hAnsiTheme="minorHAnsi"/>
          <w:b/>
          <w:bCs/>
          <w:sz w:val="21"/>
          <w:szCs w:val="21"/>
        </w:rPr>
        <w:t xml:space="preserve">Remark </w:t>
      </w:r>
      <w:proofErr w:type="spellStart"/>
      <w:r w:rsidRPr="00B915EF">
        <w:rPr>
          <w:rFonts w:asciiTheme="minorHAnsi" w:eastAsiaTheme="minorHAnsi" w:hAnsiTheme="minorHAnsi" w:hint="eastAsia"/>
          <w:b/>
          <w:bCs/>
          <w:sz w:val="21"/>
          <w:szCs w:val="21"/>
        </w:rPr>
        <w:t>框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：可跳过，适合进阶学习者</w:t>
      </w:r>
      <w:proofErr w:type="spellEnd"/>
    </w:p>
    <w:p w14:paraId="5C7CA869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b/>
          <w:bCs/>
          <w:sz w:val="21"/>
          <w:szCs w:val="21"/>
        </w:rPr>
        <w:t>数据集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：官网提供所有数据：</w:t>
      </w:r>
      <w:hyperlink r:id="rId5">
        <w:r w:rsidRPr="00B915EF">
          <w:rPr>
            <w:rStyle w:val="af9"/>
            <w:rFonts w:asciiTheme="minorHAnsi" w:eastAsiaTheme="minorHAnsi" w:hAnsiTheme="minorHAnsi"/>
            <w:sz w:val="21"/>
            <w:szCs w:val="21"/>
          </w:rPr>
          <w:t>Springer</w:t>
        </w:r>
        <w:proofErr w:type="spellEnd"/>
        <w:r w:rsidRPr="00B915EF">
          <w:rPr>
            <w:rStyle w:val="af9"/>
            <w:rFonts w:asciiTheme="minorHAnsi" w:eastAsiaTheme="minorHAnsi" w:hAnsiTheme="minorHAnsi"/>
            <w:sz w:val="21"/>
            <w:szCs w:val="21"/>
          </w:rPr>
          <w:t xml:space="preserve"> </w:t>
        </w:r>
        <w:r w:rsidRPr="00B915EF">
          <w:rPr>
            <w:rStyle w:val="af9"/>
            <w:rFonts w:asciiTheme="minorHAnsi" w:eastAsiaTheme="minorHAnsi" w:hAnsiTheme="minorHAnsi" w:hint="eastAsia"/>
            <w:sz w:val="21"/>
            <w:szCs w:val="21"/>
          </w:rPr>
          <w:t>链接</w:t>
        </w:r>
      </w:hyperlink>
    </w:p>
    <w:p w14:paraId="3555BA62" w14:textId="77777777" w:rsidR="00206005" w:rsidRPr="00B915EF" w:rsidRDefault="00206005" w:rsidP="00B915EF">
      <w:pPr>
        <w:pStyle w:val="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bookmarkStart w:id="24" w:name="课程支持资源来自-25-09-01.pdf"/>
      <w:bookmarkEnd w:id="23"/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🔹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2.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课程支持资源（来自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25-09-01.pdf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）</w:t>
      </w:r>
    </w:p>
    <w:p w14:paraId="34DC0D35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图书馆电子资源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：24/7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访问电子书、数据库</w:t>
      </w:r>
    </w:p>
    <w:p w14:paraId="78F3684B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ARC 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学术资源中心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：提供数学辅导</w:t>
      </w:r>
    </w:p>
    <w:p w14:paraId="2CF4EE5F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</w:rPr>
      </w:pPr>
      <w:r w:rsidRPr="00B915EF">
        <w:rPr>
          <w:rFonts w:asciiTheme="minorHAnsi" w:eastAsiaTheme="minorHAnsi" w:hAnsiTheme="minorHAnsi"/>
          <w:b/>
          <w:bCs/>
          <w:sz w:val="21"/>
          <w:szCs w:val="21"/>
        </w:rPr>
        <w:t xml:space="preserve">Office </w:t>
      </w:r>
      <w:proofErr w:type="spellStart"/>
      <w:r w:rsidRPr="00B915EF">
        <w:rPr>
          <w:rFonts w:asciiTheme="minorHAnsi" w:eastAsiaTheme="minorHAnsi" w:hAnsiTheme="minorHAnsi"/>
          <w:b/>
          <w:bCs/>
          <w:sz w:val="21"/>
          <w:szCs w:val="21"/>
        </w:rPr>
        <w:t>Hours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：Mo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4-5PM，W925，或预约</w:t>
      </w:r>
      <w:r w:rsidRPr="00B915EF">
        <w:rPr>
          <w:rFonts w:asciiTheme="minorHAnsi" w:eastAsiaTheme="minorHAnsi" w:hAnsiTheme="minorHAnsi"/>
          <w:sz w:val="21"/>
          <w:szCs w:val="21"/>
        </w:rPr>
        <w:t xml:space="preserve"> Zoom</w:t>
      </w:r>
    </w:p>
    <w:p w14:paraId="4B69865B" w14:textId="77777777" w:rsidR="00206005" w:rsidRPr="00B915EF" w:rsidRDefault="00206005" w:rsidP="00B915EF">
      <w:pPr>
        <w:pStyle w:val="Compact"/>
        <w:numPr>
          <w:ilvl w:val="0"/>
          <w:numId w:val="13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考试政策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：开卷，可带手写笔记，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不可带打印材料或书</w:t>
      </w:r>
    </w:p>
    <w:p w14:paraId="2A5434B7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3F9CB082">
          <v:rect id="_x0000_i1041" style="width:0;height:1.5pt" o:hralign="center" o:hrstd="t" o:hr="t"/>
        </w:pict>
      </w:r>
    </w:p>
    <w:p w14:paraId="7B771A48" w14:textId="77777777" w:rsidR="00206005" w:rsidRPr="00B915EF" w:rsidRDefault="00206005" w:rsidP="00B915EF">
      <w:pPr>
        <w:pStyle w:val="2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bookmarkStart w:id="25" w:name="八下一步学习方向预告"/>
      <w:bookmarkEnd w:id="22"/>
      <w:bookmarkEnd w:id="24"/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八、下一步学习方向（预告）</w:t>
      </w:r>
    </w:p>
    <w:p w14:paraId="23383924" w14:textId="77777777" w:rsidR="00206005" w:rsidRPr="00B915EF" w:rsidRDefault="00206005" w:rsidP="00B915EF">
      <w:pPr>
        <w:pStyle w:val="FirstParagraph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B915EF">
        <w:rPr>
          <w:rFonts w:asciiTheme="minorHAnsi" w:eastAsiaTheme="minorHAnsi" w:hAnsiTheme="minorHAnsi" w:hint="eastAsia"/>
          <w:sz w:val="21"/>
          <w:szCs w:val="21"/>
        </w:rPr>
        <w:t>根据课程大纲（Tentative</w:t>
      </w:r>
      <w:proofErr w:type="spellEnd"/>
      <w:r w:rsidRPr="00B915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</w:rPr>
        <w:t>Calendar）：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3156"/>
      </w:tblGrid>
      <w:tr w:rsidR="00206005" w:rsidRPr="00B915EF" w14:paraId="7770D0AD" w14:textId="77777777" w:rsidTr="00F6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F4CCA8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周次</w:t>
            </w:r>
            <w:proofErr w:type="spellEnd"/>
          </w:p>
        </w:tc>
        <w:tc>
          <w:tcPr>
            <w:tcW w:w="0" w:type="auto"/>
          </w:tcPr>
          <w:p w14:paraId="505C13CF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主题</w:t>
            </w:r>
            <w:proofErr w:type="spellEnd"/>
          </w:p>
        </w:tc>
      </w:tr>
      <w:tr w:rsidR="00206005" w:rsidRPr="00B915EF" w14:paraId="4CAB6696" w14:textId="77777777" w:rsidTr="00F626AA">
        <w:tc>
          <w:tcPr>
            <w:tcW w:w="0" w:type="auto"/>
          </w:tcPr>
          <w:p w14:paraId="3E026CF1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>Week 3-4</w:t>
            </w:r>
          </w:p>
        </w:tc>
        <w:tc>
          <w:tcPr>
            <w:tcW w:w="0" w:type="auto"/>
          </w:tcPr>
          <w:p w14:paraId="7E1A2932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条件概率、独立性、贝叶斯定理</w:t>
            </w:r>
          </w:p>
        </w:tc>
      </w:tr>
      <w:tr w:rsidR="00206005" w:rsidRPr="00B915EF" w14:paraId="73FFE8EF" w14:textId="77777777" w:rsidTr="00F626AA">
        <w:tc>
          <w:tcPr>
            <w:tcW w:w="0" w:type="auto"/>
          </w:tcPr>
          <w:p w14:paraId="668B7968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>Week 5-6</w:t>
            </w:r>
          </w:p>
        </w:tc>
        <w:tc>
          <w:tcPr>
            <w:tcW w:w="0" w:type="auto"/>
          </w:tcPr>
          <w:p w14:paraId="0FBD80B9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随机变量、期望、方差</w:t>
            </w:r>
          </w:p>
        </w:tc>
      </w:tr>
      <w:tr w:rsidR="00206005" w:rsidRPr="00B915EF" w14:paraId="2E6AE8E2" w14:textId="77777777" w:rsidTr="00F626AA">
        <w:tc>
          <w:tcPr>
            <w:tcW w:w="0" w:type="auto"/>
          </w:tcPr>
          <w:p w14:paraId="3B980DB7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>Week 7-8</w:t>
            </w:r>
          </w:p>
        </w:tc>
        <w:tc>
          <w:tcPr>
            <w:tcW w:w="0" w:type="auto"/>
          </w:tcPr>
          <w:p w14:paraId="5352E6B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B915EF">
              <w:rPr>
                <w:rFonts w:asciiTheme="minorHAnsi" w:eastAsiaTheme="minorHAnsi" w:hAnsiTheme="minorHAnsi" w:hint="eastAsia"/>
                <w:sz w:val="21"/>
                <w:szCs w:val="21"/>
              </w:rPr>
              <w:t>联合分布、协方差</w:t>
            </w:r>
            <w:proofErr w:type="spellEnd"/>
          </w:p>
        </w:tc>
      </w:tr>
      <w:tr w:rsidR="00206005" w:rsidRPr="00B915EF" w14:paraId="50FCCD9D" w14:textId="77777777" w:rsidTr="00F626AA">
        <w:tc>
          <w:tcPr>
            <w:tcW w:w="0" w:type="auto"/>
          </w:tcPr>
          <w:p w14:paraId="5674E21E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B915EF">
              <w:rPr>
                <w:rFonts w:asciiTheme="minorHAnsi" w:eastAsiaTheme="minorHAnsi" w:hAnsiTheme="minorHAnsi"/>
                <w:sz w:val="21"/>
                <w:szCs w:val="21"/>
              </w:rPr>
              <w:t>Week 9-10</w:t>
            </w:r>
          </w:p>
        </w:tc>
        <w:tc>
          <w:tcPr>
            <w:tcW w:w="0" w:type="auto"/>
          </w:tcPr>
          <w:p w14:paraId="5D1385B1" w14:textId="77777777" w:rsidR="00206005" w:rsidRPr="00B915EF" w:rsidRDefault="00206005" w:rsidP="00B915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B915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大数定律、中心极限定理</w:t>
            </w:r>
          </w:p>
        </w:tc>
      </w:tr>
    </w:tbl>
    <w:p w14:paraId="0D68D29C" w14:textId="77777777" w:rsidR="00206005" w:rsidRPr="00B915EF" w:rsidRDefault="00206005" w:rsidP="00B915EF">
      <w:pPr>
        <w:pStyle w:val="af3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⚠️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条件概率是</w:t>
      </w:r>
      <w:r w:rsidRPr="00B915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概率论的核心转折点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，务必打好基础！</w:t>
      </w:r>
    </w:p>
    <w:p w14:paraId="09646498" w14:textId="77777777" w:rsidR="00206005" w:rsidRPr="00B915EF" w:rsidRDefault="00000000" w:rsidP="00B915EF">
      <w:pPr>
        <w:rPr>
          <w:rFonts w:eastAsiaTheme="minorHAnsi" w:hint="eastAsia"/>
          <w:sz w:val="21"/>
          <w:szCs w:val="21"/>
        </w:rPr>
      </w:pPr>
      <w:r>
        <w:rPr>
          <w:rFonts w:eastAsiaTheme="minorHAnsi"/>
          <w:sz w:val="21"/>
          <w:szCs w:val="21"/>
        </w:rPr>
        <w:pict w14:anchorId="792C3C98">
          <v:rect id="_x0000_i1042" style="width:0;height:1.5pt" o:hralign="center" o:hrstd="t" o:hr="t"/>
        </w:pict>
      </w:r>
    </w:p>
    <w:p w14:paraId="6B73DE5A" w14:textId="77777777" w:rsidR="00206005" w:rsidRPr="00B915EF" w:rsidRDefault="00206005" w:rsidP="00B915EF">
      <w:pPr>
        <w:pStyle w:val="2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bookmarkStart w:id="26" w:name="总结本阶段知识图谱"/>
      <w:bookmarkEnd w:id="25"/>
      <w:r w:rsidRPr="00B915EF">
        <w:rPr>
          <w:rFonts w:ascii="Segoe UI Emoji" w:eastAsiaTheme="minorHAnsi" w:hAnsi="Segoe UI Emoji" w:cs="Segoe UI Emoji"/>
          <w:sz w:val="21"/>
          <w:szCs w:val="21"/>
          <w:lang w:eastAsia="zh-CN"/>
        </w:rPr>
        <w:t>✅</w:t>
      </w:r>
      <w:r w:rsidRPr="00B915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Fonts w:asciiTheme="minorHAnsi" w:eastAsiaTheme="minorHAnsi" w:hAnsiTheme="minorHAnsi" w:hint="eastAsia"/>
          <w:sz w:val="21"/>
          <w:szCs w:val="21"/>
          <w:lang w:eastAsia="zh-CN"/>
        </w:rPr>
        <w:t>总结：本阶段知识图谱</w:t>
      </w:r>
    </w:p>
    <w:p w14:paraId="5726194E" w14:textId="77777777" w:rsidR="00206005" w:rsidRPr="00B915EF" w:rsidRDefault="00206005" w:rsidP="00B915EF">
      <w:pPr>
        <w:rPr>
          <w:rFonts w:eastAsiaTheme="minorHAnsi" w:hint="eastAsia"/>
          <w:sz w:val="21"/>
          <w:szCs w:val="21"/>
          <w:lang w:eastAsia="zh-CN"/>
        </w:rPr>
      </w:pP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概率建模三要素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   ├──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样本空间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</w:rPr>
        <w:t>Ω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（所有可能结果）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   ├──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事件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A（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</w:rPr>
        <w:t>Ω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的子集，用集合表示）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   └──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概率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P(A)（满足三条公理的函数）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事件运算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   ├──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并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∪、交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∩、补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^c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   ├──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互斥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A∩B=</w:t>
      </w:r>
      <w:r w:rsidRPr="00B915EF">
        <w:rPr>
          <w:rStyle w:val="VerbatimChar"/>
          <w:rFonts w:ascii="Cambria Math" w:eastAsiaTheme="minorHAnsi" w:hAnsi="Cambria Math" w:cs="Cambria Math"/>
          <w:sz w:val="21"/>
          <w:szCs w:val="21"/>
          <w:lang w:eastAsia="zh-CN"/>
        </w:rPr>
        <w:t>∅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   └──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德摩根律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(A∪B)^c = </w:t>
      </w:r>
      <w:proofErr w:type="spellStart"/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A^c</w:t>
      </w:r>
      <w:proofErr w:type="spellEnd"/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∩ </w:t>
      </w:r>
      <w:proofErr w:type="spellStart"/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B^c</w:t>
      </w:r>
      <w:proofErr w:type="spellEnd"/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Fonts w:eastAsiaTheme="minorHAnsi"/>
          <w:sz w:val="21"/>
          <w:szCs w:val="21"/>
          <w:lang w:eastAsia="zh-CN"/>
        </w:rPr>
        <w:lastRenderedPageBreak/>
        <w:br/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概率计算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   ├──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公理：非负、归一、可加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   ├──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等可能模型：P(A)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= |A| / |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</w:rPr>
        <w:t>Ω</w:t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|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   └──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计数工具：乘法原理、排列、组合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现实建模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   ├──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挑战者号：忽略概率趋势的代价</w:t>
      </w:r>
      <w:r w:rsidRPr="00B915EF">
        <w:rPr>
          <w:rFonts w:eastAsiaTheme="minorHAnsi"/>
          <w:sz w:val="21"/>
          <w:szCs w:val="21"/>
          <w:lang w:eastAsia="zh-CN"/>
        </w:rPr>
        <w:br/>
      </w:r>
      <w:r w:rsidRPr="00B915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   └── </w:t>
      </w:r>
      <w:r w:rsidRPr="00B915EF">
        <w:rPr>
          <w:rStyle w:val="VerbatimChar"/>
          <w:rFonts w:asciiTheme="minorHAnsi" w:eastAsiaTheme="minorHAnsi" w:hAnsiTheme="minorHAnsi" w:hint="eastAsia"/>
          <w:sz w:val="21"/>
          <w:szCs w:val="21"/>
          <w:lang w:eastAsia="zh-CN"/>
        </w:rPr>
        <w:t>老忠实泉：数据可视化的重要性</w:t>
      </w:r>
    </w:p>
    <w:bookmarkEnd w:id="0"/>
    <w:bookmarkEnd w:id="26"/>
    <w:p w14:paraId="3DEE048B" w14:textId="797CBE27" w:rsidR="003933CC" w:rsidRDefault="003933CC">
      <w:pPr>
        <w:spacing w:after="0"/>
        <w:rPr>
          <w:rFonts w:eastAsiaTheme="minorHAnsi" w:hint="eastAsia"/>
          <w:sz w:val="21"/>
          <w:szCs w:val="21"/>
          <w:lang w:eastAsia="zh-CN"/>
        </w:rPr>
      </w:pPr>
      <w:r>
        <w:rPr>
          <w:rFonts w:eastAsiaTheme="minorHAnsi" w:hint="eastAsia"/>
          <w:sz w:val="21"/>
          <w:szCs w:val="21"/>
          <w:lang w:eastAsia="zh-CN"/>
        </w:rPr>
        <w:br w:type="page"/>
      </w:r>
    </w:p>
    <w:p w14:paraId="7C52F976" w14:textId="18028F64" w:rsidR="00725532" w:rsidRPr="00725532" w:rsidRDefault="00725532" w:rsidP="00725532">
      <w:pPr>
        <w:pStyle w:val="ab"/>
        <w:rPr>
          <w:rFonts w:hint="eastAsia"/>
          <w:b/>
          <w:bCs/>
          <w:i w:val="0"/>
          <w:iCs w:val="0"/>
          <w:lang w:eastAsia="zh-CN"/>
        </w:rPr>
      </w:pPr>
      <w:r w:rsidRPr="00725532">
        <w:rPr>
          <w:rFonts w:hint="eastAsia"/>
          <w:b/>
          <w:bCs/>
          <w:i w:val="0"/>
          <w:iCs w:val="0"/>
          <w:lang w:eastAsia="zh-CN"/>
        </w:rPr>
        <w:lastRenderedPageBreak/>
        <w:t>20250908</w:t>
      </w:r>
    </w:p>
    <w:p w14:paraId="2964B841" w14:textId="77777777" w:rsidR="00845527" w:rsidRPr="003D7CAF" w:rsidRDefault="00845527" w:rsidP="00845527">
      <w:pPr>
        <w:pStyle w:val="2"/>
        <w:rPr>
          <w:rFonts w:asciiTheme="minorHAnsi" w:eastAsiaTheme="minorHAnsi" w:hAnsiTheme="minorHAnsi"/>
          <w:sz w:val="21"/>
          <w:szCs w:val="21"/>
        </w:rPr>
      </w:pPr>
      <w:bookmarkStart w:id="27" w:name="概率模型基础系统化笔记"/>
      <w:bookmarkStart w:id="28" w:name="一概率模型的三大基本要素"/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一、概率模型的三大基本要素</w:t>
      </w:r>
      <w:proofErr w:type="spellEnd"/>
    </w:p>
    <w:p w14:paraId="17FD67D0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任何概率实验的数学建模都由三个核心成分构成，通常记为三元组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cr m:val="script"/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,F,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，即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概率空间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6F845400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29" w:name="样本空间sample-spaceomega"/>
      <w:r w:rsidRPr="003D7CAF">
        <w:rPr>
          <w:rFonts w:asciiTheme="minorHAnsi" w:eastAsiaTheme="minorHAnsi" w:hAnsiTheme="minorHAnsi"/>
          <w:sz w:val="21"/>
          <w:szCs w:val="21"/>
        </w:rPr>
        <w:t xml:space="preserve">1.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样本空间（Sample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</w:rPr>
        <w:t>Space）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</w:p>
    <w:p w14:paraId="4297821B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定义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：样本空间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是一个实验所有可能结果（outcomes）的集合，也称为“全集”或“宇宙”（universe）。</w:t>
      </w:r>
    </w:p>
    <w:p w14:paraId="49671442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表示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={</m:t>
        </m:r>
        <m:r>
          <m:rPr>
            <m:nor/>
          </m:rPr>
          <w:rPr>
            <w:rFonts w:asciiTheme="minorHAnsi" w:eastAsiaTheme="minorHAnsi" w:hAnsiTheme="minorHAnsi"/>
            <w:sz w:val="21"/>
            <w:szCs w:val="21"/>
            <w:lang w:eastAsia="zh-CN"/>
          </w:rPr>
          <m:t>所有可能的结果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}</m:t>
        </m:r>
      </m:oMath>
    </w:p>
    <w:p w14:paraId="128108A3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示例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：</w:t>
      </w:r>
    </w:p>
    <w:p w14:paraId="7B3514D3" w14:textId="77777777" w:rsidR="00845527" w:rsidRPr="003D7CAF" w:rsidRDefault="00845527" w:rsidP="00845527">
      <w:pPr>
        <w:pStyle w:val="Compact"/>
        <w:numPr>
          <w:ilvl w:val="1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抛一枚硬币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：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Ω={</m:t>
        </m:r>
        <m:r>
          <w:rPr>
            <w:rFonts w:ascii="Cambria Math" w:eastAsiaTheme="minorHAnsi" w:hAnsi="Cambria Math"/>
            <w:sz w:val="21"/>
            <w:szCs w:val="21"/>
          </w:rPr>
          <m:t>H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</m:t>
        </m:r>
      </m:oMath>
    </w:p>
    <w:p w14:paraId="3E6CEB06" w14:textId="77777777" w:rsidR="00845527" w:rsidRPr="003D7CAF" w:rsidRDefault="00845527" w:rsidP="00845527">
      <w:pPr>
        <w:pStyle w:val="Compact"/>
        <w:numPr>
          <w:ilvl w:val="1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掷一枚骰子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：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Ω={</m:t>
        </m:r>
        <m:r>
          <w:rPr>
            <w:rFonts w:ascii="Cambria Math" w:eastAsiaTheme="minorHAnsi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4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5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</m:t>
        </m:r>
      </m:oMath>
    </w:p>
    <w:p w14:paraId="73810F22" w14:textId="77777777" w:rsidR="00845527" w:rsidRPr="003D7CAF" w:rsidRDefault="00845527" w:rsidP="00845527">
      <w:pPr>
        <w:pStyle w:val="Compact"/>
        <w:numPr>
          <w:ilvl w:val="1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连续型实验（如轮盘赌）：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=[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0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]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或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[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0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2π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]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等区间</w:t>
      </w:r>
    </w:p>
    <w:p w14:paraId="392E6FE8" w14:textId="77777777" w:rsidR="00845527" w:rsidRPr="003D7CAF" w:rsidRDefault="00845527" w:rsidP="00845527">
      <w:pPr>
        <w:pStyle w:val="af3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="Segoe UI Emoji" w:eastAsiaTheme="minorHAnsi" w:hAnsi="Segoe UI Emoji" w:cs="Segoe UI Emoji"/>
          <w:sz w:val="21"/>
          <w:szCs w:val="21"/>
          <w:lang w:eastAsia="zh-CN"/>
        </w:rPr>
        <w:t>✅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文档中出现的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(H,1),(4, </w:t>
      </w:r>
      <w:proofErr w:type="spellStart"/>
      <w:r w:rsidRPr="003D7CA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i</w:t>
      </w:r>
      <w:proofErr w:type="spellEnd"/>
      <w:r w:rsidRPr="003D7CA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), 25, by 1/ (T,T)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应为笔误或识别错误，推测原意是描述抛两枚硬币的结果，如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H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H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),(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H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T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),(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T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H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),(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T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T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4587E821" w14:textId="77777777" w:rsidR="00845527" w:rsidRPr="003D7CAF" w:rsidRDefault="00845527" w:rsidP="00845527">
      <w:pPr>
        <w:rPr>
          <w:rFonts w:eastAsiaTheme="minorHAnsi"/>
          <w:sz w:val="21"/>
          <w:szCs w:val="21"/>
        </w:rPr>
      </w:pPr>
      <w:r w:rsidRPr="003D7CAF">
        <w:rPr>
          <w:rFonts w:eastAsiaTheme="minorHAnsi"/>
          <w:sz w:val="21"/>
          <w:szCs w:val="21"/>
        </w:rPr>
        <w:pict w14:anchorId="13E9C9BE">
          <v:rect id="_x0000_i1596" style="width:0;height:1.5pt" o:hralign="center" o:hrstd="t" o:hr="t"/>
        </w:pict>
      </w:r>
    </w:p>
    <w:p w14:paraId="09E11375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30" w:name="事件空间event-space-sigma-代数mathcalf"/>
      <w:bookmarkEnd w:id="29"/>
      <w:r w:rsidRPr="003D7CAF">
        <w:rPr>
          <w:rFonts w:asciiTheme="minorHAnsi" w:eastAsiaTheme="minorHAnsi" w:hAnsiTheme="minorHAnsi"/>
          <w:sz w:val="21"/>
          <w:szCs w:val="21"/>
        </w:rPr>
        <w:t xml:space="preserve">2.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事件空间（Event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Space / </w:t>
      </w:r>
      <m:oMath>
        <m:r>
          <w:rPr>
            <w:rFonts w:ascii="Cambria Math" w:eastAsiaTheme="minorHAnsi" w:hAnsi="Cambria Math"/>
            <w:sz w:val="21"/>
            <w:szCs w:val="21"/>
          </w:rPr>
          <m:t>σ</m:t>
        </m:r>
      </m:oMath>
      <w:r w:rsidRPr="003D7CAF">
        <w:rPr>
          <w:rFonts w:asciiTheme="minorHAnsi" w:eastAsiaTheme="minorHAnsi" w:hAnsiTheme="minorHAnsi" w:hint="eastAsia"/>
          <w:sz w:val="21"/>
          <w:szCs w:val="21"/>
        </w:rPr>
        <w:t>-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代数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）</w:t>
      </w:r>
      <m:oMath>
        <m:r>
          <m:rPr>
            <m:scr m:val="script"/>
            <m:sty m:val="p"/>
          </m:rPr>
          <w:rPr>
            <w:rFonts w:ascii="Cambria Math" w:eastAsiaTheme="minorHAnsi" w:hAnsi="Cambria Math"/>
            <w:sz w:val="21"/>
            <w:szCs w:val="21"/>
          </w:rPr>
          <m:t>F</m:t>
        </m:r>
      </m:oMath>
    </w:p>
    <w:p w14:paraId="1AB41E56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定义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：事件是样本空间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的子集（subset），表示我们关心的某种结果集合。</w:t>
      </w:r>
    </w:p>
    <w:p w14:paraId="0AFC90E1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事件空间</w:t>
      </w:r>
      <w:r w:rsidRPr="003D7CAF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F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：是所有“可测事件”的集合，即我们能为其分配概率的子集族。</w:t>
      </w:r>
    </w:p>
    <w:p w14:paraId="164EADBB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构造方式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：</w:t>
      </w:r>
    </w:p>
    <w:p w14:paraId="636B95EE" w14:textId="77777777" w:rsidR="00845527" w:rsidRPr="003D7CAF" w:rsidRDefault="00845527" w:rsidP="00845527">
      <w:pPr>
        <w:pStyle w:val="Compact"/>
        <w:numPr>
          <w:ilvl w:val="1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有限样本空间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：若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有限（如掷骰子），通常取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F=P(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，即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的幂集（所有子集）。</w:t>
      </w:r>
    </w:p>
    <w:p w14:paraId="3163B1BD" w14:textId="77777777" w:rsidR="00845527" w:rsidRPr="003D7CAF" w:rsidRDefault="00845527" w:rsidP="00845527">
      <w:pPr>
        <w:pStyle w:val="Compact"/>
        <w:numPr>
          <w:ilvl w:val="2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示例：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={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3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4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5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}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</w:t>
      </w:r>
      <w:proofErr w:type="gramStart"/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则事件</w:t>
      </w:r>
      <w:proofErr w:type="gramEnd"/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如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{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},{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3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5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},{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4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},∅,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都属于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F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58A6772D" w14:textId="77777777" w:rsidR="00845527" w:rsidRPr="003D7CAF" w:rsidRDefault="00845527" w:rsidP="00845527">
      <w:pPr>
        <w:pStyle w:val="Compact"/>
        <w:numPr>
          <w:ilvl w:val="1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无限样本空间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（尤其是不可数无限）：不能取所有子集（会引发测度论悖论），需通过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σ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-代数限制，通常由区间生成（如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Borel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σ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-代数）。</w:t>
      </w:r>
    </w:p>
    <w:p w14:paraId="0536D92F" w14:textId="77777777" w:rsidR="00845527" w:rsidRPr="003D7CAF" w:rsidRDefault="00845527" w:rsidP="00845527">
      <w:pPr>
        <w:pStyle w:val="Compact"/>
        <w:numPr>
          <w:ilvl w:val="2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示例：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=[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0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]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，事件可以是区间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[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，并通过对补集、可数并、可数交等运算封闭生成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F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24369FC4" w14:textId="77777777" w:rsidR="00845527" w:rsidRPr="003D7CAF" w:rsidRDefault="00845527" w:rsidP="00845527">
      <w:pPr>
        <w:pStyle w:val="af3"/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="Segoe UI Emoji" w:eastAsiaTheme="minorHAnsi" w:hAnsi="Segoe UI Emoji" w:cs="Segoe UI Emoji"/>
          <w:sz w:val="21"/>
          <w:szCs w:val="21"/>
        </w:rPr>
        <w:t>✅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文档中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“EVENTS MANDCED THROUGH OPERATIONS”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应为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</w:t>
      </w:r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EVENTS MANAGED THROUGH </w:t>
      </w:r>
      <w:proofErr w:type="gramStart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>OPERATIONS</w:t>
      </w:r>
      <w:r w:rsidRPr="003D7CAF">
        <w:rPr>
          <w:rFonts w:asciiTheme="minorHAnsi" w:eastAsiaTheme="minorHAnsi" w:hAnsiTheme="minorHAnsi" w:hint="eastAsia"/>
          <w:sz w:val="21"/>
          <w:szCs w:val="21"/>
        </w:rPr>
        <w:t>”，</w:t>
      </w:r>
      <w:proofErr w:type="spellStart"/>
      <w:proofErr w:type="gramEnd"/>
      <w:r w:rsidRPr="003D7CAF">
        <w:rPr>
          <w:rFonts w:asciiTheme="minorHAnsi" w:eastAsiaTheme="minorHAnsi" w:hAnsiTheme="minorHAnsi" w:hint="eastAsia"/>
          <w:sz w:val="21"/>
          <w:szCs w:val="21"/>
        </w:rPr>
        <w:t>指通过集合运算（补、并、交）来构造复杂事件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5E9BE4D0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符号说明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：文档中强调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“Always With &amp;3”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可能是笔误，应为强调事件始终是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的子集。</w:t>
      </w:r>
    </w:p>
    <w:p w14:paraId="1DA5EBC3" w14:textId="77777777" w:rsidR="00845527" w:rsidRPr="003D7CAF" w:rsidRDefault="00845527" w:rsidP="00845527">
      <w:pPr>
        <w:rPr>
          <w:rFonts w:eastAsiaTheme="minorHAnsi"/>
          <w:sz w:val="21"/>
          <w:szCs w:val="21"/>
        </w:rPr>
      </w:pPr>
      <w:r w:rsidRPr="003D7CAF">
        <w:rPr>
          <w:rFonts w:eastAsiaTheme="minorHAnsi"/>
          <w:sz w:val="21"/>
          <w:szCs w:val="21"/>
        </w:rPr>
        <w:pict w14:anchorId="0AED4C07">
          <v:rect id="_x0000_i1597" style="width:0;height:1.5pt" o:hralign="center" o:hrstd="t" o:hr="t"/>
        </w:pict>
      </w:r>
    </w:p>
    <w:p w14:paraId="01525669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31" w:name="概率测度probability-measurep"/>
      <w:bookmarkEnd w:id="30"/>
      <w:r w:rsidRPr="003D7CAF">
        <w:rPr>
          <w:rFonts w:asciiTheme="minorHAnsi" w:eastAsiaTheme="minorHAnsi" w:hAnsiTheme="minorHAnsi"/>
          <w:sz w:val="21"/>
          <w:szCs w:val="21"/>
        </w:rPr>
        <w:t xml:space="preserve">3.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概率测度（Probability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</w:rPr>
        <w:t>Measure）</w:t>
      </w:r>
      <m:oMath>
        <m:r>
          <w:rPr>
            <w:rFonts w:ascii="Cambria Math" w:eastAsiaTheme="minorHAnsi" w:hAnsi="Cambria Math"/>
            <w:sz w:val="21"/>
            <w:szCs w:val="21"/>
          </w:rPr>
          <m:t>P</m:t>
        </m:r>
      </m:oMath>
    </w:p>
    <w:p w14:paraId="4EC9A0F5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定义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：一个函数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cr m:val="script"/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:F→[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0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]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，将每个事件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映射到一个实数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，表示该事件发生的可能性。</w:t>
      </w:r>
    </w:p>
    <w:p w14:paraId="2830B44B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直观解释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可理解为在大量重复实验中，事件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出现的频率的极限（频率学派观点），或对事件发生信念的量化（贝叶斯观点）。</w:t>
      </w:r>
    </w:p>
    <w:p w14:paraId="6F8165A7" w14:textId="77777777" w:rsidR="00845527" w:rsidRPr="003D7CAF" w:rsidRDefault="00845527" w:rsidP="00845527">
      <w:pPr>
        <w:rPr>
          <w:rFonts w:eastAsiaTheme="minorHAnsi"/>
          <w:sz w:val="21"/>
          <w:szCs w:val="21"/>
        </w:rPr>
      </w:pPr>
      <w:r w:rsidRPr="003D7CAF">
        <w:rPr>
          <w:rFonts w:eastAsiaTheme="minorHAnsi"/>
          <w:sz w:val="21"/>
          <w:szCs w:val="21"/>
        </w:rPr>
        <w:pict w14:anchorId="4C8A5F64">
          <v:rect id="_x0000_i1598" style="width:0;height:1.5pt" o:hralign="center" o:hrstd="t" o:hr="t"/>
        </w:pict>
      </w:r>
    </w:p>
    <w:p w14:paraId="5225B1A7" w14:textId="77777777" w:rsidR="00845527" w:rsidRPr="003D7CAF" w:rsidRDefault="00845527" w:rsidP="00845527">
      <w:pPr>
        <w:pStyle w:val="2"/>
        <w:rPr>
          <w:rFonts w:asciiTheme="minorHAnsi" w:eastAsiaTheme="minorHAnsi" w:hAnsiTheme="minorHAnsi"/>
          <w:sz w:val="21"/>
          <w:szCs w:val="21"/>
          <w:lang w:eastAsia="zh-CN"/>
        </w:rPr>
      </w:pPr>
      <w:bookmarkStart w:id="32" w:name="二概率测度的公理化定义kolmogorov-公理"/>
      <w:bookmarkEnd w:id="28"/>
      <w:bookmarkEnd w:id="31"/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lastRenderedPageBreak/>
        <w:t>二、概率测度的公理化定义（Kolmogorov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公理）</w:t>
      </w:r>
    </w:p>
    <w:p w14:paraId="0B1D226C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概率函数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必须满足以下三条公理：</w:t>
      </w:r>
    </w:p>
    <w:p w14:paraId="77BE3909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33" w:name="公理-p1归一性normalization"/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公理</w:t>
      </w:r>
      <w:proofErr w:type="spellEnd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P1：归一性（Normalization）</w:t>
      </w:r>
    </w:p>
    <w:p w14:paraId="579F0A20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(Ω)=</m:t>
          </m:r>
          <m:r>
            <w:rPr>
              <w:rFonts w:ascii="Cambria Math" w:eastAsiaTheme="minorHAnsi" w:hAnsi="Cambria Math"/>
              <w:sz w:val="21"/>
              <w:szCs w:val="21"/>
            </w:rPr>
            <m:t>1</m:t>
          </m:r>
        </m:oMath>
      </m:oMathPara>
    </w:p>
    <w:p w14:paraId="0B545135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整个样本空间的概率为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1，表示必然事件。</w:t>
      </w:r>
    </w:p>
    <w:p w14:paraId="3CBC2117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34" w:name="公理-p2非负性non-negativity"/>
      <w:bookmarkEnd w:id="33"/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公理</w:t>
      </w:r>
      <w:proofErr w:type="spellEnd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P2：非负性（</w:t>
      </w:r>
      <w:proofErr w:type="gram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Non-negativity</w:t>
      </w:r>
      <w:proofErr w:type="gramEnd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）</w:t>
      </w:r>
    </w:p>
    <w:p w14:paraId="184E4A19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∀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cr m:val="script"/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∈F,</m:t>
          </m:r>
          <m:r>
            <w:rPr>
              <w:rFonts w:ascii="Cambria Math" w:eastAsiaTheme="minorHAnsi" w:hAnsi="Cambria Math"/>
              <w:sz w:val="21"/>
              <w:szCs w:val="21"/>
            </w:rPr>
            <m:t> P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)≥</m:t>
          </m:r>
          <m:r>
            <w:rPr>
              <w:rFonts w:ascii="Cambria Math" w:eastAsiaTheme="minorHAnsi" w:hAnsi="Cambria Math"/>
              <w:sz w:val="21"/>
              <w:szCs w:val="21"/>
            </w:rPr>
            <m:t>0</m:t>
          </m:r>
        </m:oMath>
      </m:oMathPara>
    </w:p>
    <w:p w14:paraId="0E7D534A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任何事件的概率不能为负。</w:t>
      </w:r>
    </w:p>
    <w:p w14:paraId="78F0E5D1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35" w:name="公理-p3可列可加性countable-additivity"/>
      <w:bookmarkEnd w:id="34"/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公理</w:t>
      </w:r>
      <w:proofErr w:type="spellEnd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P3：可列可加性（Countable</w:t>
      </w:r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Additivity）</w:t>
      </w:r>
    </w:p>
    <w:p w14:paraId="4CAD7C02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Theme="minorHAnsi" w:eastAsiaTheme="minorHAnsi" w:hAnsiTheme="minorHAnsi" w:hint="eastAsia"/>
          <w:sz w:val="21"/>
          <w:szCs w:val="21"/>
        </w:rPr>
        <w:t>若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{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,…}</m:t>
        </m:r>
      </m:oMath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是一列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两两互斥</w:t>
      </w:r>
      <w:r w:rsidRPr="003D7CAF">
        <w:rPr>
          <w:rFonts w:asciiTheme="minorHAnsi" w:eastAsiaTheme="minorHAnsi" w:hAnsiTheme="minorHAnsi" w:hint="eastAsia"/>
          <w:sz w:val="21"/>
          <w:szCs w:val="21"/>
        </w:rPr>
        <w:t>（mutually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disjoint）的事件（即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∩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</w:rPr>
              <m:t>j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=∅</m:t>
        </m:r>
      </m:oMath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</w:rPr>
        <w:t>当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≠</m:t>
        </m:r>
        <m:r>
          <w:rPr>
            <w:rFonts w:ascii="Cambria Math" w:eastAsiaTheme="minorHAnsi" w:hAnsi="Cambria Math"/>
            <w:sz w:val="21"/>
            <w:szCs w:val="21"/>
          </w:rPr>
          <m:t>j</m:t>
        </m:r>
      </m:oMath>
      <w:r w:rsidRPr="003D7CAF">
        <w:rPr>
          <w:rFonts w:asciiTheme="minorHAnsi" w:eastAsiaTheme="minorHAnsi" w:hAnsiTheme="minorHAnsi" w:hint="eastAsia"/>
          <w:sz w:val="21"/>
          <w:szCs w:val="21"/>
        </w:rPr>
        <w:t>），则：</w:t>
      </w:r>
    </w:p>
    <w:p w14:paraId="367B46F2" w14:textId="77777777" w:rsidR="00845527" w:rsidRPr="003D7CAF" w:rsidRDefault="00845527" w:rsidP="00845527">
      <w:pPr>
        <w:pStyle w:val="ae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d>
            <m:d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HAnsi" w:hAnsi="Cambria Math"/>
                      <w:sz w:val="21"/>
                      <w:szCs w:val="21"/>
                    </w:rPr>
                  </m:ctrlPr>
                </m:limLowPr>
                <m:e>
                  <m:limUpp>
                    <m:limUppPr>
                      <m:ctrl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</m:ctrlPr>
                    </m:limUp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1"/>
                          <w:szCs w:val="21"/>
                        </w:rPr>
                        <m:t>∞</m:t>
                      </m:r>
                    </m:lim>
                  </m:limUpp>
                </m:e>
                <m:lim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1</m:t>
                  </m:r>
                </m:lim>
              </m:limLow>
              <m:sSub>
                <m:sSubPr>
                  <m:ctrlPr>
                    <w:rPr>
                      <w:rFonts w:ascii="Cambria Math" w:eastAsiaTheme="minorHAnsi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Theme="minorHAnsi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Theme="minorHAnsi" w:hAnsi="Cambria Math"/>
                  <w:sz w:val="21"/>
                  <w:szCs w:val="21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∞</m:t>
              </m:r>
            </m:sup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P</m:t>
              </m:r>
            </m:e>
          </m:nary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Theme="minorHAnsi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</m:t>
          </m:r>
        </m:oMath>
      </m:oMathPara>
    </w:p>
    <w:p w14:paraId="325D932C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这是概率论中</w:t>
      </w:r>
      <w:proofErr w:type="gramStart"/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最</w:t>
      </w:r>
      <w:proofErr w:type="gramEnd"/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关键的公理，保证了概率在无限并集下的良好行为。</w:t>
      </w:r>
    </w:p>
    <w:p w14:paraId="4AE3CFFB" w14:textId="77777777" w:rsidR="00845527" w:rsidRPr="003D7CAF" w:rsidRDefault="00845527" w:rsidP="00845527">
      <w:pPr>
        <w:pStyle w:val="af3"/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="Segoe UI Emoji" w:eastAsiaTheme="minorHAnsi" w:hAnsi="Segoe UI Emoji" w:cs="Segoe UI Emoji"/>
          <w:sz w:val="21"/>
          <w:szCs w:val="21"/>
        </w:rPr>
        <w:t>✅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文档中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“P1) P(u)= 1”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中的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“u”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应为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proofErr w:type="gramStart"/>
      <w:r w:rsidRPr="003D7CAF">
        <w:rPr>
          <w:rFonts w:asciiTheme="minorHAnsi" w:eastAsiaTheme="minorHAnsi" w:hAnsiTheme="minorHAnsi" w:hint="eastAsia"/>
          <w:sz w:val="21"/>
          <w:szCs w:val="21"/>
        </w:rPr>
        <w:t>；“</w:t>
      </w:r>
      <w:proofErr w:type="gramEnd"/>
      <w:r w:rsidRPr="003D7CAF">
        <w:rPr>
          <w:rFonts w:asciiTheme="minorHAnsi" w:eastAsiaTheme="minorHAnsi" w:hAnsiTheme="minorHAnsi" w:hint="eastAsia"/>
          <w:sz w:val="21"/>
          <w:szCs w:val="21"/>
        </w:rPr>
        <w:t>P2)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A, 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Ay:-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re ARE MUTRACCY) DISTOIM 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EVENT,S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明显为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</w:t>
      </w:r>
      <w:r w:rsidRPr="003D7CAF">
        <w:rPr>
          <w:rFonts w:asciiTheme="minorHAnsi" w:eastAsiaTheme="minorHAnsi" w:hAnsiTheme="minorHAnsi"/>
          <w:b/>
          <w:bCs/>
          <w:sz w:val="21"/>
          <w:szCs w:val="21"/>
        </w:rPr>
        <w:t>mutually disjoint events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的识别错误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20AEB796" w14:textId="77777777" w:rsidR="00845527" w:rsidRPr="003D7CAF" w:rsidRDefault="00845527" w:rsidP="00845527">
      <w:pPr>
        <w:rPr>
          <w:rFonts w:eastAsiaTheme="minorHAnsi"/>
          <w:sz w:val="21"/>
          <w:szCs w:val="21"/>
        </w:rPr>
      </w:pPr>
      <w:r w:rsidRPr="003D7CAF">
        <w:rPr>
          <w:rFonts w:eastAsiaTheme="minorHAnsi"/>
          <w:sz w:val="21"/>
          <w:szCs w:val="21"/>
        </w:rPr>
        <w:pict w14:anchorId="737A57AA">
          <v:rect id="_x0000_i1599" style="width:0;height:1.5pt" o:hralign="center" o:hrstd="t" o:hr="t"/>
        </w:pict>
      </w:r>
    </w:p>
    <w:p w14:paraId="69C5C271" w14:textId="77777777" w:rsidR="00845527" w:rsidRPr="003D7CAF" w:rsidRDefault="00845527" w:rsidP="00845527">
      <w:pPr>
        <w:pStyle w:val="2"/>
        <w:rPr>
          <w:rFonts w:asciiTheme="minorHAnsi" w:eastAsiaTheme="minorHAnsi" w:hAnsiTheme="minorHAnsi"/>
          <w:sz w:val="21"/>
          <w:szCs w:val="21"/>
          <w:lang w:eastAsia="zh-CN"/>
        </w:rPr>
      </w:pPr>
      <w:bookmarkStart w:id="36" w:name="三基本性质与推论theorems"/>
      <w:bookmarkEnd w:id="32"/>
      <w:bookmarkEnd w:id="35"/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三、基本性质与推论（Theorems）</w:t>
      </w:r>
    </w:p>
    <w:p w14:paraId="62C157CB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由上述公理可推导出若干重要性质：</w:t>
      </w:r>
    </w:p>
    <w:p w14:paraId="2E51F26B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  <w:lang w:eastAsia="zh-CN"/>
        </w:rPr>
      </w:pPr>
      <w:bookmarkStart w:id="37" w:name="t1不可能事件的概率为-0"/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T1：不可能事件的概率为</w:t>
      </w:r>
      <w:r w:rsidRPr="003D7CAF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0</w:t>
      </w:r>
    </w:p>
    <w:p w14:paraId="18CDCD63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(∅)=</m:t>
          </m:r>
          <m:r>
            <w:rPr>
              <w:rFonts w:ascii="Cambria Math" w:eastAsiaTheme="minorHAnsi" w:hAnsi="Cambria Math"/>
              <w:sz w:val="21"/>
              <w:szCs w:val="21"/>
            </w:rPr>
            <m:t>0</m:t>
          </m:r>
        </m:oMath>
      </m:oMathPara>
    </w:p>
    <w:p w14:paraId="2A4D12A0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证明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与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∅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互斥，且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∪∅=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，由可加性：</w:t>
      </w:r>
    </w:p>
    <w:p w14:paraId="69D05EC9" w14:textId="77777777" w:rsidR="00845527" w:rsidRPr="003D7CAF" w:rsidRDefault="00845527" w:rsidP="00845527">
      <w:pPr>
        <w:pStyle w:val="Compact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(Ω)=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(Ω)+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(∅)⇒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(∅)=</m:t>
          </m:r>
          <m:r>
            <w:rPr>
              <w:rFonts w:ascii="Cambria Math" w:eastAsiaTheme="minorHAnsi" w:hAnsi="Cambria Math"/>
              <w:sz w:val="21"/>
              <w:szCs w:val="21"/>
            </w:rPr>
            <m:t>0</m:t>
          </m:r>
        </m:oMath>
      </m:oMathPara>
    </w:p>
    <w:p w14:paraId="79D13CFA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38" w:name="t2补事件的概率"/>
      <w:bookmarkEnd w:id="37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T2：补事件的概率</w:t>
      </w:r>
    </w:p>
    <w:p w14:paraId="6B1D3B9A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)=</m:t>
          </m:r>
          <m:r>
            <w:rPr>
              <w:rFonts w:ascii="Cambria Math" w:eastAsiaTheme="minorHAnsi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-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</m:t>
          </m:r>
        </m:oMath>
      </m:oMathPara>
    </w:p>
    <w:p w14:paraId="5B847BA7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其中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A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c</m:t>
            </m:r>
          </m:sup>
        </m:sSup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\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是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的补集。</w:t>
      </w:r>
    </w:p>
    <w:p w14:paraId="0488A77D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证明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与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A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c</m:t>
            </m:r>
          </m:sup>
        </m:sSup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互斥且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∪</m:t>
        </m:r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A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c</m:t>
            </m:r>
          </m:sup>
        </m:sSup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，故：</w:t>
      </w:r>
    </w:p>
    <w:p w14:paraId="098E1685" w14:textId="77777777" w:rsidR="00845527" w:rsidRPr="003D7CAF" w:rsidRDefault="00845527" w:rsidP="00845527">
      <w:pPr>
        <w:pStyle w:val="Compact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=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(Ω)=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)+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)⇒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)=</m:t>
          </m:r>
          <m:r>
            <w:rPr>
              <w:rFonts w:ascii="Cambria Math" w:eastAsiaTheme="minorHAnsi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-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</m:t>
          </m:r>
        </m:oMath>
      </m:oMathPara>
    </w:p>
    <w:p w14:paraId="2B0290F5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文档中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</w:t>
      </w:r>
      <w:proofErr w:type="spellStart"/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VENd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>:-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T Proof?2 1= P(y)= P(b)+ P(B) </w:t>
      </w:r>
      <w:proofErr w:type="spellStart"/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eP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>(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BY= 1- P1B)”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明显为此性质的尝试证明，其中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“y”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应为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proofErr w:type="gramStart"/>
      <w:r w:rsidRPr="003D7CAF">
        <w:rPr>
          <w:rFonts w:asciiTheme="minorHAnsi" w:eastAsiaTheme="minorHAnsi" w:hAnsiTheme="minorHAnsi" w:hint="eastAsia"/>
          <w:sz w:val="21"/>
          <w:szCs w:val="21"/>
        </w:rPr>
        <w:t>，“</w:t>
      </w:r>
      <w:proofErr w:type="gramEnd"/>
      <w:r w:rsidRPr="003D7CAF">
        <w:rPr>
          <w:rFonts w:asciiTheme="minorHAnsi" w:eastAsiaTheme="minorHAnsi" w:hAnsiTheme="minorHAnsi" w:hint="eastAsia"/>
          <w:sz w:val="21"/>
          <w:szCs w:val="21"/>
        </w:rPr>
        <w:t>b”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应为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</w:rPr>
          <m:t>B</m:t>
        </m:r>
      </m:oMath>
      <w:r w:rsidRPr="003D7CAF">
        <w:rPr>
          <w:rFonts w:asciiTheme="minorHAnsi" w:eastAsiaTheme="minorHAnsi" w:hAnsiTheme="minorHAnsi"/>
          <w:sz w:val="21"/>
          <w:szCs w:val="21"/>
        </w:rPr>
        <w:t>。</w:t>
      </w:r>
    </w:p>
    <w:p w14:paraId="1C7FDA07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  <w:lang w:eastAsia="zh-CN"/>
        </w:rPr>
      </w:pPr>
      <w:bookmarkStart w:id="39" w:name="t3单调性"/>
      <w:bookmarkEnd w:id="38"/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T3：单调性</w:t>
      </w:r>
    </w:p>
    <w:p w14:paraId="6FDBFBE8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若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⊆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，则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)≤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</w:p>
    <w:p w14:paraId="655BEA6A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lastRenderedPageBreak/>
        <w:t>因为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∪(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\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，且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∩(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\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)=∅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，所以：</w:t>
      </w:r>
    </w:p>
    <w:p w14:paraId="123CDD85" w14:textId="77777777" w:rsidR="00845527" w:rsidRPr="003D7CAF" w:rsidRDefault="00845527" w:rsidP="00845527">
      <w:pPr>
        <w:pStyle w:val="Compact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)=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)+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\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)≥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</m:t>
          </m:r>
        </m:oMath>
      </m:oMathPara>
    </w:p>
    <w:p w14:paraId="440AF834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40" w:name="t4加法公式容斥原理"/>
      <w:bookmarkEnd w:id="39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T4：加法公式（容斥原理）</w:t>
      </w:r>
    </w:p>
    <w:p w14:paraId="73E0C844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对任意两个事件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</m:oMath>
      <w:r w:rsidRPr="003D7CAF">
        <w:rPr>
          <w:rFonts w:asciiTheme="minorHAnsi" w:eastAsiaTheme="minorHAnsi" w:hAnsiTheme="minorHAnsi" w:hint="eastAsia"/>
          <w:sz w:val="21"/>
          <w:szCs w:val="21"/>
        </w:rPr>
        <w:t>：</w:t>
      </w:r>
    </w:p>
    <w:p w14:paraId="116FCFB1" w14:textId="77777777" w:rsidR="00845527" w:rsidRPr="003D7CAF" w:rsidRDefault="00845527" w:rsidP="00845527">
      <w:pPr>
        <w:pStyle w:val="ae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∪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)=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)+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)-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∩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</m:t>
          </m:r>
        </m:oMath>
      </m:oMathPara>
    </w:p>
    <w:p w14:paraId="097F7DDD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当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∩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=∅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（互斥）时，退化为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∪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)+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</w:p>
    <w:p w14:paraId="7B0C427A" w14:textId="77777777" w:rsidR="00845527" w:rsidRPr="003D7CAF" w:rsidRDefault="00845527" w:rsidP="00845527">
      <w:pPr>
        <w:pStyle w:val="af3"/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="Segoe UI Emoji" w:eastAsiaTheme="minorHAnsi" w:hAnsi="Segoe UI Emoji" w:cs="Segoe UI Emoji"/>
          <w:sz w:val="21"/>
          <w:szCs w:val="21"/>
        </w:rPr>
        <w:t>✅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文档中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“DISJ0Im: EVENIS = 1) DIE A 1B=q= P(AUB)= 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PA)+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 P(P)A -”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应为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</w:t>
      </w:r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Disjoint events: </w:t>
      </w: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∩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=∅⇒</m:t>
        </m:r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</m:t>
        </m:r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∪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)=</m:t>
        </m:r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</m:t>
        </m:r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)+</m:t>
        </m:r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)</m:t>
        </m:r>
      </m:oMath>
      <w:r w:rsidRPr="003D7CAF">
        <w:rPr>
          <w:rFonts w:asciiTheme="minorHAnsi" w:eastAsiaTheme="minorHAnsi" w:hAnsiTheme="minorHAnsi"/>
          <w:sz w:val="21"/>
          <w:szCs w:val="21"/>
        </w:rPr>
        <w:t>”</w:t>
      </w:r>
    </w:p>
    <w:p w14:paraId="205F2F32" w14:textId="77777777" w:rsidR="00845527" w:rsidRPr="003D7CAF" w:rsidRDefault="00845527" w:rsidP="00845527">
      <w:pPr>
        <w:rPr>
          <w:rFonts w:eastAsiaTheme="minorHAnsi"/>
          <w:sz w:val="21"/>
          <w:szCs w:val="21"/>
        </w:rPr>
      </w:pPr>
      <w:r w:rsidRPr="003D7CAF">
        <w:rPr>
          <w:rFonts w:eastAsiaTheme="minorHAnsi"/>
          <w:sz w:val="21"/>
          <w:szCs w:val="21"/>
        </w:rPr>
        <w:pict w14:anchorId="37821AE1">
          <v:rect id="_x0000_i1600" style="width:0;height:1.5pt" o:hralign="center" o:hrstd="t" o:hr="t"/>
        </w:pict>
      </w:r>
    </w:p>
    <w:p w14:paraId="7EA241CA" w14:textId="77777777" w:rsidR="00845527" w:rsidRPr="003D7CAF" w:rsidRDefault="00845527" w:rsidP="00845527">
      <w:pPr>
        <w:pStyle w:val="2"/>
        <w:rPr>
          <w:rFonts w:asciiTheme="minorHAnsi" w:eastAsiaTheme="minorHAnsi" w:hAnsiTheme="minorHAnsi"/>
          <w:sz w:val="21"/>
          <w:szCs w:val="21"/>
        </w:rPr>
      </w:pPr>
      <w:bookmarkStart w:id="41" w:name="四集合运算与事件代数venn-diagrams-de-morgans-laws"/>
      <w:bookmarkEnd w:id="36"/>
      <w:bookmarkEnd w:id="40"/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四、集合运算与事件代数（Venn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Diagrams &amp; De Morgan's </w:t>
      </w:r>
      <w:r w:rsidRPr="003D7CAF">
        <w:rPr>
          <w:rFonts w:asciiTheme="minorHAnsi" w:eastAsiaTheme="minorHAnsi" w:hAnsiTheme="minorHAnsi" w:hint="eastAsia"/>
          <w:sz w:val="21"/>
          <w:szCs w:val="21"/>
        </w:rPr>
        <w:t>Laws）</w:t>
      </w:r>
    </w:p>
    <w:p w14:paraId="31C2DE2A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42" w:name="集合运算符号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1. </w:t>
      </w:r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集合运算符号</w:t>
      </w:r>
      <w:proofErr w:type="spellEnd"/>
    </w:p>
    <w:p w14:paraId="1BD1CDCC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并（Union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）：</w:t>
      </w: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∪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</m:oMath>
      <w:r w:rsidRPr="003D7CAF">
        <w:rPr>
          <w:rFonts w:asciiTheme="minorHAnsi" w:eastAsiaTheme="minorHAnsi" w:hAnsiTheme="minorHAnsi"/>
          <w:sz w:val="21"/>
          <w:szCs w:val="21"/>
        </w:rPr>
        <w:t xml:space="preserve"> → “A </w:t>
      </w:r>
      <w:r w:rsidRPr="003D7CAF">
        <w:rPr>
          <w:rFonts w:asciiTheme="minorHAnsi" w:eastAsiaTheme="minorHAnsi" w:hAnsiTheme="minorHAnsi" w:hint="eastAsia"/>
          <w:sz w:val="21"/>
          <w:szCs w:val="21"/>
        </w:rPr>
        <w:t>或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B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发生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”</w:t>
      </w:r>
    </w:p>
    <w:p w14:paraId="5AD0CB19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交（Intersection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）：</w:t>
      </w: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∩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</m:oMath>
      <w:r w:rsidRPr="003D7CAF">
        <w:rPr>
          <w:rFonts w:asciiTheme="minorHAnsi" w:eastAsiaTheme="minorHAnsi" w:hAnsiTheme="minorHAnsi"/>
          <w:sz w:val="21"/>
          <w:szCs w:val="21"/>
        </w:rPr>
        <w:t xml:space="preserve"> → “A </w:t>
      </w:r>
      <w:r w:rsidRPr="003D7CAF">
        <w:rPr>
          <w:rFonts w:asciiTheme="minorHAnsi" w:eastAsiaTheme="minorHAnsi" w:hAnsiTheme="minorHAnsi" w:hint="eastAsia"/>
          <w:sz w:val="21"/>
          <w:szCs w:val="21"/>
        </w:rPr>
        <w:t>且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B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发生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”</w:t>
      </w:r>
    </w:p>
    <w:p w14:paraId="170C5C92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补（Complement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）：</w:t>
      </w:r>
      <m:oMath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</w:rPr>
              <m:t>c</m:t>
            </m:r>
          </m:sup>
        </m:sSup>
      </m:oMath>
      <w:r w:rsidRPr="003D7CAF">
        <w:rPr>
          <w:rFonts w:asciiTheme="minorHAnsi" w:eastAsiaTheme="minorHAnsi" w:hAnsiTheme="minorHAnsi"/>
          <w:sz w:val="21"/>
          <w:szCs w:val="21"/>
        </w:rPr>
        <w:t xml:space="preserve"> → “A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不发生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”</w:t>
      </w:r>
    </w:p>
    <w:p w14:paraId="50480263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Theme="minorHAnsi" w:eastAsiaTheme="minorHAnsi" w:hAnsiTheme="minorHAnsi" w:hint="eastAsia"/>
          <w:sz w:val="21"/>
          <w:szCs w:val="21"/>
        </w:rPr>
        <w:t>差：</w:t>
      </w: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\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=</m:t>
        </m:r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∩</m:t>
        </m:r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</w:rPr>
              <m:t>c</m:t>
            </m:r>
          </m:sup>
        </m:sSup>
      </m:oMath>
    </w:p>
    <w:bookmarkEnd w:id="42"/>
    <w:p w14:paraId="75907664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2. </w:t>
      </w:r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德摩根定律（De</w:t>
      </w:r>
      <w:proofErr w:type="spellEnd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 Morgan's 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Laws）</w:t>
      </w:r>
    </w:p>
    <w:p w14:paraId="421ABFC8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文档中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“DE MORGAR'S LAWS LAUB)"= An </w:t>
      </w:r>
      <w:proofErr w:type="spellStart"/>
      <w:r w:rsidRPr="003D7CAF">
        <w:rPr>
          <w:rFonts w:asciiTheme="minorHAnsi" w:eastAsiaTheme="minorHAnsi" w:hAnsiTheme="minorHAnsi"/>
          <w:sz w:val="21"/>
          <w:szCs w:val="21"/>
        </w:rPr>
        <w:t>iS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11”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应为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：</w:t>
      </w:r>
    </w:p>
    <w:p w14:paraId="173C3366" w14:textId="77777777" w:rsidR="00845527" w:rsidRPr="003D7CAF" w:rsidRDefault="00845527" w:rsidP="00845527">
      <w:pPr>
        <w:pStyle w:val="ae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∪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∩</m:t>
          </m:r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</m:oMath>
      </m:oMathPara>
    </w:p>
    <w:p w14:paraId="7B8C9E6D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∩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∪</m:t>
          </m:r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</m:oMath>
      </m:oMathPara>
    </w:p>
    <w:p w14:paraId="5CA6BBA6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这些定律在处理“至少一个不发生”、“都不发生”等逻辑时非常有用。</w:t>
      </w:r>
    </w:p>
    <w:p w14:paraId="0379B97B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43" w:name="文氏图venn-diagrams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3. </w:t>
      </w:r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文氏图（Venn</w:t>
      </w:r>
      <w:proofErr w:type="spellEnd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Diagrams）</w:t>
      </w:r>
    </w:p>
    <w:p w14:paraId="6FCD65EB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用于直观表示事件之间的关系（包含、交、并、补等）。</w:t>
      </w:r>
    </w:p>
    <w:p w14:paraId="35CBD817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文档强调</w:t>
      </w:r>
      <w:proofErr w:type="spellEnd"/>
      <w:proofErr w:type="gramStart"/>
      <w:r w:rsidRPr="003D7CAF">
        <w:rPr>
          <w:rFonts w:asciiTheme="minorHAnsi" w:eastAsiaTheme="minorHAnsi" w:hAnsiTheme="minorHAnsi" w:hint="eastAsia"/>
          <w:sz w:val="21"/>
          <w:szCs w:val="21"/>
        </w:rPr>
        <w:t>：“</w:t>
      </w:r>
      <w:proofErr w:type="gramEnd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>NOT a Proof!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” ——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文氏图有助于猜测恒等式，但不能作为严格证明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682DBD99" w14:textId="77777777" w:rsidR="00845527" w:rsidRPr="003D7CAF" w:rsidRDefault="00845527" w:rsidP="00845527">
      <w:pPr>
        <w:rPr>
          <w:rFonts w:eastAsiaTheme="minorHAnsi"/>
          <w:sz w:val="21"/>
          <w:szCs w:val="21"/>
        </w:rPr>
      </w:pPr>
      <w:r w:rsidRPr="003D7CAF">
        <w:rPr>
          <w:rFonts w:eastAsiaTheme="minorHAnsi"/>
          <w:sz w:val="21"/>
          <w:szCs w:val="21"/>
        </w:rPr>
        <w:pict w14:anchorId="154E08FA">
          <v:rect id="_x0000_i1601" style="width:0;height:1.5pt" o:hralign="center" o:hrstd="t" o:hr="t"/>
        </w:pict>
      </w:r>
    </w:p>
    <w:p w14:paraId="3DCF8F38" w14:textId="77777777" w:rsidR="00845527" w:rsidRPr="003D7CAF" w:rsidRDefault="00845527" w:rsidP="00845527">
      <w:pPr>
        <w:pStyle w:val="2"/>
        <w:rPr>
          <w:rFonts w:asciiTheme="minorHAnsi" w:eastAsiaTheme="minorHAnsi" w:hAnsiTheme="minorHAnsi"/>
          <w:sz w:val="21"/>
          <w:szCs w:val="21"/>
          <w:lang w:eastAsia="zh-CN"/>
        </w:rPr>
      </w:pPr>
      <w:bookmarkStart w:id="44" w:name="五经典概率模型等可能概型"/>
      <w:bookmarkEnd w:id="41"/>
      <w:bookmarkEnd w:id="43"/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五、经典概率模型（等可能概型）</w:t>
      </w:r>
    </w:p>
    <w:p w14:paraId="5EB61BC0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当样本空间有限且所有基本结果等可能发生时，称为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古典概型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0B538EBD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  <w:lang w:eastAsia="zh-CN"/>
        </w:rPr>
      </w:pPr>
      <w:bookmarkStart w:id="45" w:name="定义"/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定义</w:t>
      </w:r>
    </w:p>
    <w:p w14:paraId="1F97910C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设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={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ω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ω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,…,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ω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n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}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，且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({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ω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})=</m:t>
        </m:r>
        <m:f>
          <m:f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1</m:t>
            </m:r>
          </m:num>
          <m:den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n</m:t>
            </m:r>
          </m:den>
        </m:f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对所有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i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成立。</w:t>
      </w:r>
    </w:p>
    <w:p w14:paraId="14A44F88" w14:textId="77777777" w:rsidR="00845527" w:rsidRPr="003D7CAF" w:rsidRDefault="00845527" w:rsidP="00845527">
      <w:pPr>
        <w:pStyle w:val="ae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则对任意事件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⊆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</w:t>
      </w:r>
    </w:p>
    <w:p w14:paraId="7E8BC388" w14:textId="77777777" w:rsidR="00845527" w:rsidRPr="003D7CAF" w:rsidRDefault="00845527" w:rsidP="00845527">
      <w:pPr>
        <w:pStyle w:val="ae"/>
        <w:rPr>
          <w:rFonts w:asciiTheme="minorHAnsi" w:eastAsiaTheme="minorHAnsi" w:hAnsiTheme="minorHAnsi"/>
          <w:sz w:val="21"/>
          <w:szCs w:val="21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  <w:lang w:eastAsia="zh-CN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  <w:lang w:eastAsia="zh-CN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  <w:lang w:eastAsia="zh-CN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  <w:lang w:eastAsia="zh-CN"/>
            </w:rPr>
            <m:t>)=</m:t>
          </m:r>
          <m:f>
            <m:f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|</m:t>
              </m:r>
              <m: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|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Ω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  <w:lang w:eastAsia="zh-CN"/>
                </w:rPr>
                <m:t>|</m:t>
              </m:r>
            </m:den>
          </m:f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  <w:lang w:eastAsia="zh-CN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Theme="minorHAnsi" w:hAnsiTheme="minorHAnsi"/>
                  <w:sz w:val="21"/>
                  <w:szCs w:val="21"/>
                  <w:lang w:eastAsia="zh-CN"/>
                </w:rPr>
                <m:t>有利结果数</m:t>
              </m:r>
            </m:num>
            <m:den>
              <m:r>
                <m:rPr>
                  <m:nor/>
                </m:rPr>
                <w:rPr>
                  <w:rFonts w:asciiTheme="minorHAnsi" w:eastAsiaTheme="minorHAnsi" w:hAnsiTheme="minorHAnsi"/>
                  <w:sz w:val="21"/>
                  <w:szCs w:val="21"/>
                  <w:lang w:eastAsia="zh-CN"/>
                </w:rPr>
                <m:t>总结果数</m:t>
              </m:r>
            </m:den>
          </m:f>
        </m:oMath>
      </m:oMathPara>
    </w:p>
    <w:p w14:paraId="52D94246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46" w:name="示例公平骰子fair-die"/>
      <w:bookmarkEnd w:id="45"/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lastRenderedPageBreak/>
        <w:t>示例：公平骰子（Fair</w:t>
      </w:r>
      <w:proofErr w:type="spellEnd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Die）</w:t>
      </w:r>
    </w:p>
    <w:p w14:paraId="73D059A8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Ω={</m:t>
        </m:r>
        <m:r>
          <w:rPr>
            <w:rFonts w:ascii="Cambria Math" w:eastAsiaTheme="minorHAnsi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4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5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</m:t>
        </m:r>
      </m:oMath>
      <w:r w:rsidRPr="003D7CAF">
        <w:rPr>
          <w:rFonts w:asciiTheme="minorHAnsi" w:eastAsiaTheme="minorHAnsi" w:hAnsiTheme="minorHAnsi" w:hint="eastAsia"/>
          <w:sz w:val="21"/>
          <w:szCs w:val="21"/>
        </w:rPr>
        <w:t>，</w:t>
      </w:r>
      <m:oMath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({</m:t>
        </m:r>
        <m:r>
          <w:rPr>
            <w:rFonts w:ascii="Cambria Math" w:eastAsiaTheme="minorHAnsi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})=</m:t>
        </m:r>
        <m:f>
          <m:f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Theme="minorHAnsi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Theme="minorHAnsi" w:hAnsi="Cambria Math"/>
                <w:sz w:val="21"/>
                <w:szCs w:val="21"/>
              </w:rPr>
              <m:t>6</m:t>
            </m:r>
          </m:den>
        </m:f>
      </m:oMath>
    </w:p>
    <w:p w14:paraId="1B0C8742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事件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={</m:t>
        </m:r>
        <m:r>
          <w:rPr>
            <w:rFonts w:ascii="Cambria Math" w:eastAsiaTheme="minorHAnsi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4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</m:t>
        </m:r>
      </m:oMath>
      <w:r w:rsidRPr="003D7CAF">
        <w:rPr>
          <w:rFonts w:asciiTheme="minorHAnsi" w:eastAsiaTheme="minorHAnsi" w:hAnsiTheme="minorHAnsi" w:hint="eastAsia"/>
          <w:sz w:val="21"/>
          <w:szCs w:val="21"/>
        </w:rPr>
        <w:t>（掷出偶数）：</w:t>
      </w:r>
    </w:p>
    <w:p w14:paraId="4AADA0F4" w14:textId="77777777" w:rsidR="00845527" w:rsidRPr="003D7CAF" w:rsidRDefault="00845527" w:rsidP="00845527">
      <w:pPr>
        <w:pStyle w:val="Compact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)=</m:t>
          </m:r>
          <m:f>
            <m:f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Theme="minorHAnsi" w:hAnsi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Theme="minorHAnsi" w:hAnsi="Cambria Math"/>
                  <w:sz w:val="21"/>
                  <w:szCs w:val="21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Theme="minorHAnsi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Theme="minorHAnsi" w:hAnsi="Cambria Math"/>
                  <w:sz w:val="21"/>
                  <w:szCs w:val="21"/>
                </w:rPr>
                <m:t>2</m:t>
              </m:r>
            </m:den>
          </m:f>
        </m:oMath>
      </m:oMathPara>
    </w:p>
    <w:p w14:paraId="02049067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文档中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“↑ COUTCOME Every= P132, 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4,(3)=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P(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>12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sUSY(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>2351/ (p, P(3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D)+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 P((y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))+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>1(3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x)=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/>
          <w:sz w:val="21"/>
          <w:szCs w:val="21"/>
        </w:rPr>
        <w:t>E+tz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= / TOTAL I OUTCOMES # favorable outcomes”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明显为此类计算的混乱表达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04247825" w14:textId="77777777" w:rsidR="00845527" w:rsidRPr="003D7CAF" w:rsidRDefault="00845527" w:rsidP="00845527">
      <w:pPr>
        <w:pStyle w:val="af3"/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="Segoe UI Emoji" w:eastAsiaTheme="minorHAnsi" w:hAnsi="Segoe UI Emoji" w:cs="Segoe UI Emoji"/>
          <w:sz w:val="21"/>
          <w:szCs w:val="21"/>
        </w:rPr>
        <w:t>✅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此类问题涉及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计数问题（Counting</w:t>
      </w:r>
      <w:proofErr w:type="spellEnd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Issues）</w:t>
      </w:r>
      <w:r w:rsidRPr="003D7CAF">
        <w:rPr>
          <w:rFonts w:asciiTheme="minorHAnsi" w:eastAsiaTheme="minorHAnsi" w:hAnsiTheme="minorHAnsi" w:hint="eastAsia"/>
          <w:sz w:val="21"/>
          <w:szCs w:val="21"/>
        </w:rPr>
        <w:t>，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需借助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组合数学（Combinatorics</w:t>
      </w:r>
      <w:proofErr w:type="spellEnd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）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工具（排列、组合、乘法原理等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）。</w:t>
      </w:r>
    </w:p>
    <w:p w14:paraId="0621C3D1" w14:textId="77777777" w:rsidR="00845527" w:rsidRPr="003D7CAF" w:rsidRDefault="00845527" w:rsidP="00845527">
      <w:pPr>
        <w:rPr>
          <w:rFonts w:eastAsiaTheme="minorHAnsi"/>
          <w:sz w:val="21"/>
          <w:szCs w:val="21"/>
        </w:rPr>
      </w:pPr>
      <w:r w:rsidRPr="003D7CAF">
        <w:rPr>
          <w:rFonts w:eastAsiaTheme="minorHAnsi"/>
          <w:sz w:val="21"/>
          <w:szCs w:val="21"/>
        </w:rPr>
        <w:pict w14:anchorId="6DBB0D20">
          <v:rect id="_x0000_i1602" style="width:0;height:1.5pt" o:hralign="center" o:hrstd="t" o:hr="t"/>
        </w:pict>
      </w:r>
    </w:p>
    <w:p w14:paraId="5861DF03" w14:textId="77777777" w:rsidR="00845527" w:rsidRPr="003D7CAF" w:rsidRDefault="00845527" w:rsidP="00845527">
      <w:pPr>
        <w:pStyle w:val="2"/>
        <w:rPr>
          <w:rFonts w:asciiTheme="minorHAnsi" w:eastAsiaTheme="minorHAnsi" w:hAnsiTheme="minorHAnsi"/>
          <w:sz w:val="21"/>
          <w:szCs w:val="21"/>
          <w:lang w:eastAsia="zh-CN"/>
        </w:rPr>
      </w:pPr>
      <w:bookmarkStart w:id="47" w:name="六非均匀概率模型非公平实验"/>
      <w:bookmarkEnd w:id="44"/>
      <w:bookmarkEnd w:id="46"/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六、非均匀概率模型（非公平实验）</w:t>
      </w:r>
    </w:p>
    <w:p w14:paraId="3DB56C94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当基本结果不等可能时，不能使用古典概型。</w:t>
      </w:r>
    </w:p>
    <w:p w14:paraId="741351B0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48" w:name="示例非公平骰子unfair-die"/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示例：非公平骰子（Unfair</w:t>
      </w:r>
      <w:proofErr w:type="spellEnd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Die）</w:t>
      </w:r>
    </w:p>
    <w:p w14:paraId="2431CAAB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Theme="minorHAnsi" w:eastAsiaTheme="minorHAnsi" w:hAnsiTheme="minorHAnsi" w:hint="eastAsia"/>
          <w:sz w:val="21"/>
          <w:szCs w:val="21"/>
        </w:rPr>
        <w:t>设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({</m:t>
        </m:r>
        <m:r>
          <w:rPr>
            <w:rFonts w:ascii="Cambria Math" w:eastAsiaTheme="minorHAnsi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})=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({</m:t>
        </m:r>
        <m:r>
          <w:rPr>
            <w:rFonts w:ascii="Cambria Math" w:eastAsiaTheme="minorHAnsi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})=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,…,</m:t>
        </m:r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({</m:t>
        </m:r>
        <m:r>
          <w:rPr>
            <w:rFonts w:ascii="Cambria Math" w:eastAsiaTheme="minorHAnsi" w:hAnsi="Cambria Math"/>
            <w:sz w:val="21"/>
            <w:szCs w:val="21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})=</m:t>
        </m:r>
        <m:sSub>
          <m:sSub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Theme="minorHAnsi" w:hAnsi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eastAsiaTheme="minorHAnsi" w:hAnsi="Cambria Math"/>
                <w:sz w:val="21"/>
                <w:szCs w:val="21"/>
              </w:rPr>
              <m:t>6</m:t>
            </m:r>
          </m:sub>
        </m:sSub>
      </m:oMath>
    </w:p>
    <w:p w14:paraId="2538D42B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必须满足归一性条件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：</w:t>
      </w:r>
    </w:p>
    <w:p w14:paraId="10304B7E" w14:textId="77777777" w:rsidR="00845527" w:rsidRPr="003D7CAF" w:rsidRDefault="00845527" w:rsidP="00845527">
      <w:pPr>
        <w:pStyle w:val="Compact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Theme="minorHAnsi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Theme="minorHAnsi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eastAsiaTheme="minorHAnsi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Theme="minorHAnsi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=</m:t>
          </m:r>
          <m:r>
            <w:rPr>
              <w:rFonts w:ascii="Cambria Math" w:eastAsiaTheme="minorHAnsi" w:hAnsi="Cambria Math"/>
              <w:sz w:val="21"/>
              <w:szCs w:val="21"/>
            </w:rPr>
            <m:t>1</m:t>
          </m:r>
        </m:oMath>
      </m:oMathPara>
    </w:p>
    <w:p w14:paraId="27CCDA65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文档中给出具体数值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：</w:t>
      </w:r>
    </w:p>
    <w:p w14:paraId="78E32250" w14:textId="77777777" w:rsidR="00845527" w:rsidRPr="003D7CAF" w:rsidRDefault="00845527" w:rsidP="00845527">
      <w:pPr>
        <w:pStyle w:val="Compact"/>
        <w:numPr>
          <w:ilvl w:val="1"/>
          <w:numId w:val="13"/>
        </w:numPr>
        <w:rPr>
          <w:rFonts w:asciiTheme="minorHAnsi" w:eastAsiaTheme="minorHAnsi" w:hAnsiTheme="minorHAnsi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({</m:t>
        </m:r>
        <m:r>
          <w:rPr>
            <w:rFonts w:ascii="Cambria Math" w:eastAsiaTheme="minorHAnsi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})=</m:t>
        </m:r>
        <m:f>
          <m:f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Theme="minorHAnsi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Theme="minorHAnsi" w:hAnsi="Cambria Math"/>
                <w:sz w:val="21"/>
                <w:szCs w:val="21"/>
              </w:rPr>
              <m:t>4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 P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({</m:t>
        </m:r>
        <m:r>
          <w:rPr>
            <w:rFonts w:ascii="Cambria Math" w:eastAsiaTheme="minorHAnsi" w:hAnsi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})=</m:t>
        </m:r>
        <m:f>
          <m:f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Theme="minorHAnsi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Theme="minorHAnsi" w:hAnsi="Cambria Math"/>
                <w:sz w:val="21"/>
                <w:szCs w:val="21"/>
              </w:rPr>
              <m:t>8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 P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({</m:t>
        </m:r>
        <m:r>
          <w:rPr>
            <w:rFonts w:ascii="Cambria Math" w:eastAsiaTheme="minorHAnsi" w:hAnsi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})=</m:t>
        </m:r>
        <m:f>
          <m:f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Theme="minorHAnsi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Theme="minorHAnsi" w:hAnsi="Cambria Math"/>
                <w:sz w:val="21"/>
                <w:szCs w:val="21"/>
              </w:rPr>
              <m:t>16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 P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({</m:t>
        </m:r>
        <m:r>
          <w:rPr>
            <w:rFonts w:ascii="Cambria Math" w:eastAsiaTheme="minorHAnsi" w:hAnsi="Cambria Math"/>
            <w:sz w:val="21"/>
            <w:szCs w:val="21"/>
          </w:rPr>
          <m:t>4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})=?,</m:t>
        </m:r>
        <m:r>
          <w:rPr>
            <w:rFonts w:ascii="Cambria Math" w:eastAsiaTheme="minorHAnsi" w:hAnsi="Cambria Math"/>
            <w:sz w:val="21"/>
            <w:szCs w:val="21"/>
          </w:rPr>
          <m:t> P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({</m:t>
        </m:r>
        <m:r>
          <w:rPr>
            <w:rFonts w:ascii="Cambria Math" w:eastAsiaTheme="minorHAnsi" w:hAnsi="Cambria Math"/>
            <w:sz w:val="21"/>
            <w:szCs w:val="21"/>
          </w:rPr>
          <m:t>5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})=</m:t>
        </m:r>
        <m:f>
          <m:f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Theme="minorHAnsi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Theme="minorHAnsi" w:hAnsi="Cambria Math"/>
                <w:sz w:val="21"/>
                <w:szCs w:val="21"/>
              </w:rPr>
              <m:t>16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 P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({</m:t>
        </m:r>
        <m:r>
          <w:rPr>
            <w:rFonts w:ascii="Cambria Math" w:eastAsiaTheme="minorHAnsi" w:hAnsi="Cambria Math"/>
            <w:sz w:val="21"/>
            <w:szCs w:val="21"/>
          </w:rPr>
          <m:t>6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})=</m:t>
        </m:r>
        <m:f>
          <m:f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Theme="minorHAnsi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Theme="minorHAnsi" w:hAnsi="Cambria Math"/>
                <w:sz w:val="21"/>
                <w:szCs w:val="21"/>
              </w:rPr>
              <m:t>6</m:t>
            </m:r>
          </m:den>
        </m:f>
      </m:oMath>
    </w:p>
    <w:p w14:paraId="3CA85E29" w14:textId="77777777" w:rsidR="00845527" w:rsidRPr="003D7CAF" w:rsidRDefault="00845527" w:rsidP="00845527">
      <w:pPr>
        <w:pStyle w:val="Compact"/>
        <w:numPr>
          <w:ilvl w:val="1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注意：这些值之和未必为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1，可能是教学示例或待补全。</w:t>
      </w:r>
    </w:p>
    <w:p w14:paraId="2231118E" w14:textId="77777777" w:rsidR="00845527" w:rsidRPr="003D7CAF" w:rsidRDefault="00845527" w:rsidP="00845527">
      <w:pPr>
        <w:rPr>
          <w:rFonts w:eastAsiaTheme="minorHAnsi"/>
          <w:sz w:val="21"/>
          <w:szCs w:val="21"/>
        </w:rPr>
      </w:pPr>
      <w:r w:rsidRPr="003D7CAF">
        <w:rPr>
          <w:rFonts w:eastAsiaTheme="minorHAnsi"/>
          <w:sz w:val="21"/>
          <w:szCs w:val="21"/>
        </w:rPr>
        <w:pict w14:anchorId="3BF36835">
          <v:rect id="_x0000_i1603" style="width:0;height:1.5pt" o:hralign="center" o:hrstd="t" o:hr="t"/>
        </w:pict>
      </w:r>
    </w:p>
    <w:p w14:paraId="4F7B3313" w14:textId="77777777" w:rsidR="00845527" w:rsidRPr="003D7CAF" w:rsidRDefault="00845527" w:rsidP="00845527">
      <w:pPr>
        <w:pStyle w:val="2"/>
        <w:rPr>
          <w:rFonts w:asciiTheme="minorHAnsi" w:eastAsiaTheme="minorHAnsi" w:hAnsiTheme="minorHAnsi"/>
          <w:sz w:val="21"/>
          <w:szCs w:val="21"/>
          <w:lang w:eastAsia="zh-CN"/>
        </w:rPr>
      </w:pPr>
      <w:bookmarkStart w:id="49" w:name="七连续型概率模型"/>
      <w:bookmarkEnd w:id="47"/>
      <w:bookmarkEnd w:id="48"/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七、连续型概率模型</w:t>
      </w:r>
    </w:p>
    <w:p w14:paraId="44634C79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当样本空间为不可数无限集（如区间）时，需引入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概率密度函数（PDF）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30799F5D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50" w:name="示例均匀分布fair-01"/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示例：均匀分布（Fair</w:t>
      </w:r>
      <w:proofErr w:type="spellEnd"/>
      <w:r w:rsidRPr="003D7CA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[0,</w:t>
      </w:r>
      <w:proofErr w:type="gram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1]）</w:t>
      </w:r>
      <w:proofErr w:type="gramEnd"/>
    </w:p>
    <w:p w14:paraId="44E391B8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Ω=[</m:t>
        </m:r>
        <m:r>
          <w:rPr>
            <w:rFonts w:ascii="Cambria Math" w:eastAsiaTheme="minorHAnsi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]</m:t>
        </m:r>
      </m:oMath>
    </w:p>
    <w:p w14:paraId="695A1F00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对区间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[</m:t>
        </m:r>
        <m:r>
          <w:rPr>
            <w:rFonts w:ascii="Cambria Math" w:eastAsiaTheme="minorHAnsi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)⊆[</m:t>
        </m:r>
        <m:r>
          <w:rPr>
            <w:rFonts w:ascii="Cambria Math" w:eastAsiaTheme="minorHAnsi" w:hAnsi="Cambria Math"/>
            <w:sz w:val="21"/>
            <w:szCs w:val="21"/>
          </w:rPr>
          <m:t>0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,</m:t>
        </m:r>
        <m:r>
          <w:rPr>
            <w:rFonts w:ascii="Cambria Math" w:eastAsiaTheme="minorHAnsi" w:hAnsi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]</m:t>
        </m:r>
      </m:oMath>
      <w:r w:rsidRPr="003D7CAF">
        <w:rPr>
          <w:rFonts w:asciiTheme="minorHAnsi" w:eastAsiaTheme="minorHAnsi" w:hAnsiTheme="minorHAnsi" w:hint="eastAsia"/>
          <w:sz w:val="21"/>
          <w:szCs w:val="21"/>
        </w:rPr>
        <w:t>，定义：</w:t>
      </w:r>
    </w:p>
    <w:p w14:paraId="41643710" w14:textId="77777777" w:rsidR="00845527" w:rsidRPr="003D7CAF" w:rsidRDefault="00845527" w:rsidP="00845527">
      <w:pPr>
        <w:pStyle w:val="Compact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([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,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))=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-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</m:oMath>
      </m:oMathPara>
    </w:p>
    <w:p w14:paraId="3CA14884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这对应于均匀密度函数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f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x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</m:oMath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on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[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0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]</m:t>
        </m:r>
      </m:oMath>
    </w:p>
    <w:p w14:paraId="1267B26B" w14:textId="77777777" w:rsidR="00845527" w:rsidRPr="003D7CAF" w:rsidRDefault="00845527" w:rsidP="00845527">
      <w:pPr>
        <w:pStyle w:val="af3"/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="Segoe UI Emoji" w:eastAsiaTheme="minorHAnsi" w:hAnsi="Segoe UI Emoji" w:cs="Segoe UI Emoji"/>
          <w:sz w:val="21"/>
          <w:szCs w:val="21"/>
        </w:rPr>
        <w:t>✅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文档中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P(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>[a, b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))=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e(b-a) e! B+(1= 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P(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M= 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P(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>10,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2)=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/>
          <w:sz w:val="21"/>
          <w:szCs w:val="21"/>
        </w:rPr>
        <w:t>el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-of e? 1= e) =0= t”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明显为严重识别错误，应为</w:t>
      </w:r>
      <w:proofErr w:type="spellEnd"/>
      <w:r w:rsidRPr="003D7CAF">
        <w:rPr>
          <w:rFonts w:asciiTheme="minorHAnsi" w:eastAsiaTheme="minorHAnsi" w:hAnsiTheme="minorHAnsi" w:hint="eastAsia"/>
          <w:sz w:val="21"/>
          <w:szCs w:val="21"/>
        </w:rPr>
        <w:t>：</w:t>
      </w:r>
    </w:p>
    <w:p w14:paraId="2F346AC5" w14:textId="77777777" w:rsidR="00845527" w:rsidRPr="003D7CAF" w:rsidRDefault="00845527" w:rsidP="00845527">
      <w:pPr>
        <w:pStyle w:val="af3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([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,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))=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-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,</m:t>
          </m:r>
          <m:r>
            <w:rPr>
              <w:rFonts w:ascii="Cambria Math" w:eastAsiaTheme="minorHAnsi" w:hAnsi="Cambria Math"/>
              <w:sz w:val="21"/>
              <w:szCs w:val="21"/>
            </w:rPr>
            <m:t> P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([</m:t>
          </m:r>
          <m:r>
            <w:rPr>
              <w:rFonts w:ascii="Cambria Math" w:eastAsiaTheme="minorHAnsi" w:hAnsi="Cambria Math"/>
              <w:sz w:val="21"/>
              <w:szCs w:val="21"/>
            </w:rPr>
            <m:t>0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,</m:t>
          </m:r>
          <m:r>
            <w:rPr>
              <w:rFonts w:ascii="Cambria Math" w:eastAsiaTheme="minorHAnsi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])=</m:t>
          </m:r>
          <m:r>
            <w:rPr>
              <w:rFonts w:ascii="Cambria Math" w:eastAsiaTheme="minorHAnsi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,</m:t>
          </m:r>
          <m:r>
            <w:rPr>
              <w:rFonts w:ascii="Cambria Math" w:eastAsiaTheme="minorHAnsi" w:hAnsi="Cambria Math"/>
              <w:sz w:val="21"/>
              <w:szCs w:val="21"/>
            </w:rPr>
            <m:t> P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({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})=</m:t>
          </m:r>
          <m:r>
            <w:rPr>
              <w:rFonts w:ascii="Cambria Math" w:eastAsiaTheme="minorHAnsi" w:hAnsi="Cambria Math"/>
              <w:sz w:val="21"/>
              <w:szCs w:val="21"/>
            </w:rPr>
            <m:t>0</m:t>
          </m:r>
        </m:oMath>
      </m:oMathPara>
    </w:p>
    <w:p w14:paraId="08F0CE61" w14:textId="77777777" w:rsidR="00845527" w:rsidRPr="003D7CAF" w:rsidRDefault="00845527" w:rsidP="00845527">
      <w:pPr>
        <w:pStyle w:val="3"/>
        <w:rPr>
          <w:rFonts w:asciiTheme="minorHAnsi" w:eastAsiaTheme="minorHAnsi" w:hAnsiTheme="minorHAnsi"/>
          <w:sz w:val="21"/>
          <w:szCs w:val="21"/>
        </w:rPr>
      </w:pPr>
      <w:bookmarkStart w:id="51" w:name="关键性质"/>
      <w:bookmarkEnd w:id="50"/>
      <w:proofErr w:type="spellStart"/>
      <w:r w:rsidRPr="003D7CAF">
        <w:rPr>
          <w:rFonts w:asciiTheme="minorHAnsi" w:eastAsiaTheme="minorHAnsi" w:hAnsiTheme="minorHAnsi" w:hint="eastAsia"/>
          <w:b/>
          <w:bCs/>
          <w:sz w:val="21"/>
          <w:szCs w:val="21"/>
        </w:rPr>
        <w:t>关键性质</w:t>
      </w:r>
      <w:proofErr w:type="spellEnd"/>
    </w:p>
    <w:p w14:paraId="192A054E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单点事件的概率为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0：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({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})=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0</m:t>
        </m:r>
      </m:oMath>
    </w:p>
    <w:p w14:paraId="7C1A3F4C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区间概率由积分给出：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([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])=</m:t>
        </m:r>
        <m:nary>
          <m:naryPr>
            <m:limLoc m:val="subSup"/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naryPr>
          <m:sub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a</m:t>
            </m:r>
          </m:sub>
          <m:sup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b</m:t>
            </m:r>
          </m:sup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f</m:t>
            </m:r>
          </m:e>
        </m:nary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x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dx</m:t>
        </m:r>
      </m:oMath>
    </w:p>
    <w:p w14:paraId="15FB4F22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密度函数满足：</w:t>
      </w:r>
      <m:oMath>
        <m:nary>
          <m:naryPr>
            <m:limLoc m:val="subSup"/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∞</m:t>
            </m:r>
          </m:sup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f</m:t>
            </m:r>
          </m:e>
        </m:nary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x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dx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1</m:t>
        </m:r>
      </m:oMath>
    </w:p>
    <w:p w14:paraId="65177D07" w14:textId="77777777" w:rsidR="00845527" w:rsidRPr="003D7CAF" w:rsidRDefault="00845527" w:rsidP="00845527">
      <w:pPr>
        <w:pStyle w:val="af3"/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="Segoe UI Emoji" w:eastAsiaTheme="minorHAnsi" w:hAnsi="Segoe UI Emoji" w:cs="Segoe UI Emoji"/>
          <w:sz w:val="21"/>
          <w:szCs w:val="21"/>
        </w:rPr>
        <w:lastRenderedPageBreak/>
        <w:t>✅</w:t>
      </w:r>
      <w:r w:rsidRPr="003D7CA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文档中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“"</w:t>
      </w:r>
      <w:proofErr w:type="spellStart"/>
      <w:r w:rsidRPr="003D7CAF">
        <w:rPr>
          <w:rFonts w:asciiTheme="minorHAnsi" w:eastAsiaTheme="minorHAnsi" w:hAnsiTheme="minorHAnsi"/>
          <w:sz w:val="21"/>
          <w:szCs w:val="21"/>
        </w:rPr>
        <w:t>DENSITey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" TECHNIQUES I TOICUS] FOR COMPUTATION OF PROBAB12/TRES”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应为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“</w:t>
      </w:r>
      <w:r w:rsidRPr="003D7CAF">
        <w:rPr>
          <w:rFonts w:asciiTheme="minorHAnsi" w:eastAsiaTheme="minorHAnsi" w:hAnsiTheme="minorHAnsi"/>
          <w:b/>
          <w:bCs/>
          <w:sz w:val="21"/>
          <w:szCs w:val="21"/>
        </w:rPr>
        <w:t>Density techniques for computation of probabilities</w:t>
      </w:r>
      <w:r w:rsidRPr="003D7CAF">
        <w:rPr>
          <w:rFonts w:asciiTheme="minorHAnsi" w:eastAsiaTheme="minorHAnsi" w:hAnsiTheme="minorHAnsi"/>
          <w:sz w:val="21"/>
          <w:szCs w:val="21"/>
        </w:rPr>
        <w:t>”</w:t>
      </w:r>
    </w:p>
    <w:p w14:paraId="51245FCA" w14:textId="77777777" w:rsidR="00845527" w:rsidRPr="003D7CAF" w:rsidRDefault="00845527" w:rsidP="00845527">
      <w:pPr>
        <w:rPr>
          <w:rFonts w:eastAsiaTheme="minorHAnsi"/>
          <w:sz w:val="21"/>
          <w:szCs w:val="21"/>
        </w:rPr>
      </w:pPr>
      <w:r w:rsidRPr="003D7CAF">
        <w:rPr>
          <w:rFonts w:eastAsiaTheme="minorHAnsi"/>
          <w:sz w:val="21"/>
          <w:szCs w:val="21"/>
        </w:rPr>
        <w:pict w14:anchorId="03F17C2B">
          <v:rect id="_x0000_i1604" style="width:0;height:1.5pt" o:hralign="center" o:hrstd="t" o:hr="t"/>
        </w:pict>
      </w:r>
    </w:p>
    <w:p w14:paraId="7B7BB7F3" w14:textId="77777777" w:rsidR="00845527" w:rsidRPr="003D7CAF" w:rsidRDefault="00845527" w:rsidP="00845527">
      <w:pPr>
        <w:pStyle w:val="2"/>
        <w:rPr>
          <w:rFonts w:asciiTheme="minorHAnsi" w:eastAsiaTheme="minorHAnsi" w:hAnsiTheme="minorHAnsi"/>
          <w:sz w:val="21"/>
          <w:szCs w:val="21"/>
        </w:rPr>
      </w:pPr>
      <w:bookmarkStart w:id="52" w:name="八全概率公式law-of-total-probability初步"/>
      <w:bookmarkEnd w:id="49"/>
      <w:bookmarkEnd w:id="51"/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八、全概率公式（Law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of Total </w:t>
      </w:r>
      <w:proofErr w:type="spellStart"/>
      <w:r w:rsidRPr="003D7CAF">
        <w:rPr>
          <w:rFonts w:asciiTheme="minorHAnsi" w:eastAsiaTheme="minorHAnsi" w:hAnsiTheme="minorHAnsi" w:hint="eastAsia"/>
          <w:sz w:val="21"/>
          <w:szCs w:val="21"/>
        </w:rPr>
        <w:t>Probability）初步</w:t>
      </w:r>
      <w:proofErr w:type="spellEnd"/>
    </w:p>
    <w:p w14:paraId="544CD0E0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文档末尾尝试引入全概率思想：</w:t>
      </w:r>
    </w:p>
    <w:p w14:paraId="21F5F4EC" w14:textId="77777777" w:rsidR="00845527" w:rsidRPr="003D7CAF" w:rsidRDefault="00845527" w:rsidP="00845527">
      <w:pPr>
        <w:pStyle w:val="af3"/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Theme="minorHAnsi" w:eastAsiaTheme="minorHAnsi" w:hAnsiTheme="minorHAnsi"/>
          <w:sz w:val="21"/>
          <w:szCs w:val="21"/>
        </w:rPr>
        <w:t xml:space="preserve">“In A TOWN PROB SICK AND VACCINATED: to PROD Sick </w:t>
      </w:r>
      <w:proofErr w:type="gramStart"/>
      <w:r w:rsidRPr="003D7CAF">
        <w:rPr>
          <w:rFonts w:asciiTheme="minorHAnsi" w:eastAsiaTheme="minorHAnsi" w:hAnsiTheme="minorHAnsi"/>
          <w:sz w:val="21"/>
          <w:szCs w:val="21"/>
        </w:rPr>
        <w:t>And</w:t>
      </w:r>
      <w:proofErr w:type="gramEnd"/>
      <w:r w:rsidRPr="003D7CAF">
        <w:rPr>
          <w:rFonts w:asciiTheme="minorHAnsi" w:eastAsiaTheme="minorHAnsi" w:hAnsiTheme="minorHAnsi"/>
          <w:sz w:val="21"/>
          <w:szCs w:val="21"/>
        </w:rPr>
        <w:t xml:space="preserve"> Not </w:t>
      </w:r>
      <w:proofErr w:type="spellStart"/>
      <w:r w:rsidRPr="003D7CAF">
        <w:rPr>
          <w:rFonts w:asciiTheme="minorHAnsi" w:eastAsiaTheme="minorHAnsi" w:hAnsiTheme="minorHAnsi"/>
          <w:sz w:val="21"/>
          <w:szCs w:val="21"/>
        </w:rPr>
        <w:t>rac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 xml:space="preserve"> PROB OF BEING </w:t>
      </w:r>
      <w:proofErr w:type="spellStart"/>
      <w:r w:rsidRPr="003D7CAF">
        <w:rPr>
          <w:rFonts w:asciiTheme="minorHAnsi" w:eastAsiaTheme="minorHAnsi" w:hAnsiTheme="minorHAnsi"/>
          <w:sz w:val="21"/>
          <w:szCs w:val="21"/>
        </w:rPr>
        <w:t>siCk</w:t>
      </w:r>
      <w:proofErr w:type="spellEnd"/>
      <w:r w:rsidRPr="003D7CAF">
        <w:rPr>
          <w:rFonts w:asciiTheme="minorHAnsi" w:eastAsiaTheme="minorHAnsi" w:hAnsiTheme="minorHAnsi"/>
          <w:sz w:val="21"/>
          <w:szCs w:val="21"/>
        </w:rPr>
        <w:t>?”</w:t>
      </w:r>
    </w:p>
    <w:p w14:paraId="73C1C983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Theme="minorHAnsi" w:eastAsiaTheme="minorHAnsi" w:hAnsiTheme="minorHAnsi" w:hint="eastAsia"/>
          <w:sz w:val="21"/>
          <w:szCs w:val="21"/>
        </w:rPr>
        <w:t>设：</w:t>
      </w:r>
    </w:p>
    <w:p w14:paraId="6C5CA73D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A</m:t>
        </m:r>
      </m:oMath>
      <w:r w:rsidRPr="003D7CAF">
        <w:rPr>
          <w:rFonts w:asciiTheme="minorHAnsi" w:eastAsiaTheme="minorHAnsi" w:hAnsiTheme="minorHAnsi" w:hint="eastAsia"/>
          <w:sz w:val="21"/>
          <w:szCs w:val="21"/>
        </w:rPr>
        <w:t>：生病（Sick）</w:t>
      </w:r>
    </w:p>
    <w:p w14:paraId="3988CAB8" w14:textId="77777777" w:rsidR="00845527" w:rsidRPr="003D7CAF" w:rsidRDefault="00845527" w:rsidP="00845527">
      <w:pPr>
        <w:pStyle w:val="Compact"/>
        <w:numPr>
          <w:ilvl w:val="0"/>
          <w:numId w:val="13"/>
        </w:numPr>
        <w:rPr>
          <w:rFonts w:asciiTheme="minorHAnsi" w:eastAsiaTheme="minorHAnsi" w:hAnsiTheme="minorHAnsi"/>
          <w:sz w:val="21"/>
          <w:szCs w:val="21"/>
        </w:rPr>
      </w:pPr>
      <m:oMath>
        <m:r>
          <w:rPr>
            <w:rFonts w:ascii="Cambria Math" w:eastAsiaTheme="minorHAnsi" w:hAnsi="Cambria Math"/>
            <w:sz w:val="21"/>
            <w:szCs w:val="21"/>
          </w:rPr>
          <m:t>B</m:t>
        </m:r>
      </m:oMath>
      <w:r w:rsidRPr="003D7CAF">
        <w:rPr>
          <w:rFonts w:asciiTheme="minorHAnsi" w:eastAsiaTheme="minorHAnsi" w:hAnsiTheme="minorHAnsi" w:hint="eastAsia"/>
          <w:sz w:val="21"/>
          <w:szCs w:val="21"/>
        </w:rPr>
        <w:t>：已接种疫苗（Vaccinated）</w:t>
      </w:r>
    </w:p>
    <w:p w14:paraId="4FD5BC8D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</w:rPr>
      </w:pPr>
      <w:r w:rsidRPr="003D7CAF">
        <w:rPr>
          <w:rFonts w:asciiTheme="minorHAnsi" w:eastAsiaTheme="minorHAnsi" w:hAnsiTheme="minorHAnsi" w:hint="eastAsia"/>
          <w:sz w:val="21"/>
          <w:szCs w:val="21"/>
        </w:rPr>
        <w:t>则：</w:t>
      </w:r>
    </w:p>
    <w:p w14:paraId="55AF408B" w14:textId="77777777" w:rsidR="00845527" w:rsidRPr="003D7CAF" w:rsidRDefault="00845527" w:rsidP="00845527">
      <w:pPr>
        <w:pStyle w:val="ae"/>
        <w:rPr>
          <w:rFonts w:asciiTheme="minorHAnsi" w:eastAsiaTheme="minorHAnsi" w:hAnsiTheme="minorHAnsi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)=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∩</m:t>
          </m:r>
          <m:r>
            <w:rPr>
              <w:rFonts w:ascii="Cambria Math" w:eastAsiaTheme="minorHAnsi" w:hAnsi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)+</m:t>
          </m:r>
          <m:r>
            <w:rPr>
              <w:rFonts w:ascii="Cambria Math" w:eastAsiaTheme="minorHAnsi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(</m:t>
          </m:r>
          <m:r>
            <w:rPr>
              <w:rFonts w:ascii="Cambria Math" w:eastAsiaTheme="minorHAnsi" w:hAnsi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∩</m:t>
          </m:r>
          <m:sSup>
            <m:sSupPr>
              <m:ctrlPr>
                <w:rPr>
                  <w:rFonts w:ascii="Cambria Math" w:eastAsiaTheme="minorHAnsi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Theme="minorHAnsi" w:hAnsi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Theme="minorHAnsi" w:hAnsi="Cambria Math"/>
                  <w:sz w:val="21"/>
                  <w:szCs w:val="21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Theme="minorHAnsi" w:hAnsi="Cambria Math"/>
              <w:sz w:val="21"/>
              <w:szCs w:val="21"/>
            </w:rPr>
            <m:t>)</m:t>
          </m:r>
        </m:oMath>
      </m:oMathPara>
    </w:p>
    <w:p w14:paraId="3F4BEDBC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因为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∩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)∪(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∩</m:t>
        </m:r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B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c</m:t>
            </m:r>
          </m:sup>
        </m:sSup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，且两者互斥。</w:t>
      </w:r>
    </w:p>
    <w:p w14:paraId="5EEC2BF2" w14:textId="77777777" w:rsidR="00845527" w:rsidRPr="003D7CAF" w:rsidRDefault="00845527" w:rsidP="00845527">
      <w:pPr>
        <w:pStyle w:val="ae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这是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全概率公式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的最简单形式（划分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=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∪</m:t>
        </m:r>
        <m:sSup>
          <m:sSupPr>
            <m:ctrlPr>
              <w:rPr>
                <w:rFonts w:ascii="Cambria Math" w:eastAsiaTheme="minorHAnsi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B</m:t>
            </m:r>
          </m:e>
          <m:sup>
            <m:r>
              <w:rPr>
                <w:rFonts w:ascii="Cambria Math" w:eastAsiaTheme="minorHAnsi" w:hAnsi="Cambria Math"/>
                <w:sz w:val="21"/>
                <w:szCs w:val="21"/>
                <w:lang w:eastAsia="zh-CN"/>
              </w:rPr>
              <m:t>c</m:t>
            </m:r>
          </m:sup>
        </m:sSup>
      </m:oMath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）。</w:t>
      </w:r>
    </w:p>
    <w:p w14:paraId="255EDD46" w14:textId="77777777" w:rsidR="00845527" w:rsidRPr="003D7CAF" w:rsidRDefault="00845527" w:rsidP="00845527">
      <w:pPr>
        <w:rPr>
          <w:rFonts w:eastAsiaTheme="minorHAnsi"/>
          <w:sz w:val="21"/>
          <w:szCs w:val="21"/>
        </w:rPr>
      </w:pPr>
      <w:r w:rsidRPr="003D7CAF">
        <w:rPr>
          <w:rFonts w:eastAsiaTheme="minorHAnsi"/>
          <w:sz w:val="21"/>
          <w:szCs w:val="21"/>
        </w:rPr>
        <w:pict w14:anchorId="623538F6">
          <v:rect id="_x0000_i1605" style="width:0;height:1.5pt" o:hralign="center" o:hrstd="t" o:hr="t"/>
        </w:pict>
      </w:r>
    </w:p>
    <w:p w14:paraId="435B91A8" w14:textId="77777777" w:rsidR="00845527" w:rsidRPr="003D7CAF" w:rsidRDefault="00845527" w:rsidP="00845527">
      <w:pPr>
        <w:pStyle w:val="2"/>
        <w:rPr>
          <w:rFonts w:asciiTheme="minorHAnsi" w:eastAsiaTheme="minorHAnsi" w:hAnsiTheme="minorHAnsi"/>
          <w:sz w:val="21"/>
          <w:szCs w:val="21"/>
          <w:lang w:eastAsia="zh-CN"/>
        </w:rPr>
      </w:pPr>
      <w:bookmarkStart w:id="53" w:name="九总结概率模型三元组-omega-mathcalf-p"/>
      <w:bookmarkEnd w:id="52"/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九、总结：概率模型三元组</w:t>
      </w:r>
      <w:r w:rsidRPr="003D7CA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(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</w:rPr>
          <m:t>Ω</m:t>
        </m:r>
        <m:r>
          <m:rPr>
            <m:scr m:val="script"/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,F,</m:t>
        </m:r>
        <m:r>
          <w:rPr>
            <w:rFonts w:ascii="Cambria Math" w:eastAsiaTheme="minorHAnsi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eastAsiaTheme="minorHAnsi" w:hAnsi="Cambria Math"/>
            <w:sz w:val="21"/>
            <w:szCs w:val="21"/>
            <w:lang w:eastAsia="zh-CN"/>
          </w:rPr>
          <m:t>)</m:t>
        </m:r>
      </m:oMath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6"/>
        <w:gridCol w:w="1837"/>
        <w:gridCol w:w="1476"/>
        <w:gridCol w:w="2316"/>
      </w:tblGrid>
      <w:tr w:rsidR="00845527" w:rsidRPr="003D7CAF" w14:paraId="50E30A20" w14:textId="77777777" w:rsidTr="00A02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EFC1F5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组成部分</w:t>
            </w:r>
            <w:proofErr w:type="spellEnd"/>
          </w:p>
        </w:tc>
        <w:tc>
          <w:tcPr>
            <w:tcW w:w="0" w:type="auto"/>
          </w:tcPr>
          <w:p w14:paraId="4AF0AB5F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数学对象</w:t>
            </w:r>
            <w:proofErr w:type="spellEnd"/>
          </w:p>
        </w:tc>
        <w:tc>
          <w:tcPr>
            <w:tcW w:w="0" w:type="auto"/>
          </w:tcPr>
          <w:p w14:paraId="0DEB2D69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含义</w:t>
            </w:r>
            <w:proofErr w:type="spellEnd"/>
          </w:p>
        </w:tc>
        <w:tc>
          <w:tcPr>
            <w:tcW w:w="0" w:type="auto"/>
          </w:tcPr>
          <w:p w14:paraId="1239DD14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示例</w:t>
            </w:r>
            <w:proofErr w:type="spellEnd"/>
          </w:p>
        </w:tc>
      </w:tr>
      <w:tr w:rsidR="00845527" w:rsidRPr="003D7CAF" w14:paraId="1634B9F1" w14:textId="77777777" w:rsidTr="00A021A6">
        <w:tc>
          <w:tcPr>
            <w:tcW w:w="0" w:type="auto"/>
          </w:tcPr>
          <w:p w14:paraId="310860DE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样本空间</w:t>
            </w:r>
            <w:proofErr w:type="spellEnd"/>
            <w:r w:rsidRPr="003D7CA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Ω</m:t>
              </m:r>
            </m:oMath>
          </w:p>
        </w:tc>
        <w:tc>
          <w:tcPr>
            <w:tcW w:w="0" w:type="auto"/>
          </w:tcPr>
          <w:p w14:paraId="2978E610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集合</w:t>
            </w:r>
            <w:proofErr w:type="spellEnd"/>
          </w:p>
        </w:tc>
        <w:tc>
          <w:tcPr>
            <w:tcW w:w="0" w:type="auto"/>
          </w:tcPr>
          <w:p w14:paraId="1E1EBD3F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所有可能结果</w:t>
            </w:r>
            <w:proofErr w:type="spellEnd"/>
          </w:p>
        </w:tc>
        <w:tc>
          <w:tcPr>
            <w:tcW w:w="0" w:type="auto"/>
          </w:tcPr>
          <w:p w14:paraId="1C4ECDAA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{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,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,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,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,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,</m:t>
                </m:r>
                <m:r>
                  <w:rPr>
                    <w:rFonts w:ascii="Cambria Math" w:eastAsiaTheme="minorHAnsi" w:hAnsi="Cambria Math"/>
                    <w:sz w:val="21"/>
                    <w:szCs w:val="21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1"/>
                    <w:szCs w:val="21"/>
                  </w:rPr>
                  <m:t>}</m:t>
                </m:r>
              </m:oMath>
            </m:oMathPara>
          </w:p>
        </w:tc>
      </w:tr>
      <w:tr w:rsidR="00845527" w:rsidRPr="003D7CAF" w14:paraId="3004A6F2" w14:textId="77777777" w:rsidTr="00A021A6">
        <w:tc>
          <w:tcPr>
            <w:tcW w:w="0" w:type="auto"/>
          </w:tcPr>
          <w:p w14:paraId="7FCE1B74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事件空间</w:t>
            </w:r>
            <w:proofErr w:type="spellEnd"/>
            <w:r w:rsidRPr="003D7CA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m:oMath>
              <m:r>
                <m:rPr>
                  <m:scr m:val="script"/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F</m:t>
              </m:r>
            </m:oMath>
          </w:p>
        </w:tc>
        <w:tc>
          <w:tcPr>
            <w:tcW w:w="0" w:type="auto"/>
          </w:tcPr>
          <w:p w14:paraId="2100273B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m:oMath>
              <m:r>
                <w:rPr>
                  <w:rFonts w:ascii="Cambria Math" w:eastAsiaTheme="minorHAnsi" w:hAnsi="Cambria Math"/>
                  <w:sz w:val="21"/>
                  <w:szCs w:val="21"/>
                </w:rPr>
                <m:t>σ</m:t>
              </m:r>
            </m:oMath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-</w:t>
            </w: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代数</w:t>
            </w:r>
            <w:proofErr w:type="spellEnd"/>
          </w:p>
        </w:tc>
        <w:tc>
          <w:tcPr>
            <w:tcW w:w="0" w:type="auto"/>
          </w:tcPr>
          <w:p w14:paraId="1DEDC01A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可测事件集合</w:t>
            </w:r>
            <w:proofErr w:type="spellEnd"/>
          </w:p>
        </w:tc>
        <w:tc>
          <w:tcPr>
            <w:tcW w:w="0" w:type="auto"/>
          </w:tcPr>
          <w:p w14:paraId="44EF6BBA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所有子集（有限情形</w:t>
            </w:r>
            <w:proofErr w:type="spellEnd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）</w:t>
            </w:r>
          </w:p>
        </w:tc>
      </w:tr>
      <w:tr w:rsidR="00845527" w:rsidRPr="003D7CAF" w14:paraId="4F66DE10" w14:textId="77777777" w:rsidTr="00A021A6">
        <w:tc>
          <w:tcPr>
            <w:tcW w:w="0" w:type="auto"/>
          </w:tcPr>
          <w:p w14:paraId="3D856CBA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概率测度</w:t>
            </w:r>
            <w:proofErr w:type="spellEnd"/>
            <w:r w:rsidRPr="003D7CA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eastAsiaTheme="minorHAnsi" w:hAnsi="Cambria Math"/>
                  <w:sz w:val="21"/>
                  <w:szCs w:val="21"/>
                </w:rPr>
                <m:t>P</m:t>
              </m:r>
            </m:oMath>
          </w:p>
        </w:tc>
        <w:tc>
          <w:tcPr>
            <w:tcW w:w="0" w:type="auto"/>
          </w:tcPr>
          <w:p w14:paraId="42A8FB1B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函数</w:t>
            </w:r>
            <w:proofErr w:type="spellEnd"/>
            <w:r w:rsidRPr="003D7CAF">
              <w:rPr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eastAsiaTheme="minorHAnsi" w:hAnsi="Cambria Math"/>
                  <w:sz w:val="21"/>
                  <w:szCs w:val="21"/>
                </w:rPr>
                <m:t>P</m:t>
              </m:r>
              <m:r>
                <m:rPr>
                  <m:scr m:val="script"/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:F→[</m:t>
              </m:r>
              <m:r>
                <w:rPr>
                  <w:rFonts w:ascii="Cambria Math" w:eastAsiaTheme="minorHAnsi" w:hAnsi="Cambria Math"/>
                  <w:sz w:val="21"/>
                  <w:szCs w:val="21"/>
                </w:rPr>
                <m:t>0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,</m:t>
              </m:r>
              <m:r>
                <w:rPr>
                  <w:rFonts w:ascii="Cambria Math" w:eastAsiaTheme="minorHAnsi" w:hAnsi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eastAsiaTheme="minorHAnsi" w:hAnsi="Cambria Math"/>
                  <w:sz w:val="21"/>
                  <w:szCs w:val="21"/>
                </w:rPr>
                <m:t>]</m:t>
              </m:r>
            </m:oMath>
          </w:p>
        </w:tc>
        <w:tc>
          <w:tcPr>
            <w:tcW w:w="0" w:type="auto"/>
          </w:tcPr>
          <w:p w14:paraId="67B604FC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proofErr w:type="spellStart"/>
            <w:r w:rsidRPr="003D7CAF">
              <w:rPr>
                <w:rFonts w:asciiTheme="minorHAnsi" w:eastAsiaTheme="minorHAnsi" w:hAnsiTheme="minorHAnsi" w:hint="eastAsia"/>
                <w:sz w:val="21"/>
                <w:szCs w:val="21"/>
              </w:rPr>
              <w:t>分配概率</w:t>
            </w:r>
            <w:proofErr w:type="spellEnd"/>
          </w:p>
        </w:tc>
        <w:tc>
          <w:tcPr>
            <w:tcW w:w="0" w:type="auto"/>
          </w:tcPr>
          <w:p w14:paraId="4CEA3101" w14:textId="77777777" w:rsidR="00845527" w:rsidRPr="003D7CAF" w:rsidRDefault="00845527" w:rsidP="00A021A6">
            <w:pPr>
              <w:pStyle w:val="Compact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3D7CAF">
              <w:rPr>
                <w:rFonts w:asciiTheme="minorHAnsi" w:eastAsiaTheme="minorHAnsi" w:hAnsiTheme="minorHAnsi"/>
                <w:sz w:val="21"/>
                <w:szCs w:val="21"/>
              </w:rPr>
              <w:t>$P(A) = \</w:t>
            </w:r>
            <w:proofErr w:type="gramStart"/>
            <w:r w:rsidRPr="003D7CAF">
              <w:rPr>
                <w:rFonts w:asciiTheme="minorHAnsi" w:eastAsiaTheme="minorHAnsi" w:hAnsiTheme="minorHAnsi"/>
                <w:sz w:val="21"/>
                <w:szCs w:val="21"/>
              </w:rPr>
              <w:t>frac{</w:t>
            </w:r>
            <w:proofErr w:type="gramEnd"/>
          </w:p>
        </w:tc>
      </w:tr>
    </w:tbl>
    <w:p w14:paraId="3861D877" w14:textId="77777777" w:rsidR="00845527" w:rsidRPr="003D7CAF" w:rsidRDefault="00845527" w:rsidP="00845527">
      <w:pPr>
        <w:rPr>
          <w:rFonts w:eastAsiaTheme="minorHAnsi"/>
          <w:sz w:val="21"/>
          <w:szCs w:val="21"/>
        </w:rPr>
      </w:pPr>
      <w:r w:rsidRPr="003D7CAF">
        <w:rPr>
          <w:rFonts w:eastAsiaTheme="minorHAnsi"/>
          <w:sz w:val="21"/>
          <w:szCs w:val="21"/>
        </w:rPr>
        <w:pict w14:anchorId="2ED7302D">
          <v:rect id="_x0000_i1606" style="width:0;height:1.5pt" o:hralign="center" o:hrstd="t" o:hr="t"/>
        </w:pict>
      </w:r>
    </w:p>
    <w:p w14:paraId="1191696A" w14:textId="77777777" w:rsidR="00845527" w:rsidRPr="003D7CAF" w:rsidRDefault="00845527" w:rsidP="00845527">
      <w:pPr>
        <w:pStyle w:val="2"/>
        <w:rPr>
          <w:rFonts w:asciiTheme="minorHAnsi" w:eastAsiaTheme="minorHAnsi" w:hAnsiTheme="minorHAnsi"/>
          <w:sz w:val="21"/>
          <w:szCs w:val="21"/>
          <w:lang w:eastAsia="zh-CN"/>
        </w:rPr>
      </w:pPr>
      <w:bookmarkStart w:id="54" w:name="结语"/>
      <w:bookmarkEnd w:id="53"/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结语</w:t>
      </w:r>
    </w:p>
    <w:p w14:paraId="1285B751" w14:textId="77777777" w:rsidR="00845527" w:rsidRPr="003D7CAF" w:rsidRDefault="00845527" w:rsidP="00845527">
      <w:pPr>
        <w:pStyle w:val="FirstParagraph"/>
        <w:rPr>
          <w:rFonts w:asciiTheme="minorHAnsi" w:eastAsiaTheme="minorHAnsi" w:hAnsiTheme="minorHAnsi"/>
          <w:sz w:val="21"/>
          <w:szCs w:val="21"/>
          <w:lang w:eastAsia="zh-CN"/>
        </w:rPr>
      </w:pP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该文档虽因转录质量问题导致大量文本混乱，但其核心内容完整覆盖了</w:t>
      </w:r>
      <w:r w:rsidRPr="003D7CA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概率论入门的关键概念</w:t>
      </w:r>
      <w:r w:rsidRPr="003D7CAF">
        <w:rPr>
          <w:rFonts w:asciiTheme="minorHAnsi" w:eastAsiaTheme="minorHAnsi" w:hAnsiTheme="minorHAnsi" w:hint="eastAsia"/>
          <w:sz w:val="21"/>
          <w:szCs w:val="21"/>
          <w:lang w:eastAsia="zh-CN"/>
        </w:rPr>
        <w:t>：从样本空间、事件、概率测度的定义，到公理系统、基本性质、古典与连续模型，再到集合运算与初步的全概率思想。掌握这些内容是深入学习概率论与统计学的基础。</w:t>
      </w:r>
    </w:p>
    <w:bookmarkEnd w:id="27"/>
    <w:bookmarkEnd w:id="54"/>
    <w:p w14:paraId="4197E3B1" w14:textId="616FD70A" w:rsidR="00793DCF" w:rsidRDefault="00793DCF">
      <w:pPr>
        <w:spacing w:after="0"/>
        <w:rPr>
          <w:rFonts w:eastAsiaTheme="minorHAnsi" w:hint="eastAsia"/>
          <w:sz w:val="21"/>
          <w:szCs w:val="21"/>
          <w:lang w:eastAsia="zh-CN"/>
        </w:rPr>
      </w:pPr>
      <w:r>
        <w:rPr>
          <w:rFonts w:eastAsiaTheme="minorHAnsi" w:hint="eastAsia"/>
          <w:sz w:val="21"/>
          <w:szCs w:val="21"/>
          <w:lang w:eastAsia="zh-CN"/>
        </w:rPr>
        <w:br w:type="page"/>
      </w:r>
    </w:p>
    <w:p w14:paraId="1A9986AF" w14:textId="79069755" w:rsidR="00793DCF" w:rsidRDefault="00793DCF" w:rsidP="00B915EF">
      <w:pPr>
        <w:rPr>
          <w:rFonts w:eastAsiaTheme="minorHAnsi" w:hint="eastAsia"/>
          <w:sz w:val="21"/>
          <w:szCs w:val="21"/>
          <w:lang w:eastAsia="zh-CN"/>
        </w:rPr>
      </w:pPr>
      <w:r>
        <w:rPr>
          <w:rFonts w:eastAsiaTheme="minorHAnsi" w:hint="eastAsia"/>
          <w:noProof/>
          <w:sz w:val="21"/>
          <w:szCs w:val="21"/>
          <w:lang w:eastAsia="zh-CN"/>
          <w14:ligatures w14:val="standardContextual"/>
        </w:rPr>
        <w:lastRenderedPageBreak/>
        <w:drawing>
          <wp:inline distT="0" distB="0" distL="0" distR="0" wp14:anchorId="67306630" wp14:editId="1A4F41DA">
            <wp:extent cx="5810250" cy="8229600"/>
            <wp:effectExtent l="0" t="0" r="0" b="0"/>
            <wp:docPr id="457549960" name="图片 1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9960" name="图片 1" descr="一些文字和图片的手机截图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936D" w14:textId="47531C58" w:rsidR="00104BF5" w:rsidRPr="00845527" w:rsidRDefault="00793DCF" w:rsidP="00793DCF">
      <w:pPr>
        <w:spacing w:after="0"/>
        <w:rPr>
          <w:rFonts w:eastAsiaTheme="minorHAnsi" w:hint="eastAsia"/>
          <w:sz w:val="21"/>
          <w:szCs w:val="21"/>
          <w:lang w:eastAsia="zh-CN"/>
        </w:rPr>
      </w:pPr>
      <w:r>
        <w:rPr>
          <w:rFonts w:eastAsiaTheme="minorHAnsi" w:hint="eastAsia"/>
          <w:sz w:val="21"/>
          <w:szCs w:val="21"/>
          <w:lang w:eastAsia="zh-CN"/>
        </w:rPr>
        <w:br w:type="page"/>
      </w:r>
      <w:r>
        <w:rPr>
          <w:rFonts w:eastAsiaTheme="minorHAnsi" w:hint="eastAsia"/>
          <w:noProof/>
          <w:sz w:val="21"/>
          <w:szCs w:val="21"/>
          <w:lang w:eastAsia="zh-CN"/>
          <w14:ligatures w14:val="standardContextual"/>
        </w:rPr>
        <w:lastRenderedPageBreak/>
        <w:drawing>
          <wp:inline distT="0" distB="0" distL="0" distR="0" wp14:anchorId="5A733DF9" wp14:editId="2B6B1BA6">
            <wp:extent cx="5829300" cy="8229600"/>
            <wp:effectExtent l="0" t="0" r="0" b="0"/>
            <wp:docPr id="381412709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12709" name="图片 2" descr="图示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BF5" w:rsidRPr="00845527" w:rsidSect="002060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022CD2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0D04A9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C366C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06E82F8F"/>
    <w:multiLevelType w:val="multilevel"/>
    <w:tmpl w:val="5D98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70A43"/>
    <w:multiLevelType w:val="multilevel"/>
    <w:tmpl w:val="D142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8E41E8"/>
    <w:multiLevelType w:val="multilevel"/>
    <w:tmpl w:val="4E32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1C58039A"/>
    <w:multiLevelType w:val="multilevel"/>
    <w:tmpl w:val="C680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A4AC8"/>
    <w:multiLevelType w:val="multilevel"/>
    <w:tmpl w:val="1F1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27C5A"/>
    <w:multiLevelType w:val="multilevel"/>
    <w:tmpl w:val="DD74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04B36"/>
    <w:multiLevelType w:val="multilevel"/>
    <w:tmpl w:val="54E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F450C"/>
    <w:multiLevelType w:val="multilevel"/>
    <w:tmpl w:val="58F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E4C63"/>
    <w:multiLevelType w:val="multilevel"/>
    <w:tmpl w:val="83C0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2A68FD"/>
    <w:multiLevelType w:val="multilevel"/>
    <w:tmpl w:val="243A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937EF"/>
    <w:multiLevelType w:val="multilevel"/>
    <w:tmpl w:val="30A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107F7D"/>
    <w:multiLevelType w:val="multilevel"/>
    <w:tmpl w:val="7EC4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03130"/>
    <w:multiLevelType w:val="multilevel"/>
    <w:tmpl w:val="7B38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F52CE"/>
    <w:multiLevelType w:val="multilevel"/>
    <w:tmpl w:val="FF1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A0850"/>
    <w:multiLevelType w:val="multilevel"/>
    <w:tmpl w:val="2AB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712B8"/>
    <w:multiLevelType w:val="multilevel"/>
    <w:tmpl w:val="C0B6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5265F8"/>
    <w:multiLevelType w:val="multilevel"/>
    <w:tmpl w:val="692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6248D"/>
    <w:multiLevelType w:val="multilevel"/>
    <w:tmpl w:val="CE86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77986"/>
    <w:multiLevelType w:val="multilevel"/>
    <w:tmpl w:val="AE70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077C7"/>
    <w:multiLevelType w:val="multilevel"/>
    <w:tmpl w:val="C9B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693139">
    <w:abstractNumId w:val="16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14823641">
    <w:abstractNumId w:val="10"/>
  </w:num>
  <w:num w:numId="13" w16cid:durableId="825971555">
    <w:abstractNumId w:val="11"/>
  </w:num>
  <w:num w:numId="14" w16cid:durableId="21273070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243671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92197864">
    <w:abstractNumId w:val="13"/>
  </w:num>
  <w:num w:numId="17" w16cid:durableId="539124181">
    <w:abstractNumId w:val="24"/>
  </w:num>
  <w:num w:numId="18" w16cid:durableId="2114278785">
    <w:abstractNumId w:val="32"/>
  </w:num>
  <w:num w:numId="19" w16cid:durableId="589310104">
    <w:abstractNumId w:val="14"/>
  </w:num>
  <w:num w:numId="20" w16cid:durableId="566262052">
    <w:abstractNumId w:val="17"/>
  </w:num>
  <w:num w:numId="21" w16cid:durableId="1229999713">
    <w:abstractNumId w:val="23"/>
  </w:num>
  <w:num w:numId="22" w16cid:durableId="2111465901">
    <w:abstractNumId w:val="20"/>
  </w:num>
  <w:num w:numId="23" w16cid:durableId="1073045648">
    <w:abstractNumId w:val="28"/>
  </w:num>
  <w:num w:numId="24" w16cid:durableId="61566205">
    <w:abstractNumId w:val="25"/>
  </w:num>
  <w:num w:numId="25" w16cid:durableId="910509309">
    <w:abstractNumId w:val="31"/>
  </w:num>
  <w:num w:numId="26" w16cid:durableId="1437825311">
    <w:abstractNumId w:val="30"/>
  </w:num>
  <w:num w:numId="27" w16cid:durableId="1961912434">
    <w:abstractNumId w:val="33"/>
  </w:num>
  <w:num w:numId="28" w16cid:durableId="1670711226">
    <w:abstractNumId w:val="19"/>
  </w:num>
  <w:num w:numId="29" w16cid:durableId="1069353438">
    <w:abstractNumId w:val="15"/>
  </w:num>
  <w:num w:numId="30" w16cid:durableId="248388254">
    <w:abstractNumId w:val="21"/>
  </w:num>
  <w:num w:numId="31" w16cid:durableId="1375038023">
    <w:abstractNumId w:val="26"/>
  </w:num>
  <w:num w:numId="32" w16cid:durableId="1223979962">
    <w:abstractNumId w:val="27"/>
  </w:num>
  <w:num w:numId="33" w16cid:durableId="889801780">
    <w:abstractNumId w:val="29"/>
  </w:num>
  <w:num w:numId="34" w16cid:durableId="592395510">
    <w:abstractNumId w:val="18"/>
  </w:num>
  <w:num w:numId="35" w16cid:durableId="13102057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6E"/>
    <w:rsid w:val="00104BF5"/>
    <w:rsid w:val="001720B5"/>
    <w:rsid w:val="00206005"/>
    <w:rsid w:val="002F4220"/>
    <w:rsid w:val="00304C6E"/>
    <w:rsid w:val="003933CC"/>
    <w:rsid w:val="003D7CAF"/>
    <w:rsid w:val="00587FCE"/>
    <w:rsid w:val="006B562F"/>
    <w:rsid w:val="00725532"/>
    <w:rsid w:val="00793DCF"/>
    <w:rsid w:val="008419AD"/>
    <w:rsid w:val="00845527"/>
    <w:rsid w:val="00B915EF"/>
    <w:rsid w:val="00D63F8D"/>
    <w:rsid w:val="00E5053E"/>
    <w:rsid w:val="00FA0BF8"/>
    <w:rsid w:val="00FE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46F65"/>
  <w15:chartTrackingRefBased/>
  <w15:docId w15:val="{1662E82A-85D8-4E8C-85CA-6792B671D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005"/>
    <w:pPr>
      <w:spacing w:after="200"/>
    </w:pPr>
    <w:rPr>
      <w:kern w:val="0"/>
      <w:sz w:val="24"/>
      <w:szCs w:val="24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4C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C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C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C6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C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C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C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C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C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4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C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C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4C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C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C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C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4C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C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C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C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C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C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C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C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4C6E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qFormat/>
    <w:rsid w:val="00206005"/>
    <w:pPr>
      <w:spacing w:before="180" w:after="180"/>
    </w:pPr>
    <w:rPr>
      <w:rFonts w:ascii="Times New Roman" w:hAnsi="Times New Roman"/>
    </w:rPr>
  </w:style>
  <w:style w:type="character" w:customStyle="1" w:styleId="af">
    <w:name w:val="正文文本 字符"/>
    <w:basedOn w:val="a0"/>
    <w:link w:val="ae"/>
    <w:rsid w:val="00206005"/>
    <w:rPr>
      <w:rFonts w:ascii="Times New Roman" w:hAnsi="Times New Roman"/>
      <w:kern w:val="0"/>
      <w:sz w:val="24"/>
      <w:szCs w:val="24"/>
      <w:lang w:eastAsia="en-US"/>
      <w14:ligatures w14:val="none"/>
    </w:rPr>
  </w:style>
  <w:style w:type="paragraph" w:customStyle="1" w:styleId="FirstParagraph">
    <w:name w:val="First Paragraph"/>
    <w:basedOn w:val="ae"/>
    <w:next w:val="ae"/>
    <w:qFormat/>
    <w:rsid w:val="00206005"/>
  </w:style>
  <w:style w:type="paragraph" w:customStyle="1" w:styleId="Compact">
    <w:name w:val="Compact"/>
    <w:basedOn w:val="ae"/>
    <w:qFormat/>
    <w:rsid w:val="00206005"/>
    <w:pPr>
      <w:spacing w:before="36" w:after="36"/>
    </w:pPr>
  </w:style>
  <w:style w:type="paragraph" w:customStyle="1" w:styleId="Author">
    <w:name w:val="Author"/>
    <w:next w:val="ae"/>
    <w:autoRedefine/>
    <w:qFormat/>
    <w:rsid w:val="00206005"/>
    <w:pPr>
      <w:keepNext/>
      <w:keepLines/>
      <w:spacing w:after="200"/>
      <w:jc w:val="center"/>
    </w:pPr>
    <w:rPr>
      <w:rFonts w:ascii="Times New Roman" w:hAnsi="Times New Roman"/>
      <w:kern w:val="0"/>
      <w:sz w:val="24"/>
      <w:szCs w:val="24"/>
      <w:lang w:eastAsia="en-US"/>
      <w14:ligatures w14:val="none"/>
    </w:rPr>
  </w:style>
  <w:style w:type="paragraph" w:styleId="af0">
    <w:name w:val="Date"/>
    <w:next w:val="ae"/>
    <w:link w:val="af1"/>
    <w:qFormat/>
    <w:rsid w:val="00206005"/>
    <w:pPr>
      <w:keepNext/>
      <w:keepLines/>
      <w:spacing w:after="200"/>
      <w:jc w:val="center"/>
    </w:pPr>
    <w:rPr>
      <w:rFonts w:ascii="Times New Roman" w:hAnsi="Times New Roman"/>
      <w:kern w:val="0"/>
      <w:sz w:val="24"/>
      <w:szCs w:val="24"/>
      <w:lang w:eastAsia="en-US"/>
      <w14:ligatures w14:val="none"/>
    </w:rPr>
  </w:style>
  <w:style w:type="character" w:customStyle="1" w:styleId="af1">
    <w:name w:val="日期 字符"/>
    <w:basedOn w:val="a0"/>
    <w:link w:val="af0"/>
    <w:rsid w:val="00206005"/>
    <w:rPr>
      <w:rFonts w:ascii="Times New Roman" w:hAnsi="Times New Roman"/>
      <w:kern w:val="0"/>
      <w:sz w:val="24"/>
      <w:szCs w:val="24"/>
      <w:lang w:eastAsia="en-US"/>
      <w14:ligatures w14:val="none"/>
    </w:rPr>
  </w:style>
  <w:style w:type="paragraph" w:customStyle="1" w:styleId="AbstractTitle">
    <w:name w:val="Abstract Title"/>
    <w:basedOn w:val="a"/>
    <w:next w:val="Abstract"/>
    <w:qFormat/>
    <w:rsid w:val="00206005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e"/>
    <w:qFormat/>
    <w:rsid w:val="00206005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af2">
    <w:name w:val="Bibliography"/>
    <w:basedOn w:val="a"/>
    <w:qFormat/>
    <w:rsid w:val="00206005"/>
  </w:style>
  <w:style w:type="paragraph" w:styleId="af3">
    <w:name w:val="Block Text"/>
    <w:basedOn w:val="ae"/>
    <w:next w:val="ae"/>
    <w:uiPriority w:val="9"/>
    <w:unhideWhenUsed/>
    <w:qFormat/>
    <w:rsid w:val="00206005"/>
    <w:pPr>
      <w:spacing w:before="100" w:after="100"/>
      <w:ind w:left="480" w:right="480"/>
    </w:pPr>
  </w:style>
  <w:style w:type="paragraph" w:styleId="af4">
    <w:name w:val="footnote text"/>
    <w:basedOn w:val="a"/>
    <w:link w:val="af5"/>
    <w:uiPriority w:val="9"/>
    <w:unhideWhenUsed/>
    <w:qFormat/>
    <w:rsid w:val="00206005"/>
    <w:rPr>
      <w:rFonts w:ascii="Times New Roman" w:hAnsi="Times New Roman"/>
    </w:rPr>
  </w:style>
  <w:style w:type="character" w:customStyle="1" w:styleId="af5">
    <w:name w:val="脚注文本 字符"/>
    <w:basedOn w:val="a0"/>
    <w:link w:val="af4"/>
    <w:uiPriority w:val="9"/>
    <w:rsid w:val="00206005"/>
    <w:rPr>
      <w:rFonts w:ascii="Times New Roman" w:hAnsi="Times New Roman"/>
      <w:kern w:val="0"/>
      <w:sz w:val="24"/>
      <w:szCs w:val="24"/>
      <w:lang w:eastAsia="en-US"/>
      <w14:ligatures w14:val="none"/>
    </w:rPr>
  </w:style>
  <w:style w:type="paragraph" w:customStyle="1" w:styleId="FootnoteBlockText">
    <w:name w:val="Footnote Block Text"/>
    <w:basedOn w:val="af4"/>
    <w:next w:val="af4"/>
    <w:uiPriority w:val="9"/>
    <w:unhideWhenUsed/>
    <w:qFormat/>
    <w:rsid w:val="00206005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206005"/>
    <w:pPr>
      <w:spacing w:after="200"/>
    </w:pPr>
    <w:rPr>
      <w:kern w:val="0"/>
      <w:sz w:val="24"/>
      <w:szCs w:val="24"/>
      <w:lang w:eastAsia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206005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a"/>
    <w:rsid w:val="00206005"/>
    <w:rPr>
      <w:rFonts w:ascii="Times New Roman" w:hAnsi="Times New Roman"/>
    </w:rPr>
  </w:style>
  <w:style w:type="paragraph" w:styleId="af6">
    <w:name w:val="caption"/>
    <w:basedOn w:val="a"/>
    <w:link w:val="af7"/>
    <w:rsid w:val="00206005"/>
    <w:pPr>
      <w:spacing w:after="120"/>
    </w:pPr>
    <w:rPr>
      <w:i/>
    </w:rPr>
  </w:style>
  <w:style w:type="paragraph" w:customStyle="1" w:styleId="TableCaption">
    <w:name w:val="Table Caption"/>
    <w:basedOn w:val="af6"/>
    <w:rsid w:val="00206005"/>
    <w:pPr>
      <w:keepNext/>
    </w:pPr>
  </w:style>
  <w:style w:type="paragraph" w:customStyle="1" w:styleId="ImageCaption">
    <w:name w:val="Image Caption"/>
    <w:basedOn w:val="af6"/>
    <w:rsid w:val="00206005"/>
    <w:rPr>
      <w:rFonts w:ascii="Times New Roman" w:hAnsi="Times New Roman"/>
    </w:rPr>
  </w:style>
  <w:style w:type="paragraph" w:customStyle="1" w:styleId="Figure">
    <w:name w:val="Figure"/>
    <w:basedOn w:val="a"/>
    <w:rsid w:val="00206005"/>
  </w:style>
  <w:style w:type="paragraph" w:customStyle="1" w:styleId="CaptionedFigure">
    <w:name w:val="Captioned Figure"/>
    <w:basedOn w:val="Figure"/>
    <w:rsid w:val="00206005"/>
    <w:pPr>
      <w:keepNext/>
    </w:pPr>
  </w:style>
  <w:style w:type="character" w:customStyle="1" w:styleId="af7">
    <w:name w:val="题注 字符"/>
    <w:basedOn w:val="a0"/>
    <w:link w:val="af6"/>
    <w:rsid w:val="00206005"/>
    <w:rPr>
      <w:i/>
      <w:kern w:val="0"/>
      <w:sz w:val="24"/>
      <w:szCs w:val="24"/>
      <w:lang w:eastAsia="en-US"/>
      <w14:ligatures w14:val="none"/>
    </w:rPr>
  </w:style>
  <w:style w:type="character" w:customStyle="1" w:styleId="VerbatimChar">
    <w:name w:val="Verbatim Char"/>
    <w:basedOn w:val="af7"/>
    <w:rsid w:val="00206005"/>
    <w:rPr>
      <w:rFonts w:ascii="Consolas" w:hAnsi="Consolas"/>
      <w:i/>
      <w:kern w:val="0"/>
      <w:sz w:val="22"/>
      <w:szCs w:val="24"/>
      <w:lang w:eastAsia="en-US"/>
      <w14:ligatures w14:val="none"/>
    </w:rPr>
  </w:style>
  <w:style w:type="character" w:customStyle="1" w:styleId="SectionNumber">
    <w:name w:val="Section Number"/>
    <w:basedOn w:val="af7"/>
    <w:rsid w:val="00206005"/>
    <w:rPr>
      <w:i/>
      <w:kern w:val="0"/>
      <w:sz w:val="24"/>
      <w:szCs w:val="24"/>
      <w:lang w:eastAsia="en-US"/>
      <w14:ligatures w14:val="none"/>
    </w:rPr>
  </w:style>
  <w:style w:type="character" w:styleId="af8">
    <w:name w:val="footnote reference"/>
    <w:basedOn w:val="af7"/>
    <w:rsid w:val="00206005"/>
    <w:rPr>
      <w:i/>
      <w:kern w:val="0"/>
      <w:sz w:val="24"/>
      <w:szCs w:val="24"/>
      <w:vertAlign w:val="superscript"/>
      <w:lang w:eastAsia="en-US"/>
      <w14:ligatures w14:val="none"/>
    </w:rPr>
  </w:style>
  <w:style w:type="character" w:styleId="af9">
    <w:name w:val="Hyperlink"/>
    <w:basedOn w:val="af7"/>
    <w:rsid w:val="00206005"/>
    <w:rPr>
      <w:i/>
      <w:color w:val="156082" w:themeColor="accent1"/>
      <w:kern w:val="0"/>
      <w:sz w:val="24"/>
      <w:szCs w:val="24"/>
      <w:lang w:eastAsia="en-US"/>
      <w14:ligatures w14:val="none"/>
    </w:rPr>
  </w:style>
  <w:style w:type="paragraph" w:styleId="TOC">
    <w:name w:val="TOC Heading"/>
    <w:basedOn w:val="1"/>
    <w:next w:val="ae"/>
    <w:uiPriority w:val="39"/>
    <w:unhideWhenUsed/>
    <w:qFormat/>
    <w:rsid w:val="00206005"/>
    <w:pPr>
      <w:spacing w:before="240" w:line="259" w:lineRule="auto"/>
      <w:outlineLvl w:val="9"/>
    </w:pPr>
    <w:rPr>
      <w:rFonts w:ascii="Times New Roman" w:hAnsi="Times New Roman"/>
      <w:sz w:val="40"/>
      <w:szCs w:val="40"/>
    </w:rPr>
  </w:style>
  <w:style w:type="paragraph" w:customStyle="1" w:styleId="StyleHeading2TimesNewRoman">
    <w:name w:val="Style Heading 2 + Times New Roman"/>
    <w:basedOn w:val="2"/>
    <w:rsid w:val="00206005"/>
    <w:rPr>
      <w:rFonts w:ascii="Times New Roman" w:hAnsi="Times New Roman"/>
      <w:sz w:val="32"/>
      <w:szCs w:val="32"/>
    </w:rPr>
  </w:style>
  <w:style w:type="character" w:styleId="afa">
    <w:name w:val="FollowedHyperlink"/>
    <w:basedOn w:val="a0"/>
    <w:uiPriority w:val="99"/>
    <w:semiHidden/>
    <w:unhideWhenUsed/>
    <w:rsid w:val="002060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://www.springeronline.com/1-85233-896-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3228</Words>
  <Characters>5813</Characters>
  <Application>Microsoft Office Word</Application>
  <DocSecurity>0</DocSecurity>
  <Lines>305</Lines>
  <Paragraphs>361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诺 许</dc:creator>
  <cp:keywords/>
  <dc:description/>
  <cp:lastModifiedBy>诺 许</cp:lastModifiedBy>
  <cp:revision>16</cp:revision>
  <dcterms:created xsi:type="dcterms:W3CDTF">2025-09-06T09:46:00Z</dcterms:created>
  <dcterms:modified xsi:type="dcterms:W3CDTF">2025-09-09T04:39:00Z</dcterms:modified>
</cp:coreProperties>
</file>