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4C249" w14:textId="77777777" w:rsidR="00441946" w:rsidRDefault="00441946" w:rsidP="00441946">
      <w:pPr>
        <w:pStyle w:val="CourseTitle"/>
        <w:rPr>
          <w:noProof/>
        </w:rPr>
      </w:pPr>
      <w:r>
        <w:rPr>
          <w:noProof/>
        </w:rPr>
        <w:t xml:space="preserve">CSC </w:t>
      </w:r>
      <w:r w:rsidR="000D3C1B">
        <w:rPr>
          <w:noProof/>
        </w:rPr>
        <w:t>2280</w:t>
      </w:r>
    </w:p>
    <w:p w14:paraId="546E3B4B" w14:textId="77777777" w:rsidR="00441946" w:rsidRDefault="000D3C1B" w:rsidP="00441946">
      <w:pPr>
        <w:pStyle w:val="CourseTitle"/>
        <w:rPr>
          <w:noProof/>
        </w:rPr>
      </w:pPr>
      <w:r>
        <w:rPr>
          <w:noProof/>
        </w:rPr>
        <w:t>Introduction to Computer Science</w:t>
      </w:r>
    </w:p>
    <w:p w14:paraId="23E57EBF" w14:textId="77777777" w:rsidR="00441946" w:rsidRDefault="00441946" w:rsidP="00441946">
      <w:pPr>
        <w:pStyle w:val="CourseTitle"/>
        <w:rPr>
          <w:noProof/>
        </w:rPr>
      </w:pPr>
      <w:r>
        <w:rPr>
          <w:noProof/>
        </w:rPr>
        <w:t>Florida Southern College</w:t>
      </w:r>
    </w:p>
    <w:p w14:paraId="363C1857" w14:textId="77777777" w:rsidR="00C03AA9" w:rsidRPr="00525F86" w:rsidRDefault="00C03AA9" w:rsidP="00C03AA9">
      <w:pPr>
        <w:rPr>
          <w:sz w:val="28"/>
          <w:szCs w:val="28"/>
        </w:rPr>
      </w:pPr>
    </w:p>
    <w:p w14:paraId="3A7E88DD" w14:textId="77777777" w:rsidR="005E47F8" w:rsidRDefault="005E5C7A" w:rsidP="00451D83">
      <w:pPr>
        <w:rPr>
          <w:b/>
          <w:sz w:val="28"/>
          <w:szCs w:val="28"/>
        </w:rPr>
      </w:pPr>
      <w:r>
        <w:rPr>
          <w:b/>
          <w:sz w:val="28"/>
          <w:szCs w:val="28"/>
        </w:rPr>
        <w:t>Assignment 2</w:t>
      </w:r>
    </w:p>
    <w:p w14:paraId="23555629" w14:textId="77777777" w:rsidR="008932BC" w:rsidRPr="00525F86" w:rsidRDefault="008932BC" w:rsidP="00451D83">
      <w:pPr>
        <w:rPr>
          <w:b/>
          <w:sz w:val="28"/>
          <w:szCs w:val="28"/>
        </w:rPr>
      </w:pPr>
      <w:r w:rsidRPr="00525F86">
        <w:rPr>
          <w:b/>
          <w:sz w:val="28"/>
          <w:szCs w:val="28"/>
          <w:highlight w:val="yellow"/>
        </w:rPr>
        <w:t xml:space="preserve">Due: </w:t>
      </w:r>
      <w:r w:rsidR="00D3413E">
        <w:rPr>
          <w:b/>
          <w:sz w:val="28"/>
          <w:szCs w:val="28"/>
          <w:highlight w:val="yellow"/>
        </w:rPr>
        <w:t>Monday</w:t>
      </w:r>
      <w:r w:rsidR="00AF502B" w:rsidRPr="00525F86">
        <w:rPr>
          <w:b/>
          <w:sz w:val="28"/>
          <w:szCs w:val="28"/>
          <w:highlight w:val="yellow"/>
        </w:rPr>
        <w:t xml:space="preserve">, </w:t>
      </w:r>
      <w:r w:rsidR="00D3413E">
        <w:rPr>
          <w:b/>
          <w:sz w:val="28"/>
          <w:szCs w:val="28"/>
          <w:highlight w:val="yellow"/>
        </w:rPr>
        <w:t>February 18</w:t>
      </w:r>
      <w:r w:rsidR="00AF502B" w:rsidRPr="00525F86">
        <w:rPr>
          <w:b/>
          <w:sz w:val="28"/>
          <w:szCs w:val="28"/>
          <w:highlight w:val="yellow"/>
        </w:rPr>
        <w:t>, 2018</w:t>
      </w:r>
    </w:p>
    <w:p w14:paraId="1BD72E80" w14:textId="77777777" w:rsidR="008932BC" w:rsidRPr="00525F86" w:rsidRDefault="008932BC" w:rsidP="00451D83">
      <w:pPr>
        <w:rPr>
          <w:b/>
          <w:sz w:val="28"/>
          <w:szCs w:val="28"/>
        </w:rPr>
      </w:pPr>
    </w:p>
    <w:p w14:paraId="291FA28B" w14:textId="77777777" w:rsidR="00AF502B" w:rsidRPr="000F3A03" w:rsidRDefault="00AF502B" w:rsidP="00451D83">
      <w:pPr>
        <w:rPr>
          <w:b/>
          <w:sz w:val="28"/>
          <w:szCs w:val="28"/>
        </w:rPr>
      </w:pPr>
      <w:r w:rsidRPr="000F3A03">
        <w:rPr>
          <w:b/>
          <w:sz w:val="28"/>
          <w:szCs w:val="28"/>
        </w:rPr>
        <w:t xml:space="preserve">1. </w:t>
      </w:r>
      <w:r w:rsidR="00125178">
        <w:rPr>
          <w:b/>
          <w:sz w:val="28"/>
          <w:szCs w:val="28"/>
        </w:rPr>
        <w:t>True/False (</w:t>
      </w:r>
      <w:r w:rsidR="00A010E9">
        <w:rPr>
          <w:b/>
          <w:sz w:val="28"/>
          <w:szCs w:val="28"/>
        </w:rPr>
        <w:t>10</w:t>
      </w:r>
      <w:r w:rsidR="00EB2F57">
        <w:rPr>
          <w:b/>
          <w:sz w:val="28"/>
          <w:szCs w:val="28"/>
        </w:rPr>
        <w:t xml:space="preserve"> points</w:t>
      </w:r>
      <w:r w:rsidR="00125178">
        <w:rPr>
          <w:b/>
          <w:sz w:val="28"/>
          <w:szCs w:val="28"/>
        </w:rPr>
        <w:t>)</w:t>
      </w:r>
    </w:p>
    <w:p w14:paraId="3DAB7142" w14:textId="77777777" w:rsidR="00AF502B" w:rsidRDefault="00AF502B" w:rsidP="00451D83">
      <w:pPr>
        <w:rPr>
          <w:b/>
        </w:rPr>
      </w:pPr>
    </w:p>
    <w:p w14:paraId="7524C4BE" w14:textId="7D9BAA65" w:rsidR="00AF502B" w:rsidRDefault="004A6A45" w:rsidP="00451D83">
      <w:r>
        <w:t>False</w:t>
      </w:r>
      <w:r w:rsidR="00125178">
        <w:t xml:space="preserve"> </w:t>
      </w:r>
      <w:r w:rsidR="00677648">
        <w:tab/>
      </w:r>
      <w:proofErr w:type="gramStart"/>
      <w:r w:rsidR="00654109">
        <w:t>In</w:t>
      </w:r>
      <w:proofErr w:type="gramEnd"/>
      <w:r w:rsidR="00654109">
        <w:t xml:space="preserve"> Python, </w:t>
      </w:r>
      <w:r w:rsidR="00C865AA" w:rsidRPr="00C865AA">
        <w:rPr>
          <w:rFonts w:ascii="Consolas" w:hAnsi="Consolas" w:cs="Courier New"/>
        </w:rPr>
        <w:t>4/</w:t>
      </w:r>
      <w:r w:rsidR="00654109" w:rsidRPr="00C865AA">
        <w:rPr>
          <w:rFonts w:ascii="Consolas" w:hAnsi="Consolas" w:cs="Courier New"/>
        </w:rPr>
        <w:t>5</w:t>
      </w:r>
      <w:r w:rsidR="00C865AA">
        <w:t xml:space="preserve"> produces a different result </w:t>
      </w:r>
      <w:r w:rsidR="00C865AA" w:rsidRPr="00C865AA">
        <w:t>from</w:t>
      </w:r>
      <w:r w:rsidR="00654109" w:rsidRPr="00C865AA">
        <w:t xml:space="preserve"> </w:t>
      </w:r>
      <w:r w:rsidR="00C865AA" w:rsidRPr="00C865AA">
        <w:rPr>
          <w:rFonts w:ascii="Consolas" w:hAnsi="Consolas" w:cs="Courier New"/>
        </w:rPr>
        <w:t>4.0/</w:t>
      </w:r>
      <w:r w:rsidR="00654109" w:rsidRPr="00C865AA">
        <w:rPr>
          <w:rFonts w:ascii="Consolas" w:hAnsi="Consolas" w:cs="Courier New"/>
        </w:rPr>
        <w:t>5.0</w:t>
      </w:r>
      <w:r w:rsidR="00C865AA">
        <w:rPr>
          <w:rFonts w:ascii="Courier New" w:hAnsi="Courier New" w:cs="Courier New"/>
          <w:sz w:val="18"/>
          <w:szCs w:val="18"/>
        </w:rPr>
        <w:t xml:space="preserve"> </w:t>
      </w:r>
      <w:r w:rsidR="00C865AA">
        <w:t>because they are different data types.</w:t>
      </w:r>
    </w:p>
    <w:p w14:paraId="1E9CB013" w14:textId="77777777" w:rsidR="00125178" w:rsidRDefault="00125178" w:rsidP="00451D83"/>
    <w:p w14:paraId="7C1B96E6" w14:textId="69B2B09A" w:rsidR="00654109" w:rsidRPr="00125178" w:rsidRDefault="004A6A45" w:rsidP="00654109">
      <w:pPr>
        <w:ind w:left="720" w:hanging="720"/>
      </w:pPr>
      <w:r>
        <w:t>False</w:t>
      </w:r>
      <w:r w:rsidR="00125178">
        <w:t xml:space="preserve"> </w:t>
      </w:r>
      <w:r w:rsidR="00677648">
        <w:tab/>
      </w:r>
      <w:r w:rsidR="00C865AA">
        <w:t xml:space="preserve">The default title for a </w:t>
      </w:r>
      <w:proofErr w:type="spellStart"/>
      <w:r w:rsidR="00C865AA" w:rsidRPr="00C865AA">
        <w:rPr>
          <w:rFonts w:ascii="Consolas" w:hAnsi="Consolas"/>
        </w:rPr>
        <w:t>GraphWin</w:t>
      </w:r>
      <w:proofErr w:type="spellEnd"/>
      <w:r w:rsidR="00C865AA">
        <w:t xml:space="preserve"> object is</w:t>
      </w:r>
      <w:r w:rsidR="00654109">
        <w:t xml:space="preserve"> “Graphics Window.”</w:t>
      </w:r>
    </w:p>
    <w:p w14:paraId="4978F921" w14:textId="77777777" w:rsidR="00125178" w:rsidRDefault="00125178" w:rsidP="00451D83">
      <w:pPr>
        <w:rPr>
          <w:b/>
        </w:rPr>
      </w:pPr>
    </w:p>
    <w:p w14:paraId="40FA3F54" w14:textId="357D4EA3" w:rsidR="00677648" w:rsidRDefault="004A6A45" w:rsidP="00451D83">
      <w:r>
        <w:rPr>
          <w:b/>
        </w:rPr>
        <w:t>False</w:t>
      </w:r>
      <w:r w:rsidR="00677648">
        <w:rPr>
          <w:b/>
        </w:rPr>
        <w:tab/>
      </w:r>
      <w:r w:rsidR="00C865AA">
        <w:t>Operations like addition and subtraction are defined in the math library.</w:t>
      </w:r>
    </w:p>
    <w:p w14:paraId="5B5C5946" w14:textId="77777777" w:rsidR="00677648" w:rsidRDefault="00677648" w:rsidP="00451D83"/>
    <w:p w14:paraId="00D9B185" w14:textId="18C64375" w:rsidR="00677648" w:rsidRDefault="004A6A45" w:rsidP="00451D83">
      <w:r>
        <w:t>True</w:t>
      </w:r>
      <w:r w:rsidR="00677648">
        <w:tab/>
      </w:r>
      <w:r w:rsidR="00654109">
        <w:t xml:space="preserve">The </w:t>
      </w:r>
      <w:r w:rsidR="00654109" w:rsidRPr="00C865AA">
        <w:t xml:space="preserve">statement </w:t>
      </w:r>
      <w:proofErr w:type="spellStart"/>
      <w:r w:rsidR="00654109" w:rsidRPr="00C865AA">
        <w:rPr>
          <w:rFonts w:ascii="Consolas" w:hAnsi="Consolas" w:cs="Courier New"/>
        </w:rPr>
        <w:t>myShape.move</w:t>
      </w:r>
      <w:proofErr w:type="spellEnd"/>
      <w:r w:rsidR="00654109" w:rsidRPr="00C865AA">
        <w:rPr>
          <w:rFonts w:ascii="Consolas" w:hAnsi="Consolas" w:cs="Courier New"/>
        </w:rPr>
        <w:t>(10,20)</w:t>
      </w:r>
      <w:r w:rsidR="00654109" w:rsidRPr="00C865AA">
        <w:t xml:space="preserve"> moves </w:t>
      </w:r>
      <w:proofErr w:type="spellStart"/>
      <w:r w:rsidR="00654109" w:rsidRPr="00C865AA">
        <w:rPr>
          <w:rFonts w:ascii="Consolas" w:hAnsi="Consolas" w:cs="Courier New"/>
        </w:rPr>
        <w:t>myShape</w:t>
      </w:r>
      <w:proofErr w:type="spellEnd"/>
      <w:r w:rsidR="00654109" w:rsidRPr="00C865AA">
        <w:t xml:space="preserve"> to the point </w:t>
      </w:r>
      <w:r w:rsidR="00654109" w:rsidRPr="00C865AA">
        <w:rPr>
          <w:rFonts w:ascii="Consolas" w:hAnsi="Consolas"/>
        </w:rPr>
        <w:t>(10,20)</w:t>
      </w:r>
      <w:r w:rsidR="00654109" w:rsidRPr="00C865AA">
        <w:t>.</w:t>
      </w:r>
    </w:p>
    <w:p w14:paraId="3A7BDBB0" w14:textId="77777777" w:rsidR="00D0200E" w:rsidRDefault="00D0200E" w:rsidP="00451D83"/>
    <w:p w14:paraId="3CA7B466" w14:textId="03042BF2" w:rsidR="00D0200E" w:rsidRPr="00D0200E" w:rsidRDefault="004A6A45" w:rsidP="00D0200E">
      <w:pPr>
        <w:ind w:left="720" w:hanging="720"/>
      </w:pPr>
      <w:r>
        <w:t>False</w:t>
      </w:r>
      <w:r w:rsidR="00D0200E">
        <w:tab/>
      </w:r>
      <w:r w:rsidR="00654109">
        <w:t>The method in the</w:t>
      </w:r>
      <w:r w:rsidR="00C865AA">
        <w:t xml:space="preserve"> graphics library used to wait for keyboard input </w:t>
      </w:r>
      <w:r w:rsidR="00654109">
        <w:t xml:space="preserve">is </w:t>
      </w:r>
      <w:proofErr w:type="spellStart"/>
      <w:r w:rsidR="00C865AA" w:rsidRPr="00C865AA">
        <w:rPr>
          <w:rFonts w:ascii="Consolas" w:hAnsi="Consolas" w:cs="Courier New"/>
        </w:rPr>
        <w:t>getKey</w:t>
      </w:r>
      <w:proofErr w:type="spellEnd"/>
      <w:r w:rsidR="00654109">
        <w:t>.</w:t>
      </w:r>
    </w:p>
    <w:p w14:paraId="08C07A9C" w14:textId="77777777" w:rsidR="00125178" w:rsidRDefault="00125178" w:rsidP="00451D83">
      <w:pPr>
        <w:rPr>
          <w:b/>
        </w:rPr>
      </w:pPr>
    </w:p>
    <w:p w14:paraId="5B2C6612" w14:textId="77777777" w:rsidR="007543F1" w:rsidRDefault="007543F1" w:rsidP="00451D83">
      <w:pPr>
        <w:rPr>
          <w:b/>
        </w:rPr>
      </w:pPr>
    </w:p>
    <w:p w14:paraId="5154B19B" w14:textId="77777777" w:rsidR="00AF502B" w:rsidRPr="000F3A03" w:rsidRDefault="000F3A03" w:rsidP="00451D83">
      <w:pPr>
        <w:rPr>
          <w:b/>
          <w:sz w:val="28"/>
          <w:szCs w:val="28"/>
        </w:rPr>
      </w:pPr>
      <w:r w:rsidRPr="000F3A03">
        <w:rPr>
          <w:b/>
          <w:sz w:val="28"/>
          <w:szCs w:val="28"/>
        </w:rPr>
        <w:t xml:space="preserve">2. </w:t>
      </w:r>
      <w:r w:rsidR="00125178">
        <w:rPr>
          <w:b/>
          <w:sz w:val="28"/>
          <w:szCs w:val="28"/>
        </w:rPr>
        <w:t>Multiple Choice</w:t>
      </w:r>
      <w:r w:rsidRPr="000F3A03">
        <w:rPr>
          <w:b/>
          <w:sz w:val="28"/>
          <w:szCs w:val="28"/>
        </w:rPr>
        <w:t xml:space="preserve"> (</w:t>
      </w:r>
      <w:r w:rsidR="00A010E9">
        <w:rPr>
          <w:b/>
          <w:sz w:val="28"/>
          <w:szCs w:val="28"/>
        </w:rPr>
        <w:t>10</w:t>
      </w:r>
      <w:r w:rsidRPr="000F3A03">
        <w:rPr>
          <w:b/>
          <w:sz w:val="28"/>
          <w:szCs w:val="28"/>
        </w:rPr>
        <w:t xml:space="preserve"> points)</w:t>
      </w:r>
    </w:p>
    <w:p w14:paraId="392E64D2" w14:textId="77777777" w:rsidR="000F3A03" w:rsidRDefault="000F3A03" w:rsidP="00451D83">
      <w:pPr>
        <w:rPr>
          <w:b/>
        </w:rPr>
      </w:pPr>
    </w:p>
    <w:p w14:paraId="43DE9A24" w14:textId="1F95A731" w:rsidR="000F3A03" w:rsidRDefault="000803F9" w:rsidP="000F3A03">
      <w:r>
        <w:t>C</w:t>
      </w:r>
      <w:r w:rsidR="00EB2F57">
        <w:tab/>
      </w:r>
      <w:r w:rsidR="00654109">
        <w:t>Traditionally, the location in the graphics windo</w:t>
      </w:r>
      <w:r w:rsidR="006F011C">
        <w:t>w with coordinates (0,0) is the</w:t>
      </w:r>
      <w:r w:rsidR="00EC1849">
        <w:t xml:space="preserve"> ______________, </w:t>
      </w:r>
      <w:r w:rsidR="00EC1849">
        <w:br/>
      </w:r>
      <w:r w:rsidR="00EC1849">
        <w:tab/>
        <w:t xml:space="preserve">but calling </w:t>
      </w:r>
      <w:proofErr w:type="spellStart"/>
      <w:proofErr w:type="gramStart"/>
      <w:r w:rsidR="00EC1849" w:rsidRPr="00EC1849">
        <w:rPr>
          <w:rFonts w:ascii="Consolas" w:hAnsi="Consolas"/>
        </w:rPr>
        <w:t>setCoords</w:t>
      </w:r>
      <w:proofErr w:type="spellEnd"/>
      <w:r w:rsidR="00EC1849" w:rsidRPr="00EC1849">
        <w:rPr>
          <w:rFonts w:ascii="Consolas" w:hAnsi="Consolas"/>
        </w:rPr>
        <w:t>(</w:t>
      </w:r>
      <w:proofErr w:type="gramEnd"/>
      <w:r w:rsidR="000827D6">
        <w:rPr>
          <w:rFonts w:ascii="Consolas" w:hAnsi="Consolas"/>
        </w:rPr>
        <w:t>x1, y1, x2, y2</w:t>
      </w:r>
      <w:r w:rsidR="00EC1849" w:rsidRPr="00EC1849">
        <w:rPr>
          <w:rFonts w:ascii="Consolas" w:hAnsi="Consolas"/>
        </w:rPr>
        <w:t>)</w:t>
      </w:r>
      <w:r w:rsidR="00EC1849">
        <w:t xml:space="preserve"> moves it to the _______________.</w:t>
      </w:r>
    </w:p>
    <w:p w14:paraId="4DCC265A" w14:textId="77777777" w:rsidR="00EB2F57" w:rsidRDefault="00EB2F57" w:rsidP="000F3A03">
      <w:r>
        <w:tab/>
        <w:t xml:space="preserve">(a) </w:t>
      </w:r>
      <w:r w:rsidR="00654109">
        <w:t>upper-left corner</w:t>
      </w:r>
      <w:r w:rsidR="00EC1849">
        <w:t>; lower-right corner</w:t>
      </w:r>
      <w:r w:rsidR="00654109">
        <w:tab/>
      </w:r>
      <w:r>
        <w:t xml:space="preserve">(b) </w:t>
      </w:r>
      <w:r w:rsidR="00EC1849">
        <w:t>lower-left</w:t>
      </w:r>
      <w:r w:rsidR="00654109">
        <w:t xml:space="preserve"> corner</w:t>
      </w:r>
      <w:r w:rsidR="00EC1849">
        <w:t>; upper left corner</w:t>
      </w:r>
    </w:p>
    <w:p w14:paraId="2BE82B48" w14:textId="77777777" w:rsidR="00EB2F57" w:rsidRDefault="00EC1849" w:rsidP="000F3A03">
      <w:r>
        <w:tab/>
        <w:t>(c) upper</w:t>
      </w:r>
      <w:r w:rsidR="00654109">
        <w:t>-left corner</w:t>
      </w:r>
      <w:r>
        <w:t>; lower-left corner</w:t>
      </w:r>
      <w:r w:rsidR="00EB2F57">
        <w:tab/>
        <w:t xml:space="preserve">(d) </w:t>
      </w:r>
      <w:r w:rsidR="00654109">
        <w:t xml:space="preserve">center of the </w:t>
      </w:r>
      <w:r w:rsidR="006F011C">
        <w:t>window</w:t>
      </w:r>
      <w:r>
        <w:t>; lower-left corner</w:t>
      </w:r>
    </w:p>
    <w:p w14:paraId="04D121CE" w14:textId="77777777" w:rsidR="00EB2F57" w:rsidRDefault="00EB2F57" w:rsidP="000F3A03"/>
    <w:p w14:paraId="660A9B99" w14:textId="223C63C8" w:rsidR="00EB2F57" w:rsidRDefault="00DE6809" w:rsidP="000F3A03">
      <w:r>
        <w:t>C</w:t>
      </w:r>
      <w:r w:rsidR="00EB2F57">
        <w:t xml:space="preserve"> </w:t>
      </w:r>
      <w:r w:rsidR="00EB2F57">
        <w:tab/>
      </w:r>
      <w:r w:rsidR="00654109">
        <w:t xml:space="preserve">A method that </w:t>
      </w:r>
      <w:r w:rsidR="00EC1849">
        <w:t>changes the state of an object</w:t>
      </w:r>
      <w:r w:rsidR="00654109">
        <w:t xml:space="preserve"> is called a(n)</w:t>
      </w:r>
    </w:p>
    <w:p w14:paraId="40002C86" w14:textId="77777777" w:rsidR="00EB2F57" w:rsidRDefault="00EB2F57" w:rsidP="000F3A03">
      <w:r>
        <w:tab/>
        <w:t xml:space="preserve">(a) </w:t>
      </w:r>
      <w:r w:rsidR="00654109">
        <w:t xml:space="preserve">function </w:t>
      </w:r>
      <w:r w:rsidR="00654109">
        <w:tab/>
      </w:r>
      <w:r w:rsidR="00654109">
        <w:tab/>
      </w:r>
      <w:r w:rsidR="00EC1849">
        <w:tab/>
      </w:r>
      <w:r w:rsidR="00EC1849">
        <w:tab/>
      </w:r>
      <w:r w:rsidR="00654109">
        <w:t>(b) accessor</w:t>
      </w:r>
    </w:p>
    <w:p w14:paraId="61B8F8C1" w14:textId="77777777" w:rsidR="00EB2F57" w:rsidRPr="00EB2F57" w:rsidRDefault="00654109" w:rsidP="000F3A03">
      <w:r>
        <w:tab/>
        <w:t>(c) mutator</w:t>
      </w:r>
      <w:r>
        <w:tab/>
      </w:r>
      <w:r>
        <w:tab/>
      </w:r>
      <w:r w:rsidR="00EC1849">
        <w:tab/>
      </w:r>
      <w:r w:rsidR="00EC1849">
        <w:tab/>
      </w:r>
      <w:r>
        <w:t>(d) constructor</w:t>
      </w:r>
    </w:p>
    <w:p w14:paraId="102BE96B" w14:textId="77777777" w:rsidR="00EB2F57" w:rsidRDefault="00EB2F57" w:rsidP="000F3A03"/>
    <w:p w14:paraId="7FA67786" w14:textId="2AB9A9EE" w:rsidR="00EB2F57" w:rsidRDefault="00B83EEF" w:rsidP="000F3A03">
      <w:r>
        <w:t>D</w:t>
      </w:r>
      <w:r w:rsidR="00EB2F57">
        <w:tab/>
      </w:r>
      <w:r w:rsidR="00654109">
        <w:t xml:space="preserve">What command would be used to draw the graphics object </w:t>
      </w:r>
      <w:r w:rsidR="00654109" w:rsidRPr="00EC1849">
        <w:rPr>
          <w:rFonts w:ascii="Consolas" w:hAnsi="Consolas" w:cs="Courier New"/>
        </w:rPr>
        <w:t>shape</w:t>
      </w:r>
      <w:r w:rsidR="00654109">
        <w:t xml:space="preserve"> into the graphic window </w:t>
      </w:r>
      <w:r w:rsidR="00654109" w:rsidRPr="00EC1849">
        <w:rPr>
          <w:rFonts w:ascii="Consolas" w:hAnsi="Consolas" w:cs="Courier New"/>
        </w:rPr>
        <w:t>win</w:t>
      </w:r>
      <w:r w:rsidR="00654109">
        <w:t>?</w:t>
      </w:r>
    </w:p>
    <w:p w14:paraId="30443EBA" w14:textId="77777777" w:rsidR="00EB2F57" w:rsidRPr="00EC1849" w:rsidRDefault="00EB2F57" w:rsidP="000F3A03">
      <w:pPr>
        <w:rPr>
          <w:rFonts w:ascii="Courier New" w:hAnsi="Courier New" w:cs="Courier New"/>
        </w:rPr>
      </w:pPr>
      <w:r>
        <w:tab/>
        <w:t xml:space="preserve">(a) </w:t>
      </w:r>
      <w:proofErr w:type="spellStart"/>
      <w:proofErr w:type="gramStart"/>
      <w:r w:rsidR="006F011C" w:rsidRPr="00EC1849">
        <w:rPr>
          <w:rFonts w:ascii="Consolas" w:hAnsi="Consolas" w:cs="Courier New"/>
        </w:rPr>
        <w:t>win.draw</w:t>
      </w:r>
      <w:proofErr w:type="spellEnd"/>
      <w:proofErr w:type="gramEnd"/>
      <w:r w:rsidR="006F011C" w:rsidRPr="00EC1849">
        <w:rPr>
          <w:rFonts w:ascii="Consolas" w:hAnsi="Consolas" w:cs="Courier New"/>
        </w:rPr>
        <w:t>(shape)</w:t>
      </w:r>
      <w:r w:rsidRPr="00EC1849">
        <w:tab/>
      </w:r>
      <w:r w:rsidR="00EC1849">
        <w:tab/>
      </w:r>
      <w:r w:rsidR="00EC1849">
        <w:tab/>
      </w:r>
      <w:r w:rsidR="006F011C" w:rsidRPr="00EC1849">
        <w:t xml:space="preserve">(b) </w:t>
      </w:r>
      <w:proofErr w:type="spellStart"/>
      <w:r w:rsidR="006F011C" w:rsidRPr="00EC1849">
        <w:rPr>
          <w:rFonts w:ascii="Consolas" w:hAnsi="Consolas" w:cs="Courier New"/>
        </w:rPr>
        <w:t>win.show</w:t>
      </w:r>
      <w:proofErr w:type="spellEnd"/>
      <w:r w:rsidR="006F011C" w:rsidRPr="00EC1849">
        <w:rPr>
          <w:rFonts w:ascii="Consolas" w:hAnsi="Consolas" w:cs="Courier New"/>
        </w:rPr>
        <w:t>(shape)</w:t>
      </w:r>
    </w:p>
    <w:p w14:paraId="4527208A" w14:textId="77777777" w:rsidR="00EB2F57" w:rsidRPr="00EC1849" w:rsidRDefault="00EB2F57" w:rsidP="000F3A03">
      <w:pPr>
        <w:rPr>
          <w:rFonts w:ascii="Courier New" w:hAnsi="Courier New" w:cs="Courier New"/>
        </w:rPr>
      </w:pPr>
      <w:r w:rsidRPr="00EC1849">
        <w:tab/>
      </w:r>
      <w:r w:rsidR="006F011C" w:rsidRPr="00EC1849">
        <w:t xml:space="preserve">(c) </w:t>
      </w:r>
      <w:proofErr w:type="spellStart"/>
      <w:proofErr w:type="gramStart"/>
      <w:r w:rsidR="006F011C" w:rsidRPr="00EC1849">
        <w:rPr>
          <w:rFonts w:ascii="Consolas" w:hAnsi="Consolas" w:cs="Courier New"/>
        </w:rPr>
        <w:t>shape.draw</w:t>
      </w:r>
      <w:proofErr w:type="spellEnd"/>
      <w:proofErr w:type="gramEnd"/>
      <w:r w:rsidR="006F011C" w:rsidRPr="00EC1849">
        <w:rPr>
          <w:rFonts w:ascii="Consolas" w:hAnsi="Consolas" w:cs="Courier New"/>
        </w:rPr>
        <w:t>()</w:t>
      </w:r>
      <w:r w:rsidR="006F011C" w:rsidRPr="00EC1849">
        <w:tab/>
      </w:r>
      <w:r w:rsidR="00EC1849">
        <w:tab/>
      </w:r>
      <w:r w:rsidR="00EC1849">
        <w:tab/>
      </w:r>
      <w:r w:rsidR="006F011C" w:rsidRPr="00EC1849">
        <w:t xml:space="preserve">(d) </w:t>
      </w:r>
      <w:proofErr w:type="spellStart"/>
      <w:r w:rsidR="006F011C" w:rsidRPr="00EC1849">
        <w:rPr>
          <w:rFonts w:ascii="Consolas" w:hAnsi="Consolas" w:cs="Courier New"/>
        </w:rPr>
        <w:t>shape.draw</w:t>
      </w:r>
      <w:proofErr w:type="spellEnd"/>
      <w:r w:rsidR="006F011C" w:rsidRPr="00EC1849">
        <w:rPr>
          <w:rFonts w:ascii="Consolas" w:hAnsi="Consolas" w:cs="Courier New"/>
        </w:rPr>
        <w:t>(win)</w:t>
      </w:r>
    </w:p>
    <w:p w14:paraId="0918261A" w14:textId="77777777" w:rsidR="00EB2F57" w:rsidRPr="00EC1849" w:rsidRDefault="00EB2F57" w:rsidP="000F3A03"/>
    <w:p w14:paraId="7E7A705C" w14:textId="5FDE8E8E" w:rsidR="00EB2F57" w:rsidRDefault="00B83EEF" w:rsidP="000F3A03">
      <w:r>
        <w:t>D</w:t>
      </w:r>
      <w:r w:rsidR="00EB2F57">
        <w:t xml:space="preserve"> </w:t>
      </w:r>
      <w:r w:rsidR="00EB2F57">
        <w:tab/>
      </w:r>
      <w:r w:rsidR="006F011C">
        <w:t>What expression would create a line from (2,3) to (4,5)?</w:t>
      </w:r>
    </w:p>
    <w:p w14:paraId="3A356D1D" w14:textId="77777777" w:rsidR="00A010E9" w:rsidRPr="00EC1849" w:rsidRDefault="00A010E9" w:rsidP="000F3A03">
      <w:pPr>
        <w:rPr>
          <w:rFonts w:ascii="Consolas" w:hAnsi="Consolas"/>
        </w:rPr>
      </w:pPr>
      <w:r>
        <w:tab/>
      </w:r>
      <w:r w:rsidRPr="00EC1849">
        <w:t>(a)</w:t>
      </w:r>
      <w:r w:rsidR="00EC1849">
        <w:t xml:space="preserve"> </w:t>
      </w:r>
      <w:proofErr w:type="gramStart"/>
      <w:r w:rsidR="00EC1849" w:rsidRPr="00EC1849">
        <w:rPr>
          <w:rFonts w:ascii="Consolas" w:hAnsi="Consolas" w:cs="Courier New"/>
        </w:rPr>
        <w:t>Line(</w:t>
      </w:r>
      <w:proofErr w:type="gramEnd"/>
      <w:r w:rsidR="00EC1849" w:rsidRPr="00EC1849">
        <w:rPr>
          <w:rFonts w:ascii="Consolas" w:hAnsi="Consolas" w:cs="Courier New"/>
        </w:rPr>
        <w:t>2, 3, 4, 5)</w:t>
      </w:r>
      <w:r w:rsidR="00EC1849">
        <w:rPr>
          <w:rFonts w:ascii="Courier New" w:hAnsi="Courier New" w:cs="Courier New"/>
        </w:rPr>
        <w:tab/>
      </w:r>
      <w:r w:rsidRPr="00EC1849">
        <w:tab/>
        <w:t xml:space="preserve">(b) </w:t>
      </w:r>
      <w:r w:rsidR="006F011C" w:rsidRPr="00EC1849">
        <w:rPr>
          <w:rFonts w:ascii="Consolas" w:hAnsi="Consolas" w:cs="Courier New"/>
        </w:rPr>
        <w:t>Line(2, 4, 3, 5)</w:t>
      </w:r>
    </w:p>
    <w:p w14:paraId="2EA7B665" w14:textId="77777777" w:rsidR="00EC1849" w:rsidRDefault="00A010E9" w:rsidP="000F3A03">
      <w:pPr>
        <w:rPr>
          <w:rFonts w:ascii="Consolas" w:hAnsi="Consolas" w:cs="Courier New"/>
        </w:rPr>
      </w:pPr>
      <w:r w:rsidRPr="00EC1849">
        <w:tab/>
        <w:t xml:space="preserve">(c) </w:t>
      </w:r>
      <w:proofErr w:type="gramStart"/>
      <w:r w:rsidR="006F011C" w:rsidRPr="00EC1849">
        <w:rPr>
          <w:rFonts w:ascii="Consolas" w:hAnsi="Consolas" w:cs="Courier New"/>
        </w:rPr>
        <w:t>Line(</w:t>
      </w:r>
      <w:proofErr w:type="gramEnd"/>
      <w:r w:rsidR="006F011C" w:rsidRPr="00EC1849">
        <w:rPr>
          <w:rFonts w:ascii="Consolas" w:hAnsi="Consolas" w:cs="Courier New"/>
        </w:rPr>
        <w:t>(2,3), (4,5))</w:t>
      </w:r>
      <w:r w:rsidRPr="00EC1849">
        <w:rPr>
          <w:rFonts w:ascii="Courier New" w:hAnsi="Courier New" w:cs="Courier New"/>
        </w:rPr>
        <w:t xml:space="preserve"> </w:t>
      </w:r>
      <w:r w:rsidRPr="00EC1849">
        <w:tab/>
      </w:r>
      <w:r w:rsidR="006F011C" w:rsidRPr="00EC1849">
        <w:tab/>
      </w:r>
      <w:r w:rsidRPr="00EC1849">
        <w:t xml:space="preserve">(d) </w:t>
      </w:r>
      <w:r w:rsidR="00EC1849" w:rsidRPr="00EC1849">
        <w:rPr>
          <w:rFonts w:ascii="Consolas" w:hAnsi="Consolas" w:cs="Courier New"/>
        </w:rPr>
        <w:t>Line(Point(2,3), Point(4,5))</w:t>
      </w:r>
    </w:p>
    <w:p w14:paraId="730D17C1" w14:textId="77777777" w:rsidR="00A010E9" w:rsidRPr="00EC1849" w:rsidRDefault="00EC1849" w:rsidP="000F3A03">
      <w:r w:rsidRPr="00EC1849">
        <w:t xml:space="preserve"> </w:t>
      </w:r>
    </w:p>
    <w:p w14:paraId="585549DD" w14:textId="7996AD68" w:rsidR="00A010E9" w:rsidRPr="00EC1849" w:rsidRDefault="003D106A" w:rsidP="000F3A03">
      <w:r>
        <w:t>C</w:t>
      </w:r>
      <w:r w:rsidR="00A010E9" w:rsidRPr="00EC1849">
        <w:tab/>
      </w:r>
      <w:r w:rsidR="00654109" w:rsidRPr="00EC1849">
        <w:t xml:space="preserve">What color is </w:t>
      </w:r>
      <w:proofErr w:type="spellStart"/>
      <w:r w:rsidR="00EC1849">
        <w:rPr>
          <w:rFonts w:ascii="Consolas" w:hAnsi="Consolas" w:cs="Courier New"/>
        </w:rPr>
        <w:t>color_</w:t>
      </w:r>
      <w:proofErr w:type="gramStart"/>
      <w:r w:rsidR="00EC1849">
        <w:rPr>
          <w:rFonts w:ascii="Consolas" w:hAnsi="Consolas" w:cs="Courier New"/>
        </w:rPr>
        <w:t>rgb</w:t>
      </w:r>
      <w:proofErr w:type="spellEnd"/>
      <w:r w:rsidR="00EC1849">
        <w:rPr>
          <w:rFonts w:ascii="Consolas" w:hAnsi="Consolas" w:cs="Courier New"/>
        </w:rPr>
        <w:t>(</w:t>
      </w:r>
      <w:proofErr w:type="gramEnd"/>
      <w:r w:rsidR="00654109" w:rsidRPr="00EC1849">
        <w:rPr>
          <w:rFonts w:ascii="Consolas" w:hAnsi="Consolas" w:cs="Courier New"/>
        </w:rPr>
        <w:t>255,</w:t>
      </w:r>
      <w:r w:rsidR="00EC1849">
        <w:rPr>
          <w:rFonts w:ascii="Consolas" w:hAnsi="Consolas" w:cs="Courier New"/>
        </w:rPr>
        <w:t>0,</w:t>
      </w:r>
      <w:r w:rsidR="00654109" w:rsidRPr="00EC1849">
        <w:rPr>
          <w:rFonts w:ascii="Consolas" w:hAnsi="Consolas" w:cs="Courier New"/>
        </w:rPr>
        <w:t>255)</w:t>
      </w:r>
      <w:r w:rsidR="00A010E9" w:rsidRPr="00EC1849">
        <w:t>?</w:t>
      </w:r>
    </w:p>
    <w:p w14:paraId="5AFF7BC6" w14:textId="77777777" w:rsidR="00A010E9" w:rsidRPr="00EC1849" w:rsidRDefault="00A010E9" w:rsidP="000F3A03">
      <w:r w:rsidRPr="00EC1849">
        <w:tab/>
        <w:t xml:space="preserve">(a) </w:t>
      </w:r>
      <w:r w:rsidR="00654109" w:rsidRPr="00EC1849">
        <w:t xml:space="preserve">yellow </w:t>
      </w:r>
      <w:r w:rsidR="00654109" w:rsidRPr="00EC1849">
        <w:tab/>
      </w:r>
      <w:r w:rsidR="00654109" w:rsidRPr="00EC1849">
        <w:tab/>
      </w:r>
      <w:r w:rsidR="00EC1849" w:rsidRPr="00EC1849">
        <w:tab/>
      </w:r>
      <w:r w:rsidR="00EC1849" w:rsidRPr="00EC1849">
        <w:tab/>
      </w:r>
      <w:r w:rsidR="00654109" w:rsidRPr="00EC1849">
        <w:t>(b) cyan</w:t>
      </w:r>
    </w:p>
    <w:p w14:paraId="163C48A1" w14:textId="77777777" w:rsidR="00A010E9" w:rsidRPr="00A010E9" w:rsidRDefault="00A010E9" w:rsidP="000F3A03">
      <w:r>
        <w:tab/>
        <w:t xml:space="preserve">(c) </w:t>
      </w:r>
      <w:r w:rsidR="00654109">
        <w:t>magenta</w:t>
      </w:r>
      <w:r w:rsidR="00654109">
        <w:tab/>
      </w:r>
      <w:r w:rsidR="00654109">
        <w:tab/>
      </w:r>
      <w:r w:rsidR="00EC1849">
        <w:tab/>
      </w:r>
      <w:r w:rsidR="00EC1849">
        <w:tab/>
      </w:r>
      <w:r w:rsidR="00654109">
        <w:t>(d) orange</w:t>
      </w:r>
    </w:p>
    <w:p w14:paraId="21BAF8F8" w14:textId="77777777" w:rsidR="007543F1" w:rsidRDefault="007543F1" w:rsidP="00451D83">
      <w:pPr>
        <w:rPr>
          <w:b/>
        </w:rPr>
      </w:pPr>
    </w:p>
    <w:p w14:paraId="1CEE0994" w14:textId="77777777" w:rsidR="007301B9" w:rsidRDefault="007301B9">
      <w:pPr>
        <w:widowControl/>
        <w:spacing w:after="200" w:line="276" w:lineRule="auto"/>
        <w:rPr>
          <w:b/>
        </w:rPr>
      </w:pPr>
      <w:r>
        <w:rPr>
          <w:b/>
        </w:rPr>
        <w:br w:type="page"/>
      </w:r>
    </w:p>
    <w:p w14:paraId="72F2312E" w14:textId="77777777" w:rsidR="00AC2E53" w:rsidRDefault="00AC2E53" w:rsidP="00AC2E53">
      <w:pPr>
        <w:rPr>
          <w:b/>
        </w:rPr>
      </w:pPr>
      <w:r>
        <w:rPr>
          <w:b/>
          <w:sz w:val="28"/>
          <w:szCs w:val="28"/>
        </w:rPr>
        <w:lastRenderedPageBreak/>
        <w:t>3. Short Answer (</w:t>
      </w:r>
      <w:r w:rsidR="007301B9">
        <w:rPr>
          <w:b/>
          <w:sz w:val="28"/>
          <w:szCs w:val="28"/>
        </w:rPr>
        <w:t>10 points</w:t>
      </w:r>
      <w:r>
        <w:rPr>
          <w:b/>
          <w:sz w:val="28"/>
          <w:szCs w:val="28"/>
        </w:rPr>
        <w:t>)</w:t>
      </w:r>
      <w:r>
        <w:rPr>
          <w:b/>
          <w:sz w:val="28"/>
          <w:szCs w:val="28"/>
        </w:rPr>
        <w:br/>
      </w:r>
    </w:p>
    <w:p w14:paraId="50559750" w14:textId="77777777" w:rsidR="00AC2E53" w:rsidRDefault="00AC2E53" w:rsidP="00AC2E53">
      <w:r>
        <w:t>Why might the line of code "</w:t>
      </w:r>
      <w:r w:rsidRPr="00AC2E53">
        <w:rPr>
          <w:rFonts w:ascii="Consolas" w:hAnsi="Consolas"/>
        </w:rPr>
        <w:t>from &lt;library&gt; import *</w:t>
      </w:r>
      <w:r>
        <w:rPr>
          <w:rFonts w:ascii="Consolas" w:hAnsi="Consolas"/>
        </w:rPr>
        <w:t>"</w:t>
      </w:r>
      <w:r>
        <w:t xml:space="preserve"> be a bad idea? Explain in 2-3 sentences.</w:t>
      </w:r>
    </w:p>
    <w:p w14:paraId="7E9ABD96" w14:textId="77777777" w:rsidR="00AC2E53" w:rsidRDefault="00AC2E53" w:rsidP="00AC2E53"/>
    <w:p w14:paraId="1168286B" w14:textId="05070AFD" w:rsidR="007301B9" w:rsidRDefault="003D106A" w:rsidP="00AC2E53">
      <w:r>
        <w:t xml:space="preserve">Any changes that take place in the imported library could </w:t>
      </w:r>
      <w:proofErr w:type="gramStart"/>
      <w:r>
        <w:t>effect</w:t>
      </w:r>
      <w:proofErr w:type="gramEnd"/>
      <w:r>
        <w:t xml:space="preserve"> the project that is importing the library. By editing the library, it could potentially make any code that is importing not run properly.</w:t>
      </w:r>
    </w:p>
    <w:p w14:paraId="63E34D56" w14:textId="77777777" w:rsidR="007301B9" w:rsidRDefault="007301B9" w:rsidP="00AC2E53"/>
    <w:p w14:paraId="221ACC7D" w14:textId="77777777" w:rsidR="007301B9" w:rsidRDefault="007301B9" w:rsidP="00AC2E53"/>
    <w:p w14:paraId="79238EA1" w14:textId="77777777" w:rsidR="007301B9" w:rsidRDefault="007301B9" w:rsidP="00AC2E53"/>
    <w:p w14:paraId="6423B1AB" w14:textId="77777777" w:rsidR="00AC2E53" w:rsidRDefault="00786C16" w:rsidP="00AC2E53">
      <w:r>
        <w:t>Name 8 graphics objects that are available in graphic</w:t>
      </w:r>
      <w:r w:rsidR="007301B9">
        <w:t>s</w:t>
      </w:r>
      <w:r>
        <w:t>.py.</w:t>
      </w:r>
      <w:r>
        <w:br/>
      </w:r>
      <w:r w:rsidRPr="00786C16">
        <w:rPr>
          <w:i/>
        </w:rPr>
        <w:t xml:space="preserve">HINT: We already know some examples (e.g., </w:t>
      </w:r>
      <w:r w:rsidRPr="007301B9">
        <w:rPr>
          <w:rFonts w:ascii="Consolas" w:hAnsi="Consolas"/>
        </w:rPr>
        <w:t>Line, Point</w:t>
      </w:r>
      <w:r w:rsidRPr="00786C16">
        <w:rPr>
          <w:i/>
        </w:rPr>
        <w:t>)</w:t>
      </w:r>
    </w:p>
    <w:p w14:paraId="4863DEA3" w14:textId="77777777" w:rsidR="00786C16" w:rsidRDefault="00786C16" w:rsidP="00AC2E53"/>
    <w:p w14:paraId="3A60F42C" w14:textId="77777777" w:rsidR="007301B9" w:rsidRDefault="007301B9" w:rsidP="00AC2E53"/>
    <w:p w14:paraId="34841779" w14:textId="77777777" w:rsidR="007301B9" w:rsidRDefault="007301B9" w:rsidP="00AC2E53"/>
    <w:p w14:paraId="4A854E7B" w14:textId="77777777" w:rsidR="007301B9" w:rsidRDefault="007301B9" w:rsidP="00AC2E53"/>
    <w:p w14:paraId="77209022" w14:textId="77777777" w:rsidR="00786C16" w:rsidRDefault="00786C16" w:rsidP="00AC2E53"/>
    <w:p w14:paraId="3746652F" w14:textId="77777777" w:rsidR="00786C16" w:rsidRDefault="007301B9" w:rsidP="00AC2E53">
      <w:r>
        <w:t>What is the difference between aliasing and cloning? Explain in 2-3 sentences.</w:t>
      </w:r>
    </w:p>
    <w:p w14:paraId="22A4873B" w14:textId="77777777" w:rsidR="00786C16" w:rsidRDefault="00786C16" w:rsidP="00AC2E53"/>
    <w:p w14:paraId="1CE49D08" w14:textId="77AF570D" w:rsidR="007301B9" w:rsidRDefault="003D106A" w:rsidP="00AC2E53">
      <w:r>
        <w:t xml:space="preserve">Aliasing is when two variables are referring to the same object, like the right eye left eye problem in the slides, where by making righteye = </w:t>
      </w:r>
      <w:proofErr w:type="spellStart"/>
      <w:r>
        <w:t>lefteye</w:t>
      </w:r>
      <w:proofErr w:type="spellEnd"/>
      <w:r>
        <w:t xml:space="preserve"> and then moving the object, only a single circle is drawn in the window as opposed to the desired two. Cloning is one of the solutions to the aliasing problem, and it copies the properties of the variable </w:t>
      </w:r>
      <w:r w:rsidR="00B4717F">
        <w:t xml:space="preserve">selected and then applies them to the new variable without having to retype the code that gave the original variable those properties. </w:t>
      </w:r>
    </w:p>
    <w:p w14:paraId="0968F109" w14:textId="77777777" w:rsidR="007301B9" w:rsidRDefault="007301B9" w:rsidP="00AC2E53"/>
    <w:p w14:paraId="19F3916E" w14:textId="77777777" w:rsidR="007301B9" w:rsidRDefault="007301B9" w:rsidP="00AC2E53"/>
    <w:p w14:paraId="301EF46A" w14:textId="77777777" w:rsidR="007301B9" w:rsidRDefault="007301B9" w:rsidP="00AC2E53"/>
    <w:p w14:paraId="2E935CFA" w14:textId="77777777" w:rsidR="007301B9" w:rsidRDefault="007301B9" w:rsidP="00AC2E53"/>
    <w:p w14:paraId="6662ADD2" w14:textId="77777777" w:rsidR="007543F1" w:rsidRPr="007543F1" w:rsidRDefault="007301B9" w:rsidP="00857875">
      <w:pPr>
        <w:rPr>
          <w:b/>
          <w:sz w:val="28"/>
          <w:szCs w:val="28"/>
        </w:rPr>
      </w:pPr>
      <w:r>
        <w:rPr>
          <w:b/>
          <w:sz w:val="28"/>
          <w:szCs w:val="28"/>
        </w:rPr>
        <w:t>4</w:t>
      </w:r>
      <w:r w:rsidR="000F3A03" w:rsidRPr="000F3A03">
        <w:rPr>
          <w:b/>
          <w:sz w:val="28"/>
          <w:szCs w:val="28"/>
        </w:rPr>
        <w:t>.</w:t>
      </w:r>
      <w:r w:rsidR="007543F1" w:rsidRPr="007543F1">
        <w:rPr>
          <w:b/>
          <w:sz w:val="28"/>
          <w:szCs w:val="28"/>
        </w:rPr>
        <w:t xml:space="preserve"> Error Finding (</w:t>
      </w:r>
      <w:r w:rsidR="00F74D7A">
        <w:rPr>
          <w:b/>
          <w:sz w:val="28"/>
          <w:szCs w:val="28"/>
        </w:rPr>
        <w:t>1</w:t>
      </w:r>
      <w:r w:rsidR="003070FC">
        <w:rPr>
          <w:b/>
          <w:sz w:val="28"/>
          <w:szCs w:val="28"/>
        </w:rPr>
        <w:t>0</w:t>
      </w:r>
      <w:r w:rsidR="007543F1" w:rsidRPr="007543F1">
        <w:rPr>
          <w:b/>
          <w:sz w:val="28"/>
          <w:szCs w:val="28"/>
        </w:rPr>
        <w:t xml:space="preserve"> points)</w:t>
      </w:r>
    </w:p>
    <w:p w14:paraId="72B34AAC" w14:textId="77777777" w:rsidR="007543F1" w:rsidRDefault="007543F1" w:rsidP="00391F09">
      <w:pPr>
        <w:pStyle w:val="ListParagraph"/>
        <w:ind w:left="0"/>
      </w:pPr>
    </w:p>
    <w:p w14:paraId="63448C36" w14:textId="77777777" w:rsidR="00A010E9" w:rsidRDefault="00C2158A" w:rsidP="007301B9">
      <w:r>
        <w:t>Debugging code is an important and useful skill. For this problem, your task is to i</w:t>
      </w:r>
      <w:r w:rsidR="00A010E9">
        <w:t>dentify</w:t>
      </w:r>
      <w:r w:rsidR="008514A8">
        <w:t xml:space="preserve"> </w:t>
      </w:r>
      <w:r w:rsidR="00F04848">
        <w:t>the error</w:t>
      </w:r>
      <w:r w:rsidR="00093D7B">
        <w:t xml:space="preserve"> in each of the following code snippets</w:t>
      </w:r>
      <w:r w:rsidR="00F04848">
        <w:t xml:space="preserve"> and briefly explain how to fix the error</w:t>
      </w:r>
      <w:r w:rsidR="00093D7B">
        <w:t>.</w:t>
      </w:r>
      <w:r w:rsidR="008514A8">
        <w:t xml:space="preserve"> </w:t>
      </w:r>
      <w:r>
        <w:t xml:space="preserve">Note that errors may relate to both syntax and semantics. </w:t>
      </w:r>
      <w:r w:rsidR="00380402" w:rsidRPr="00093D7B">
        <w:rPr>
          <w:i/>
        </w:rPr>
        <w:t>HINT: trying to run the code can sometimes help identify errors.</w:t>
      </w:r>
    </w:p>
    <w:p w14:paraId="57C3EAD4" w14:textId="77777777" w:rsidR="007301B9" w:rsidRDefault="007301B9" w:rsidP="00391F09">
      <w:pPr>
        <w:pStyle w:val="ListParagraph"/>
        <w:ind w:left="0"/>
      </w:pPr>
    </w:p>
    <w:p w14:paraId="1214A07C" w14:textId="77777777" w:rsidR="00240930" w:rsidRDefault="00F74D7A" w:rsidP="00240930">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r>
        <w:rPr>
          <w:rFonts w:ascii="Courier New" w:hAnsi="Courier New" w:cs="Courier New"/>
          <w:sz w:val="20"/>
          <w:szCs w:val="20"/>
        </w:rPr>
        <w:t>import graphics</w:t>
      </w:r>
    </w:p>
    <w:p w14:paraId="3C5D63E1" w14:textId="77777777" w:rsidR="00F74D7A" w:rsidRDefault="00F74D7A" w:rsidP="00240930">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p>
    <w:p w14:paraId="65CD765E" w14:textId="77777777" w:rsidR="00F74D7A" w:rsidRDefault="00F74D7A" w:rsidP="00240930">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r>
        <w:rPr>
          <w:rFonts w:ascii="Courier New" w:hAnsi="Courier New" w:cs="Courier New"/>
          <w:sz w:val="20"/>
          <w:szCs w:val="20"/>
        </w:rPr>
        <w:t xml:space="preserve">window = </w:t>
      </w:r>
      <w:proofErr w:type="spellStart"/>
      <w:proofErr w:type="gramStart"/>
      <w:r>
        <w:rPr>
          <w:rFonts w:ascii="Courier New" w:hAnsi="Courier New" w:cs="Courier New"/>
          <w:sz w:val="20"/>
          <w:szCs w:val="20"/>
        </w:rPr>
        <w:t>graphics.GraphWin</w:t>
      </w:r>
      <w:proofErr w:type="spellEnd"/>
      <w:proofErr w:type="gramEnd"/>
      <w:r>
        <w:rPr>
          <w:rFonts w:ascii="Courier New" w:hAnsi="Courier New" w:cs="Courier New"/>
          <w:sz w:val="20"/>
          <w:szCs w:val="20"/>
        </w:rPr>
        <w:t>()</w:t>
      </w:r>
    </w:p>
    <w:p w14:paraId="1642E6DE" w14:textId="77777777" w:rsidR="00F74D7A" w:rsidRPr="00C2158A" w:rsidRDefault="001504FC" w:rsidP="00240930">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proofErr w:type="spellStart"/>
      <w:proofErr w:type="gramStart"/>
      <w:r>
        <w:rPr>
          <w:rFonts w:ascii="Courier New" w:hAnsi="Courier New" w:cs="Courier New"/>
          <w:sz w:val="20"/>
          <w:szCs w:val="20"/>
        </w:rPr>
        <w:t>graphics.</w:t>
      </w:r>
      <w:r w:rsidR="00F74D7A">
        <w:rPr>
          <w:rFonts w:ascii="Courier New" w:hAnsi="Courier New" w:cs="Courier New"/>
          <w:sz w:val="20"/>
          <w:szCs w:val="20"/>
        </w:rPr>
        <w:t>Circle</w:t>
      </w:r>
      <w:proofErr w:type="spellEnd"/>
      <w:proofErr w:type="gramEnd"/>
      <w:r>
        <w:rPr>
          <w:rFonts w:ascii="Courier New" w:hAnsi="Courier New" w:cs="Courier New"/>
          <w:sz w:val="20"/>
          <w:szCs w:val="20"/>
        </w:rPr>
        <w:t>(Point(100,100), 25).draw(win</w:t>
      </w:r>
      <w:r w:rsidR="00F74D7A">
        <w:rPr>
          <w:rFonts w:ascii="Courier New" w:hAnsi="Courier New" w:cs="Courier New"/>
          <w:sz w:val="20"/>
          <w:szCs w:val="20"/>
        </w:rPr>
        <w:t>)</w:t>
      </w:r>
    </w:p>
    <w:p w14:paraId="1F9F89A6" w14:textId="308362B9" w:rsidR="0077101B" w:rsidRDefault="0077101B" w:rsidP="00391F09">
      <w:pPr>
        <w:pStyle w:val="ListParagraph"/>
        <w:ind w:left="0"/>
      </w:pPr>
    </w:p>
    <w:p w14:paraId="3B6F18F7" w14:textId="603C970C" w:rsidR="00FC74F5" w:rsidRDefault="00FC74F5" w:rsidP="00391F09">
      <w:pPr>
        <w:pStyle w:val="ListParagraph"/>
        <w:ind w:left="0"/>
      </w:pPr>
      <w:r>
        <w:t xml:space="preserve">The variable is ‘window’ and ‘win’ is what is called in the last line. Changing the last line to                     </w:t>
      </w:r>
      <w:proofErr w:type="gramStart"/>
      <w:r>
        <w:t>&lt; .draw</w:t>
      </w:r>
      <w:proofErr w:type="gramEnd"/>
      <w:r>
        <w:t xml:space="preserve">(window) &gt;    OR    change the second line to &lt;  win = </w:t>
      </w:r>
      <w:proofErr w:type="spellStart"/>
      <w:r>
        <w:t>graphics.GraphWin</w:t>
      </w:r>
      <w:proofErr w:type="spellEnd"/>
      <w:r>
        <w:t>()</w:t>
      </w:r>
    </w:p>
    <w:p w14:paraId="7A9DEC98" w14:textId="77777777" w:rsidR="00FC74F5" w:rsidRDefault="00FC74F5" w:rsidP="00391F09">
      <w:pPr>
        <w:pStyle w:val="ListParagraph"/>
        <w:ind w:left="0"/>
      </w:pPr>
    </w:p>
    <w:p w14:paraId="46706538" w14:textId="77777777" w:rsidR="00F74D7A" w:rsidRDefault="00F74D7A" w:rsidP="00391F09">
      <w:pPr>
        <w:pStyle w:val="ListParagraph"/>
        <w:ind w:left="0"/>
      </w:pPr>
    </w:p>
    <w:p w14:paraId="60E7ECDC" w14:textId="77777777" w:rsidR="00F74D7A" w:rsidRDefault="00F04848" w:rsidP="00F74D7A">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r>
        <w:rPr>
          <w:rFonts w:ascii="Courier New" w:hAnsi="Courier New" w:cs="Courier New"/>
          <w:sz w:val="20"/>
          <w:szCs w:val="20"/>
        </w:rPr>
        <w:t>from graphics import *</w:t>
      </w:r>
    </w:p>
    <w:p w14:paraId="3C7693C1" w14:textId="77777777" w:rsidR="00F74D7A" w:rsidRDefault="00F74D7A" w:rsidP="00F74D7A">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p>
    <w:p w14:paraId="2C0F392B" w14:textId="77777777" w:rsidR="00F74D7A" w:rsidRDefault="00F04848" w:rsidP="00F74D7A">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r>
        <w:rPr>
          <w:rFonts w:ascii="Courier New" w:hAnsi="Courier New" w:cs="Courier New"/>
          <w:sz w:val="20"/>
          <w:szCs w:val="20"/>
        </w:rPr>
        <w:t>w</w:t>
      </w:r>
      <w:r w:rsidR="00F74D7A">
        <w:rPr>
          <w:rFonts w:ascii="Courier New" w:hAnsi="Courier New" w:cs="Courier New"/>
          <w:sz w:val="20"/>
          <w:szCs w:val="20"/>
        </w:rPr>
        <w:t xml:space="preserve"> = </w:t>
      </w:r>
      <w:proofErr w:type="spellStart"/>
      <w:proofErr w:type="gramStart"/>
      <w:r w:rsidR="00F74D7A">
        <w:rPr>
          <w:rFonts w:ascii="Courier New" w:hAnsi="Courier New" w:cs="Courier New"/>
          <w:sz w:val="20"/>
          <w:szCs w:val="20"/>
        </w:rPr>
        <w:t>GraphWin</w:t>
      </w:r>
      <w:proofErr w:type="spellEnd"/>
      <w:r w:rsidR="00F74D7A">
        <w:rPr>
          <w:rFonts w:ascii="Courier New" w:hAnsi="Courier New" w:cs="Courier New"/>
          <w:sz w:val="20"/>
          <w:szCs w:val="20"/>
        </w:rPr>
        <w:t>(</w:t>
      </w:r>
      <w:proofErr w:type="gramEnd"/>
      <w:r w:rsidR="00F74D7A">
        <w:rPr>
          <w:rFonts w:ascii="Courier New" w:hAnsi="Courier New" w:cs="Courier New"/>
          <w:sz w:val="20"/>
          <w:szCs w:val="20"/>
        </w:rPr>
        <w:t>)</w:t>
      </w:r>
    </w:p>
    <w:p w14:paraId="5F10E93B" w14:textId="77777777" w:rsidR="00F74D7A" w:rsidRDefault="00F04848" w:rsidP="00F74D7A">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r>
        <w:rPr>
          <w:rFonts w:ascii="Courier New" w:hAnsi="Courier New" w:cs="Courier New"/>
          <w:sz w:val="20"/>
          <w:szCs w:val="20"/>
        </w:rPr>
        <w:t xml:space="preserve">oval = </w:t>
      </w:r>
      <w:proofErr w:type="gramStart"/>
      <w:r>
        <w:rPr>
          <w:rFonts w:ascii="Courier New" w:hAnsi="Courier New" w:cs="Courier New"/>
          <w:sz w:val="20"/>
          <w:szCs w:val="20"/>
        </w:rPr>
        <w:t>Ova</w:t>
      </w:r>
      <w:r w:rsidR="001504FC">
        <w:rPr>
          <w:rFonts w:ascii="Courier New" w:hAnsi="Courier New" w:cs="Courier New"/>
          <w:sz w:val="20"/>
          <w:szCs w:val="20"/>
        </w:rPr>
        <w:t>l(</w:t>
      </w:r>
      <w:proofErr w:type="gramEnd"/>
      <w:r w:rsidR="001504FC">
        <w:rPr>
          <w:rFonts w:ascii="Courier New" w:hAnsi="Courier New" w:cs="Courier New"/>
          <w:sz w:val="20"/>
          <w:szCs w:val="20"/>
        </w:rPr>
        <w:t>Point(20,150), Point(180,199)</w:t>
      </w:r>
    </w:p>
    <w:p w14:paraId="26D068A2" w14:textId="77777777" w:rsidR="00F04848" w:rsidRPr="00C2158A" w:rsidRDefault="001504FC" w:rsidP="00F74D7A">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proofErr w:type="spellStart"/>
      <w:proofErr w:type="gramStart"/>
      <w:r>
        <w:rPr>
          <w:rFonts w:ascii="Courier New" w:hAnsi="Courier New" w:cs="Courier New"/>
          <w:sz w:val="20"/>
          <w:szCs w:val="20"/>
        </w:rPr>
        <w:t>oval.draw</w:t>
      </w:r>
      <w:proofErr w:type="spellEnd"/>
      <w:proofErr w:type="gramEnd"/>
      <w:r>
        <w:rPr>
          <w:rFonts w:ascii="Courier New" w:hAnsi="Courier New" w:cs="Courier New"/>
          <w:sz w:val="20"/>
          <w:szCs w:val="20"/>
        </w:rPr>
        <w:t>(w</w:t>
      </w:r>
      <w:r w:rsidR="00F04848">
        <w:rPr>
          <w:rFonts w:ascii="Courier New" w:hAnsi="Courier New" w:cs="Courier New"/>
          <w:sz w:val="20"/>
          <w:szCs w:val="20"/>
        </w:rPr>
        <w:t>)</w:t>
      </w:r>
    </w:p>
    <w:p w14:paraId="244ACD6B" w14:textId="0F7B998E" w:rsidR="00F74D7A" w:rsidRDefault="00F74D7A" w:rsidP="00391F09">
      <w:pPr>
        <w:pStyle w:val="ListParagraph"/>
        <w:ind w:left="0"/>
      </w:pPr>
    </w:p>
    <w:p w14:paraId="31716B7F" w14:textId="73C5EF6E" w:rsidR="00FC74F5" w:rsidRDefault="0042368C" w:rsidP="00391F09">
      <w:pPr>
        <w:pStyle w:val="ListParagraph"/>
        <w:ind w:left="0"/>
      </w:pPr>
      <w:r>
        <w:t>There’s no close parenthesis on line 4 for the parameters of the Oval. Should read</w:t>
      </w:r>
    </w:p>
    <w:p w14:paraId="0B7F35FE" w14:textId="0F23B6CD" w:rsidR="0042368C" w:rsidRDefault="0042368C" w:rsidP="00391F09">
      <w:pPr>
        <w:pStyle w:val="ListParagraph"/>
        <w:ind w:left="0"/>
      </w:pPr>
      <w:r>
        <w:t xml:space="preserve">&lt; </w:t>
      </w:r>
      <w:r>
        <w:rPr>
          <w:rFonts w:ascii="Courier New" w:hAnsi="Courier New" w:cs="Courier New"/>
          <w:sz w:val="20"/>
          <w:szCs w:val="20"/>
        </w:rPr>
        <w:t xml:space="preserve">oval = </w:t>
      </w:r>
      <w:proofErr w:type="gramStart"/>
      <w:r>
        <w:rPr>
          <w:rFonts w:ascii="Courier New" w:hAnsi="Courier New" w:cs="Courier New"/>
          <w:sz w:val="20"/>
          <w:szCs w:val="20"/>
        </w:rPr>
        <w:t>Oval(</w:t>
      </w:r>
      <w:proofErr w:type="gramEnd"/>
      <w:r>
        <w:rPr>
          <w:rFonts w:ascii="Courier New" w:hAnsi="Courier New" w:cs="Courier New"/>
          <w:sz w:val="20"/>
          <w:szCs w:val="20"/>
        </w:rPr>
        <w:t>Point(20,150), Point(180,199))</w:t>
      </w:r>
    </w:p>
    <w:p w14:paraId="1310F5D1" w14:textId="77777777" w:rsidR="00FC74F5" w:rsidRDefault="00FC74F5" w:rsidP="00391F09">
      <w:pPr>
        <w:pStyle w:val="ListParagraph"/>
        <w:ind w:left="0"/>
      </w:pPr>
    </w:p>
    <w:p w14:paraId="64B74F0C" w14:textId="77777777" w:rsidR="00F04848" w:rsidRDefault="00F04848" w:rsidP="00391F09">
      <w:pPr>
        <w:pStyle w:val="ListParagraph"/>
        <w:ind w:left="0"/>
      </w:pPr>
    </w:p>
    <w:p w14:paraId="67605CA5" w14:textId="77777777" w:rsidR="00F04848" w:rsidRDefault="001504FC" w:rsidP="00F04848">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r>
        <w:rPr>
          <w:rFonts w:ascii="Courier New" w:hAnsi="Courier New" w:cs="Courier New"/>
          <w:sz w:val="20"/>
          <w:szCs w:val="20"/>
        </w:rPr>
        <w:t>from graphics import Point, Square</w:t>
      </w:r>
    </w:p>
    <w:p w14:paraId="76CF053F" w14:textId="77777777" w:rsidR="00F04848" w:rsidRDefault="00F04848" w:rsidP="00F04848">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p>
    <w:p w14:paraId="7F0943E2" w14:textId="77777777" w:rsidR="00F04848" w:rsidRPr="00C2158A" w:rsidRDefault="00F04848" w:rsidP="00F04848">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r>
        <w:rPr>
          <w:rFonts w:ascii="Courier New" w:hAnsi="Courier New" w:cs="Courier New"/>
          <w:sz w:val="20"/>
          <w:szCs w:val="20"/>
        </w:rPr>
        <w:t xml:space="preserve">s = </w:t>
      </w:r>
      <w:proofErr w:type="gramStart"/>
      <w:r>
        <w:rPr>
          <w:rFonts w:ascii="Courier New" w:hAnsi="Courier New" w:cs="Courier New"/>
          <w:sz w:val="20"/>
          <w:szCs w:val="20"/>
        </w:rPr>
        <w:t>Square(</w:t>
      </w:r>
      <w:proofErr w:type="gramEnd"/>
      <w:r>
        <w:rPr>
          <w:rFonts w:ascii="Courier New" w:hAnsi="Courier New" w:cs="Courier New"/>
          <w:sz w:val="20"/>
          <w:szCs w:val="20"/>
        </w:rPr>
        <w:t>Point(10,10), Point(20,20))</w:t>
      </w:r>
    </w:p>
    <w:p w14:paraId="217E3B00" w14:textId="68287F62" w:rsidR="00F04848" w:rsidRDefault="00F04848" w:rsidP="00391F09">
      <w:pPr>
        <w:pStyle w:val="ListParagraph"/>
        <w:ind w:left="0"/>
      </w:pPr>
    </w:p>
    <w:p w14:paraId="74ABB32E" w14:textId="0CA0058A" w:rsidR="0042368C" w:rsidRDefault="0042368C" w:rsidP="00391F09">
      <w:pPr>
        <w:pStyle w:val="ListParagraph"/>
        <w:ind w:left="0"/>
      </w:pPr>
      <w:r>
        <w:t xml:space="preserve">‘Square’ is not a function in the graphics library, and should be called as a </w:t>
      </w:r>
      <w:r w:rsidR="00C10840">
        <w:t>rectangle</w:t>
      </w:r>
    </w:p>
    <w:p w14:paraId="50FE98C1" w14:textId="77777777" w:rsidR="0042368C" w:rsidRDefault="0042368C" w:rsidP="00391F09">
      <w:pPr>
        <w:pStyle w:val="ListParagraph"/>
        <w:ind w:left="0"/>
      </w:pPr>
    </w:p>
    <w:p w14:paraId="02AA3942" w14:textId="77777777" w:rsidR="00F04848" w:rsidRDefault="00F04848" w:rsidP="00391F09">
      <w:pPr>
        <w:pStyle w:val="ListParagraph"/>
        <w:ind w:left="0"/>
      </w:pPr>
    </w:p>
    <w:p w14:paraId="57634CAD" w14:textId="77777777" w:rsidR="00F04848" w:rsidRDefault="00F04848" w:rsidP="00F04848">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r>
        <w:rPr>
          <w:rFonts w:ascii="Courier New" w:hAnsi="Courier New" w:cs="Courier New"/>
          <w:sz w:val="20"/>
          <w:szCs w:val="20"/>
        </w:rPr>
        <w:t>from graphics import *</w:t>
      </w:r>
    </w:p>
    <w:p w14:paraId="17816F6E" w14:textId="77777777" w:rsidR="00F04848" w:rsidRDefault="00F04848" w:rsidP="00F04848">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p>
    <w:p w14:paraId="5B9C8CA0" w14:textId="77777777" w:rsidR="00F04848" w:rsidRDefault="00F04848" w:rsidP="00F04848">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r>
        <w:rPr>
          <w:rFonts w:ascii="Courier New" w:hAnsi="Courier New" w:cs="Courier New"/>
          <w:sz w:val="20"/>
          <w:szCs w:val="20"/>
        </w:rPr>
        <w:t xml:space="preserve">win = </w:t>
      </w:r>
      <w:proofErr w:type="spellStart"/>
      <w:proofErr w:type="gramStart"/>
      <w:r>
        <w:rPr>
          <w:rFonts w:ascii="Courier New" w:hAnsi="Courier New" w:cs="Courier New"/>
          <w:sz w:val="20"/>
          <w:szCs w:val="20"/>
        </w:rPr>
        <w:t>GraphWin</w:t>
      </w:r>
      <w:proofErr w:type="spellEnd"/>
      <w:r>
        <w:rPr>
          <w:rFonts w:ascii="Courier New" w:hAnsi="Courier New" w:cs="Courier New"/>
          <w:sz w:val="20"/>
          <w:szCs w:val="20"/>
        </w:rPr>
        <w:t>(</w:t>
      </w:r>
      <w:proofErr w:type="gramEnd"/>
      <w:r>
        <w:rPr>
          <w:rFonts w:ascii="Courier New" w:hAnsi="Courier New" w:cs="Courier New"/>
          <w:sz w:val="20"/>
          <w:szCs w:val="20"/>
        </w:rPr>
        <w:t>)</w:t>
      </w:r>
    </w:p>
    <w:p w14:paraId="1FCBC2C6" w14:textId="77777777" w:rsidR="00F04848" w:rsidRDefault="00F04848" w:rsidP="00F04848">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proofErr w:type="spellStart"/>
      <w:proofErr w:type="gramStart"/>
      <w:r>
        <w:rPr>
          <w:rFonts w:ascii="Courier New" w:hAnsi="Courier New" w:cs="Courier New"/>
          <w:sz w:val="20"/>
          <w:szCs w:val="20"/>
        </w:rPr>
        <w:t>setBackground</w:t>
      </w:r>
      <w:proofErr w:type="spellEnd"/>
      <w:r>
        <w:rPr>
          <w:rFonts w:ascii="Courier New" w:hAnsi="Courier New" w:cs="Courier New"/>
          <w:sz w:val="20"/>
          <w:szCs w:val="20"/>
        </w:rPr>
        <w:t>(</w:t>
      </w:r>
      <w:proofErr w:type="gramEnd"/>
      <w:r>
        <w:rPr>
          <w:rFonts w:ascii="Courier New" w:hAnsi="Courier New" w:cs="Courier New"/>
          <w:sz w:val="20"/>
          <w:szCs w:val="20"/>
        </w:rPr>
        <w:t xml:space="preserve">win, </w:t>
      </w:r>
      <w:proofErr w:type="spellStart"/>
      <w:r>
        <w:rPr>
          <w:rFonts w:ascii="Courier New" w:hAnsi="Courier New" w:cs="Courier New"/>
          <w:sz w:val="20"/>
          <w:szCs w:val="20"/>
        </w:rPr>
        <w:t>color_rgb</w:t>
      </w:r>
      <w:proofErr w:type="spellEnd"/>
      <w:r>
        <w:rPr>
          <w:rFonts w:ascii="Courier New" w:hAnsi="Courier New" w:cs="Courier New"/>
          <w:sz w:val="20"/>
          <w:szCs w:val="20"/>
        </w:rPr>
        <w:t>(0, 255, 0))</w:t>
      </w:r>
    </w:p>
    <w:p w14:paraId="66FBE7F1" w14:textId="77777777" w:rsidR="00F04848" w:rsidRPr="00C2158A" w:rsidRDefault="00F04848" w:rsidP="00F04848">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sz w:val="20"/>
          <w:szCs w:val="20"/>
        </w:rPr>
      </w:pPr>
      <w:proofErr w:type="spellStart"/>
      <w:proofErr w:type="gramStart"/>
      <w:r>
        <w:rPr>
          <w:rFonts w:ascii="Courier New" w:hAnsi="Courier New" w:cs="Courier New"/>
          <w:sz w:val="20"/>
          <w:szCs w:val="20"/>
        </w:rPr>
        <w:t>setCoords</w:t>
      </w:r>
      <w:proofErr w:type="spellEnd"/>
      <w:r>
        <w:rPr>
          <w:rFonts w:ascii="Courier New" w:hAnsi="Courier New" w:cs="Courier New"/>
          <w:sz w:val="20"/>
          <w:szCs w:val="20"/>
        </w:rPr>
        <w:t>(</w:t>
      </w:r>
      <w:proofErr w:type="gramEnd"/>
      <w:r>
        <w:rPr>
          <w:rFonts w:ascii="Courier New" w:hAnsi="Courier New" w:cs="Courier New"/>
          <w:sz w:val="20"/>
          <w:szCs w:val="20"/>
        </w:rPr>
        <w:t>win, 0, 0, 1, 1)</w:t>
      </w:r>
    </w:p>
    <w:p w14:paraId="2FC9FB0D" w14:textId="23524828" w:rsidR="0042368C" w:rsidRDefault="0042368C" w:rsidP="008A2896">
      <w:pPr>
        <w:jc w:val="both"/>
        <w:rPr>
          <w:b/>
          <w:sz w:val="28"/>
          <w:szCs w:val="28"/>
        </w:rPr>
      </w:pPr>
    </w:p>
    <w:p w14:paraId="26A6EE2A" w14:textId="17E734C5" w:rsidR="00CC048C" w:rsidRDefault="00CC048C" w:rsidP="008A2896">
      <w:pPr>
        <w:jc w:val="both"/>
        <w:rPr>
          <w:sz w:val="28"/>
          <w:szCs w:val="28"/>
        </w:rPr>
      </w:pPr>
      <w:r>
        <w:rPr>
          <w:sz w:val="28"/>
          <w:szCs w:val="28"/>
        </w:rPr>
        <w:t>win should be called before the functions, not within the parenthesis.</w:t>
      </w:r>
    </w:p>
    <w:p w14:paraId="1BE03685" w14:textId="039854B3" w:rsidR="00CC048C" w:rsidRDefault="00CC048C" w:rsidP="008A2896">
      <w:pPr>
        <w:jc w:val="both"/>
        <w:rPr>
          <w:sz w:val="28"/>
          <w:szCs w:val="28"/>
        </w:rPr>
      </w:pPr>
    </w:p>
    <w:p w14:paraId="57B56379" w14:textId="77777777" w:rsidR="00CC048C" w:rsidRPr="00CC048C" w:rsidRDefault="00CC048C" w:rsidP="00CC04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12"/>
        </w:rPr>
      </w:pPr>
      <w:proofErr w:type="spellStart"/>
      <w:proofErr w:type="gramStart"/>
      <w:r w:rsidRPr="00CC048C">
        <w:rPr>
          <w:rFonts w:ascii="Courier New" w:eastAsia="Times New Roman" w:hAnsi="Courier New" w:cs="Courier New"/>
          <w:color w:val="000000"/>
          <w:sz w:val="28"/>
          <w:szCs w:val="12"/>
        </w:rPr>
        <w:t>win.setBackground</w:t>
      </w:r>
      <w:proofErr w:type="spellEnd"/>
      <w:proofErr w:type="gramEnd"/>
      <w:r w:rsidRPr="00CC048C">
        <w:rPr>
          <w:rFonts w:ascii="Courier New" w:eastAsia="Times New Roman" w:hAnsi="Courier New" w:cs="Courier New"/>
          <w:color w:val="000000"/>
          <w:sz w:val="28"/>
          <w:szCs w:val="12"/>
        </w:rPr>
        <w:t>(</w:t>
      </w:r>
      <w:proofErr w:type="spellStart"/>
      <w:r w:rsidRPr="00CC048C">
        <w:rPr>
          <w:rFonts w:ascii="Courier New" w:eastAsia="Times New Roman" w:hAnsi="Courier New" w:cs="Courier New"/>
          <w:color w:val="000000"/>
          <w:sz w:val="28"/>
          <w:szCs w:val="12"/>
        </w:rPr>
        <w:t>color_rgb</w:t>
      </w:r>
      <w:proofErr w:type="spellEnd"/>
      <w:r w:rsidRPr="00CC048C">
        <w:rPr>
          <w:rFonts w:ascii="Courier New" w:eastAsia="Times New Roman" w:hAnsi="Courier New" w:cs="Courier New"/>
          <w:color w:val="000000"/>
          <w:sz w:val="28"/>
          <w:szCs w:val="12"/>
        </w:rPr>
        <w:t>(</w:t>
      </w:r>
      <w:r w:rsidRPr="00CC048C">
        <w:rPr>
          <w:rFonts w:ascii="Courier New" w:eastAsia="Times New Roman" w:hAnsi="Courier New" w:cs="Courier New"/>
          <w:color w:val="0000FF"/>
          <w:sz w:val="28"/>
          <w:szCs w:val="12"/>
        </w:rPr>
        <w:t>0</w:t>
      </w:r>
      <w:r w:rsidRPr="00CC048C">
        <w:rPr>
          <w:rFonts w:ascii="Courier New" w:eastAsia="Times New Roman" w:hAnsi="Courier New" w:cs="Courier New"/>
          <w:color w:val="000000"/>
          <w:sz w:val="28"/>
          <w:szCs w:val="12"/>
        </w:rPr>
        <w:t xml:space="preserve">, </w:t>
      </w:r>
      <w:r w:rsidRPr="00CC048C">
        <w:rPr>
          <w:rFonts w:ascii="Courier New" w:eastAsia="Times New Roman" w:hAnsi="Courier New" w:cs="Courier New"/>
          <w:color w:val="0000FF"/>
          <w:sz w:val="28"/>
          <w:szCs w:val="12"/>
        </w:rPr>
        <w:t>255</w:t>
      </w:r>
      <w:r w:rsidRPr="00CC048C">
        <w:rPr>
          <w:rFonts w:ascii="Courier New" w:eastAsia="Times New Roman" w:hAnsi="Courier New" w:cs="Courier New"/>
          <w:color w:val="000000"/>
          <w:sz w:val="28"/>
          <w:szCs w:val="12"/>
        </w:rPr>
        <w:t xml:space="preserve">, </w:t>
      </w:r>
      <w:r w:rsidRPr="00CC048C">
        <w:rPr>
          <w:rFonts w:ascii="Courier New" w:eastAsia="Times New Roman" w:hAnsi="Courier New" w:cs="Courier New"/>
          <w:color w:val="0000FF"/>
          <w:sz w:val="28"/>
          <w:szCs w:val="12"/>
        </w:rPr>
        <w:t>0</w:t>
      </w:r>
      <w:r w:rsidRPr="00CC048C">
        <w:rPr>
          <w:rFonts w:ascii="Courier New" w:eastAsia="Times New Roman" w:hAnsi="Courier New" w:cs="Courier New"/>
          <w:color w:val="000000"/>
          <w:sz w:val="28"/>
          <w:szCs w:val="12"/>
        </w:rPr>
        <w:t>))</w:t>
      </w:r>
      <w:r w:rsidRPr="00CC048C">
        <w:rPr>
          <w:rFonts w:ascii="Courier New" w:eastAsia="Times New Roman" w:hAnsi="Courier New" w:cs="Courier New"/>
          <w:color w:val="000000"/>
          <w:sz w:val="28"/>
          <w:szCs w:val="12"/>
        </w:rPr>
        <w:br/>
      </w:r>
      <w:proofErr w:type="spellStart"/>
      <w:r w:rsidRPr="00CC048C">
        <w:rPr>
          <w:rFonts w:ascii="Courier New" w:eastAsia="Times New Roman" w:hAnsi="Courier New" w:cs="Courier New"/>
          <w:color w:val="000000"/>
          <w:sz w:val="28"/>
          <w:szCs w:val="12"/>
        </w:rPr>
        <w:t>win.setCoords</w:t>
      </w:r>
      <w:proofErr w:type="spellEnd"/>
      <w:r w:rsidRPr="00CC048C">
        <w:rPr>
          <w:rFonts w:ascii="Courier New" w:eastAsia="Times New Roman" w:hAnsi="Courier New" w:cs="Courier New"/>
          <w:color w:val="000000"/>
          <w:sz w:val="28"/>
          <w:szCs w:val="12"/>
        </w:rPr>
        <w:t>(</w:t>
      </w:r>
      <w:r w:rsidRPr="00CC048C">
        <w:rPr>
          <w:rFonts w:ascii="Courier New" w:eastAsia="Times New Roman" w:hAnsi="Courier New" w:cs="Courier New"/>
          <w:color w:val="0000FF"/>
          <w:sz w:val="28"/>
          <w:szCs w:val="12"/>
        </w:rPr>
        <w:t>0</w:t>
      </w:r>
      <w:r w:rsidRPr="00CC048C">
        <w:rPr>
          <w:rFonts w:ascii="Courier New" w:eastAsia="Times New Roman" w:hAnsi="Courier New" w:cs="Courier New"/>
          <w:color w:val="000000"/>
          <w:sz w:val="28"/>
          <w:szCs w:val="12"/>
        </w:rPr>
        <w:t xml:space="preserve">, </w:t>
      </w:r>
      <w:r w:rsidRPr="00CC048C">
        <w:rPr>
          <w:rFonts w:ascii="Courier New" w:eastAsia="Times New Roman" w:hAnsi="Courier New" w:cs="Courier New"/>
          <w:color w:val="0000FF"/>
          <w:sz w:val="28"/>
          <w:szCs w:val="12"/>
        </w:rPr>
        <w:t xml:space="preserve">0 </w:t>
      </w:r>
      <w:r w:rsidRPr="00CC048C">
        <w:rPr>
          <w:rFonts w:ascii="Courier New" w:eastAsia="Times New Roman" w:hAnsi="Courier New" w:cs="Courier New"/>
          <w:color w:val="000000"/>
          <w:sz w:val="28"/>
          <w:szCs w:val="12"/>
        </w:rPr>
        <w:t xml:space="preserve">, </w:t>
      </w:r>
      <w:r w:rsidRPr="00CC048C">
        <w:rPr>
          <w:rFonts w:ascii="Courier New" w:eastAsia="Times New Roman" w:hAnsi="Courier New" w:cs="Courier New"/>
          <w:color w:val="0000FF"/>
          <w:sz w:val="28"/>
          <w:szCs w:val="12"/>
        </w:rPr>
        <w:t>1</w:t>
      </w:r>
      <w:r w:rsidRPr="00CC048C">
        <w:rPr>
          <w:rFonts w:ascii="Courier New" w:eastAsia="Times New Roman" w:hAnsi="Courier New" w:cs="Courier New"/>
          <w:color w:val="000000"/>
          <w:sz w:val="28"/>
          <w:szCs w:val="12"/>
        </w:rPr>
        <w:t xml:space="preserve">, </w:t>
      </w:r>
      <w:r w:rsidRPr="00CC048C">
        <w:rPr>
          <w:rFonts w:ascii="Courier New" w:eastAsia="Times New Roman" w:hAnsi="Courier New" w:cs="Courier New"/>
          <w:color w:val="0000FF"/>
          <w:sz w:val="28"/>
          <w:szCs w:val="12"/>
        </w:rPr>
        <w:t>1</w:t>
      </w:r>
      <w:r w:rsidRPr="00CC048C">
        <w:rPr>
          <w:rFonts w:ascii="Courier New" w:eastAsia="Times New Roman" w:hAnsi="Courier New" w:cs="Courier New"/>
          <w:color w:val="000000"/>
          <w:sz w:val="28"/>
          <w:szCs w:val="12"/>
        </w:rPr>
        <w:t>)</w:t>
      </w:r>
    </w:p>
    <w:p w14:paraId="05F61C57" w14:textId="77777777" w:rsidR="00CC048C" w:rsidRPr="00CC048C" w:rsidRDefault="00CC048C" w:rsidP="008A2896">
      <w:pPr>
        <w:jc w:val="both"/>
        <w:rPr>
          <w:sz w:val="28"/>
          <w:szCs w:val="28"/>
        </w:rPr>
      </w:pPr>
    </w:p>
    <w:p w14:paraId="0620897F" w14:textId="77777777" w:rsidR="0042368C" w:rsidRDefault="0042368C" w:rsidP="008A2896">
      <w:pPr>
        <w:jc w:val="both"/>
        <w:rPr>
          <w:b/>
          <w:sz w:val="28"/>
          <w:szCs w:val="28"/>
        </w:rPr>
      </w:pPr>
    </w:p>
    <w:p w14:paraId="34D37317" w14:textId="77777777" w:rsidR="0042368C" w:rsidRDefault="0042368C" w:rsidP="008A2896">
      <w:pPr>
        <w:jc w:val="both"/>
        <w:rPr>
          <w:b/>
          <w:sz w:val="28"/>
          <w:szCs w:val="28"/>
        </w:rPr>
      </w:pPr>
    </w:p>
    <w:p w14:paraId="3DA47D4D" w14:textId="77777777" w:rsidR="0042368C" w:rsidRDefault="0042368C" w:rsidP="008A2896">
      <w:pPr>
        <w:jc w:val="both"/>
        <w:rPr>
          <w:b/>
          <w:sz w:val="28"/>
          <w:szCs w:val="28"/>
        </w:rPr>
      </w:pPr>
    </w:p>
    <w:p w14:paraId="68FDE35D" w14:textId="2EF30F73" w:rsidR="00030F0A" w:rsidRDefault="006661A6" w:rsidP="008A2896">
      <w:pPr>
        <w:jc w:val="both"/>
        <w:rPr>
          <w:b/>
          <w:sz w:val="28"/>
          <w:szCs w:val="28"/>
        </w:rPr>
      </w:pPr>
      <w:r>
        <w:rPr>
          <w:b/>
          <w:sz w:val="28"/>
          <w:szCs w:val="28"/>
        </w:rPr>
        <w:t>5</w:t>
      </w:r>
      <w:r w:rsidR="00391F09" w:rsidRPr="00391F09">
        <w:rPr>
          <w:b/>
          <w:sz w:val="28"/>
          <w:szCs w:val="28"/>
        </w:rPr>
        <w:t xml:space="preserve">. </w:t>
      </w:r>
      <w:r w:rsidR="0077101B">
        <w:rPr>
          <w:b/>
          <w:sz w:val="28"/>
          <w:szCs w:val="28"/>
        </w:rPr>
        <w:t>Programming</w:t>
      </w:r>
      <w:r w:rsidR="00391F09" w:rsidRPr="00391F09">
        <w:rPr>
          <w:b/>
          <w:sz w:val="28"/>
          <w:szCs w:val="28"/>
        </w:rPr>
        <w:t xml:space="preserve"> (</w:t>
      </w:r>
      <w:r w:rsidR="002E027B">
        <w:rPr>
          <w:b/>
          <w:sz w:val="28"/>
          <w:szCs w:val="28"/>
        </w:rPr>
        <w:t>6</w:t>
      </w:r>
      <w:r w:rsidR="003070FC">
        <w:rPr>
          <w:b/>
          <w:sz w:val="28"/>
          <w:szCs w:val="28"/>
        </w:rPr>
        <w:t>0</w:t>
      </w:r>
      <w:r w:rsidR="0077101B">
        <w:rPr>
          <w:b/>
          <w:sz w:val="28"/>
          <w:szCs w:val="28"/>
        </w:rPr>
        <w:t xml:space="preserve"> </w:t>
      </w:r>
      <w:r w:rsidR="00391F09" w:rsidRPr="00391F09">
        <w:rPr>
          <w:b/>
          <w:sz w:val="28"/>
          <w:szCs w:val="28"/>
        </w:rPr>
        <w:t>points)</w:t>
      </w:r>
    </w:p>
    <w:p w14:paraId="6F084651" w14:textId="77777777" w:rsidR="00525F86" w:rsidRDefault="00525F86" w:rsidP="008A2896">
      <w:pPr>
        <w:jc w:val="both"/>
        <w:rPr>
          <w:b/>
        </w:rPr>
      </w:pPr>
    </w:p>
    <w:p w14:paraId="2B7E81F8" w14:textId="77777777" w:rsidR="002E027B" w:rsidRDefault="00686D26" w:rsidP="00686D26">
      <w:r>
        <w:t xml:space="preserve">(a) </w:t>
      </w:r>
      <w:r w:rsidR="00204E9D">
        <w:rPr>
          <w:i/>
          <w:sz w:val="18"/>
          <w:szCs w:val="18"/>
        </w:rPr>
        <w:t>(4</w:t>
      </w:r>
      <w:r w:rsidRPr="00686D26">
        <w:rPr>
          <w:i/>
          <w:sz w:val="18"/>
          <w:szCs w:val="18"/>
        </w:rPr>
        <w:t>0 points)</w:t>
      </w:r>
      <w:r>
        <w:t xml:space="preserve"> </w:t>
      </w:r>
      <w:r w:rsidR="00FD5BDD">
        <w:t>Develop</w:t>
      </w:r>
      <w:r>
        <w:t xml:space="preserve"> a Python program (called </w:t>
      </w:r>
      <w:r w:rsidR="002E027B">
        <w:rPr>
          <w:highlight w:val="yellow"/>
        </w:rPr>
        <w:t>colorgrid</w:t>
      </w:r>
      <w:r w:rsidRPr="00F80549">
        <w:rPr>
          <w:highlight w:val="yellow"/>
        </w:rPr>
        <w:t>.py</w:t>
      </w:r>
      <w:r>
        <w:t xml:space="preserve">) that </w:t>
      </w:r>
      <w:r w:rsidR="00A83344">
        <w:t>fills a graphics window with red squares that get progressively darker from top to bottom and left to right. See below for sample snapshots of the final program as it runs.</w:t>
      </w:r>
    </w:p>
    <w:p w14:paraId="2F4CDA57" w14:textId="77777777" w:rsidR="00A83344" w:rsidRDefault="00A83344" w:rsidP="00686D26"/>
    <w:p w14:paraId="32610DE1" w14:textId="77777777" w:rsidR="00A83344" w:rsidRDefault="00A83344" w:rsidP="00686D26">
      <w:r>
        <w:rPr>
          <w:noProof/>
        </w:rPr>
        <w:drawing>
          <wp:inline distT="0" distB="0" distL="0" distR="0" wp14:anchorId="77C4CEE9" wp14:editId="5442A918">
            <wp:extent cx="1105657" cy="1188720"/>
            <wp:effectExtent l="19050" t="19050" r="1841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orgrid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5657" cy="1188720"/>
                    </a:xfrm>
                    <a:prstGeom prst="rect">
                      <a:avLst/>
                    </a:prstGeom>
                    <a:ln>
                      <a:solidFill>
                        <a:schemeClr val="bg1">
                          <a:lumMod val="75000"/>
                        </a:schemeClr>
                      </a:solidFill>
                    </a:ln>
                  </pic:spPr>
                </pic:pic>
              </a:graphicData>
            </a:graphic>
          </wp:inline>
        </w:drawing>
      </w:r>
      <w:r>
        <w:rPr>
          <w:noProof/>
        </w:rPr>
        <w:drawing>
          <wp:inline distT="0" distB="0" distL="0" distR="0" wp14:anchorId="1C5DDFA7" wp14:editId="5859CCA7">
            <wp:extent cx="1103811" cy="1188720"/>
            <wp:effectExtent l="19050" t="19050" r="2032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orgri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3811" cy="1188720"/>
                    </a:xfrm>
                    <a:prstGeom prst="rect">
                      <a:avLst/>
                    </a:prstGeom>
                    <a:ln>
                      <a:solidFill>
                        <a:schemeClr val="bg1">
                          <a:lumMod val="75000"/>
                        </a:schemeClr>
                      </a:solidFill>
                    </a:ln>
                  </pic:spPr>
                </pic:pic>
              </a:graphicData>
            </a:graphic>
          </wp:inline>
        </w:drawing>
      </w:r>
      <w:r>
        <w:rPr>
          <w:noProof/>
        </w:rPr>
        <w:drawing>
          <wp:inline distT="0" distB="0" distL="0" distR="0" wp14:anchorId="080D0B59" wp14:editId="7778FF4A">
            <wp:extent cx="1098273" cy="1188720"/>
            <wp:effectExtent l="19050" t="19050" r="2603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gri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8273" cy="1188720"/>
                    </a:xfrm>
                    <a:prstGeom prst="rect">
                      <a:avLst/>
                    </a:prstGeom>
                    <a:ln>
                      <a:solidFill>
                        <a:schemeClr val="bg1">
                          <a:lumMod val="75000"/>
                        </a:schemeClr>
                      </a:solidFill>
                    </a:ln>
                  </pic:spPr>
                </pic:pic>
              </a:graphicData>
            </a:graphic>
          </wp:inline>
        </w:drawing>
      </w:r>
      <w:r>
        <w:rPr>
          <w:noProof/>
        </w:rPr>
        <w:drawing>
          <wp:inline distT="0" distB="0" distL="0" distR="0" wp14:anchorId="77E6AF4B" wp14:editId="67DFC25C">
            <wp:extent cx="1095019" cy="1188720"/>
            <wp:effectExtent l="19050" t="19050" r="1016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rgrid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019" cy="1188720"/>
                    </a:xfrm>
                    <a:prstGeom prst="rect">
                      <a:avLst/>
                    </a:prstGeom>
                    <a:ln>
                      <a:solidFill>
                        <a:schemeClr val="bg1">
                          <a:lumMod val="75000"/>
                        </a:schemeClr>
                      </a:solidFill>
                    </a:ln>
                  </pic:spPr>
                </pic:pic>
              </a:graphicData>
            </a:graphic>
          </wp:inline>
        </w:drawing>
      </w:r>
      <w:r>
        <w:rPr>
          <w:noProof/>
        </w:rPr>
        <w:drawing>
          <wp:inline distT="0" distB="0" distL="0" distR="0" wp14:anchorId="0E3035D7" wp14:editId="6A8E3A97">
            <wp:extent cx="1100394" cy="1188720"/>
            <wp:effectExtent l="19050" t="19050" r="2413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orgrid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0394" cy="1188720"/>
                    </a:xfrm>
                    <a:prstGeom prst="rect">
                      <a:avLst/>
                    </a:prstGeom>
                    <a:ln>
                      <a:solidFill>
                        <a:schemeClr val="bg1">
                          <a:lumMod val="75000"/>
                        </a:schemeClr>
                      </a:solidFill>
                    </a:ln>
                  </pic:spPr>
                </pic:pic>
              </a:graphicData>
            </a:graphic>
          </wp:inline>
        </w:drawing>
      </w:r>
    </w:p>
    <w:p w14:paraId="505E3526" w14:textId="77777777" w:rsidR="002E027B" w:rsidRDefault="002E027B" w:rsidP="00686D26"/>
    <w:p w14:paraId="4929C66D" w14:textId="77777777" w:rsidR="00A83344" w:rsidRPr="00A83344" w:rsidRDefault="00A83344" w:rsidP="00686D26">
      <w:pPr>
        <w:rPr>
          <w:b/>
        </w:rPr>
      </w:pPr>
      <w:r w:rsidRPr="00A83344">
        <w:rPr>
          <w:b/>
        </w:rPr>
        <w:t>Design specifications:</w:t>
      </w:r>
    </w:p>
    <w:p w14:paraId="62AE1258" w14:textId="77777777" w:rsidR="00A83344" w:rsidRDefault="00A83344" w:rsidP="00A83344">
      <w:pPr>
        <w:pStyle w:val="ListParagraph"/>
        <w:numPr>
          <w:ilvl w:val="0"/>
          <w:numId w:val="24"/>
        </w:numPr>
      </w:pPr>
      <w:r>
        <w:t>The "grid" of squares is 10x10, but you should make these variables that can be changed seamlessly at the top of your program.</w:t>
      </w:r>
    </w:p>
    <w:p w14:paraId="4B02B680" w14:textId="77777777" w:rsidR="00A83344" w:rsidRDefault="00A83344" w:rsidP="00A83344">
      <w:pPr>
        <w:pStyle w:val="ListParagraph"/>
        <w:numPr>
          <w:ilvl w:val="0"/>
          <w:numId w:val="24"/>
        </w:numPr>
      </w:pPr>
      <w:r>
        <w:t>The graphics window should be titled "Color Grid"; its width and height should be a function of the size of the squares contained in it.</w:t>
      </w:r>
    </w:p>
    <w:p w14:paraId="422021FE" w14:textId="77777777" w:rsidR="00A83344" w:rsidRDefault="00A83344" w:rsidP="00A83344">
      <w:pPr>
        <w:pStyle w:val="ListParagraph"/>
        <w:numPr>
          <w:ilvl w:val="0"/>
          <w:numId w:val="24"/>
        </w:numPr>
      </w:pPr>
      <w:r>
        <w:t>The color of the first square in the top-left corner should be (255, 0, 0). For each successive square, decrease the red value by 2.</w:t>
      </w:r>
    </w:p>
    <w:p w14:paraId="65C4F0C7" w14:textId="77777777" w:rsidR="00A83344" w:rsidRDefault="00A83344" w:rsidP="00A83344">
      <w:pPr>
        <w:pStyle w:val="ListParagraph"/>
        <w:numPr>
          <w:ilvl w:val="0"/>
          <w:numId w:val="24"/>
        </w:numPr>
      </w:pPr>
      <w:r>
        <w:t xml:space="preserve">In order to "animate" the color grid, you will need to use a timer. To do this, import the </w:t>
      </w:r>
      <w:r w:rsidRPr="00A83344">
        <w:rPr>
          <w:rFonts w:ascii="Consolas" w:hAnsi="Consolas"/>
        </w:rPr>
        <w:t>time</w:t>
      </w:r>
      <w:r>
        <w:t xml:space="preserve"> library at the top of your program. Then, when you want to pause the code, simply use </w:t>
      </w:r>
      <w:proofErr w:type="spellStart"/>
      <w:proofErr w:type="gramStart"/>
      <w:r w:rsidRPr="00A83344">
        <w:rPr>
          <w:rFonts w:ascii="Consolas" w:hAnsi="Consolas"/>
        </w:rPr>
        <w:t>time.sleep</w:t>
      </w:r>
      <w:proofErr w:type="spellEnd"/>
      <w:proofErr w:type="gramEnd"/>
      <w:r w:rsidRPr="00A83344">
        <w:rPr>
          <w:rFonts w:ascii="Consolas" w:hAnsi="Consolas"/>
        </w:rPr>
        <w:t>(0.02)</w:t>
      </w:r>
      <w:r>
        <w:t>. The 0.02 is the number of seconds your computer will wait before continuing to execute the program. Play around with this value and observe the behavior.</w:t>
      </w:r>
    </w:p>
    <w:p w14:paraId="4F55E486" w14:textId="77777777" w:rsidR="00A83344" w:rsidRDefault="00A83344" w:rsidP="00A83344">
      <w:pPr>
        <w:pStyle w:val="ListParagraph"/>
        <w:numPr>
          <w:ilvl w:val="0"/>
          <w:numId w:val="24"/>
        </w:numPr>
      </w:pPr>
      <w:r>
        <w:t xml:space="preserve">You should use a </w:t>
      </w:r>
      <w:r w:rsidRPr="00A83344">
        <w:rPr>
          <w:rFonts w:ascii="Consolas" w:hAnsi="Consolas"/>
        </w:rPr>
        <w:t>for</w:t>
      </w:r>
      <w:r>
        <w:t xml:space="preserve"> loop for every column in the grid. S</w:t>
      </w:r>
      <w:r w:rsidR="00211523">
        <w:t xml:space="preserve">o, your code will have 10 </w:t>
      </w:r>
      <w:r w:rsidR="00211523" w:rsidRPr="00211523">
        <w:rPr>
          <w:rFonts w:ascii="Consolas" w:hAnsi="Consolas"/>
        </w:rPr>
        <w:t>for</w:t>
      </w:r>
      <w:r w:rsidR="00211523">
        <w:t xml:space="preserve"> loops, one </w:t>
      </w:r>
      <w:r w:rsidR="00211523">
        <w:lastRenderedPageBreak/>
        <w:t>right after the other.</w:t>
      </w:r>
    </w:p>
    <w:p w14:paraId="2D2CC78A" w14:textId="77777777" w:rsidR="00211523" w:rsidRDefault="00211523" w:rsidP="00A83344">
      <w:pPr>
        <w:pStyle w:val="ListParagraph"/>
        <w:numPr>
          <w:ilvl w:val="0"/>
          <w:numId w:val="24"/>
        </w:numPr>
      </w:pPr>
      <w:r>
        <w:t xml:space="preserve">At the end of your code, wait for the user to press a key using the </w:t>
      </w:r>
      <w:proofErr w:type="spellStart"/>
      <w:proofErr w:type="gramStart"/>
      <w:r w:rsidRPr="00211523">
        <w:rPr>
          <w:rFonts w:ascii="Consolas" w:hAnsi="Consolas"/>
        </w:rPr>
        <w:t>getKey</w:t>
      </w:r>
      <w:proofErr w:type="spellEnd"/>
      <w:r w:rsidRPr="00211523">
        <w:rPr>
          <w:rFonts w:ascii="Consolas" w:hAnsi="Consolas"/>
        </w:rPr>
        <w:t>(</w:t>
      </w:r>
      <w:proofErr w:type="gramEnd"/>
      <w:r w:rsidRPr="00211523">
        <w:rPr>
          <w:rFonts w:ascii="Consolas" w:hAnsi="Consolas"/>
        </w:rPr>
        <w:t>)</w:t>
      </w:r>
      <w:r>
        <w:t xml:space="preserve"> method.</w:t>
      </w:r>
    </w:p>
    <w:p w14:paraId="29EFD153" w14:textId="77777777" w:rsidR="00A83344" w:rsidRDefault="00A83344" w:rsidP="00686D26"/>
    <w:p w14:paraId="703E2EF9" w14:textId="77777777" w:rsidR="00A83344" w:rsidRDefault="00211523" w:rsidP="00686D26">
      <w:r>
        <w:t>After you have successfully programmed the task above, make copies of your code, then edit the copies so that the resulting window looks like the following:</w:t>
      </w:r>
    </w:p>
    <w:p w14:paraId="1C9CEDC9" w14:textId="77777777" w:rsidR="00211523" w:rsidRDefault="00211523" w:rsidP="00686D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11523" w14:paraId="1689BF72" w14:textId="77777777" w:rsidTr="00211523">
        <w:tc>
          <w:tcPr>
            <w:tcW w:w="3116" w:type="dxa"/>
          </w:tcPr>
          <w:p w14:paraId="4B5AFE14" w14:textId="77777777" w:rsidR="00211523" w:rsidRDefault="00211523" w:rsidP="00211523">
            <w:pPr>
              <w:jc w:val="center"/>
            </w:pPr>
            <w:r>
              <w:rPr>
                <w:noProof/>
              </w:rPr>
              <w:drawing>
                <wp:inline distT="0" distB="0" distL="0" distR="0" wp14:anchorId="6D6AA99D" wp14:editId="2FF9E86B">
                  <wp:extent cx="1692280" cy="1828800"/>
                  <wp:effectExtent l="19050" t="19050" r="2222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orgrid_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2280" cy="1828800"/>
                          </a:xfrm>
                          <a:prstGeom prst="rect">
                            <a:avLst/>
                          </a:prstGeom>
                          <a:ln>
                            <a:solidFill>
                              <a:schemeClr val="bg1">
                                <a:lumMod val="75000"/>
                              </a:schemeClr>
                            </a:solidFill>
                          </a:ln>
                        </pic:spPr>
                      </pic:pic>
                    </a:graphicData>
                  </a:graphic>
                </wp:inline>
              </w:drawing>
            </w:r>
          </w:p>
        </w:tc>
        <w:tc>
          <w:tcPr>
            <w:tcW w:w="3117" w:type="dxa"/>
          </w:tcPr>
          <w:p w14:paraId="7CD218BB" w14:textId="77777777" w:rsidR="00211523" w:rsidRDefault="00211523" w:rsidP="00211523">
            <w:pPr>
              <w:jc w:val="center"/>
            </w:pPr>
            <w:r>
              <w:rPr>
                <w:noProof/>
              </w:rPr>
              <w:drawing>
                <wp:inline distT="0" distB="0" distL="0" distR="0" wp14:anchorId="2156186E" wp14:editId="7EF3F957">
                  <wp:extent cx="1698171" cy="1828800"/>
                  <wp:effectExtent l="19050" t="19050" r="1651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orgrid_v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8171" cy="1828800"/>
                          </a:xfrm>
                          <a:prstGeom prst="rect">
                            <a:avLst/>
                          </a:prstGeom>
                          <a:ln>
                            <a:solidFill>
                              <a:schemeClr val="bg1">
                                <a:lumMod val="75000"/>
                              </a:schemeClr>
                            </a:solidFill>
                          </a:ln>
                        </pic:spPr>
                      </pic:pic>
                    </a:graphicData>
                  </a:graphic>
                </wp:inline>
              </w:drawing>
            </w:r>
          </w:p>
        </w:tc>
        <w:tc>
          <w:tcPr>
            <w:tcW w:w="3117" w:type="dxa"/>
          </w:tcPr>
          <w:p w14:paraId="230BCB7A" w14:textId="77777777" w:rsidR="00211523" w:rsidRDefault="00211523" w:rsidP="00211523">
            <w:pPr>
              <w:jc w:val="center"/>
            </w:pPr>
            <w:r>
              <w:rPr>
                <w:noProof/>
              </w:rPr>
              <w:drawing>
                <wp:inline distT="0" distB="0" distL="0" distR="0" wp14:anchorId="70B18673" wp14:editId="657FCFC1">
                  <wp:extent cx="1703656" cy="1828800"/>
                  <wp:effectExtent l="19050" t="19050" r="1143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orgrid_v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3656" cy="1828800"/>
                          </a:xfrm>
                          <a:prstGeom prst="rect">
                            <a:avLst/>
                          </a:prstGeom>
                          <a:ln>
                            <a:solidFill>
                              <a:schemeClr val="bg1">
                                <a:lumMod val="75000"/>
                              </a:schemeClr>
                            </a:solidFill>
                          </a:ln>
                        </pic:spPr>
                      </pic:pic>
                    </a:graphicData>
                  </a:graphic>
                </wp:inline>
              </w:drawing>
            </w:r>
          </w:p>
        </w:tc>
      </w:tr>
      <w:tr w:rsidR="00211523" w14:paraId="6B620C1F" w14:textId="77777777" w:rsidTr="00211523">
        <w:tc>
          <w:tcPr>
            <w:tcW w:w="3116" w:type="dxa"/>
          </w:tcPr>
          <w:p w14:paraId="3D822DC3" w14:textId="77777777" w:rsidR="00211523" w:rsidRDefault="00211523" w:rsidP="00211523">
            <w:pPr>
              <w:jc w:val="center"/>
            </w:pPr>
            <w:r w:rsidRPr="00211523">
              <w:rPr>
                <w:highlight w:val="yellow"/>
              </w:rPr>
              <w:t>colorgrid2.py</w:t>
            </w:r>
          </w:p>
        </w:tc>
        <w:tc>
          <w:tcPr>
            <w:tcW w:w="3117" w:type="dxa"/>
          </w:tcPr>
          <w:p w14:paraId="46227844" w14:textId="77777777" w:rsidR="00211523" w:rsidRDefault="00211523" w:rsidP="00211523">
            <w:pPr>
              <w:jc w:val="center"/>
            </w:pPr>
            <w:r>
              <w:rPr>
                <w:highlight w:val="yellow"/>
              </w:rPr>
              <w:t>colorgrid3</w:t>
            </w:r>
            <w:r w:rsidRPr="00211523">
              <w:rPr>
                <w:highlight w:val="yellow"/>
              </w:rPr>
              <w:t>.py</w:t>
            </w:r>
          </w:p>
        </w:tc>
        <w:tc>
          <w:tcPr>
            <w:tcW w:w="3117" w:type="dxa"/>
          </w:tcPr>
          <w:p w14:paraId="336CAE28" w14:textId="77777777" w:rsidR="00211523" w:rsidRDefault="00211523" w:rsidP="00211523">
            <w:pPr>
              <w:jc w:val="center"/>
            </w:pPr>
            <w:r>
              <w:rPr>
                <w:highlight w:val="yellow"/>
              </w:rPr>
              <w:t>colorgrid4</w:t>
            </w:r>
            <w:r w:rsidRPr="00211523">
              <w:rPr>
                <w:highlight w:val="yellow"/>
              </w:rPr>
              <w:t>.py</w:t>
            </w:r>
          </w:p>
        </w:tc>
      </w:tr>
    </w:tbl>
    <w:p w14:paraId="2B77E811" w14:textId="77777777" w:rsidR="00211523" w:rsidRDefault="00211523" w:rsidP="00686D26"/>
    <w:p w14:paraId="320E8FBF" w14:textId="77777777" w:rsidR="00A83344" w:rsidRDefault="00211523" w:rsidP="00686D26">
      <w:r>
        <w:t xml:space="preserve">BONUS: </w:t>
      </w:r>
      <w:r w:rsidRPr="00211523">
        <w:rPr>
          <w:i/>
          <w:sz w:val="18"/>
          <w:szCs w:val="18"/>
        </w:rPr>
        <w:t>(5 points)</w:t>
      </w:r>
      <w:r>
        <w:t xml:space="preserve"> </w:t>
      </w:r>
      <w:r w:rsidR="00FE7BE4">
        <w:t xml:space="preserve">Redo the first </w:t>
      </w:r>
      <w:proofErr w:type="spellStart"/>
      <w:r w:rsidR="00FE7BE4">
        <w:t>colorgrid</w:t>
      </w:r>
      <w:proofErr w:type="spellEnd"/>
      <w:r w:rsidR="00FE7BE4">
        <w:t xml:space="preserve">, but only use 2 </w:t>
      </w:r>
      <w:r w:rsidR="00FE7BE4" w:rsidRPr="00FE7BE4">
        <w:rPr>
          <w:rFonts w:ascii="Consolas" w:hAnsi="Consolas"/>
        </w:rPr>
        <w:t>for</w:t>
      </w:r>
      <w:r w:rsidR="00FE7BE4">
        <w:t xml:space="preserve"> loops for the entire code. You may save this new file as </w:t>
      </w:r>
      <w:r w:rsidR="00FE7BE4" w:rsidRPr="00FE7BE4">
        <w:rPr>
          <w:highlight w:val="yellow"/>
        </w:rPr>
        <w:t>colorgrid5.py</w:t>
      </w:r>
      <w:r w:rsidR="00FE7BE4">
        <w:t xml:space="preserve">. </w:t>
      </w:r>
      <w:r w:rsidR="00FE7BE4" w:rsidRPr="00FE7BE4">
        <w:rPr>
          <w:i/>
        </w:rPr>
        <w:t>HINT: they need to be nested!</w:t>
      </w:r>
    </w:p>
    <w:p w14:paraId="73AD555F" w14:textId="77777777" w:rsidR="00211523" w:rsidRDefault="00211523" w:rsidP="00686D26"/>
    <w:p w14:paraId="5BB1062F" w14:textId="77777777" w:rsidR="00211523" w:rsidRDefault="00211523" w:rsidP="00686D26"/>
    <w:p w14:paraId="31472FD6" w14:textId="77777777" w:rsidR="00FD5BDD" w:rsidRPr="0065000B" w:rsidRDefault="003C6A94" w:rsidP="00686D26">
      <w:r>
        <w:t>(</w:t>
      </w:r>
      <w:r w:rsidR="006661A6">
        <w:t>b</w:t>
      </w:r>
      <w:r>
        <w:t xml:space="preserve">) </w:t>
      </w:r>
      <w:r w:rsidR="00204E9D">
        <w:rPr>
          <w:i/>
          <w:sz w:val="18"/>
          <w:szCs w:val="18"/>
        </w:rPr>
        <w:t>(2</w:t>
      </w:r>
      <w:r w:rsidRPr="00686D26">
        <w:rPr>
          <w:i/>
          <w:sz w:val="18"/>
          <w:szCs w:val="18"/>
        </w:rPr>
        <w:t>0 points)</w:t>
      </w:r>
      <w:r>
        <w:t xml:space="preserve"> Develop a Python program (called </w:t>
      </w:r>
      <w:r>
        <w:rPr>
          <w:highlight w:val="yellow"/>
        </w:rPr>
        <w:t>math_gui</w:t>
      </w:r>
      <w:r w:rsidRPr="00F80549">
        <w:rPr>
          <w:highlight w:val="yellow"/>
        </w:rPr>
        <w:t>.py</w:t>
      </w:r>
      <w:r>
        <w:t xml:space="preserve">) that </w:t>
      </w:r>
      <w:r w:rsidR="00FD5BDD">
        <w:t xml:space="preserve">allows a user to compute simple functions of two variables (x and y) in a graphical user interface. Upon completion, your program should </w:t>
      </w:r>
      <w:r w:rsidR="00FD5BDD" w:rsidRPr="0065000B">
        <w:t>look like:</w:t>
      </w:r>
    </w:p>
    <w:p w14:paraId="1302FAC3" w14:textId="77777777" w:rsidR="0065000B" w:rsidRDefault="0065000B" w:rsidP="00686D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5000B" w14:paraId="34BBA252" w14:textId="77777777" w:rsidTr="0065000B">
        <w:tc>
          <w:tcPr>
            <w:tcW w:w="4675" w:type="dxa"/>
          </w:tcPr>
          <w:p w14:paraId="745AD265" w14:textId="77777777" w:rsidR="0065000B" w:rsidRDefault="0065000B" w:rsidP="0065000B">
            <w:pPr>
              <w:spacing w:after="120"/>
              <w:jc w:val="center"/>
            </w:pPr>
            <w:r w:rsidRPr="0065000B">
              <w:rPr>
                <w:noProof/>
              </w:rPr>
              <w:drawing>
                <wp:inline distT="0" distB="0" distL="0" distR="0" wp14:anchorId="73520131" wp14:editId="2C04AC17">
                  <wp:extent cx="1554480" cy="1393236"/>
                  <wp:effectExtent l="19050" t="19050" r="2667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h_gui0.png"/>
                          <pic:cNvPicPr/>
                        </pic:nvPicPr>
                        <pic:blipFill rotWithShape="1">
                          <a:blip r:embed="rId14">
                            <a:extLst>
                              <a:ext uri="{28A0092B-C50C-407E-A947-70E740481C1C}">
                                <a14:useLocalDpi xmlns:a14="http://schemas.microsoft.com/office/drawing/2010/main" val="0"/>
                              </a:ext>
                            </a:extLst>
                          </a:blip>
                          <a:srcRect l="1037" t="1156"/>
                          <a:stretch/>
                        </pic:blipFill>
                        <pic:spPr bwMode="auto">
                          <a:xfrm>
                            <a:off x="0" y="0"/>
                            <a:ext cx="1554480" cy="1393236"/>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tc>
        <w:tc>
          <w:tcPr>
            <w:tcW w:w="4675" w:type="dxa"/>
          </w:tcPr>
          <w:p w14:paraId="5B465870" w14:textId="77777777" w:rsidR="0065000B" w:rsidRDefault="0065000B" w:rsidP="0065000B">
            <w:pPr>
              <w:jc w:val="center"/>
            </w:pPr>
            <w:r w:rsidRPr="0065000B">
              <w:rPr>
                <w:noProof/>
              </w:rPr>
              <w:drawing>
                <wp:inline distT="0" distB="0" distL="0" distR="0" wp14:anchorId="4A4AA86D" wp14:editId="2D2C2EAC">
                  <wp:extent cx="1554480" cy="1388798"/>
                  <wp:effectExtent l="19050" t="19050" r="2667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h_gui1.png"/>
                          <pic:cNvPicPr/>
                        </pic:nvPicPr>
                        <pic:blipFill rotWithShape="1">
                          <a:blip r:embed="rId15">
                            <a:extLst>
                              <a:ext uri="{28A0092B-C50C-407E-A947-70E740481C1C}">
                                <a14:useLocalDpi xmlns:a14="http://schemas.microsoft.com/office/drawing/2010/main" val="0"/>
                              </a:ext>
                            </a:extLst>
                          </a:blip>
                          <a:srcRect t="1063"/>
                          <a:stretch/>
                        </pic:blipFill>
                        <pic:spPr bwMode="auto">
                          <a:xfrm>
                            <a:off x="0" y="0"/>
                            <a:ext cx="1554480" cy="1388798"/>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tc>
      </w:tr>
      <w:tr w:rsidR="0065000B" w14:paraId="76D64D52" w14:textId="77777777" w:rsidTr="0065000B">
        <w:tc>
          <w:tcPr>
            <w:tcW w:w="4675" w:type="dxa"/>
          </w:tcPr>
          <w:p w14:paraId="1D4EF144" w14:textId="77777777" w:rsidR="0065000B" w:rsidRPr="0065000B" w:rsidRDefault="0065000B" w:rsidP="0065000B">
            <w:pPr>
              <w:jc w:val="center"/>
              <w:rPr>
                <w:i/>
              </w:rPr>
            </w:pPr>
            <w:r>
              <w:rPr>
                <w:i/>
              </w:rPr>
              <w:t>default</w:t>
            </w:r>
            <w:r w:rsidRPr="0065000B">
              <w:rPr>
                <w:i/>
              </w:rPr>
              <w:t xml:space="preserve"> state</w:t>
            </w:r>
          </w:p>
        </w:tc>
        <w:tc>
          <w:tcPr>
            <w:tcW w:w="4675" w:type="dxa"/>
          </w:tcPr>
          <w:p w14:paraId="788A907F" w14:textId="77777777" w:rsidR="0065000B" w:rsidRPr="0065000B" w:rsidRDefault="0065000B" w:rsidP="0065000B">
            <w:pPr>
              <w:jc w:val="center"/>
              <w:rPr>
                <w:i/>
              </w:rPr>
            </w:pPr>
            <w:r w:rsidRPr="0065000B">
              <w:rPr>
                <w:i/>
              </w:rPr>
              <w:t>the user can edit the inputs!</w:t>
            </w:r>
          </w:p>
        </w:tc>
      </w:tr>
    </w:tbl>
    <w:p w14:paraId="1661464B" w14:textId="77777777" w:rsidR="0065000B" w:rsidRPr="0065000B" w:rsidRDefault="0065000B" w:rsidP="00686D26"/>
    <w:p w14:paraId="2CD25655" w14:textId="77777777" w:rsidR="00FD5BDD" w:rsidRDefault="00B42C4A" w:rsidP="00FD5BDD">
      <w:r w:rsidRPr="0065000B">
        <w:t>The program has already been started for you. If you run the initial code, the interface is clearly missing several elements (see below):</w:t>
      </w:r>
    </w:p>
    <w:p w14:paraId="1C46BF5E" w14:textId="77777777" w:rsidR="00B42C4A" w:rsidRDefault="00B42C4A" w:rsidP="00FD5BDD"/>
    <w:p w14:paraId="61282D5F" w14:textId="77777777" w:rsidR="00B42C4A" w:rsidRDefault="00B42C4A" w:rsidP="00B42C4A">
      <w:pPr>
        <w:jc w:val="center"/>
      </w:pPr>
      <w:r>
        <w:rPr>
          <w:noProof/>
        </w:rPr>
        <w:drawing>
          <wp:inline distT="0" distB="0" distL="0" distR="0" wp14:anchorId="1307447E" wp14:editId="18DB5E9B">
            <wp:extent cx="1554480" cy="1407252"/>
            <wp:effectExtent l="19050" t="19050" r="2667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h_gui2.png"/>
                    <pic:cNvPicPr/>
                  </pic:nvPicPr>
                  <pic:blipFill rotWithShape="1">
                    <a:blip r:embed="rId16">
                      <a:extLst>
                        <a:ext uri="{28A0092B-C50C-407E-A947-70E740481C1C}">
                          <a14:useLocalDpi xmlns:a14="http://schemas.microsoft.com/office/drawing/2010/main" val="0"/>
                        </a:ext>
                      </a:extLst>
                    </a:blip>
                    <a:srcRect l="778" t="866" r="957"/>
                    <a:stretch/>
                  </pic:blipFill>
                  <pic:spPr bwMode="auto">
                    <a:xfrm>
                      <a:off x="0" y="0"/>
                      <a:ext cx="1554480" cy="1407252"/>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5D618681" w14:textId="77777777" w:rsidR="0065000B" w:rsidRDefault="0065000B" w:rsidP="00B42C4A">
      <w:pPr>
        <w:jc w:val="center"/>
      </w:pPr>
    </w:p>
    <w:p w14:paraId="0171D969" w14:textId="77777777" w:rsidR="00686D26" w:rsidRDefault="0065000B" w:rsidP="009F6D89">
      <w:r>
        <w:t>Specifically, you need to modify the code in the following ways:</w:t>
      </w:r>
    </w:p>
    <w:p w14:paraId="07AE3CC2" w14:textId="77777777" w:rsidR="0065000B" w:rsidRDefault="0065000B" w:rsidP="009F6D89"/>
    <w:p w14:paraId="425D8704" w14:textId="77777777" w:rsidR="0065000B" w:rsidRPr="00F541B1" w:rsidRDefault="0065000B" w:rsidP="0065000B">
      <w:pPr>
        <w:pStyle w:val="ListParagraph"/>
        <w:numPr>
          <w:ilvl w:val="0"/>
          <w:numId w:val="23"/>
        </w:numPr>
      </w:pPr>
      <w:bookmarkStart w:id="0" w:name="_GoBack"/>
      <w:bookmarkEnd w:id="0"/>
      <w:r w:rsidRPr="00F541B1">
        <w:t>Change the background color of the graphics window to RGB (204, 236, 255).</w:t>
      </w:r>
    </w:p>
    <w:p w14:paraId="19116DB3" w14:textId="77777777" w:rsidR="0065000B" w:rsidRPr="00F541B1" w:rsidRDefault="0065000B" w:rsidP="0065000B">
      <w:pPr>
        <w:pStyle w:val="ListParagraph"/>
        <w:numPr>
          <w:ilvl w:val="0"/>
          <w:numId w:val="23"/>
        </w:numPr>
      </w:pPr>
      <w:r w:rsidRPr="00F541B1">
        <w:t>Add a Text object for the y variable, using the same font size as the x variable text.</w:t>
      </w:r>
    </w:p>
    <w:p w14:paraId="4CAA2187" w14:textId="77777777" w:rsidR="0065000B" w:rsidRPr="00F541B1" w:rsidRDefault="0065000B" w:rsidP="0065000B">
      <w:pPr>
        <w:pStyle w:val="ListParagraph"/>
        <w:numPr>
          <w:ilvl w:val="0"/>
          <w:numId w:val="23"/>
        </w:numPr>
      </w:pPr>
      <w:r w:rsidRPr="00F541B1">
        <w:t>Make the output Text object (the “x + y = 3”) red, italicized font.</w:t>
      </w:r>
    </w:p>
    <w:p w14:paraId="35D5060B" w14:textId="77777777" w:rsidR="0065000B" w:rsidRPr="00F541B1" w:rsidRDefault="0065000B" w:rsidP="0065000B">
      <w:pPr>
        <w:pStyle w:val="ListParagraph"/>
        <w:numPr>
          <w:ilvl w:val="0"/>
          <w:numId w:val="23"/>
        </w:numPr>
      </w:pPr>
      <w:r w:rsidRPr="00F541B1">
        <w:t>Add an Entry object for f(</w:t>
      </w:r>
      <w:proofErr w:type="spellStart"/>
      <w:proofErr w:type="gramStart"/>
      <w:r w:rsidRPr="00F541B1">
        <w:t>x,y</w:t>
      </w:r>
      <w:proofErr w:type="spellEnd"/>
      <w:proofErr w:type="gramEnd"/>
      <w:r w:rsidRPr="00F541B1">
        <w:t xml:space="preserve">), using the same fill color as the other Entry objects. Set the default string to “x + </w:t>
      </w:r>
      <w:r w:rsidR="00E958C0" w:rsidRPr="00F541B1">
        <w:t>y”.</w:t>
      </w:r>
    </w:p>
    <w:p w14:paraId="4855B135" w14:textId="77777777" w:rsidR="00E958C0" w:rsidRPr="00F541B1" w:rsidRDefault="00E958C0" w:rsidP="0065000B">
      <w:pPr>
        <w:pStyle w:val="ListParagraph"/>
        <w:numPr>
          <w:ilvl w:val="0"/>
          <w:numId w:val="23"/>
        </w:numPr>
      </w:pPr>
      <w:r w:rsidRPr="00F541B1">
        <w:t>Add the OK button. Recall that “buttons” in our graphics library are really just Text objects with a Rectangle object surrounding it. Edit the button properties so that it looks similar to the images shown at the beginning of this problem.</w:t>
      </w:r>
    </w:p>
    <w:p w14:paraId="1A7C1699" w14:textId="77777777" w:rsidR="00E958C0" w:rsidRPr="00F541B1" w:rsidRDefault="00E958C0" w:rsidP="0065000B">
      <w:pPr>
        <w:pStyle w:val="ListParagraph"/>
        <w:numPr>
          <w:ilvl w:val="0"/>
          <w:numId w:val="23"/>
        </w:numPr>
      </w:pPr>
      <w:r w:rsidRPr="00F541B1">
        <w:t>Add the code to wait for a mouse click from the user.</w:t>
      </w:r>
    </w:p>
    <w:p w14:paraId="257BA4FB" w14:textId="77777777" w:rsidR="00E958C0" w:rsidRPr="00F541B1" w:rsidRDefault="00E958C0" w:rsidP="0065000B">
      <w:pPr>
        <w:pStyle w:val="ListParagraph"/>
        <w:numPr>
          <w:ilvl w:val="0"/>
          <w:numId w:val="23"/>
        </w:numPr>
      </w:pPr>
      <w:r w:rsidRPr="00F541B1">
        <w:t>Extract the x value from the corresponding Entry object in the same way that y is extracted.</w:t>
      </w:r>
    </w:p>
    <w:p w14:paraId="1374E9E8" w14:textId="77777777" w:rsidR="00E958C0" w:rsidRPr="00F541B1" w:rsidRDefault="00E958C0" w:rsidP="0065000B">
      <w:pPr>
        <w:pStyle w:val="ListParagraph"/>
        <w:numPr>
          <w:ilvl w:val="0"/>
          <w:numId w:val="23"/>
        </w:numPr>
      </w:pPr>
      <w:r w:rsidRPr="00F541B1">
        <w:t>Modify the output text to match the correct expression as in the images above.</w:t>
      </w:r>
      <w:r w:rsidRPr="00F541B1">
        <w:br/>
      </w:r>
      <w:r w:rsidRPr="00F541B1">
        <w:rPr>
          <w:i/>
        </w:rPr>
        <w:t>HINT: try string concatenation; also</w:t>
      </w:r>
      <w:r w:rsidR="00405A99" w:rsidRPr="00F541B1">
        <w:rPr>
          <w:i/>
        </w:rPr>
        <w:t>,</w:t>
      </w:r>
      <w:r w:rsidRPr="00F541B1">
        <w:rPr>
          <w:i/>
        </w:rPr>
        <w:t xml:space="preserve"> str(n) will convert n to a string</w:t>
      </w:r>
    </w:p>
    <w:p w14:paraId="073E3004" w14:textId="77777777" w:rsidR="00686D26" w:rsidRPr="00EF6621" w:rsidRDefault="00405A99" w:rsidP="00EF6621">
      <w:pPr>
        <w:pStyle w:val="ListParagraph"/>
        <w:numPr>
          <w:ilvl w:val="0"/>
          <w:numId w:val="23"/>
        </w:numPr>
      </w:pPr>
      <w:r>
        <w:t>Save the file with the extension .</w:t>
      </w:r>
      <w:proofErr w:type="spellStart"/>
      <w:r>
        <w:t>pyw</w:t>
      </w:r>
      <w:proofErr w:type="spellEnd"/>
      <w:r>
        <w:t xml:space="preserve"> so that it runs like an app when double-clicked.</w:t>
      </w:r>
    </w:p>
    <w:sectPr w:rsidR="00686D26" w:rsidRPr="00EF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284"/>
    <w:multiLevelType w:val="hybridMultilevel"/>
    <w:tmpl w:val="201049BE"/>
    <w:lvl w:ilvl="0" w:tplc="82F2E05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A523A"/>
    <w:multiLevelType w:val="hybridMultilevel"/>
    <w:tmpl w:val="68A03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D2D27"/>
    <w:multiLevelType w:val="hybridMultilevel"/>
    <w:tmpl w:val="89C6E31A"/>
    <w:lvl w:ilvl="0" w:tplc="39583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7718F5"/>
    <w:multiLevelType w:val="hybridMultilevel"/>
    <w:tmpl w:val="553AF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67DC9"/>
    <w:multiLevelType w:val="hybridMultilevel"/>
    <w:tmpl w:val="C6D6B6E6"/>
    <w:lvl w:ilvl="0" w:tplc="230CC74A">
      <w:start w:val="1"/>
      <w:numFmt w:val="bullet"/>
      <w:lvlText w:val=""/>
      <w:lvlJc w:val="left"/>
      <w:pPr>
        <w:tabs>
          <w:tab w:val="num" w:pos="720"/>
        </w:tabs>
        <w:ind w:left="720" w:hanging="360"/>
      </w:pPr>
      <w:rPr>
        <w:rFonts w:ascii="Wingdings" w:hAnsi="Wingdings" w:hint="default"/>
      </w:rPr>
    </w:lvl>
    <w:lvl w:ilvl="1" w:tplc="F3826EA4" w:tentative="1">
      <w:start w:val="1"/>
      <w:numFmt w:val="bullet"/>
      <w:lvlText w:val=""/>
      <w:lvlJc w:val="left"/>
      <w:pPr>
        <w:tabs>
          <w:tab w:val="num" w:pos="1440"/>
        </w:tabs>
        <w:ind w:left="1440" w:hanging="360"/>
      </w:pPr>
      <w:rPr>
        <w:rFonts w:ascii="Wingdings" w:hAnsi="Wingdings" w:hint="default"/>
      </w:rPr>
    </w:lvl>
    <w:lvl w:ilvl="2" w:tplc="E932A29C" w:tentative="1">
      <w:start w:val="1"/>
      <w:numFmt w:val="bullet"/>
      <w:lvlText w:val=""/>
      <w:lvlJc w:val="left"/>
      <w:pPr>
        <w:tabs>
          <w:tab w:val="num" w:pos="2160"/>
        </w:tabs>
        <w:ind w:left="2160" w:hanging="360"/>
      </w:pPr>
      <w:rPr>
        <w:rFonts w:ascii="Wingdings" w:hAnsi="Wingdings" w:hint="default"/>
      </w:rPr>
    </w:lvl>
    <w:lvl w:ilvl="3" w:tplc="D27C9366" w:tentative="1">
      <w:start w:val="1"/>
      <w:numFmt w:val="bullet"/>
      <w:lvlText w:val=""/>
      <w:lvlJc w:val="left"/>
      <w:pPr>
        <w:tabs>
          <w:tab w:val="num" w:pos="2880"/>
        </w:tabs>
        <w:ind w:left="2880" w:hanging="360"/>
      </w:pPr>
      <w:rPr>
        <w:rFonts w:ascii="Wingdings" w:hAnsi="Wingdings" w:hint="default"/>
      </w:rPr>
    </w:lvl>
    <w:lvl w:ilvl="4" w:tplc="1FA44EAE" w:tentative="1">
      <w:start w:val="1"/>
      <w:numFmt w:val="bullet"/>
      <w:lvlText w:val=""/>
      <w:lvlJc w:val="left"/>
      <w:pPr>
        <w:tabs>
          <w:tab w:val="num" w:pos="3600"/>
        </w:tabs>
        <w:ind w:left="3600" w:hanging="360"/>
      </w:pPr>
      <w:rPr>
        <w:rFonts w:ascii="Wingdings" w:hAnsi="Wingdings" w:hint="default"/>
      </w:rPr>
    </w:lvl>
    <w:lvl w:ilvl="5" w:tplc="EC60A534" w:tentative="1">
      <w:start w:val="1"/>
      <w:numFmt w:val="bullet"/>
      <w:lvlText w:val=""/>
      <w:lvlJc w:val="left"/>
      <w:pPr>
        <w:tabs>
          <w:tab w:val="num" w:pos="4320"/>
        </w:tabs>
        <w:ind w:left="4320" w:hanging="360"/>
      </w:pPr>
      <w:rPr>
        <w:rFonts w:ascii="Wingdings" w:hAnsi="Wingdings" w:hint="default"/>
      </w:rPr>
    </w:lvl>
    <w:lvl w:ilvl="6" w:tplc="45A2BCD2" w:tentative="1">
      <w:start w:val="1"/>
      <w:numFmt w:val="bullet"/>
      <w:lvlText w:val=""/>
      <w:lvlJc w:val="left"/>
      <w:pPr>
        <w:tabs>
          <w:tab w:val="num" w:pos="5040"/>
        </w:tabs>
        <w:ind w:left="5040" w:hanging="360"/>
      </w:pPr>
      <w:rPr>
        <w:rFonts w:ascii="Wingdings" w:hAnsi="Wingdings" w:hint="default"/>
      </w:rPr>
    </w:lvl>
    <w:lvl w:ilvl="7" w:tplc="4B24345A" w:tentative="1">
      <w:start w:val="1"/>
      <w:numFmt w:val="bullet"/>
      <w:lvlText w:val=""/>
      <w:lvlJc w:val="left"/>
      <w:pPr>
        <w:tabs>
          <w:tab w:val="num" w:pos="5760"/>
        </w:tabs>
        <w:ind w:left="5760" w:hanging="360"/>
      </w:pPr>
      <w:rPr>
        <w:rFonts w:ascii="Wingdings" w:hAnsi="Wingdings" w:hint="default"/>
      </w:rPr>
    </w:lvl>
    <w:lvl w:ilvl="8" w:tplc="B912596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547EFD"/>
    <w:multiLevelType w:val="hybridMultilevel"/>
    <w:tmpl w:val="48AA2D86"/>
    <w:lvl w:ilvl="0" w:tplc="8EFCC29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E64C4"/>
    <w:multiLevelType w:val="hybridMultilevel"/>
    <w:tmpl w:val="08C8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5040B"/>
    <w:multiLevelType w:val="hybridMultilevel"/>
    <w:tmpl w:val="A6081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B52AE"/>
    <w:multiLevelType w:val="hybridMultilevel"/>
    <w:tmpl w:val="40320B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15273"/>
    <w:multiLevelType w:val="hybridMultilevel"/>
    <w:tmpl w:val="96A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03297"/>
    <w:multiLevelType w:val="hybridMultilevel"/>
    <w:tmpl w:val="FBE62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B1C76"/>
    <w:multiLevelType w:val="hybridMultilevel"/>
    <w:tmpl w:val="2F1CB36E"/>
    <w:lvl w:ilvl="0" w:tplc="6E147C8A">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3400828"/>
    <w:multiLevelType w:val="hybridMultilevel"/>
    <w:tmpl w:val="9AB0D978"/>
    <w:lvl w:ilvl="0" w:tplc="578C29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7B1DBD"/>
    <w:multiLevelType w:val="hybridMultilevel"/>
    <w:tmpl w:val="0F489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786BCA"/>
    <w:multiLevelType w:val="hybridMultilevel"/>
    <w:tmpl w:val="C1EC3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2780A"/>
    <w:multiLevelType w:val="hybridMultilevel"/>
    <w:tmpl w:val="C90A1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19440E"/>
    <w:multiLevelType w:val="hybridMultilevel"/>
    <w:tmpl w:val="134465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A24DC3"/>
    <w:multiLevelType w:val="hybridMultilevel"/>
    <w:tmpl w:val="99F01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463CA3"/>
    <w:multiLevelType w:val="hybridMultilevel"/>
    <w:tmpl w:val="FC282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10723"/>
    <w:multiLevelType w:val="hybridMultilevel"/>
    <w:tmpl w:val="7D78F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1A3991"/>
    <w:multiLevelType w:val="hybridMultilevel"/>
    <w:tmpl w:val="4E9C4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A73B7"/>
    <w:multiLevelType w:val="hybridMultilevel"/>
    <w:tmpl w:val="ECD08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BA32B1"/>
    <w:multiLevelType w:val="hybridMultilevel"/>
    <w:tmpl w:val="DCE86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23315"/>
    <w:multiLevelType w:val="hybridMultilevel"/>
    <w:tmpl w:val="E7C867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7"/>
  </w:num>
  <w:num w:numId="4">
    <w:abstractNumId w:val="17"/>
  </w:num>
  <w:num w:numId="5">
    <w:abstractNumId w:val="22"/>
  </w:num>
  <w:num w:numId="6">
    <w:abstractNumId w:val="14"/>
  </w:num>
  <w:num w:numId="7">
    <w:abstractNumId w:val="1"/>
  </w:num>
  <w:num w:numId="8">
    <w:abstractNumId w:val="11"/>
  </w:num>
  <w:num w:numId="9">
    <w:abstractNumId w:val="21"/>
  </w:num>
  <w:num w:numId="10">
    <w:abstractNumId w:val="10"/>
  </w:num>
  <w:num w:numId="11">
    <w:abstractNumId w:val="20"/>
  </w:num>
  <w:num w:numId="12">
    <w:abstractNumId w:val="4"/>
  </w:num>
  <w:num w:numId="13">
    <w:abstractNumId w:val="8"/>
  </w:num>
  <w:num w:numId="14">
    <w:abstractNumId w:val="18"/>
  </w:num>
  <w:num w:numId="15">
    <w:abstractNumId w:val="0"/>
  </w:num>
  <w:num w:numId="16">
    <w:abstractNumId w:val="12"/>
  </w:num>
  <w:num w:numId="17">
    <w:abstractNumId w:val="2"/>
  </w:num>
  <w:num w:numId="18">
    <w:abstractNumId w:val="13"/>
  </w:num>
  <w:num w:numId="19">
    <w:abstractNumId w:val="6"/>
  </w:num>
  <w:num w:numId="20">
    <w:abstractNumId w:val="3"/>
  </w:num>
  <w:num w:numId="21">
    <w:abstractNumId w:val="5"/>
  </w:num>
  <w:num w:numId="22">
    <w:abstractNumId w:val="15"/>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85"/>
    <w:rsid w:val="00015F0C"/>
    <w:rsid w:val="00021EFB"/>
    <w:rsid w:val="00030F0A"/>
    <w:rsid w:val="000803F9"/>
    <w:rsid w:val="000827D6"/>
    <w:rsid w:val="00093D7B"/>
    <w:rsid w:val="000A2E80"/>
    <w:rsid w:val="000B07CF"/>
    <w:rsid w:val="000D3C1B"/>
    <w:rsid w:val="000F3A03"/>
    <w:rsid w:val="000F762E"/>
    <w:rsid w:val="00125178"/>
    <w:rsid w:val="001504FC"/>
    <w:rsid w:val="001A0A8F"/>
    <w:rsid w:val="001A3CDB"/>
    <w:rsid w:val="001A4F25"/>
    <w:rsid w:val="001B16EF"/>
    <w:rsid w:val="001B58BA"/>
    <w:rsid w:val="001F32B0"/>
    <w:rsid w:val="00204E9D"/>
    <w:rsid w:val="002054FE"/>
    <w:rsid w:val="00211523"/>
    <w:rsid w:val="0021395F"/>
    <w:rsid w:val="00221175"/>
    <w:rsid w:val="00231597"/>
    <w:rsid w:val="00235E7A"/>
    <w:rsid w:val="00236DDB"/>
    <w:rsid w:val="00240930"/>
    <w:rsid w:val="00251B58"/>
    <w:rsid w:val="00276E98"/>
    <w:rsid w:val="00285171"/>
    <w:rsid w:val="002866ED"/>
    <w:rsid w:val="002D2789"/>
    <w:rsid w:val="002E027B"/>
    <w:rsid w:val="002F493F"/>
    <w:rsid w:val="003070FC"/>
    <w:rsid w:val="00320EB6"/>
    <w:rsid w:val="00322430"/>
    <w:rsid w:val="003320BA"/>
    <w:rsid w:val="00340E02"/>
    <w:rsid w:val="00362A50"/>
    <w:rsid w:val="0038036C"/>
    <w:rsid w:val="00380402"/>
    <w:rsid w:val="00391F09"/>
    <w:rsid w:val="003A3309"/>
    <w:rsid w:val="003C6A94"/>
    <w:rsid w:val="003D106A"/>
    <w:rsid w:val="00405A99"/>
    <w:rsid w:val="0042368C"/>
    <w:rsid w:val="00433B5F"/>
    <w:rsid w:val="00441946"/>
    <w:rsid w:val="00451D83"/>
    <w:rsid w:val="004764BA"/>
    <w:rsid w:val="004A4800"/>
    <w:rsid w:val="004A496E"/>
    <w:rsid w:val="004A6A45"/>
    <w:rsid w:val="004E179C"/>
    <w:rsid w:val="00501014"/>
    <w:rsid w:val="0051074A"/>
    <w:rsid w:val="00510885"/>
    <w:rsid w:val="00516AD9"/>
    <w:rsid w:val="00525F86"/>
    <w:rsid w:val="00581015"/>
    <w:rsid w:val="005D4839"/>
    <w:rsid w:val="005E47F8"/>
    <w:rsid w:val="005E5C7A"/>
    <w:rsid w:val="005F6411"/>
    <w:rsid w:val="005F685F"/>
    <w:rsid w:val="006177DF"/>
    <w:rsid w:val="00622AFB"/>
    <w:rsid w:val="00623A30"/>
    <w:rsid w:val="0065000B"/>
    <w:rsid w:val="00654109"/>
    <w:rsid w:val="006661A6"/>
    <w:rsid w:val="00666360"/>
    <w:rsid w:val="00673391"/>
    <w:rsid w:val="00677648"/>
    <w:rsid w:val="00686D26"/>
    <w:rsid w:val="006A0FB4"/>
    <w:rsid w:val="006B2A74"/>
    <w:rsid w:val="006F011C"/>
    <w:rsid w:val="006F2988"/>
    <w:rsid w:val="00727F4A"/>
    <w:rsid w:val="007301B9"/>
    <w:rsid w:val="0073477D"/>
    <w:rsid w:val="007362FE"/>
    <w:rsid w:val="007543F1"/>
    <w:rsid w:val="00765656"/>
    <w:rsid w:val="007705DB"/>
    <w:rsid w:val="0077101B"/>
    <w:rsid w:val="00786C16"/>
    <w:rsid w:val="007B3460"/>
    <w:rsid w:val="007B7C6D"/>
    <w:rsid w:val="007C42AD"/>
    <w:rsid w:val="00801E3E"/>
    <w:rsid w:val="0082489E"/>
    <w:rsid w:val="0084528B"/>
    <w:rsid w:val="008514A8"/>
    <w:rsid w:val="00857875"/>
    <w:rsid w:val="00882C24"/>
    <w:rsid w:val="0089227C"/>
    <w:rsid w:val="008932BC"/>
    <w:rsid w:val="008A2896"/>
    <w:rsid w:val="008C2BF8"/>
    <w:rsid w:val="009258BF"/>
    <w:rsid w:val="009270CA"/>
    <w:rsid w:val="00930F57"/>
    <w:rsid w:val="009D1464"/>
    <w:rsid w:val="009D3473"/>
    <w:rsid w:val="009E11F5"/>
    <w:rsid w:val="009F6D89"/>
    <w:rsid w:val="00A010E9"/>
    <w:rsid w:val="00A02FA9"/>
    <w:rsid w:val="00A22A32"/>
    <w:rsid w:val="00A273E4"/>
    <w:rsid w:val="00A50D5D"/>
    <w:rsid w:val="00A5430C"/>
    <w:rsid w:val="00A612FE"/>
    <w:rsid w:val="00A83344"/>
    <w:rsid w:val="00A87449"/>
    <w:rsid w:val="00AC0D1A"/>
    <w:rsid w:val="00AC2E53"/>
    <w:rsid w:val="00AC679D"/>
    <w:rsid w:val="00AD57E6"/>
    <w:rsid w:val="00AE7263"/>
    <w:rsid w:val="00AF502B"/>
    <w:rsid w:val="00B0756D"/>
    <w:rsid w:val="00B42C4A"/>
    <w:rsid w:val="00B4717F"/>
    <w:rsid w:val="00B707FC"/>
    <w:rsid w:val="00B83EEF"/>
    <w:rsid w:val="00B95122"/>
    <w:rsid w:val="00BB3615"/>
    <w:rsid w:val="00BD729A"/>
    <w:rsid w:val="00C03AA9"/>
    <w:rsid w:val="00C10840"/>
    <w:rsid w:val="00C2158A"/>
    <w:rsid w:val="00C551BA"/>
    <w:rsid w:val="00C865AA"/>
    <w:rsid w:val="00CA004E"/>
    <w:rsid w:val="00CC048C"/>
    <w:rsid w:val="00CD2995"/>
    <w:rsid w:val="00CD6184"/>
    <w:rsid w:val="00D0200E"/>
    <w:rsid w:val="00D3413E"/>
    <w:rsid w:val="00D456EB"/>
    <w:rsid w:val="00D53362"/>
    <w:rsid w:val="00D55BC7"/>
    <w:rsid w:val="00D90908"/>
    <w:rsid w:val="00D96F46"/>
    <w:rsid w:val="00DB0ABA"/>
    <w:rsid w:val="00DC6094"/>
    <w:rsid w:val="00DE6809"/>
    <w:rsid w:val="00E07506"/>
    <w:rsid w:val="00E10B87"/>
    <w:rsid w:val="00E22804"/>
    <w:rsid w:val="00E25156"/>
    <w:rsid w:val="00E52EB2"/>
    <w:rsid w:val="00E83ECB"/>
    <w:rsid w:val="00E94014"/>
    <w:rsid w:val="00E945B0"/>
    <w:rsid w:val="00E958C0"/>
    <w:rsid w:val="00EB2F57"/>
    <w:rsid w:val="00EC1849"/>
    <w:rsid w:val="00EF6621"/>
    <w:rsid w:val="00F04848"/>
    <w:rsid w:val="00F14D86"/>
    <w:rsid w:val="00F541B1"/>
    <w:rsid w:val="00F647D2"/>
    <w:rsid w:val="00F730A9"/>
    <w:rsid w:val="00F74D7A"/>
    <w:rsid w:val="00F80549"/>
    <w:rsid w:val="00F877DE"/>
    <w:rsid w:val="00FA1637"/>
    <w:rsid w:val="00FB6F6D"/>
    <w:rsid w:val="00FC55F1"/>
    <w:rsid w:val="00FC74F5"/>
    <w:rsid w:val="00FD5BDD"/>
    <w:rsid w:val="00FE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32F6"/>
  <w15:docId w15:val="{6C322A2B-613F-4FC4-AC91-276BC04C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AFB"/>
    <w:pPr>
      <w:widowControl w:val="0"/>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885"/>
    <w:rPr>
      <w:color w:val="0000FF" w:themeColor="hyperlink"/>
      <w:u w:val="single"/>
    </w:rPr>
  </w:style>
  <w:style w:type="paragraph" w:styleId="BalloonText">
    <w:name w:val="Balloon Text"/>
    <w:basedOn w:val="Normal"/>
    <w:link w:val="BalloonTextChar"/>
    <w:uiPriority w:val="99"/>
    <w:semiHidden/>
    <w:unhideWhenUsed/>
    <w:rsid w:val="00930F57"/>
    <w:rPr>
      <w:rFonts w:ascii="Tahoma" w:hAnsi="Tahoma" w:cs="Tahoma"/>
      <w:sz w:val="16"/>
      <w:szCs w:val="16"/>
    </w:rPr>
  </w:style>
  <w:style w:type="character" w:customStyle="1" w:styleId="BalloonTextChar">
    <w:name w:val="Balloon Text Char"/>
    <w:basedOn w:val="DefaultParagraphFont"/>
    <w:link w:val="BalloonText"/>
    <w:uiPriority w:val="99"/>
    <w:semiHidden/>
    <w:rsid w:val="00930F57"/>
    <w:rPr>
      <w:rFonts w:ascii="Tahoma" w:hAnsi="Tahoma" w:cs="Tahoma"/>
      <w:sz w:val="16"/>
      <w:szCs w:val="16"/>
    </w:rPr>
  </w:style>
  <w:style w:type="paragraph" w:customStyle="1" w:styleId="Section1">
    <w:name w:val="Section1"/>
    <w:basedOn w:val="Normal"/>
    <w:qFormat/>
    <w:rsid w:val="00451D83"/>
    <w:pPr>
      <w:tabs>
        <w:tab w:val="right" w:pos="2520"/>
        <w:tab w:val="left" w:pos="2880"/>
      </w:tabs>
      <w:spacing w:before="220" w:after="220"/>
    </w:pPr>
  </w:style>
  <w:style w:type="paragraph" w:customStyle="1" w:styleId="CourseTitle">
    <w:name w:val="CourseTitle"/>
    <w:basedOn w:val="Normal"/>
    <w:qFormat/>
    <w:rsid w:val="00441946"/>
    <w:pPr>
      <w:contextualSpacing/>
      <w:jc w:val="center"/>
    </w:pPr>
    <w:rPr>
      <w:b/>
      <w:sz w:val="28"/>
      <w:szCs w:val="28"/>
    </w:rPr>
  </w:style>
  <w:style w:type="paragraph" w:styleId="ListParagraph">
    <w:name w:val="List Paragraph"/>
    <w:basedOn w:val="Normal"/>
    <w:uiPriority w:val="34"/>
    <w:qFormat/>
    <w:rsid w:val="00501014"/>
    <w:pPr>
      <w:ind w:left="720"/>
      <w:contextualSpacing/>
    </w:pPr>
  </w:style>
  <w:style w:type="character" w:customStyle="1" w:styleId="a-size-base">
    <w:name w:val="a-size-base"/>
    <w:basedOn w:val="DefaultParagraphFont"/>
    <w:rsid w:val="005F685F"/>
  </w:style>
  <w:style w:type="character" w:styleId="FollowedHyperlink">
    <w:name w:val="FollowedHyperlink"/>
    <w:basedOn w:val="DefaultParagraphFont"/>
    <w:uiPriority w:val="99"/>
    <w:semiHidden/>
    <w:unhideWhenUsed/>
    <w:rsid w:val="00E945B0"/>
    <w:rPr>
      <w:color w:val="800080" w:themeColor="followedHyperlink"/>
      <w:u w:val="single"/>
    </w:rPr>
  </w:style>
  <w:style w:type="table" w:styleId="TableGrid">
    <w:name w:val="Table Grid"/>
    <w:basedOn w:val="TableNormal"/>
    <w:uiPriority w:val="59"/>
    <w:rsid w:val="00525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04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4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97770">
      <w:bodyDiv w:val="1"/>
      <w:marLeft w:val="0"/>
      <w:marRight w:val="0"/>
      <w:marTop w:val="0"/>
      <w:marBottom w:val="0"/>
      <w:divBdr>
        <w:top w:val="none" w:sz="0" w:space="0" w:color="auto"/>
        <w:left w:val="none" w:sz="0" w:space="0" w:color="auto"/>
        <w:bottom w:val="none" w:sz="0" w:space="0" w:color="auto"/>
        <w:right w:val="none" w:sz="0" w:space="0" w:color="auto"/>
      </w:divBdr>
    </w:div>
    <w:div w:id="1191803529">
      <w:bodyDiv w:val="1"/>
      <w:marLeft w:val="0"/>
      <w:marRight w:val="0"/>
      <w:marTop w:val="0"/>
      <w:marBottom w:val="0"/>
      <w:divBdr>
        <w:top w:val="none" w:sz="0" w:space="0" w:color="auto"/>
        <w:left w:val="none" w:sz="0" w:space="0" w:color="auto"/>
        <w:bottom w:val="none" w:sz="0" w:space="0" w:color="auto"/>
        <w:right w:val="none" w:sz="0" w:space="0" w:color="auto"/>
      </w:divBdr>
      <w:divsChild>
        <w:div w:id="885333284">
          <w:marLeft w:val="446"/>
          <w:marRight w:val="0"/>
          <w:marTop w:val="0"/>
          <w:marBottom w:val="0"/>
          <w:divBdr>
            <w:top w:val="none" w:sz="0" w:space="0" w:color="auto"/>
            <w:left w:val="none" w:sz="0" w:space="0" w:color="auto"/>
            <w:bottom w:val="none" w:sz="0" w:space="0" w:color="auto"/>
            <w:right w:val="none" w:sz="0" w:space="0" w:color="auto"/>
          </w:divBdr>
        </w:div>
        <w:div w:id="192309556">
          <w:marLeft w:val="446"/>
          <w:marRight w:val="0"/>
          <w:marTop w:val="0"/>
          <w:marBottom w:val="0"/>
          <w:divBdr>
            <w:top w:val="none" w:sz="0" w:space="0" w:color="auto"/>
            <w:left w:val="none" w:sz="0" w:space="0" w:color="auto"/>
            <w:bottom w:val="none" w:sz="0" w:space="0" w:color="auto"/>
            <w:right w:val="none" w:sz="0" w:space="0" w:color="auto"/>
          </w:divBdr>
        </w:div>
        <w:div w:id="1009503">
          <w:marLeft w:val="446"/>
          <w:marRight w:val="0"/>
          <w:marTop w:val="0"/>
          <w:marBottom w:val="0"/>
          <w:divBdr>
            <w:top w:val="none" w:sz="0" w:space="0" w:color="auto"/>
            <w:left w:val="none" w:sz="0" w:space="0" w:color="auto"/>
            <w:bottom w:val="none" w:sz="0" w:space="0" w:color="auto"/>
            <w:right w:val="none" w:sz="0" w:space="0" w:color="auto"/>
          </w:divBdr>
        </w:div>
        <w:div w:id="1002313327">
          <w:marLeft w:val="446"/>
          <w:marRight w:val="0"/>
          <w:marTop w:val="0"/>
          <w:marBottom w:val="0"/>
          <w:divBdr>
            <w:top w:val="none" w:sz="0" w:space="0" w:color="auto"/>
            <w:left w:val="none" w:sz="0" w:space="0" w:color="auto"/>
            <w:bottom w:val="none" w:sz="0" w:space="0" w:color="auto"/>
            <w:right w:val="none" w:sz="0" w:space="0" w:color="auto"/>
          </w:divBdr>
        </w:div>
        <w:div w:id="1032997552">
          <w:marLeft w:val="446"/>
          <w:marRight w:val="0"/>
          <w:marTop w:val="0"/>
          <w:marBottom w:val="0"/>
          <w:divBdr>
            <w:top w:val="none" w:sz="0" w:space="0" w:color="auto"/>
            <w:left w:val="none" w:sz="0" w:space="0" w:color="auto"/>
            <w:bottom w:val="none" w:sz="0" w:space="0" w:color="auto"/>
            <w:right w:val="none" w:sz="0" w:space="0" w:color="auto"/>
          </w:divBdr>
        </w:div>
        <w:div w:id="1628968261">
          <w:marLeft w:val="446"/>
          <w:marRight w:val="0"/>
          <w:marTop w:val="0"/>
          <w:marBottom w:val="0"/>
          <w:divBdr>
            <w:top w:val="none" w:sz="0" w:space="0" w:color="auto"/>
            <w:left w:val="none" w:sz="0" w:space="0" w:color="auto"/>
            <w:bottom w:val="none" w:sz="0" w:space="0" w:color="auto"/>
            <w:right w:val="none" w:sz="0" w:space="0" w:color="auto"/>
          </w:divBdr>
        </w:div>
        <w:div w:id="1312249099">
          <w:marLeft w:val="446"/>
          <w:marRight w:val="0"/>
          <w:marTop w:val="0"/>
          <w:marBottom w:val="0"/>
          <w:divBdr>
            <w:top w:val="none" w:sz="0" w:space="0" w:color="auto"/>
            <w:left w:val="none" w:sz="0" w:space="0" w:color="auto"/>
            <w:bottom w:val="none" w:sz="0" w:space="0" w:color="auto"/>
            <w:right w:val="none" w:sz="0" w:space="0" w:color="auto"/>
          </w:divBdr>
        </w:div>
        <w:div w:id="863979580">
          <w:marLeft w:val="446"/>
          <w:marRight w:val="0"/>
          <w:marTop w:val="0"/>
          <w:marBottom w:val="0"/>
          <w:divBdr>
            <w:top w:val="none" w:sz="0" w:space="0" w:color="auto"/>
            <w:left w:val="none" w:sz="0" w:space="0" w:color="auto"/>
            <w:bottom w:val="none" w:sz="0" w:space="0" w:color="auto"/>
            <w:right w:val="none" w:sz="0" w:space="0" w:color="auto"/>
          </w:divBdr>
        </w:div>
        <w:div w:id="1710497442">
          <w:marLeft w:val="446"/>
          <w:marRight w:val="0"/>
          <w:marTop w:val="0"/>
          <w:marBottom w:val="0"/>
          <w:divBdr>
            <w:top w:val="none" w:sz="0" w:space="0" w:color="auto"/>
            <w:left w:val="none" w:sz="0" w:space="0" w:color="auto"/>
            <w:bottom w:val="none" w:sz="0" w:space="0" w:color="auto"/>
            <w:right w:val="none" w:sz="0" w:space="0" w:color="auto"/>
          </w:divBdr>
        </w:div>
        <w:div w:id="1763795941">
          <w:marLeft w:val="446"/>
          <w:marRight w:val="0"/>
          <w:marTop w:val="0"/>
          <w:marBottom w:val="0"/>
          <w:divBdr>
            <w:top w:val="none" w:sz="0" w:space="0" w:color="auto"/>
            <w:left w:val="none" w:sz="0" w:space="0" w:color="auto"/>
            <w:bottom w:val="none" w:sz="0" w:space="0" w:color="auto"/>
            <w:right w:val="none" w:sz="0" w:space="0" w:color="auto"/>
          </w:divBdr>
        </w:div>
        <w:div w:id="834078752">
          <w:marLeft w:val="446"/>
          <w:marRight w:val="0"/>
          <w:marTop w:val="0"/>
          <w:marBottom w:val="0"/>
          <w:divBdr>
            <w:top w:val="none" w:sz="0" w:space="0" w:color="auto"/>
            <w:left w:val="none" w:sz="0" w:space="0" w:color="auto"/>
            <w:bottom w:val="none" w:sz="0" w:space="0" w:color="auto"/>
            <w:right w:val="none" w:sz="0" w:space="0" w:color="auto"/>
          </w:divBdr>
        </w:div>
        <w:div w:id="562444023">
          <w:marLeft w:val="446"/>
          <w:marRight w:val="0"/>
          <w:marTop w:val="0"/>
          <w:marBottom w:val="0"/>
          <w:divBdr>
            <w:top w:val="none" w:sz="0" w:space="0" w:color="auto"/>
            <w:left w:val="none" w:sz="0" w:space="0" w:color="auto"/>
            <w:bottom w:val="none" w:sz="0" w:space="0" w:color="auto"/>
            <w:right w:val="none" w:sz="0" w:space="0" w:color="auto"/>
          </w:divBdr>
        </w:div>
      </w:divsChild>
    </w:div>
    <w:div w:id="1431777577">
      <w:bodyDiv w:val="1"/>
      <w:marLeft w:val="0"/>
      <w:marRight w:val="0"/>
      <w:marTop w:val="0"/>
      <w:marBottom w:val="0"/>
      <w:divBdr>
        <w:top w:val="none" w:sz="0" w:space="0" w:color="auto"/>
        <w:left w:val="none" w:sz="0" w:space="0" w:color="auto"/>
        <w:bottom w:val="none" w:sz="0" w:space="0" w:color="auto"/>
        <w:right w:val="none" w:sz="0" w:space="0" w:color="auto"/>
      </w:divBdr>
    </w:div>
    <w:div w:id="1639186482">
      <w:bodyDiv w:val="1"/>
      <w:marLeft w:val="0"/>
      <w:marRight w:val="0"/>
      <w:marTop w:val="0"/>
      <w:marBottom w:val="0"/>
      <w:divBdr>
        <w:top w:val="none" w:sz="0" w:space="0" w:color="auto"/>
        <w:left w:val="none" w:sz="0" w:space="0" w:color="auto"/>
        <w:bottom w:val="none" w:sz="0" w:space="0" w:color="auto"/>
        <w:right w:val="none" w:sz="0" w:space="0" w:color="auto"/>
      </w:divBdr>
    </w:div>
    <w:div w:id="1743605622">
      <w:bodyDiv w:val="1"/>
      <w:marLeft w:val="0"/>
      <w:marRight w:val="0"/>
      <w:marTop w:val="0"/>
      <w:marBottom w:val="0"/>
      <w:divBdr>
        <w:top w:val="none" w:sz="0" w:space="0" w:color="auto"/>
        <w:left w:val="none" w:sz="0" w:space="0" w:color="auto"/>
        <w:bottom w:val="none" w:sz="0" w:space="0" w:color="auto"/>
        <w:right w:val="none" w:sz="0" w:space="0" w:color="auto"/>
      </w:divBdr>
    </w:div>
    <w:div w:id="190344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73778-A8D5-4A87-BBAC-67210717A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Eicholtz</dc:creator>
  <cp:lastModifiedBy>Nolan Arenz</cp:lastModifiedBy>
  <cp:revision>8</cp:revision>
  <cp:lastPrinted>2019-02-11T19:54:00Z</cp:lastPrinted>
  <dcterms:created xsi:type="dcterms:W3CDTF">2019-02-19T04:30:00Z</dcterms:created>
  <dcterms:modified xsi:type="dcterms:W3CDTF">2019-02-19T18:02:00Z</dcterms:modified>
</cp:coreProperties>
</file>