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47F8" w14:textId="3A6BA6DB" w:rsidR="008A0EC1" w:rsidRDefault="008A0EC1" w:rsidP="008A0EC1">
      <w:r>
        <w:t>Dans l'objectif de prédire les valeurs foncières des logements de l'agglomération niortaise, nous avons cherché</w:t>
      </w:r>
      <w:r w:rsidR="001106B2">
        <w:t xml:space="preserve"> parmi</w:t>
      </w:r>
      <w:r>
        <w:t xml:space="preserve"> les </w:t>
      </w:r>
      <w:r>
        <w:t>caractéristiques</w:t>
      </w:r>
      <w:r>
        <w:t xml:space="preserve"> qui nous semblaient les plus pertin</w:t>
      </w:r>
      <w:r>
        <w:t>e</w:t>
      </w:r>
      <w:r>
        <w:t>ntes afin de segmenter notre population.</w:t>
      </w:r>
      <w:r w:rsidR="00BF5DEF">
        <w:t xml:space="preserve"> </w:t>
      </w:r>
      <w:r>
        <w:t>La segmentation sépare donc des observations selon de critères qui permettent de faire des g</w:t>
      </w:r>
      <w:r>
        <w:t>r</w:t>
      </w:r>
      <w:r>
        <w:t>oupes d'effectifs semblables, auxquelles appliquer une formule statistique sur une variable(quantitative) afin d'en prévoir son prix.</w:t>
      </w:r>
    </w:p>
    <w:p w14:paraId="1099FE22" w14:textId="2B31FAAD" w:rsidR="008A0EC1" w:rsidRDefault="008A0EC1" w:rsidP="008A0EC1">
      <w:r>
        <w:t xml:space="preserve">L'enjeu est alors de pouvoir créer des groupes à partir d'un échantillon d'entrainement pour en extraire des indicateurs assez spécifiques pour prévoir des </w:t>
      </w:r>
      <w:r>
        <w:t>résultats</w:t>
      </w:r>
      <w:r>
        <w:t xml:space="preserve"> cohérents face aux observations réelles et assez </w:t>
      </w:r>
      <w:proofErr w:type="gramStart"/>
      <w:r>
        <w:t>génériques</w:t>
      </w:r>
      <w:r w:rsidR="00CE64FF">
        <w:t>(</w:t>
      </w:r>
      <w:proofErr w:type="gramEnd"/>
      <w:r w:rsidR="00CE64FF">
        <w:t>segments avec effectifs assez larges)</w:t>
      </w:r>
      <w:r>
        <w:t xml:space="preserve"> pour éviter l'</w:t>
      </w:r>
      <w:proofErr w:type="spellStart"/>
      <w:r>
        <w:t>overfiting</w:t>
      </w:r>
      <w:proofErr w:type="spellEnd"/>
      <w:r>
        <w:t xml:space="preserve"> et ainsi prévoir des résultats sur d'autres échantillons dont on ne </w:t>
      </w:r>
      <w:r>
        <w:t>connaît</w:t>
      </w:r>
      <w:r>
        <w:t xml:space="preserve"> pas le résultat attendu.</w:t>
      </w:r>
    </w:p>
    <w:p w14:paraId="7EB71B57" w14:textId="3B9AF257" w:rsidR="008A0EC1" w:rsidRDefault="008A0EC1" w:rsidP="008A0EC1">
      <w:r>
        <w:t xml:space="preserve">L'élaboration des segments a été la partie la plus compliquée, ce qui nous a fait pivoter de </w:t>
      </w:r>
      <w:r>
        <w:t>méthodes</w:t>
      </w:r>
      <w:r>
        <w:t xml:space="preserve"> plusieurs fois pour </w:t>
      </w:r>
      <w:r>
        <w:t>finalement</w:t>
      </w:r>
      <w:r>
        <w:t xml:space="preserve"> déboucher sur une segmentation à 2 dimensions simplificatrice afin d'avoir des résultats plus généralisables.</w:t>
      </w:r>
    </w:p>
    <w:p w14:paraId="556F3F70" w14:textId="12006ECF" w:rsidR="001106B2" w:rsidRDefault="001106B2" w:rsidP="008A0EC1">
      <w:r>
        <w:t xml:space="preserve">Si au départ nous séparions les types de locaux puis les sous-groupions en par nombre de </w:t>
      </w:r>
      <w:proofErr w:type="spellStart"/>
      <w:r>
        <w:t>pieces</w:t>
      </w:r>
      <w:proofErr w:type="spellEnd"/>
      <w:r>
        <w:t xml:space="preserve"> puis par paliers de surface, malgré beaucoup de tests, nous avions des r² par segments très faibles </w:t>
      </w:r>
      <w:r w:rsidR="00BF5DEF">
        <w:t>(1 seul segment à 0,6</w:t>
      </w:r>
      <w:r w:rsidR="004F1D01">
        <w:t>9</w:t>
      </w:r>
      <w:r w:rsidR="00BF5DEF">
        <w:t xml:space="preserve">, les reste en dessous de 0,35) </w:t>
      </w:r>
      <w:r>
        <w:t xml:space="preserve">tous modèles confondus. C’est pourquoi </w:t>
      </w:r>
      <w:r w:rsidR="00BF5DEF">
        <w:t>on s’est finalement décidé</w:t>
      </w:r>
      <w:r>
        <w:t xml:space="preserve"> </w:t>
      </w:r>
      <w:r w:rsidR="00BF5DEF">
        <w:t xml:space="preserve">à essayer de segmenter selon nos intuitions, et c’est ce qui donna les meilleurs </w:t>
      </w:r>
      <w:proofErr w:type="gramStart"/>
      <w:r w:rsidR="00BF5DEF">
        <w:t>résultats</w:t>
      </w:r>
      <w:r w:rsidR="004F1D01">
        <w:t>(</w:t>
      </w:r>
      <w:proofErr w:type="gramEnd"/>
      <w:r w:rsidR="004F1D01">
        <w:t>+3% en moyenne)</w:t>
      </w:r>
      <w:r w:rsidR="00BF5DEF">
        <w:t xml:space="preserve"> de r² par segments</w:t>
      </w:r>
      <w:r w:rsidR="00743AC5">
        <w:t xml:space="preserve"> dont certains très stables</w:t>
      </w:r>
      <w:r w:rsidR="00BF5DEF">
        <w:t>.</w:t>
      </w:r>
    </w:p>
    <w:p w14:paraId="51A0D343" w14:textId="5EB02881" w:rsidR="008A0EC1" w:rsidRDefault="008A0EC1" w:rsidP="008A0EC1">
      <w:r>
        <w:t xml:space="preserve">En effet, nos segmentations retenues </w:t>
      </w:r>
      <w:r>
        <w:t>comprennent</w:t>
      </w:r>
      <w:r>
        <w:t xml:space="preserve"> le croisement </w:t>
      </w:r>
      <w:r w:rsidR="006A18AB">
        <w:t>du statut de la commune</w:t>
      </w:r>
      <w:r>
        <w:t xml:space="preserve"> et la </w:t>
      </w:r>
      <w:r>
        <w:t>saisonnalité</w:t>
      </w:r>
      <w:r>
        <w:t xml:space="preserve"> de la vente</w:t>
      </w:r>
      <w:r w:rsidR="006A18AB">
        <w:t> :</w:t>
      </w:r>
    </w:p>
    <w:p w14:paraId="59834024" w14:textId="77777777" w:rsidR="006A18AB" w:rsidRDefault="006A18AB" w:rsidP="006A18AB">
      <w:r>
        <w:t>Saison :</w:t>
      </w:r>
    </w:p>
    <w:p w14:paraId="1B407C26" w14:textId="77777777" w:rsidR="006A18AB" w:rsidRDefault="006A18AB" w:rsidP="006A18AB">
      <w:pPr>
        <w:pStyle w:val="Paragraphedeliste"/>
        <w:numPr>
          <w:ilvl w:val="0"/>
          <w:numId w:val="1"/>
        </w:numPr>
      </w:pPr>
      <w:r>
        <w:t>Ventes en printemps (mois = 3,4,5,6)</w:t>
      </w:r>
    </w:p>
    <w:p w14:paraId="13E773D5" w14:textId="77777777" w:rsidR="006A18AB" w:rsidRDefault="006A18AB" w:rsidP="006A18AB">
      <w:pPr>
        <w:pStyle w:val="Paragraphedeliste"/>
        <w:numPr>
          <w:ilvl w:val="0"/>
          <w:numId w:val="1"/>
        </w:numPr>
      </w:pPr>
      <w:r>
        <w:t>Autres mois</w:t>
      </w:r>
    </w:p>
    <w:p w14:paraId="3153646F" w14:textId="77777777" w:rsidR="006A18AB" w:rsidRDefault="006A18AB" w:rsidP="006A18AB">
      <w:r>
        <w:t xml:space="preserve">Statut de la commune : </w:t>
      </w:r>
    </w:p>
    <w:p w14:paraId="6740B6B0" w14:textId="77777777" w:rsidR="006A18AB" w:rsidRDefault="006A18AB" w:rsidP="006A18AB">
      <w:pPr>
        <w:pStyle w:val="Paragraphedeliste"/>
        <w:numPr>
          <w:ilvl w:val="0"/>
          <w:numId w:val="2"/>
        </w:numPr>
      </w:pPr>
      <w:r>
        <w:t>Niort et communes urbaines ("NIORT", "CHAURAY", "BESSINES", "COULON")</w:t>
      </w:r>
    </w:p>
    <w:p w14:paraId="38AD58E7" w14:textId="77777777" w:rsidR="006A18AB" w:rsidRDefault="006A18AB" w:rsidP="006A18AB">
      <w:pPr>
        <w:pStyle w:val="Paragraphedeliste"/>
        <w:numPr>
          <w:ilvl w:val="0"/>
          <w:numId w:val="2"/>
        </w:numPr>
      </w:pPr>
      <w:r>
        <w:t>Communes périurbaines ("ECHIRE", "SAINT-MAXIRE", "FORS", "SCIECQ", "SAINT-GELAIS")</w:t>
      </w:r>
    </w:p>
    <w:p w14:paraId="6D385D06" w14:textId="77777777" w:rsidR="006A18AB" w:rsidRDefault="006A18AB" w:rsidP="006A18AB">
      <w:pPr>
        <w:pStyle w:val="Paragraphedeliste"/>
        <w:numPr>
          <w:ilvl w:val="0"/>
          <w:numId w:val="2"/>
        </w:numPr>
      </w:pPr>
      <w:r>
        <w:t>Communes rurales ("BEAUVOIR-SUR-NIORT", "SAINT-HILAIRE-LA-PALUD", "MAGNE")</w:t>
      </w:r>
    </w:p>
    <w:p w14:paraId="421923E8" w14:textId="7F929E33" w:rsidR="006A18AB" w:rsidRDefault="006A18AB" w:rsidP="008A0EC1">
      <w:pPr>
        <w:pStyle w:val="Paragraphedeliste"/>
        <w:numPr>
          <w:ilvl w:val="0"/>
          <w:numId w:val="2"/>
        </w:numPr>
      </w:pPr>
      <w:r>
        <w:t>Autres (</w:t>
      </w:r>
      <w:r>
        <w:t>regroupement</w:t>
      </w:r>
      <w:r>
        <w:t xml:space="preserve"> des communes qui n'ont que peu de vente, car peu de ventes ne permet pas de trouver de réelles tendances)</w:t>
      </w:r>
    </w:p>
    <w:p w14:paraId="21D59885" w14:textId="2AECE8BD" w:rsidR="008A0EC1" w:rsidRDefault="008A0EC1" w:rsidP="008A0EC1">
      <w:r>
        <w:t>Nous avons choisi ces dimensions car nous avons remarqué une différence significative des prix selon les saisons (surtout entre les ventes au printemps et les autres saisons)</w:t>
      </w:r>
      <w:r w:rsidR="00B470D1">
        <w:t xml:space="preserve"> sur la majorité des segments sur les différents échantillons</w:t>
      </w:r>
      <w:r>
        <w:t xml:space="preserve">. Notre second critère est la commune, dont on a pu analyser des similarités au niveau de prix moyen au m² par commune sur les populations train et test. On a donc </w:t>
      </w:r>
      <w:r>
        <w:t>après</w:t>
      </w:r>
      <w:r>
        <w:t xml:space="preserve"> </w:t>
      </w:r>
      <w:r>
        <w:t>plusieurs tests</w:t>
      </w:r>
      <w:r>
        <w:t xml:space="preserve"> de segmentations, choisi de grouper les communes selon </w:t>
      </w:r>
      <w:r w:rsidR="006A18AB">
        <w:t>leur statut</w:t>
      </w:r>
      <w:r>
        <w:t xml:space="preserve"> et la saisonnalité de la vente</w:t>
      </w:r>
      <w:r w:rsidR="00BF5DEF">
        <w:t>.</w:t>
      </w:r>
    </w:p>
    <w:p w14:paraId="174F1A7D" w14:textId="36D59BD1" w:rsidR="006A18AB" w:rsidRDefault="006A18AB" w:rsidP="008A0EC1">
      <w:r>
        <w:t>Finalement</w:t>
      </w:r>
      <w:r w:rsidR="008A0EC1">
        <w:t xml:space="preserve">, c'est </w:t>
      </w:r>
      <w:r w:rsidR="008A0EC1">
        <w:t>8</w:t>
      </w:r>
      <w:r w:rsidR="008A0EC1">
        <w:t xml:space="preserve"> segments qui sont </w:t>
      </w:r>
      <w:r w:rsidR="008A0EC1">
        <w:t>créés</w:t>
      </w:r>
      <w:r w:rsidR="008A0EC1">
        <w:t xml:space="preserve"> pour lesquelles nous avons prédit la valeur foncière en fonction d'une régression linéaire simple</w:t>
      </w:r>
      <w:r w:rsidR="00CB28EE">
        <w:t xml:space="preserve"> (y = a*</w:t>
      </w:r>
      <w:proofErr w:type="spellStart"/>
      <w:r w:rsidR="00CB28EE">
        <w:t>x+b</w:t>
      </w:r>
      <w:proofErr w:type="spellEnd"/>
      <w:r w:rsidR="00CB28EE">
        <w:t>)</w:t>
      </w:r>
      <w:r w:rsidR="008A0EC1">
        <w:t xml:space="preserve"> où x est la surface réelle du </w:t>
      </w:r>
      <w:r w:rsidR="008A0EC1">
        <w:t>bâtiment</w:t>
      </w:r>
      <w:r>
        <w:t>.</w:t>
      </w:r>
    </w:p>
    <w:p w14:paraId="4CB22C8F" w14:textId="2BDC0766" w:rsidR="001106B2" w:rsidRPr="00BF5DEF" w:rsidRDefault="006A18AB" w:rsidP="008A0EC1">
      <w:pPr>
        <w:rPr>
          <w:i/>
          <w:iCs/>
        </w:rPr>
      </w:pPr>
      <w:r w:rsidRPr="00E14787">
        <w:rPr>
          <w:i/>
          <w:iCs/>
        </w:rPr>
        <w:t xml:space="preserve">Remarque importante :  cette fonction s’applique uniquement s’il y a plus de 1,5% des effectifs de la population dans ce segment, sinon on applique le prix moyen de train à ces observations. Nous avons fait ce choix car </w:t>
      </w:r>
      <w:r w:rsidR="00E14787">
        <w:rPr>
          <w:i/>
          <w:iCs/>
        </w:rPr>
        <w:t>le prix moyen ne devrait pas trop varier si on admet que les échantillons (train/test/</w:t>
      </w:r>
      <w:proofErr w:type="spellStart"/>
      <w:r w:rsidR="00E14787">
        <w:rPr>
          <w:i/>
          <w:iCs/>
        </w:rPr>
        <w:t>to_</w:t>
      </w:r>
      <w:proofErr w:type="gramStart"/>
      <w:r w:rsidR="00E14787">
        <w:rPr>
          <w:i/>
          <w:iCs/>
        </w:rPr>
        <w:t>predict</w:t>
      </w:r>
      <w:proofErr w:type="spellEnd"/>
      <w:r w:rsidR="00E14787">
        <w:rPr>
          <w:i/>
          <w:iCs/>
        </w:rPr>
        <w:t>)  restent</w:t>
      </w:r>
      <w:proofErr w:type="gramEnd"/>
      <w:r w:rsidR="00E14787">
        <w:rPr>
          <w:i/>
          <w:iCs/>
        </w:rPr>
        <w:t xml:space="preserve"> similaires (n&gt;30 + population faisant partie de l’agglomération niortaise)</w:t>
      </w:r>
      <w:r w:rsidR="00CB28EE">
        <w:rPr>
          <w:i/>
          <w:iCs/>
        </w:rPr>
        <w:t xml:space="preserve">. </w:t>
      </w:r>
      <w:r w:rsidR="00BF5DEF">
        <w:rPr>
          <w:i/>
          <w:iCs/>
        </w:rPr>
        <w:t xml:space="preserve"> </w:t>
      </w:r>
      <w:r w:rsidR="00CB28EE">
        <w:rPr>
          <w:i/>
          <w:iCs/>
        </w:rPr>
        <w:t xml:space="preserve">Alors, même si 2 segments sont touchés par un faible effectif, on s’attend à avoir affecté la moyenne de </w:t>
      </w:r>
      <w:proofErr w:type="spellStart"/>
      <w:r w:rsidR="00CB28EE">
        <w:rPr>
          <w:i/>
          <w:iCs/>
        </w:rPr>
        <w:t>Valeur</w:t>
      </w:r>
      <w:r w:rsidR="00BF5DEF">
        <w:rPr>
          <w:i/>
          <w:iCs/>
        </w:rPr>
        <w:t>.</w:t>
      </w:r>
      <w:r w:rsidR="00CB28EE">
        <w:rPr>
          <w:i/>
          <w:iCs/>
        </w:rPr>
        <w:t>Fonciere</w:t>
      </w:r>
      <w:proofErr w:type="spellEnd"/>
      <w:r w:rsidR="00CB28EE">
        <w:rPr>
          <w:i/>
          <w:iCs/>
        </w:rPr>
        <w:t xml:space="preserve"> au maximum à 3% de l’échantillon total.</w:t>
      </w:r>
    </w:p>
    <w:p w14:paraId="75E9B102" w14:textId="0D22B4CB" w:rsidR="008A0EC1" w:rsidRDefault="00B470D1" w:rsidP="008A0EC1">
      <w:r>
        <w:lastRenderedPageBreak/>
        <w:t xml:space="preserve">Les </w:t>
      </w:r>
      <w:r w:rsidR="008A0EC1">
        <w:t xml:space="preserve">8 segments et leurs indicateurs calculés à partir des données </w:t>
      </w:r>
      <w:r>
        <w:t xml:space="preserve">de </w:t>
      </w:r>
      <w:r w:rsidR="008A0EC1">
        <w:t>train.csv</w:t>
      </w:r>
      <w:r w:rsidR="00D37596">
        <w:t xml:space="preserve"> </w:t>
      </w:r>
      <w:r w:rsidR="008A0EC1"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A0EC1" w14:paraId="64A554FF" w14:textId="77777777" w:rsidTr="008A0EC1">
        <w:tc>
          <w:tcPr>
            <w:tcW w:w="4531" w:type="dxa"/>
          </w:tcPr>
          <w:p w14:paraId="44FA3F49" w14:textId="705ECDFC" w:rsidR="008A0EC1" w:rsidRDefault="008A0EC1" w:rsidP="008A0EC1">
            <w:r>
              <w:t>Hors saison</w:t>
            </w:r>
          </w:p>
        </w:tc>
        <w:tc>
          <w:tcPr>
            <w:tcW w:w="4531" w:type="dxa"/>
          </w:tcPr>
          <w:p w14:paraId="4F5AACD5" w14:textId="08326743" w:rsidR="008A0EC1" w:rsidRDefault="008A0EC1" w:rsidP="008A0EC1">
            <w:pPr>
              <w:jc w:val="center"/>
            </w:pPr>
            <w:r>
              <w:t>Printemps</w:t>
            </w:r>
          </w:p>
        </w:tc>
      </w:tr>
      <w:tr w:rsidR="008A0EC1" w14:paraId="3035F73A" w14:textId="77777777" w:rsidTr="008A0EC1">
        <w:tc>
          <w:tcPr>
            <w:tcW w:w="4531" w:type="dxa"/>
          </w:tcPr>
          <w:p w14:paraId="3DD43B45" w14:textId="0EAEC6F5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seg1_hors </w:t>
            </w:r>
          </w:p>
          <w:p w14:paraId="11F288FB" w14:textId="77777777" w:rsidR="003A533B" w:rsidRDefault="003A533B" w:rsidP="003A533B">
            <w:r>
              <w:t xml:space="preserve"> Proportion = </w:t>
            </w:r>
            <w:proofErr w:type="gramStart"/>
            <w:r>
              <w:t>0.4137  n</w:t>
            </w:r>
            <w:proofErr w:type="gramEnd"/>
            <w:r>
              <w:t xml:space="preserve"> =  2113 </w:t>
            </w:r>
          </w:p>
          <w:p w14:paraId="207DC087" w14:textId="6325C278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70AD47" w:themeColor="accent6"/>
              </w:rPr>
              <w:t>0.6152</w:t>
            </w:r>
            <w:proofErr w:type="gramEnd"/>
            <w:r>
              <w:t xml:space="preserve"> </w:t>
            </w:r>
            <w:r w:rsidR="00110A01">
              <w:t xml:space="preserve">-&gt; test = </w:t>
            </w:r>
            <w:r w:rsidR="00110A01" w:rsidRPr="00110A01">
              <w:t>0.5172</w:t>
            </w:r>
          </w:p>
          <w:p w14:paraId="134FCF7D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1954.932 </w:t>
            </w:r>
          </w:p>
          <w:p w14:paraId="2241C645" w14:textId="294DB14C" w:rsidR="00053882" w:rsidRPr="00273513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1884.001</w:t>
            </w:r>
          </w:p>
          <w:p w14:paraId="2A7DC431" w14:textId="65ABE64B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seg2_hors </w:t>
            </w:r>
          </w:p>
          <w:p w14:paraId="35DC657E" w14:textId="77777777" w:rsidR="003A533B" w:rsidRDefault="003A533B" w:rsidP="003A533B">
            <w:r>
              <w:t xml:space="preserve"> Proportion = </w:t>
            </w:r>
            <w:proofErr w:type="gramStart"/>
            <w:r>
              <w:t>0.0251  n</w:t>
            </w:r>
            <w:proofErr w:type="gramEnd"/>
            <w:r>
              <w:t xml:space="preserve"> =  128 </w:t>
            </w:r>
          </w:p>
          <w:p w14:paraId="632E5682" w14:textId="7E14E38E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70AD47" w:themeColor="accent6"/>
              </w:rPr>
              <w:t>0.5247</w:t>
            </w:r>
            <w:proofErr w:type="gramEnd"/>
            <w: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0.4962</w:t>
            </w:r>
          </w:p>
          <w:p w14:paraId="03B99ADD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1823.603 </w:t>
            </w:r>
          </w:p>
          <w:p w14:paraId="1A31660E" w14:textId="24976A3B" w:rsidR="003A533B" w:rsidRPr="00273513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3903.789</w:t>
            </w:r>
          </w:p>
          <w:p w14:paraId="1F6696DA" w14:textId="54D40AB7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seg3_hors </w:t>
            </w:r>
          </w:p>
          <w:p w14:paraId="3DB5F806" w14:textId="77777777" w:rsidR="003A533B" w:rsidRDefault="003A533B" w:rsidP="003A533B">
            <w:r>
              <w:t xml:space="preserve"> Proportion = </w:t>
            </w:r>
            <w:proofErr w:type="gramStart"/>
            <w:r>
              <w:t>0.0319  n</w:t>
            </w:r>
            <w:proofErr w:type="gramEnd"/>
            <w:r>
              <w:t xml:space="preserve"> =  163 </w:t>
            </w:r>
          </w:p>
          <w:p w14:paraId="08F8CBF5" w14:textId="6F2993F9" w:rsidR="003A533B" w:rsidRPr="008D0698" w:rsidRDefault="003A533B" w:rsidP="003A533B">
            <w:pPr>
              <w:rPr>
                <w:color w:val="70AD47" w:themeColor="accent6"/>
              </w:rPr>
            </w:pPr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70AD47" w:themeColor="accent6"/>
              </w:rPr>
              <w:t>0.4704</w:t>
            </w:r>
            <w:proofErr w:type="gramEnd"/>
            <w:r w:rsidRPr="008D0698">
              <w:rPr>
                <w:color w:val="70AD47" w:themeColor="accent6"/>
              </w:rP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0.39</w:t>
            </w:r>
          </w:p>
          <w:p w14:paraId="4BB53E4F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1619.592 </w:t>
            </w:r>
          </w:p>
          <w:p w14:paraId="7AE1DA3D" w14:textId="5FD3270F" w:rsidR="003A533B" w:rsidRPr="00273513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-120.8879</w:t>
            </w:r>
          </w:p>
          <w:p w14:paraId="20EDEB0E" w14:textId="5745BC9B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seg4_hors </w:t>
            </w:r>
          </w:p>
          <w:p w14:paraId="625F3B5F" w14:textId="77777777" w:rsidR="003A533B" w:rsidRDefault="003A533B" w:rsidP="003A533B">
            <w:r>
              <w:t xml:space="preserve"> Proportion = </w:t>
            </w:r>
            <w:proofErr w:type="gramStart"/>
            <w:r>
              <w:t>0.1764  n</w:t>
            </w:r>
            <w:proofErr w:type="gramEnd"/>
            <w:r>
              <w:t xml:space="preserve"> =  901 </w:t>
            </w:r>
          </w:p>
          <w:p w14:paraId="7A75A0B2" w14:textId="411EFE08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FF0000"/>
              </w:rPr>
              <w:t>0.316</w:t>
            </w:r>
            <w:proofErr w:type="gramEnd"/>
            <w: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0.3094</w:t>
            </w:r>
          </w:p>
          <w:p w14:paraId="0DA2D02B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1128.132 </w:t>
            </w:r>
          </w:p>
          <w:p w14:paraId="35BAB0E0" w14:textId="4A2C327D" w:rsidR="008A0EC1" w:rsidRDefault="003A533B" w:rsidP="003A533B"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49730.42</w:t>
            </w:r>
          </w:p>
        </w:tc>
        <w:tc>
          <w:tcPr>
            <w:tcW w:w="4531" w:type="dxa"/>
          </w:tcPr>
          <w:p w14:paraId="567BF913" w14:textId="62135435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seg1_printemps </w:t>
            </w:r>
          </w:p>
          <w:p w14:paraId="6D0F2916" w14:textId="77777777" w:rsidR="003A533B" w:rsidRDefault="003A533B" w:rsidP="003A533B">
            <w:r>
              <w:t xml:space="preserve"> Proportion = </w:t>
            </w:r>
            <w:proofErr w:type="gramStart"/>
            <w:r>
              <w:t>0.2354  n</w:t>
            </w:r>
            <w:proofErr w:type="gramEnd"/>
            <w:r>
              <w:t xml:space="preserve"> =  1202 </w:t>
            </w:r>
          </w:p>
          <w:p w14:paraId="79A8335D" w14:textId="404408B0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70AD47" w:themeColor="accent6"/>
              </w:rPr>
              <w:t>0.618</w:t>
            </w:r>
            <w:proofErr w:type="gramEnd"/>
            <w: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0.6322</w:t>
            </w:r>
          </w:p>
          <w:p w14:paraId="44C77916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1978.935 </w:t>
            </w:r>
          </w:p>
          <w:p w14:paraId="5E97C0BE" w14:textId="34013B0F" w:rsidR="003A533B" w:rsidRPr="00273513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-3414.082</w:t>
            </w:r>
          </w:p>
          <w:p w14:paraId="60C33753" w14:textId="1A925FBB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seg2_printemps </w:t>
            </w:r>
          </w:p>
          <w:p w14:paraId="3C2E661C" w14:textId="77777777" w:rsidR="003A533B" w:rsidRDefault="003A533B" w:rsidP="003A533B">
            <w:r>
              <w:t xml:space="preserve"> Proportion = </w:t>
            </w:r>
            <w:proofErr w:type="gramStart"/>
            <w:r>
              <w:t>0.0137  n</w:t>
            </w:r>
            <w:proofErr w:type="gramEnd"/>
            <w:r>
              <w:t xml:space="preserve"> =  70 </w:t>
            </w:r>
          </w:p>
          <w:p w14:paraId="5B101CC8" w14:textId="07BEF4EE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70AD47" w:themeColor="accent6"/>
              </w:rPr>
              <w:t>0.5094</w:t>
            </w:r>
            <w:proofErr w:type="gramEnd"/>
            <w: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0.3139</w:t>
            </w:r>
          </w:p>
          <w:p w14:paraId="142D11FB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1411.603 </w:t>
            </w:r>
          </w:p>
          <w:p w14:paraId="2CA0D329" w14:textId="38B933B3" w:rsidR="003A533B" w:rsidRPr="00273513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55445.89</w:t>
            </w:r>
          </w:p>
          <w:p w14:paraId="4050AD29" w14:textId="192252ED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seg3_printemps </w:t>
            </w:r>
          </w:p>
          <w:p w14:paraId="720FE0CC" w14:textId="77777777" w:rsidR="003A533B" w:rsidRDefault="003A533B" w:rsidP="003A533B">
            <w:r>
              <w:t xml:space="preserve"> Proportion = </w:t>
            </w:r>
            <w:proofErr w:type="gramStart"/>
            <w:r>
              <w:t>0.0131  n</w:t>
            </w:r>
            <w:proofErr w:type="gramEnd"/>
            <w:r>
              <w:t xml:space="preserve"> =  67 </w:t>
            </w:r>
          </w:p>
          <w:p w14:paraId="662FE951" w14:textId="6EE08BF4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FF0000"/>
              </w:rPr>
              <w:t>0.292</w:t>
            </w:r>
            <w:proofErr w:type="gramEnd"/>
            <w: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0.0225</w:t>
            </w:r>
            <w:r w:rsidR="00110A01">
              <w:t> ! instabilité</w:t>
            </w:r>
          </w:p>
          <w:p w14:paraId="5716C854" w14:textId="77777777" w:rsidR="003A533B" w:rsidRPr="00CB28EE" w:rsidRDefault="003A533B" w:rsidP="003A533B">
            <w:pPr>
              <w:rPr>
                <w:i/>
                <w:iCs/>
              </w:rPr>
            </w:pPr>
            <w: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1325.955 </w:t>
            </w:r>
          </w:p>
          <w:p w14:paraId="67E710A8" w14:textId="2676DAEB" w:rsidR="00273513" w:rsidRPr="00273513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25642.3</w:t>
            </w:r>
          </w:p>
          <w:p w14:paraId="24DC48B9" w14:textId="296169BD" w:rsidR="003A533B" w:rsidRPr="00053882" w:rsidRDefault="003A533B" w:rsidP="003A533B">
            <w:pPr>
              <w:rPr>
                <w:b/>
                <w:bCs/>
              </w:rPr>
            </w:pPr>
            <w:r w:rsidRPr="00053882">
              <w:rPr>
                <w:b/>
                <w:bCs/>
              </w:rPr>
              <w:t xml:space="preserve">Segment : seg4_printemps </w:t>
            </w:r>
          </w:p>
          <w:p w14:paraId="31DEADEF" w14:textId="77777777" w:rsidR="003A533B" w:rsidRDefault="003A533B" w:rsidP="003A533B">
            <w:r>
              <w:t xml:space="preserve"> Proportion = </w:t>
            </w:r>
            <w:proofErr w:type="gramStart"/>
            <w:r>
              <w:t>0.0907  n</w:t>
            </w:r>
            <w:proofErr w:type="gramEnd"/>
            <w:r>
              <w:t xml:space="preserve"> =  463 </w:t>
            </w:r>
          </w:p>
          <w:p w14:paraId="46C383AA" w14:textId="780028CC" w:rsidR="003A533B" w:rsidRDefault="003A533B" w:rsidP="003A533B">
            <w:r>
              <w:t xml:space="preserve"> | R² </w:t>
            </w:r>
            <w:proofErr w:type="gramStart"/>
            <w:r>
              <w:t xml:space="preserve">=  </w:t>
            </w:r>
            <w:r w:rsidRPr="008D0698">
              <w:rPr>
                <w:color w:val="FF0000"/>
              </w:rPr>
              <w:t>0.2867</w:t>
            </w:r>
            <w:proofErr w:type="gramEnd"/>
            <w:r>
              <w:t xml:space="preserve"> </w:t>
            </w:r>
            <w:r w:rsidR="00110A01">
              <w:t>-&gt; test =</w:t>
            </w:r>
            <w:r w:rsidR="00110A01">
              <w:t xml:space="preserve"> </w:t>
            </w:r>
            <w:r w:rsidR="00110A01" w:rsidRPr="00110A01">
              <w:t>0.2038</w:t>
            </w:r>
          </w:p>
          <w:p w14:paraId="559EE26E" w14:textId="77777777" w:rsidR="003A533B" w:rsidRPr="00CB28EE" w:rsidRDefault="003A533B" w:rsidP="003A533B">
            <w:pPr>
              <w:rPr>
                <w:i/>
                <w:iCs/>
              </w:rPr>
            </w:pPr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alpha</w:t>
            </w:r>
            <w:proofErr w:type="gramEnd"/>
            <w:r w:rsidRPr="00CB28EE">
              <w:rPr>
                <w:i/>
                <w:iCs/>
              </w:rPr>
              <w:t xml:space="preserve"> =  1090.558 </w:t>
            </w:r>
          </w:p>
          <w:p w14:paraId="56204CFA" w14:textId="4B616F5A" w:rsidR="008A0EC1" w:rsidRDefault="003A533B" w:rsidP="003A533B">
            <w:r w:rsidRPr="00CB28EE">
              <w:rPr>
                <w:i/>
                <w:iCs/>
              </w:rPr>
              <w:t xml:space="preserve"> </w:t>
            </w:r>
            <w:proofErr w:type="gramStart"/>
            <w:r w:rsidRPr="00CB28EE">
              <w:rPr>
                <w:i/>
                <w:iCs/>
              </w:rPr>
              <w:t>beta</w:t>
            </w:r>
            <w:proofErr w:type="gramEnd"/>
            <w:r w:rsidRPr="00CB28EE">
              <w:rPr>
                <w:i/>
                <w:iCs/>
              </w:rPr>
              <w:t xml:space="preserve"> =  50167.88</w:t>
            </w:r>
          </w:p>
        </w:tc>
      </w:tr>
    </w:tbl>
    <w:p w14:paraId="5BACE63D" w14:textId="77777777" w:rsidR="00D37596" w:rsidRDefault="00D37596" w:rsidP="008A0EC1"/>
    <w:p w14:paraId="66216A31" w14:textId="13098C74" w:rsidR="001106B2" w:rsidRDefault="008A0EC1" w:rsidP="008A0EC1">
      <w:r>
        <w:t xml:space="preserve">Conserver la même variable s'est imposé à nous alors que nous avions des résultats de R² en fonction des autres variables quantitatives disponibles, très inférieures à ceux de la surface réelle </w:t>
      </w:r>
      <w:r w:rsidR="001106B2">
        <w:t>bâtiment</w:t>
      </w:r>
      <w:r>
        <w:t xml:space="preserve"> pour quasiment tous nos segments et peu importe le modèle utilisé(log/puissance/exponentiel).</w:t>
      </w:r>
    </w:p>
    <w:p w14:paraId="499010A9" w14:textId="40FA1176" w:rsidR="008A0EC1" w:rsidRDefault="004F165C" w:rsidP="008A0EC1">
      <w:r>
        <w:t>Critique</w:t>
      </w:r>
      <w:r w:rsidR="008A0EC1">
        <w:t xml:space="preserve"> :</w:t>
      </w:r>
    </w:p>
    <w:p w14:paraId="74CD5355" w14:textId="53113272" w:rsidR="00B959C0" w:rsidRDefault="008A0EC1" w:rsidP="008A0EC1">
      <w:r>
        <w:t>En comparant nos prédictions aux valeurs foncières (</w:t>
      </w:r>
      <w:r w:rsidR="00273513">
        <w:t>m</w:t>
      </w:r>
      <w:r>
        <w:t>oyenne(</w:t>
      </w:r>
      <w:proofErr w:type="spellStart"/>
      <w:r>
        <w:t>prediction</w:t>
      </w:r>
      <w:proofErr w:type="spellEnd"/>
      <w:r>
        <w:t>[i]/</w:t>
      </w:r>
      <w:proofErr w:type="spellStart"/>
      <w:r>
        <w:t>valeurFonciere</w:t>
      </w:r>
      <w:proofErr w:type="spellEnd"/>
      <w:r>
        <w:t>[i])</w:t>
      </w:r>
      <w:r w:rsidR="007C3C2E">
        <w:t>),</w:t>
      </w:r>
      <w:r>
        <w:t xml:space="preserve"> sur train (1,22) et test (1,19), on remarque que notre modèle a tendance à </w:t>
      </w:r>
      <w:r w:rsidR="00273513">
        <w:t>surestimer</w:t>
      </w:r>
      <w:r>
        <w:t xml:space="preserve"> la valeur foncière</w:t>
      </w:r>
      <w:r w:rsidR="007C3C2E">
        <w:t>.</w:t>
      </w:r>
      <w:r w:rsidR="003D0C9B">
        <w:t xml:space="preserve"> Notre problème est que nous n’avons pas réussi à segmenter plus précisément ou avoir des formules plus stables afin d’estimer au mieux tous nos segments alors que l’objectif était de n’avoir que des fonctions permettant une approximation garantissant un R² de 40% au minimum pour chacun. On remarque aussi que la fusion des segments 3 peu importe la saison aurait pu fonctionner pour améliorer le modèle car la saison importe peu pour cette population mais le segment 3 hors saison restait avec un R² satisfaisant sur les 2 populations testées et c’est ce qui nous a fait le garder</w:t>
      </w:r>
      <w:r w:rsidR="00393F07">
        <w:t xml:space="preserve">. La méthode d’appliquer la moyenne des observations aux segments dont moins des 1,5% de la population totale est représentée </w:t>
      </w:r>
      <w:proofErr w:type="gramStart"/>
      <w:r w:rsidR="00393F07">
        <w:t>peut être</w:t>
      </w:r>
      <w:proofErr w:type="gramEnd"/>
      <w:r w:rsidR="00393F07">
        <w:t xml:space="preserve"> remise en cause ; de l’autre côté, resegmenter ces segments via le nombre de pièces par exemple, ne crée que des effectifs plus petits sans améliorer réellement le R², c’est pourquoi nous avons choisi de garder ce modèle.</w:t>
      </w:r>
    </w:p>
    <w:p w14:paraId="1E172D15" w14:textId="4311B85B" w:rsidR="008A264B" w:rsidRDefault="008A264B" w:rsidP="008A0EC1">
      <w:r>
        <w:t xml:space="preserve">La dernière remarque que nous voulions faire porte sur les segments 4, qui finalement, toutes populations confondues (train ou test) représentent environ 30% de la population mais leur R² avoisine les 30%, ce qui </w:t>
      </w:r>
      <w:r w:rsidR="000C7B9C">
        <w:t>signifie qu’un</w:t>
      </w:r>
      <w:r>
        <w:t xml:space="preserve"> </w:t>
      </w:r>
      <w:r w:rsidR="000C7B9C">
        <w:t>tiers de notre population</w:t>
      </w:r>
      <w:r w:rsidR="000C7B9C">
        <w:t xml:space="preserve"> a moins de 40% de sa variation des valeurs prédites par sa segmentation, et</w:t>
      </w:r>
      <w:r w:rsidR="000D4CD2">
        <w:t xml:space="preserve"> on ne sait pas comment améliorer ce point</w:t>
      </w:r>
      <w:r w:rsidR="000C7B9C">
        <w:t xml:space="preserve"> car n’avons pas trouvé d’autres variables explicatives.</w:t>
      </w:r>
    </w:p>
    <w:sectPr w:rsidR="008A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541"/>
    <w:multiLevelType w:val="hybridMultilevel"/>
    <w:tmpl w:val="D34240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32619"/>
    <w:multiLevelType w:val="hybridMultilevel"/>
    <w:tmpl w:val="6C4CF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716328">
    <w:abstractNumId w:val="0"/>
  </w:num>
  <w:num w:numId="2" w16cid:durableId="182642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C1"/>
    <w:rsid w:val="000160F6"/>
    <w:rsid w:val="00053882"/>
    <w:rsid w:val="000C7B9C"/>
    <w:rsid w:val="000D4CD2"/>
    <w:rsid w:val="001106B2"/>
    <w:rsid w:val="00110A01"/>
    <w:rsid w:val="00273513"/>
    <w:rsid w:val="00387733"/>
    <w:rsid w:val="00393F07"/>
    <w:rsid w:val="003A533B"/>
    <w:rsid w:val="003D0C9B"/>
    <w:rsid w:val="004F165C"/>
    <w:rsid w:val="004F1D01"/>
    <w:rsid w:val="004F6953"/>
    <w:rsid w:val="006A18AB"/>
    <w:rsid w:val="00743AC5"/>
    <w:rsid w:val="0074600C"/>
    <w:rsid w:val="007C3C2E"/>
    <w:rsid w:val="008A0EC1"/>
    <w:rsid w:val="008A264B"/>
    <w:rsid w:val="008A6A3E"/>
    <w:rsid w:val="008D0698"/>
    <w:rsid w:val="00B470D1"/>
    <w:rsid w:val="00B959C0"/>
    <w:rsid w:val="00BF5DEF"/>
    <w:rsid w:val="00C14208"/>
    <w:rsid w:val="00CB28EE"/>
    <w:rsid w:val="00CE64FF"/>
    <w:rsid w:val="00D37596"/>
    <w:rsid w:val="00E14787"/>
    <w:rsid w:val="00E7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FB61"/>
  <w15:chartTrackingRefBased/>
  <w15:docId w15:val="{59F865F0-0D47-40FA-9361-3CE22AFA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0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0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0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0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0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0E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0E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0E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0E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0E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0E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0E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0E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0E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0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0E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0EC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A0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2</Pages>
  <Words>982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CHAMPOT</dc:creator>
  <cp:keywords/>
  <dc:description/>
  <cp:lastModifiedBy>MAXENCE CHAMPOT</cp:lastModifiedBy>
  <cp:revision>13</cp:revision>
  <dcterms:created xsi:type="dcterms:W3CDTF">2026-04-10T13:26:00Z</dcterms:created>
  <dcterms:modified xsi:type="dcterms:W3CDTF">2026-04-11T07:43:00Z</dcterms:modified>
</cp:coreProperties>
</file>