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3"/>
        <w:gridCol w:w="5344"/>
        <w:gridCol w:w="581"/>
        <w:gridCol w:w="2782"/>
      </w:tblGrid>
      <w:tr w:rsidR="00833CE5" w:rsidRPr="00833CE5" w14:paraId="692A7D06" w14:textId="77777777" w:rsidTr="003F4BE1">
        <w:tc>
          <w:tcPr>
            <w:tcW w:w="5987" w:type="dxa"/>
            <w:gridSpan w:val="2"/>
          </w:tcPr>
          <w:p w14:paraId="031E5C82" w14:textId="35821C38" w:rsidR="00833CE5" w:rsidRPr="00833CE5" w:rsidRDefault="00833CE5" w:rsidP="00833CE5">
            <w:pPr>
              <w:tabs>
                <w:tab w:val="clear" w:pos="504"/>
              </w:tabs>
            </w:pPr>
          </w:p>
        </w:tc>
        <w:tc>
          <w:tcPr>
            <w:tcW w:w="581" w:type="dxa"/>
          </w:tcPr>
          <w:p w14:paraId="3ECF9036" w14:textId="77777777" w:rsidR="00833CE5" w:rsidRPr="00833CE5" w:rsidRDefault="00833CE5" w:rsidP="00833CE5">
            <w:pPr>
              <w:tabs>
                <w:tab w:val="clear" w:pos="504"/>
              </w:tabs>
              <w:rPr>
                <w:rFonts w:cs="Times New Roman"/>
                <w:i/>
                <w:sz w:val="16"/>
                <w:szCs w:val="16"/>
              </w:rPr>
            </w:pPr>
            <w:r w:rsidRPr="00833CE5">
              <w:rPr>
                <w:rFonts w:cs="Times New Roman"/>
                <w:i/>
                <w:sz w:val="16"/>
                <w:szCs w:val="16"/>
              </w:rPr>
              <w:t>Type:</w:t>
            </w:r>
          </w:p>
        </w:tc>
        <w:tc>
          <w:tcPr>
            <w:tcW w:w="2782" w:type="dxa"/>
          </w:tcPr>
          <w:p w14:paraId="0DD61684" w14:textId="77777777" w:rsidR="00833CE5" w:rsidRPr="00833CE5" w:rsidRDefault="00833CE5" w:rsidP="009B6CB1">
            <w:pPr>
              <w:tabs>
                <w:tab w:val="clear" w:pos="504"/>
              </w:tabs>
              <w:rPr>
                <w:rFonts w:cs="Times New Roman"/>
              </w:rPr>
            </w:pPr>
          </w:p>
        </w:tc>
      </w:tr>
      <w:tr w:rsidR="00833CE5" w:rsidRPr="00833CE5" w14:paraId="74CBB36C" w14:textId="77777777" w:rsidTr="003F4BE1">
        <w:tc>
          <w:tcPr>
            <w:tcW w:w="643" w:type="dxa"/>
          </w:tcPr>
          <w:p w14:paraId="1E0B3C6D" w14:textId="77777777" w:rsidR="00833CE5" w:rsidRPr="00833CE5" w:rsidRDefault="00833CE5" w:rsidP="00833CE5">
            <w:pPr>
              <w:tabs>
                <w:tab w:val="clear" w:pos="504"/>
              </w:tabs>
              <w:rPr>
                <w:rFonts w:cs="Times New Roman"/>
                <w:i/>
                <w:sz w:val="16"/>
                <w:szCs w:val="16"/>
              </w:rPr>
            </w:pPr>
            <w:r w:rsidRPr="00833CE5">
              <w:rPr>
                <w:rFonts w:cs="Times New Roman"/>
                <w:i/>
                <w:sz w:val="16"/>
                <w:szCs w:val="16"/>
              </w:rPr>
              <w:t>Name:</w:t>
            </w:r>
          </w:p>
        </w:tc>
        <w:tc>
          <w:tcPr>
            <w:tcW w:w="5344" w:type="dxa"/>
          </w:tcPr>
          <w:p w14:paraId="3019F4FF" w14:textId="43AFE480" w:rsidR="00833CE5" w:rsidRPr="00833CE5" w:rsidRDefault="004B4D47" w:rsidP="00833CE5">
            <w:pPr>
              <w:tabs>
                <w:tab w:val="clear" w:pos="504"/>
              </w:tabs>
              <w:rPr>
                <w:rFonts w:cs="Times New Roman"/>
              </w:rPr>
            </w:pPr>
            <w:r>
              <w:rPr>
                <w:rFonts w:cs="Times New Roman"/>
              </w:rPr>
              <w:t xml:space="preserve">Fall Management Policy </w:t>
            </w:r>
          </w:p>
        </w:tc>
        <w:tc>
          <w:tcPr>
            <w:tcW w:w="581" w:type="dxa"/>
          </w:tcPr>
          <w:p w14:paraId="6ED8947B" w14:textId="77777777" w:rsidR="00833CE5" w:rsidRPr="00833CE5" w:rsidRDefault="00833CE5" w:rsidP="00833CE5">
            <w:pPr>
              <w:tabs>
                <w:tab w:val="clear" w:pos="504"/>
              </w:tabs>
              <w:rPr>
                <w:rFonts w:cs="Times New Roman"/>
                <w:i/>
                <w:sz w:val="16"/>
                <w:szCs w:val="16"/>
              </w:rPr>
            </w:pPr>
            <w:r w:rsidRPr="00833CE5">
              <w:rPr>
                <w:rFonts w:cs="Times New Roman"/>
                <w:i/>
                <w:sz w:val="16"/>
                <w:szCs w:val="16"/>
              </w:rPr>
              <w:t>ID:</w:t>
            </w:r>
          </w:p>
        </w:tc>
        <w:tc>
          <w:tcPr>
            <w:tcW w:w="2782" w:type="dxa"/>
          </w:tcPr>
          <w:p w14:paraId="05C51538" w14:textId="3904A01B" w:rsidR="00833CE5" w:rsidRPr="00833CE5" w:rsidRDefault="00833CE5" w:rsidP="00833CE5">
            <w:pPr>
              <w:tabs>
                <w:tab w:val="clear" w:pos="504"/>
              </w:tabs>
              <w:rPr>
                <w:rFonts w:cs="Times New Roman"/>
              </w:rPr>
            </w:pPr>
          </w:p>
        </w:tc>
      </w:tr>
    </w:tbl>
    <w:p w14:paraId="45AF2B46" w14:textId="77777777" w:rsidR="00833CE5" w:rsidRPr="00833CE5" w:rsidRDefault="009B6CB1" w:rsidP="00833CE5">
      <w:pPr>
        <w:tabs>
          <w:tab w:val="clear" w:pos="504"/>
        </w:tabs>
      </w:pPr>
      <w:r>
        <w:pict w14:anchorId="1BA6E851">
          <v:rect id="_x0000_i1025" style="width:0;height:1.5pt" o:hralign="center" o:hrstd="t" o:hr="t" fillcolor="#a0a0a0" stroked="f"/>
        </w:pict>
      </w:r>
    </w:p>
    <w:p w14:paraId="6C1BEBC7" w14:textId="77777777" w:rsidR="00833CE5" w:rsidRPr="00833CE5" w:rsidRDefault="00833CE5" w:rsidP="00833CE5">
      <w:pPr>
        <w:tabs>
          <w:tab w:val="clear" w:pos="504"/>
        </w:tabs>
      </w:pPr>
    </w:p>
    <w:p w14:paraId="7AF55FB0" w14:textId="396DD8A8" w:rsidR="004B4D47" w:rsidRDefault="00833CE5" w:rsidP="004B4D47">
      <w:pPr>
        <w:pStyle w:val="ListParagraph"/>
        <w:numPr>
          <w:ilvl w:val="0"/>
          <w:numId w:val="1"/>
        </w:numPr>
        <w:rPr>
          <w:u w:val="single"/>
        </w:rPr>
      </w:pPr>
      <w:r w:rsidRPr="00352C4D">
        <w:rPr>
          <w:u w:val="single"/>
        </w:rPr>
        <w:t>SCOPE</w:t>
      </w:r>
    </w:p>
    <w:p w14:paraId="02361429" w14:textId="77777777" w:rsidR="004B4D47" w:rsidRDefault="004B4D47" w:rsidP="004B4D47">
      <w:r>
        <w:tab/>
      </w:r>
    </w:p>
    <w:p w14:paraId="461D7308" w14:textId="7D230FD9" w:rsidR="004B4D47" w:rsidRPr="004B4D47" w:rsidRDefault="009B6CB1" w:rsidP="004B4D47">
      <w:pPr>
        <w:rPr>
          <w:u w:val="single"/>
        </w:rPr>
      </w:pPr>
      <w:r>
        <w:tab/>
      </w:r>
      <w:r w:rsidR="004B4D47" w:rsidRPr="004B4D47">
        <w:t>Residents and Staff</w:t>
      </w:r>
    </w:p>
    <w:p w14:paraId="3447D64E" w14:textId="1A23DED3" w:rsidR="00352C4D" w:rsidRPr="00352C4D" w:rsidRDefault="00352C4D" w:rsidP="00352C4D">
      <w:r>
        <w:tab/>
      </w:r>
    </w:p>
    <w:p w14:paraId="42F52C27" w14:textId="77777777" w:rsidR="00352C4D" w:rsidRPr="00352C4D" w:rsidRDefault="00352C4D" w:rsidP="00352C4D">
      <w:pPr>
        <w:pStyle w:val="ListParagraph"/>
      </w:pPr>
    </w:p>
    <w:p w14:paraId="7127F568" w14:textId="36388935" w:rsidR="00330A56" w:rsidRDefault="0039482F" w:rsidP="00330A56">
      <w:pPr>
        <w:pStyle w:val="ListParagraph"/>
        <w:numPr>
          <w:ilvl w:val="0"/>
          <w:numId w:val="1"/>
        </w:numPr>
        <w:rPr>
          <w:u w:val="single"/>
        </w:rPr>
      </w:pPr>
      <w:r>
        <w:rPr>
          <w:u w:val="single"/>
        </w:rPr>
        <w:t>DEFINITIONS</w:t>
      </w:r>
    </w:p>
    <w:p w14:paraId="11CB42DB" w14:textId="77777777" w:rsidR="004B4D47" w:rsidRDefault="004B4D47" w:rsidP="004B4D47">
      <w:pPr>
        <w:numPr>
          <w:ilvl w:val="1"/>
          <w:numId w:val="1"/>
        </w:numPr>
        <w:rPr>
          <w:u w:val="single"/>
        </w:rPr>
      </w:pPr>
      <w:r>
        <w:rPr>
          <w:u w:val="single"/>
        </w:rPr>
        <w:t>Fall:</w:t>
      </w:r>
      <w:r>
        <w:t xml:space="preserve">  Unintentional change in position coming to rest on the ground, floor, or onto a lower surface. The fall may be witnessed, reported by the resident or an observer, or identified when a resident is found on the floor or ground. Falls are NOT a result of an overwhelming external force (resident pushing another resident). An intercepted fall occurs when a resident would have fallen if he or she had not caught him/herself or had not been intercepted by another person-this is still a fall.</w:t>
      </w:r>
    </w:p>
    <w:p w14:paraId="3DD0772B" w14:textId="77777777" w:rsidR="004B4D47" w:rsidRPr="00801426" w:rsidRDefault="004B4D47" w:rsidP="004B4D47">
      <w:pPr>
        <w:numPr>
          <w:ilvl w:val="1"/>
          <w:numId w:val="1"/>
        </w:numPr>
        <w:rPr>
          <w:u w:val="single"/>
        </w:rPr>
      </w:pPr>
      <w:r>
        <w:rPr>
          <w:u w:val="single"/>
        </w:rPr>
        <w:t>CBG:</w:t>
      </w:r>
      <w:r>
        <w:t xml:space="preserve">  Capillary Blood Glucose. </w:t>
      </w:r>
    </w:p>
    <w:p w14:paraId="01787B86" w14:textId="77777777" w:rsidR="004B4D47" w:rsidRPr="009F1113" w:rsidRDefault="004B4D47" w:rsidP="004B4D47">
      <w:pPr>
        <w:numPr>
          <w:ilvl w:val="1"/>
          <w:numId w:val="1"/>
        </w:numPr>
        <w:rPr>
          <w:u w:val="single"/>
        </w:rPr>
      </w:pPr>
      <w:r>
        <w:rPr>
          <w:u w:val="single"/>
        </w:rPr>
        <w:t>EHR</w:t>
      </w:r>
      <w:r>
        <w:t>: Electronic Health Record</w:t>
      </w:r>
    </w:p>
    <w:p w14:paraId="0627816D" w14:textId="77777777" w:rsidR="004B4D47" w:rsidRPr="009F1113" w:rsidRDefault="004B4D47" w:rsidP="004B4D47">
      <w:pPr>
        <w:numPr>
          <w:ilvl w:val="1"/>
          <w:numId w:val="1"/>
        </w:numPr>
        <w:rPr>
          <w:u w:val="single"/>
        </w:rPr>
      </w:pPr>
      <w:r>
        <w:rPr>
          <w:u w:val="single"/>
        </w:rPr>
        <w:t>IDPN</w:t>
      </w:r>
      <w:r>
        <w:t>: Interdisciplinary Progress Note</w:t>
      </w:r>
    </w:p>
    <w:p w14:paraId="349CD97D" w14:textId="77777777" w:rsidR="004B4D47" w:rsidRPr="0030567F" w:rsidRDefault="004B4D47" w:rsidP="004B4D47">
      <w:pPr>
        <w:numPr>
          <w:ilvl w:val="1"/>
          <w:numId w:val="1"/>
        </w:numPr>
        <w:rPr>
          <w:u w:val="single"/>
        </w:rPr>
      </w:pPr>
      <w:r>
        <w:rPr>
          <w:u w:val="single"/>
        </w:rPr>
        <w:t>IDT</w:t>
      </w:r>
      <w:r>
        <w:t>: Interdisciplinary Team</w:t>
      </w:r>
    </w:p>
    <w:p w14:paraId="005059CD" w14:textId="77777777" w:rsidR="004B4D47" w:rsidRPr="009F1113" w:rsidRDefault="004B4D47" w:rsidP="004B4D47">
      <w:pPr>
        <w:numPr>
          <w:ilvl w:val="1"/>
          <w:numId w:val="1"/>
        </w:numPr>
        <w:rPr>
          <w:u w:val="single"/>
        </w:rPr>
      </w:pPr>
      <w:r>
        <w:rPr>
          <w:u w:val="single"/>
        </w:rPr>
        <w:t>MDS</w:t>
      </w:r>
      <w:r>
        <w:t>: Minimum Data Set</w:t>
      </w:r>
    </w:p>
    <w:p w14:paraId="2591C94E" w14:textId="77777777" w:rsidR="004B4D47" w:rsidRPr="00885B0B" w:rsidRDefault="004B4D47" w:rsidP="004B4D47">
      <w:pPr>
        <w:numPr>
          <w:ilvl w:val="1"/>
          <w:numId w:val="1"/>
        </w:numPr>
        <w:rPr>
          <w:u w:val="single"/>
        </w:rPr>
      </w:pPr>
      <w:r>
        <w:rPr>
          <w:u w:val="single"/>
        </w:rPr>
        <w:t>UDEMR</w:t>
      </w:r>
      <w:r>
        <w:t>: User-Defined Electronic Medical Record</w:t>
      </w:r>
    </w:p>
    <w:p w14:paraId="31F491F8" w14:textId="19198662" w:rsidR="009A4F92" w:rsidRPr="004B4D47" w:rsidRDefault="004B4D47" w:rsidP="004B4D47">
      <w:pPr>
        <w:numPr>
          <w:ilvl w:val="1"/>
          <w:numId w:val="1"/>
        </w:numPr>
        <w:tabs>
          <w:tab w:val="num" w:pos="1080"/>
        </w:tabs>
        <w:rPr>
          <w:u w:val="single"/>
        </w:rPr>
      </w:pPr>
      <w:r>
        <w:rPr>
          <w:u w:val="single"/>
        </w:rPr>
        <w:lastRenderedPageBreak/>
        <w:t>QAPI</w:t>
      </w:r>
      <w:r>
        <w:t>: Quality Assurance Performance Improvement</w:t>
      </w:r>
    </w:p>
    <w:p w14:paraId="45A09EC6" w14:textId="25571DE5" w:rsidR="00330A56" w:rsidRPr="00414E26" w:rsidRDefault="00330A56" w:rsidP="00414E26">
      <w:pPr>
        <w:pStyle w:val="ListParagraph"/>
        <w:ind w:left="1008"/>
      </w:pPr>
    </w:p>
    <w:p w14:paraId="02C96F94" w14:textId="77777777" w:rsidR="00330A56" w:rsidRPr="00330A56" w:rsidRDefault="00330A56" w:rsidP="00330A56">
      <w:pPr>
        <w:pStyle w:val="ListParagraph"/>
        <w:ind w:left="1008"/>
        <w:rPr>
          <w:u w:val="single"/>
        </w:rPr>
      </w:pPr>
    </w:p>
    <w:p w14:paraId="1CB57DA1" w14:textId="77777777" w:rsidR="00D60FC9" w:rsidRDefault="00595294" w:rsidP="00D60FC9">
      <w:pPr>
        <w:pStyle w:val="ListParagraph"/>
        <w:numPr>
          <w:ilvl w:val="0"/>
          <w:numId w:val="1"/>
        </w:numPr>
        <w:rPr>
          <w:u w:val="single"/>
        </w:rPr>
      </w:pPr>
      <w:r>
        <w:rPr>
          <w:u w:val="single"/>
        </w:rPr>
        <w:t xml:space="preserve">SUPPORTING </w:t>
      </w:r>
      <w:proofErr w:type="gramStart"/>
      <w:r>
        <w:rPr>
          <w:u w:val="single"/>
        </w:rPr>
        <w:t>DOCUMENTS</w:t>
      </w:r>
      <w:r w:rsidR="009029E9">
        <w:rPr>
          <w:u w:val="single"/>
        </w:rPr>
        <w:t xml:space="preserve">  </w:t>
      </w:r>
      <w:r w:rsidR="009029E9" w:rsidRPr="009029E9">
        <w:rPr>
          <w:i/>
          <w:u w:val="single"/>
        </w:rPr>
        <w:t>(</w:t>
      </w:r>
      <w:proofErr w:type="gramEnd"/>
      <w:r w:rsidR="009029E9" w:rsidRPr="009029E9">
        <w:rPr>
          <w:i/>
          <w:u w:val="single"/>
        </w:rPr>
        <w:t>select one)</w:t>
      </w:r>
    </w:p>
    <w:p w14:paraId="79A1596F" w14:textId="77777777" w:rsidR="00D60FC9" w:rsidRPr="00D60FC9" w:rsidRDefault="00D60FC9" w:rsidP="00D60FC9">
      <w:pPr>
        <w:pStyle w:val="ListParagraph"/>
        <w:rPr>
          <w:u w:val="single"/>
        </w:rPr>
      </w:pPr>
    </w:p>
    <w:p w14:paraId="3DF0F042" w14:textId="2DA82EF4" w:rsidR="00D60FC9" w:rsidRPr="0055401E" w:rsidRDefault="0055401E" w:rsidP="00D60FC9">
      <w:r>
        <w:tab/>
      </w:r>
      <w:r>
        <w:object w:dxaOrig="225" w:dyaOrig="225" w14:anchorId="5D641E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54.15pt;height:21.9pt" o:ole="">
            <v:imagedata r:id="rId10" o:title=""/>
          </v:shape>
          <w:control r:id="rId11" w:name="Attachments_01" w:shapeid="_x0000_i1050"/>
        </w:object>
      </w:r>
      <w:r w:rsidR="009029E9">
        <w:object w:dxaOrig="225" w:dyaOrig="225" w14:anchorId="64FEED59">
          <v:shape id="_x0000_i1052" type="#_x0000_t75" style="width:53pt;height:21.9pt" o:ole="">
            <v:imagedata r:id="rId12" o:title=""/>
          </v:shape>
          <w:control r:id="rId13" w:name="Attachments_02" w:shapeid="_x0000_i1052"/>
        </w:object>
      </w:r>
    </w:p>
    <w:p w14:paraId="5F3DF468" w14:textId="77777777" w:rsidR="0055401E" w:rsidRPr="00D60FC9" w:rsidRDefault="0055401E" w:rsidP="00D60FC9">
      <w:pPr>
        <w:rPr>
          <w:u w:val="single"/>
        </w:rPr>
      </w:pPr>
    </w:p>
    <w:p w14:paraId="66D63137" w14:textId="6645F40E" w:rsidR="00352C4D" w:rsidRDefault="00352C4D" w:rsidP="00833CE5">
      <w:pPr>
        <w:pStyle w:val="ListParagraph"/>
        <w:numPr>
          <w:ilvl w:val="0"/>
          <w:numId w:val="1"/>
        </w:numPr>
        <w:rPr>
          <w:u w:val="single"/>
        </w:rPr>
      </w:pPr>
      <w:r>
        <w:rPr>
          <w:u w:val="single"/>
        </w:rPr>
        <w:t xml:space="preserve">PROCEDURE </w:t>
      </w:r>
      <w:r w:rsidRPr="003D7B03">
        <w:rPr>
          <w:u w:val="single"/>
        </w:rPr>
        <w:t>(</w:t>
      </w:r>
      <w:r w:rsidR="00D60FC9" w:rsidRPr="003D7B03">
        <w:rPr>
          <w:u w:val="single"/>
        </w:rPr>
        <w:t>E</w:t>
      </w:r>
      <w:r w:rsidR="007E3B44">
        <w:rPr>
          <w:u w:val="single"/>
        </w:rPr>
        <w:t>T</w:t>
      </w:r>
      <w:r w:rsidR="00330A56">
        <w:rPr>
          <w:u w:val="single"/>
        </w:rPr>
        <w:t>, LH, SW, WR</w:t>
      </w:r>
      <w:r w:rsidR="00D252CD">
        <w:rPr>
          <w:u w:val="single"/>
        </w:rPr>
        <w:t>)</w:t>
      </w:r>
    </w:p>
    <w:p w14:paraId="24B0AFA7" w14:textId="77777777" w:rsidR="004B4D47" w:rsidRPr="004B4D47" w:rsidRDefault="004B4D47" w:rsidP="004B4D47">
      <w:pPr>
        <w:rPr>
          <w:u w:val="single"/>
        </w:rPr>
      </w:pPr>
    </w:p>
    <w:p w14:paraId="1D23263F" w14:textId="687F034B" w:rsidR="004B4D47" w:rsidRPr="004B4D47" w:rsidRDefault="004B4D47" w:rsidP="004B4D47">
      <w:pPr>
        <w:pStyle w:val="ListParagraph"/>
        <w:numPr>
          <w:ilvl w:val="1"/>
          <w:numId w:val="1"/>
        </w:numPr>
        <w:tabs>
          <w:tab w:val="num" w:pos="2160"/>
        </w:tabs>
        <w:rPr>
          <w:b/>
          <w:u w:val="single"/>
        </w:rPr>
      </w:pPr>
      <w:r w:rsidRPr="004B4D47">
        <w:rPr>
          <w:b/>
          <w:u w:val="single"/>
        </w:rPr>
        <w:t>Assessment</w:t>
      </w:r>
    </w:p>
    <w:p w14:paraId="25893D4F" w14:textId="77777777" w:rsidR="004B4D47" w:rsidRDefault="004B4D47" w:rsidP="004B4D47">
      <w:pPr>
        <w:pStyle w:val="ListParagraph"/>
        <w:numPr>
          <w:ilvl w:val="2"/>
          <w:numId w:val="1"/>
        </w:numPr>
        <w:tabs>
          <w:tab w:val="num" w:pos="2160"/>
        </w:tabs>
      </w:pPr>
      <w:r>
        <w:t xml:space="preserve">All residents will be assessed for falls risk upon admission utilizing the Fall Risk Assessment in the EHR. </w:t>
      </w:r>
    </w:p>
    <w:p w14:paraId="3E7703B9" w14:textId="77777777" w:rsidR="004B4D47" w:rsidRDefault="004B4D47" w:rsidP="004B4D47">
      <w:pPr>
        <w:pStyle w:val="ListParagraph"/>
        <w:numPr>
          <w:ilvl w:val="2"/>
          <w:numId w:val="1"/>
        </w:numPr>
        <w:tabs>
          <w:tab w:val="num" w:pos="2160"/>
        </w:tabs>
      </w:pPr>
      <w:r>
        <w:t xml:space="preserve">Falls and/or falls injury prevention interventions will be developed for all residents upon </w:t>
      </w:r>
      <w:proofErr w:type="gramStart"/>
      <w:r>
        <w:t>admission, and</w:t>
      </w:r>
      <w:proofErr w:type="gramEnd"/>
      <w:r>
        <w:t xml:space="preserve"> will be documented in the resident care plan.</w:t>
      </w:r>
    </w:p>
    <w:p w14:paraId="00A99B09" w14:textId="77777777" w:rsidR="009E5182" w:rsidRDefault="004B4D47" w:rsidP="009E5182">
      <w:pPr>
        <w:pStyle w:val="ListParagraph"/>
        <w:numPr>
          <w:ilvl w:val="2"/>
          <w:numId w:val="1"/>
        </w:numPr>
        <w:tabs>
          <w:tab w:val="num" w:pos="2160"/>
        </w:tabs>
      </w:pPr>
      <w:r>
        <w:t>Interventions are to be individualized and targeted to the resident’s specific risk factors. Interventions will be communicated to the care team at shift-to-shift report and at stand-up meetings.</w:t>
      </w:r>
    </w:p>
    <w:p w14:paraId="41431119" w14:textId="77777777" w:rsidR="009E5182" w:rsidRDefault="004B4D47" w:rsidP="009E5182">
      <w:pPr>
        <w:pStyle w:val="ListParagraph"/>
        <w:numPr>
          <w:ilvl w:val="2"/>
          <w:numId w:val="1"/>
        </w:numPr>
        <w:tabs>
          <w:tab w:val="num" w:pos="2160"/>
        </w:tabs>
      </w:pPr>
      <w:r>
        <w:t xml:space="preserve">All newly admitted residents will be screened/evaluated by Rehab Services for gait, balance, and strength deficits unless medically contraindicated. </w:t>
      </w:r>
    </w:p>
    <w:p w14:paraId="7603A2B1" w14:textId="77777777" w:rsidR="009E5182" w:rsidRDefault="004B4D47" w:rsidP="009E5182">
      <w:pPr>
        <w:pStyle w:val="ListParagraph"/>
        <w:numPr>
          <w:ilvl w:val="2"/>
          <w:numId w:val="1"/>
        </w:numPr>
        <w:tabs>
          <w:tab w:val="num" w:pos="2160"/>
        </w:tabs>
      </w:pPr>
      <w:r>
        <w:t xml:space="preserve">The Medical Provider will be notified of the resident’s fall risk factors and will evaluate contributing medical factors during the admission history and physical examination. </w:t>
      </w:r>
    </w:p>
    <w:p w14:paraId="3D58B651" w14:textId="77777777" w:rsidR="009E5182" w:rsidRDefault="004B4D47" w:rsidP="009E5182">
      <w:pPr>
        <w:pStyle w:val="ListParagraph"/>
        <w:numPr>
          <w:ilvl w:val="2"/>
          <w:numId w:val="1"/>
        </w:numPr>
        <w:tabs>
          <w:tab w:val="num" w:pos="2160"/>
        </w:tabs>
      </w:pPr>
      <w:r>
        <w:t>A comprehensive falls prevention care plan will be developed by the interdisciplinary team within 21 days post admission.</w:t>
      </w:r>
    </w:p>
    <w:p w14:paraId="5BC55AF4" w14:textId="77777777" w:rsidR="009E5182" w:rsidRDefault="004B4D47" w:rsidP="009E5182">
      <w:pPr>
        <w:pStyle w:val="ListParagraph"/>
        <w:numPr>
          <w:ilvl w:val="2"/>
          <w:numId w:val="1"/>
        </w:numPr>
        <w:tabs>
          <w:tab w:val="num" w:pos="2160"/>
        </w:tabs>
      </w:pPr>
      <w:r>
        <w:t>Residents will be reassessed for falls risk at least quarterly in conjunction with scheduled MDS assessments. Reassessment of risk will also occur upon readmission to the facility (post-hospitalization) and with significant changes in status. Care plans will be reviewed and updated as necessary at this time.</w:t>
      </w:r>
    </w:p>
    <w:p w14:paraId="470F660B" w14:textId="77777777" w:rsidR="009E5182" w:rsidRPr="009E5182" w:rsidRDefault="004B4D47" w:rsidP="009E5182">
      <w:pPr>
        <w:pStyle w:val="ListParagraph"/>
        <w:numPr>
          <w:ilvl w:val="1"/>
          <w:numId w:val="1"/>
        </w:numPr>
      </w:pPr>
      <w:r w:rsidRPr="009E5182">
        <w:rPr>
          <w:b/>
          <w:u w:val="single"/>
        </w:rPr>
        <w:t>Culture of Prevention</w:t>
      </w:r>
    </w:p>
    <w:p w14:paraId="24CE1610" w14:textId="77777777" w:rsidR="009E5182" w:rsidRDefault="004B4D47" w:rsidP="009E5182">
      <w:pPr>
        <w:pStyle w:val="ListParagraph"/>
        <w:numPr>
          <w:ilvl w:val="2"/>
          <w:numId w:val="1"/>
        </w:numPr>
      </w:pPr>
      <w:r>
        <w:t>New admissions will be placed on the neighborhood’s Alert Charting Form for a period of at least 72 hours to monitor safety/identify additional risk factors.</w:t>
      </w:r>
    </w:p>
    <w:p w14:paraId="015164BB" w14:textId="77777777" w:rsidR="009E5182" w:rsidRDefault="004B4D47" w:rsidP="009E5182">
      <w:pPr>
        <w:pStyle w:val="ListParagraph"/>
        <w:numPr>
          <w:ilvl w:val="2"/>
          <w:numId w:val="1"/>
        </w:numPr>
      </w:pPr>
      <w:r>
        <w:t>Resident and/or responsible party teaching will be done as needed/as appropriate.</w:t>
      </w:r>
    </w:p>
    <w:p w14:paraId="1D701FDD" w14:textId="77777777" w:rsidR="009E5182" w:rsidRDefault="004B4D47" w:rsidP="009E5182">
      <w:pPr>
        <w:pStyle w:val="ListParagraph"/>
        <w:numPr>
          <w:ilvl w:val="2"/>
          <w:numId w:val="1"/>
        </w:numPr>
      </w:pPr>
      <w:r>
        <w:t>Upon admission and transfer, residents will receive a thorough orientation to their room including the call bell system, the neighborhood environment, and routine.  Re-orientation will take place as necessary, as appropriate.</w:t>
      </w:r>
    </w:p>
    <w:p w14:paraId="686FF6AC" w14:textId="77777777" w:rsidR="009E5182" w:rsidRDefault="004B4D47" w:rsidP="009E5182">
      <w:pPr>
        <w:pStyle w:val="ListParagraph"/>
        <w:numPr>
          <w:ilvl w:val="2"/>
          <w:numId w:val="1"/>
        </w:numPr>
      </w:pPr>
      <w:r w:rsidRPr="00110CFF">
        <w:t xml:space="preserve">Team members are educated regarding falls and falls prevention during new employee orientation and at least annually. </w:t>
      </w:r>
    </w:p>
    <w:p w14:paraId="0CAC7020" w14:textId="77777777" w:rsidR="009E5182" w:rsidRDefault="004B4D47" w:rsidP="009E5182">
      <w:pPr>
        <w:pStyle w:val="ListParagraph"/>
        <w:numPr>
          <w:ilvl w:val="2"/>
          <w:numId w:val="1"/>
        </w:numPr>
      </w:pPr>
      <w:r w:rsidRPr="009E5182">
        <w:t xml:space="preserve">Nursing team will utilize intentional </w:t>
      </w:r>
      <w:proofErr w:type="spellStart"/>
      <w:r w:rsidRPr="009E5182">
        <w:t>rounding</w:t>
      </w:r>
      <w:proofErr w:type="spellEnd"/>
      <w:r w:rsidRPr="009E5182">
        <w:t xml:space="preserve"> to provide routine oversight to residents. During rounds nursing staff will evaluate current resident needs such as ensuring the call bell is within reach, toileting and other personal needs, positioning, clutter or other unsafe/hazardous environmental concerns, and for evidence of pain/discomfort. This model focuses on anticipation of and fulfillment of needs proactively rather than reactively.  </w:t>
      </w:r>
    </w:p>
    <w:p w14:paraId="0BCBB303" w14:textId="77777777" w:rsidR="009E5182" w:rsidRPr="009E5182" w:rsidRDefault="004B4D47" w:rsidP="009E5182">
      <w:pPr>
        <w:pStyle w:val="ListParagraph"/>
        <w:numPr>
          <w:ilvl w:val="1"/>
          <w:numId w:val="1"/>
        </w:numPr>
      </w:pPr>
      <w:r w:rsidRPr="009E5182">
        <w:rPr>
          <w:b/>
          <w:u w:val="single"/>
        </w:rPr>
        <w:t>Post-Fall Management</w:t>
      </w:r>
    </w:p>
    <w:p w14:paraId="5FE984F1" w14:textId="77777777" w:rsidR="009E5182" w:rsidRDefault="004B4D47" w:rsidP="009E5182">
      <w:pPr>
        <w:pStyle w:val="ListParagraph"/>
        <w:numPr>
          <w:ilvl w:val="2"/>
          <w:numId w:val="1"/>
        </w:numPr>
      </w:pPr>
      <w:r w:rsidRPr="0044201A">
        <w:t>Every resident fall will be investigated. Investigation must begin at the time of the fall to assess possible root causes of the fall.</w:t>
      </w:r>
    </w:p>
    <w:p w14:paraId="77F3D195" w14:textId="77777777" w:rsidR="009E5182" w:rsidRDefault="004B4D47" w:rsidP="009E5182">
      <w:pPr>
        <w:pStyle w:val="ListParagraph"/>
        <w:numPr>
          <w:ilvl w:val="2"/>
          <w:numId w:val="1"/>
        </w:numPr>
      </w:pPr>
      <w:r w:rsidRPr="00110CFF">
        <w:lastRenderedPageBreak/>
        <w:t>Neurological checks will be implemented for all unwitnessed falls and for all falls for residents receiving anticoagulant therapies-see Nurse-033 “Neurological Checks” for policy/procedure.</w:t>
      </w:r>
    </w:p>
    <w:p w14:paraId="2D15548A" w14:textId="77777777" w:rsidR="009E5182" w:rsidRDefault="004B4D47" w:rsidP="009E5182">
      <w:pPr>
        <w:pStyle w:val="ListParagraph"/>
        <w:numPr>
          <w:ilvl w:val="2"/>
          <w:numId w:val="1"/>
        </w:numPr>
      </w:pPr>
      <w:r w:rsidRPr="0044201A">
        <w:t xml:space="preserve">An incident report will be completed in the </w:t>
      </w:r>
      <w:r>
        <w:t xml:space="preserve">EHR </w:t>
      </w:r>
      <w:r w:rsidRPr="0044201A">
        <w:t>for all falls by the licensed nurse. The Nurse Manager or designee will review the incident report for completion and will sign the report.</w:t>
      </w:r>
    </w:p>
    <w:p w14:paraId="4760F5B6" w14:textId="77777777" w:rsidR="009E5182" w:rsidRPr="009E5182" w:rsidRDefault="004B4D47" w:rsidP="009E5182">
      <w:pPr>
        <w:pStyle w:val="ListParagraph"/>
        <w:numPr>
          <w:ilvl w:val="2"/>
          <w:numId w:val="1"/>
        </w:numPr>
      </w:pPr>
      <w:r w:rsidRPr="009E5182">
        <w:rPr>
          <w:rFonts w:eastAsia="Calibri"/>
        </w:rPr>
        <w:t>The immediate post-fall assessment will be documented using the form in the UDEMR. Additional post-fall assessments will be completed every shift for 9 total shifts.</w:t>
      </w:r>
    </w:p>
    <w:p w14:paraId="7C1487EC" w14:textId="77777777" w:rsidR="009E5182" w:rsidRDefault="004B4D47" w:rsidP="009E5182">
      <w:pPr>
        <w:pStyle w:val="ListParagraph"/>
        <w:numPr>
          <w:ilvl w:val="2"/>
          <w:numId w:val="1"/>
        </w:numPr>
      </w:pPr>
      <w:r>
        <w:t>F</w:t>
      </w:r>
      <w:r w:rsidRPr="0044201A">
        <w:t xml:space="preserve">all hazards and risk factors </w:t>
      </w:r>
      <w:r>
        <w:t xml:space="preserve">will be reduced, stabilized, or eliminated </w:t>
      </w:r>
      <w:r w:rsidRPr="0044201A">
        <w:t>immediately.</w:t>
      </w:r>
      <w:r w:rsidRPr="009E5182">
        <w:rPr>
          <w:rFonts w:eastAsia="Times New Roman"/>
          <w:color w:val="000000"/>
          <w:sz w:val="27"/>
          <w:szCs w:val="27"/>
        </w:rPr>
        <w:t xml:space="preserve"> </w:t>
      </w:r>
      <w:r w:rsidRPr="00B55A84">
        <w:t>Environmental hazards and other safety hazards should be reported to the appropriate department for timely correction.</w:t>
      </w:r>
    </w:p>
    <w:p w14:paraId="323465D1" w14:textId="77777777" w:rsidR="009E5182" w:rsidRDefault="004B4D47" w:rsidP="009E5182">
      <w:pPr>
        <w:pStyle w:val="ListParagraph"/>
        <w:numPr>
          <w:ilvl w:val="2"/>
          <w:numId w:val="1"/>
        </w:numPr>
      </w:pPr>
      <w:r>
        <w:t xml:space="preserve">New intervention(s) to prevent similar/like falls should be implemented promptly. </w:t>
      </w:r>
      <w:r w:rsidRPr="0044201A">
        <w:t>All new interventions must be documented in the c</w:t>
      </w:r>
      <w:r>
        <w:t>are plan and communicated to appropriate</w:t>
      </w:r>
      <w:r w:rsidRPr="0044201A">
        <w:t xml:space="preserve"> staff on all shifts.</w:t>
      </w:r>
      <w:r>
        <w:t xml:space="preserve"> See attachment “Post-Fall Interventions.”</w:t>
      </w:r>
    </w:p>
    <w:p w14:paraId="7CB7267A" w14:textId="77777777" w:rsidR="009E5182" w:rsidRDefault="004B4D47" w:rsidP="009E5182">
      <w:pPr>
        <w:pStyle w:val="ListParagraph"/>
        <w:numPr>
          <w:ilvl w:val="2"/>
          <w:numId w:val="1"/>
        </w:numPr>
      </w:pPr>
      <w:r w:rsidRPr="0044201A">
        <w:t>Document and care plan resident refusal to adhere to any prevention interventions.</w:t>
      </w:r>
    </w:p>
    <w:p w14:paraId="684727D8" w14:textId="77777777" w:rsidR="009E5182" w:rsidRDefault="004B4D47" w:rsidP="009E5182">
      <w:pPr>
        <w:pStyle w:val="ListParagraph"/>
        <w:numPr>
          <w:ilvl w:val="2"/>
          <w:numId w:val="1"/>
        </w:numPr>
      </w:pPr>
      <w:r w:rsidRPr="0044201A">
        <w:t>The provider will be notified of resident falls. For falls resulting in significant injury or resulting in a change in a resident’s condition, notification should be immediate. For falls without significant injury or significant change, the medical provider will be notified as soon as practicable.</w:t>
      </w:r>
    </w:p>
    <w:p w14:paraId="3D3CF435" w14:textId="77777777" w:rsidR="009E5182" w:rsidRDefault="004B4D47" w:rsidP="009E5182">
      <w:pPr>
        <w:pStyle w:val="ListParagraph"/>
        <w:numPr>
          <w:ilvl w:val="2"/>
          <w:numId w:val="1"/>
        </w:numPr>
      </w:pPr>
      <w:r w:rsidRPr="0044201A">
        <w:t xml:space="preserve">Resident </w:t>
      </w:r>
      <w:r>
        <w:t>responsible parties/POA</w:t>
      </w:r>
      <w:r w:rsidRPr="0044201A">
        <w:t xml:space="preserve"> will be notified of all falls as soon as practicable, unless the family/POA or resident has requested not to be notified of falls without injury. The family or POA will be notified immediately of all resident falls resulting in significant injury or occurring </w:t>
      </w:r>
      <w:proofErr w:type="gramStart"/>
      <w:r w:rsidRPr="0044201A">
        <w:t>as a result of</w:t>
      </w:r>
      <w:proofErr w:type="gramEnd"/>
      <w:r w:rsidRPr="0044201A">
        <w:t xml:space="preserve"> a change in resident condition.</w:t>
      </w:r>
    </w:p>
    <w:p w14:paraId="5B533674" w14:textId="77777777" w:rsidR="009E5182" w:rsidRDefault="004B4D47" w:rsidP="009E5182">
      <w:pPr>
        <w:pStyle w:val="ListParagraph"/>
        <w:numPr>
          <w:ilvl w:val="2"/>
          <w:numId w:val="1"/>
        </w:numPr>
      </w:pPr>
      <w:r w:rsidRPr="0044201A">
        <w:t>The Nurse Manager or designee wi</w:t>
      </w:r>
      <w:r>
        <w:t>ll review all falls with the IDT</w:t>
      </w:r>
      <w:r w:rsidRPr="0044201A">
        <w:t xml:space="preserve"> during the daily stand-up meeting.</w:t>
      </w:r>
      <w:r>
        <w:t xml:space="preserve"> Additional risk factors and potential preventive measures will also be reviewed at this time, as needed.</w:t>
      </w:r>
    </w:p>
    <w:p w14:paraId="2C89E539" w14:textId="77777777" w:rsidR="009E5182" w:rsidRDefault="004B4D47" w:rsidP="009E5182">
      <w:pPr>
        <w:pStyle w:val="ListParagraph"/>
        <w:numPr>
          <w:ilvl w:val="2"/>
          <w:numId w:val="1"/>
        </w:numPr>
      </w:pPr>
      <w:r w:rsidRPr="00110CFF">
        <w:t>A chart flag is available to utilize in the EHR that designates and communicates to IDT members that resident is at risk for falls.</w:t>
      </w:r>
    </w:p>
    <w:p w14:paraId="1AE0AC32" w14:textId="77777777" w:rsidR="009E5182" w:rsidRPr="009E5182" w:rsidRDefault="004B4D47" w:rsidP="009E5182">
      <w:pPr>
        <w:pStyle w:val="ListParagraph"/>
        <w:numPr>
          <w:ilvl w:val="1"/>
          <w:numId w:val="1"/>
        </w:numPr>
      </w:pPr>
      <w:r w:rsidRPr="009E5182">
        <w:rPr>
          <w:b/>
          <w:u w:val="single"/>
        </w:rPr>
        <w:t xml:space="preserve">Post-Fall Medication Review </w:t>
      </w:r>
    </w:p>
    <w:p w14:paraId="5F3A568C" w14:textId="3F7DD260" w:rsidR="009E5182" w:rsidRDefault="004B4D47" w:rsidP="009E5182">
      <w:pPr>
        <w:pStyle w:val="ListParagraph"/>
        <w:numPr>
          <w:ilvl w:val="2"/>
          <w:numId w:val="1"/>
        </w:numPr>
      </w:pPr>
      <w:r w:rsidRPr="00110CFF">
        <w:t>Pharmacy will review residents with frequent falls and complete the post-fall medication review in the Electronic Healthcare Record for residents experiencing frequent falls and/or increased falls.</w:t>
      </w:r>
    </w:p>
    <w:p w14:paraId="0CC74440" w14:textId="77777777" w:rsidR="009E5182" w:rsidRDefault="004B4D47" w:rsidP="009E5182">
      <w:pPr>
        <w:pStyle w:val="ListParagraph"/>
        <w:numPr>
          <w:ilvl w:val="2"/>
          <w:numId w:val="1"/>
        </w:numPr>
      </w:pPr>
      <w:r w:rsidRPr="004C4414">
        <w:t>Medication will be reviewed by pharmacist.</w:t>
      </w:r>
    </w:p>
    <w:p w14:paraId="4D5AAABB" w14:textId="77777777" w:rsidR="009E5182" w:rsidRDefault="004B4D47" w:rsidP="009E5182">
      <w:pPr>
        <w:pStyle w:val="ListParagraph"/>
        <w:numPr>
          <w:ilvl w:val="2"/>
          <w:numId w:val="1"/>
        </w:numPr>
      </w:pPr>
      <w:r w:rsidRPr="004C4414">
        <w:t>Pharmacist recommendations will be communicated to provider.</w:t>
      </w:r>
    </w:p>
    <w:p w14:paraId="7F97C588" w14:textId="77777777" w:rsidR="009E5182" w:rsidRDefault="004B4D47" w:rsidP="009E5182">
      <w:pPr>
        <w:pStyle w:val="ListParagraph"/>
        <w:numPr>
          <w:ilvl w:val="2"/>
          <w:numId w:val="1"/>
        </w:numPr>
      </w:pPr>
      <w:r w:rsidRPr="004C4414">
        <w:t>Provider will make a</w:t>
      </w:r>
      <w:r>
        <w:t>ny changes to medication orders.</w:t>
      </w:r>
    </w:p>
    <w:p w14:paraId="24EF8A41" w14:textId="77777777" w:rsidR="009E5182" w:rsidRPr="009E5182" w:rsidRDefault="004B4D47" w:rsidP="009E5182">
      <w:pPr>
        <w:pStyle w:val="ListParagraph"/>
        <w:numPr>
          <w:ilvl w:val="1"/>
          <w:numId w:val="1"/>
        </w:numPr>
      </w:pPr>
      <w:r w:rsidRPr="009E5182">
        <w:rPr>
          <w:b/>
          <w:u w:val="single"/>
        </w:rPr>
        <w:t>Root-Cause Analysis &amp; The QAPI Process</w:t>
      </w:r>
    </w:p>
    <w:p w14:paraId="0EFA7F06" w14:textId="384C2806" w:rsidR="009E5182" w:rsidRPr="009E5182" w:rsidRDefault="004B4D47" w:rsidP="009E5182">
      <w:pPr>
        <w:pStyle w:val="ListParagraph"/>
        <w:numPr>
          <w:ilvl w:val="2"/>
          <w:numId w:val="1"/>
        </w:numPr>
      </w:pPr>
      <w:r w:rsidRPr="009E5182">
        <w:t xml:space="preserve">Root Cause Analysis (RCA) is a tool that patient safety professionals can use to conduct a thorough investigation of a patient safety event (Patient Safety Authority, 2023). </w:t>
      </w:r>
    </w:p>
    <w:p w14:paraId="3922DBF1" w14:textId="1B1567F4" w:rsidR="009E5182" w:rsidRPr="009E5182" w:rsidRDefault="004B4D47" w:rsidP="009E5182">
      <w:pPr>
        <w:pStyle w:val="ListParagraph"/>
        <w:numPr>
          <w:ilvl w:val="2"/>
          <w:numId w:val="1"/>
        </w:numPr>
      </w:pPr>
      <w:r w:rsidRPr="009E5182">
        <w:t xml:space="preserve">The IDT and QAPI committee can utilize RCA to assess resident falls and to determine appropriate follow-up steps and personalized interventions. Initial </w:t>
      </w:r>
      <w:r w:rsidRPr="009E5182">
        <w:lastRenderedPageBreak/>
        <w:t>post-</w:t>
      </w:r>
      <w:r w:rsidRPr="009E5182">
        <w:tab/>
        <w:t xml:space="preserve">intervention investigative prompts are located within the Fall Incident Report in </w:t>
      </w:r>
      <w:r w:rsidRPr="009E5182">
        <w:tab/>
        <w:t xml:space="preserve">the EHR. </w:t>
      </w:r>
    </w:p>
    <w:p w14:paraId="5939E7A3" w14:textId="58169C71" w:rsidR="009E5182" w:rsidRPr="009E5182" w:rsidRDefault="004B4D47" w:rsidP="009E5182">
      <w:pPr>
        <w:pStyle w:val="ListParagraph"/>
        <w:numPr>
          <w:ilvl w:val="2"/>
          <w:numId w:val="1"/>
        </w:numPr>
      </w:pPr>
      <w:r w:rsidRPr="009E5182">
        <w:t>In some instances, additional investigation and RCA may be necessary. See attached RCA tools available to facilitate the investigation.</w:t>
      </w:r>
    </w:p>
    <w:p w14:paraId="79EE8F76" w14:textId="203B3964" w:rsidR="004B4D47" w:rsidRPr="009E5182" w:rsidRDefault="004B4D47" w:rsidP="009E5182">
      <w:pPr>
        <w:pStyle w:val="ListParagraph"/>
        <w:numPr>
          <w:ilvl w:val="2"/>
          <w:numId w:val="1"/>
        </w:numPr>
      </w:pPr>
      <w:r w:rsidRPr="009E5182">
        <w:t xml:space="preserve">As part of the QAPI process, the IDT and other individuals, as needed, will routinely review facility fall trends. Under the direction of the QAPI Committee, Performance Improvement Projects related to Falls Management will be implemented and evaluated as necessary. </w:t>
      </w:r>
    </w:p>
    <w:p w14:paraId="5002A8AA" w14:textId="77777777" w:rsidR="004B4D47" w:rsidRDefault="004B4D47" w:rsidP="004B4D47">
      <w:pPr>
        <w:pStyle w:val="ListParagraph"/>
      </w:pPr>
    </w:p>
    <w:p w14:paraId="110D52E9" w14:textId="77777777" w:rsidR="004B4D47" w:rsidRPr="002832B1" w:rsidRDefault="004B4D47" w:rsidP="004B4D47"/>
    <w:p w14:paraId="5C6D29BE" w14:textId="77777777" w:rsidR="004B4D47" w:rsidRDefault="004B4D47" w:rsidP="004B4D47">
      <w:pPr>
        <w:pStyle w:val="ListParagraph"/>
        <w:rPr>
          <w:u w:val="single"/>
        </w:rPr>
      </w:pPr>
    </w:p>
    <w:p w14:paraId="5962D8D9" w14:textId="77777777" w:rsidR="00414E26" w:rsidRDefault="00414E26" w:rsidP="00414E26">
      <w:pPr>
        <w:pStyle w:val="ListParagraph"/>
        <w:rPr>
          <w:u w:val="single"/>
        </w:rPr>
      </w:pPr>
    </w:p>
    <w:p w14:paraId="422AF95A" w14:textId="77777777" w:rsidR="006959B1" w:rsidRPr="00352C4D" w:rsidRDefault="006959B1" w:rsidP="006959B1">
      <w:pPr>
        <w:pStyle w:val="ListParagraph"/>
        <w:rPr>
          <w:u w:val="single"/>
        </w:rPr>
      </w:pPr>
    </w:p>
    <w:sectPr w:rsidR="006959B1" w:rsidRPr="00352C4D">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A3953" w14:textId="77777777" w:rsidR="0037092B" w:rsidRDefault="0037092B" w:rsidP="0037092B">
      <w:r>
        <w:separator/>
      </w:r>
    </w:p>
  </w:endnote>
  <w:endnote w:type="continuationSeparator" w:id="0">
    <w:p w14:paraId="523A0EF2" w14:textId="77777777" w:rsidR="0037092B" w:rsidRDefault="0037092B" w:rsidP="00370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3A73F" w14:textId="7A61C3B2" w:rsidR="0037092B" w:rsidRPr="0037092B" w:rsidRDefault="0037092B">
    <w:pPr>
      <w:pStyle w:val="Footer"/>
      <w:rPr>
        <w:sz w:val="20"/>
        <w:szCs w:val="20"/>
      </w:rPr>
    </w:pPr>
    <w:r>
      <w:tab/>
    </w:r>
    <w:r w:rsidRPr="0037092B">
      <w:rPr>
        <w:sz w:val="20"/>
        <w:szCs w:val="20"/>
      </w:rPr>
      <w:fldChar w:fldCharType="begin"/>
    </w:r>
    <w:r w:rsidRPr="0037092B">
      <w:rPr>
        <w:sz w:val="20"/>
        <w:szCs w:val="20"/>
      </w:rPr>
      <w:instrText xml:space="preserve"> PAGE  \* Arabic  \* MERGEFORMAT </w:instrText>
    </w:r>
    <w:r w:rsidRPr="0037092B">
      <w:rPr>
        <w:sz w:val="20"/>
        <w:szCs w:val="20"/>
      </w:rPr>
      <w:fldChar w:fldCharType="separate"/>
    </w:r>
    <w:r w:rsidR="009A4F92">
      <w:rPr>
        <w:noProof/>
        <w:sz w:val="20"/>
        <w:szCs w:val="20"/>
      </w:rPr>
      <w:t>1</w:t>
    </w:r>
    <w:r w:rsidRPr="0037092B">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62CE7" w14:textId="77777777" w:rsidR="0037092B" w:rsidRDefault="0037092B" w:rsidP="0037092B">
      <w:r>
        <w:separator/>
      </w:r>
    </w:p>
  </w:footnote>
  <w:footnote w:type="continuationSeparator" w:id="0">
    <w:p w14:paraId="19DECE62" w14:textId="77777777" w:rsidR="0037092B" w:rsidRDefault="0037092B" w:rsidP="003709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F5668"/>
    <w:multiLevelType w:val="hybridMultilevel"/>
    <w:tmpl w:val="133055BC"/>
    <w:lvl w:ilvl="0" w:tplc="0409000F">
      <w:start w:val="1"/>
      <w:numFmt w:val="decimal"/>
      <w:lvlText w:val="%1."/>
      <w:lvlJc w:val="left"/>
      <w:pPr>
        <w:tabs>
          <w:tab w:val="num" w:pos="2376"/>
        </w:tabs>
        <w:ind w:left="2376" w:hanging="360"/>
      </w:pPr>
    </w:lvl>
    <w:lvl w:ilvl="1" w:tplc="04090019">
      <w:start w:val="1"/>
      <w:numFmt w:val="lowerLetter"/>
      <w:lvlText w:val="%2."/>
      <w:lvlJc w:val="left"/>
      <w:pPr>
        <w:tabs>
          <w:tab w:val="num" w:pos="3096"/>
        </w:tabs>
        <w:ind w:left="3096" w:hanging="360"/>
      </w:pPr>
    </w:lvl>
    <w:lvl w:ilvl="2" w:tplc="0409001B">
      <w:start w:val="1"/>
      <w:numFmt w:val="lowerRoman"/>
      <w:lvlText w:val="%3."/>
      <w:lvlJc w:val="right"/>
      <w:pPr>
        <w:tabs>
          <w:tab w:val="num" w:pos="3816"/>
        </w:tabs>
        <w:ind w:left="3816" w:hanging="180"/>
      </w:pPr>
    </w:lvl>
    <w:lvl w:ilvl="3" w:tplc="0409000F" w:tentative="1">
      <w:start w:val="1"/>
      <w:numFmt w:val="decimal"/>
      <w:lvlText w:val="%4."/>
      <w:lvlJc w:val="left"/>
      <w:pPr>
        <w:tabs>
          <w:tab w:val="num" w:pos="4536"/>
        </w:tabs>
        <w:ind w:left="4536" w:hanging="360"/>
      </w:pPr>
    </w:lvl>
    <w:lvl w:ilvl="4" w:tplc="04090019" w:tentative="1">
      <w:start w:val="1"/>
      <w:numFmt w:val="lowerLetter"/>
      <w:lvlText w:val="%5."/>
      <w:lvlJc w:val="left"/>
      <w:pPr>
        <w:tabs>
          <w:tab w:val="num" w:pos="5256"/>
        </w:tabs>
        <w:ind w:left="5256" w:hanging="360"/>
      </w:pPr>
    </w:lvl>
    <w:lvl w:ilvl="5" w:tplc="0409001B" w:tentative="1">
      <w:start w:val="1"/>
      <w:numFmt w:val="lowerRoman"/>
      <w:lvlText w:val="%6."/>
      <w:lvlJc w:val="right"/>
      <w:pPr>
        <w:tabs>
          <w:tab w:val="num" w:pos="5976"/>
        </w:tabs>
        <w:ind w:left="5976" w:hanging="180"/>
      </w:pPr>
    </w:lvl>
    <w:lvl w:ilvl="6" w:tplc="0409000F" w:tentative="1">
      <w:start w:val="1"/>
      <w:numFmt w:val="decimal"/>
      <w:lvlText w:val="%7."/>
      <w:lvlJc w:val="left"/>
      <w:pPr>
        <w:tabs>
          <w:tab w:val="num" w:pos="6696"/>
        </w:tabs>
        <w:ind w:left="6696" w:hanging="360"/>
      </w:pPr>
    </w:lvl>
    <w:lvl w:ilvl="7" w:tplc="04090019" w:tentative="1">
      <w:start w:val="1"/>
      <w:numFmt w:val="lowerLetter"/>
      <w:lvlText w:val="%8."/>
      <w:lvlJc w:val="left"/>
      <w:pPr>
        <w:tabs>
          <w:tab w:val="num" w:pos="7416"/>
        </w:tabs>
        <w:ind w:left="7416" w:hanging="360"/>
      </w:pPr>
    </w:lvl>
    <w:lvl w:ilvl="8" w:tplc="0409001B" w:tentative="1">
      <w:start w:val="1"/>
      <w:numFmt w:val="lowerRoman"/>
      <w:lvlText w:val="%9."/>
      <w:lvlJc w:val="right"/>
      <w:pPr>
        <w:tabs>
          <w:tab w:val="num" w:pos="8136"/>
        </w:tabs>
        <w:ind w:left="8136" w:hanging="180"/>
      </w:pPr>
    </w:lvl>
  </w:abstractNum>
  <w:abstractNum w:abstractNumId="1" w15:restartNumberingAfterBreak="0">
    <w:nsid w:val="1D2714CE"/>
    <w:multiLevelType w:val="hybridMultilevel"/>
    <w:tmpl w:val="42EE190E"/>
    <w:lvl w:ilvl="0" w:tplc="DD48B7A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291A7A0F"/>
    <w:multiLevelType w:val="hybridMultilevel"/>
    <w:tmpl w:val="DCBCD5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167D55"/>
    <w:multiLevelType w:val="hybridMultilevel"/>
    <w:tmpl w:val="3ED6FA70"/>
    <w:lvl w:ilvl="0" w:tplc="90DCC28E">
      <w:start w:val="2"/>
      <w:numFmt w:val="upperLetter"/>
      <w:lvlText w:val="%1."/>
      <w:lvlJc w:val="left"/>
      <w:pPr>
        <w:ind w:left="1872" w:hanging="360"/>
      </w:pPr>
      <w:rPr>
        <w:rFonts w:hint="default"/>
      </w:rPr>
    </w:lvl>
    <w:lvl w:ilvl="1" w:tplc="04090019">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4" w15:restartNumberingAfterBreak="0">
    <w:nsid w:val="3E325766"/>
    <w:multiLevelType w:val="multilevel"/>
    <w:tmpl w:val="3A2E78DE"/>
    <w:styleLink w:val="CurrentList1"/>
    <w:lvl w:ilvl="0">
      <w:start w:val="3"/>
      <w:numFmt w:val="upperRoman"/>
      <w:pStyle w:val="Heading2"/>
      <w:lvlText w:val="%1."/>
      <w:lvlJc w:val="left"/>
      <w:pPr>
        <w:tabs>
          <w:tab w:val="num" w:pos="0"/>
        </w:tabs>
        <w:ind w:left="1296" w:hanging="576"/>
      </w:pPr>
      <w:rPr>
        <w:rFonts w:ascii="Times New Roman" w:hAnsi="Times New Roman" w:hint="default"/>
        <w:sz w:val="24"/>
        <w:szCs w:val="24"/>
      </w:rPr>
    </w:lvl>
    <w:lvl w:ilvl="1">
      <w:start w:val="1"/>
      <w:numFmt w:val="upperLetter"/>
      <w:lvlText w:val="%2."/>
      <w:lvlJc w:val="left"/>
      <w:pPr>
        <w:tabs>
          <w:tab w:val="num" w:pos="1440"/>
        </w:tabs>
        <w:ind w:left="1656" w:hanging="360"/>
      </w:pPr>
      <w:rPr>
        <w:rFonts w:hint="default"/>
      </w:rPr>
    </w:lvl>
    <w:lvl w:ilvl="2">
      <w:start w:val="1"/>
      <w:numFmt w:val="decimal"/>
      <w:lvlText w:val="%3."/>
      <w:lvlJc w:val="left"/>
      <w:pPr>
        <w:tabs>
          <w:tab w:val="num" w:pos="1656"/>
        </w:tabs>
        <w:ind w:left="2016" w:hanging="360"/>
      </w:pPr>
      <w:rPr>
        <w:rFonts w:hint="default"/>
        <w:sz w:val="24"/>
      </w:rPr>
    </w:lvl>
    <w:lvl w:ilvl="3">
      <w:start w:val="1"/>
      <w:numFmt w:val="lowerLetter"/>
      <w:lvlText w:val="%4."/>
      <w:lvlJc w:val="left"/>
      <w:pPr>
        <w:tabs>
          <w:tab w:val="num" w:pos="1872"/>
        </w:tabs>
        <w:ind w:left="2376" w:hanging="360"/>
      </w:pPr>
      <w:rPr>
        <w:rFonts w:hint="default"/>
      </w:rPr>
    </w:lvl>
    <w:lvl w:ilvl="4">
      <w:start w:val="1"/>
      <w:numFmt w:val="decimal"/>
      <w:lvlText w:val="(%5)"/>
      <w:lvlJc w:val="left"/>
      <w:pPr>
        <w:tabs>
          <w:tab w:val="num" w:pos="2160"/>
        </w:tabs>
        <w:ind w:left="2880" w:hanging="504"/>
      </w:pPr>
      <w:rPr>
        <w:rFonts w:hint="default"/>
      </w:rPr>
    </w:lvl>
    <w:lvl w:ilvl="5">
      <w:start w:val="1"/>
      <w:numFmt w:val="lowerLetter"/>
      <w:lvlText w:val="(%6)"/>
      <w:lvlJc w:val="left"/>
      <w:pPr>
        <w:tabs>
          <w:tab w:val="num" w:pos="2448"/>
        </w:tabs>
        <w:ind w:left="3384" w:hanging="504"/>
      </w:pPr>
      <w:rPr>
        <w:rFonts w:hint="default"/>
      </w:rPr>
    </w:lvl>
    <w:lvl w:ilvl="6">
      <w:start w:val="1"/>
      <w:numFmt w:val="lowerRoman"/>
      <w:lvlText w:val="(%7.)"/>
      <w:lvlJc w:val="left"/>
      <w:pPr>
        <w:tabs>
          <w:tab w:val="num" w:pos="6120"/>
        </w:tabs>
        <w:ind w:left="8712" w:hanging="1152"/>
      </w:pPr>
      <w:rPr>
        <w:rFonts w:hint="default"/>
      </w:rPr>
    </w:lvl>
    <w:lvl w:ilvl="7">
      <w:start w:val="1"/>
      <w:numFmt w:val="lowerLetter"/>
      <w:lvlText w:val="(%8.)"/>
      <w:lvlJc w:val="left"/>
      <w:pPr>
        <w:tabs>
          <w:tab w:val="num" w:pos="6840"/>
        </w:tabs>
        <w:ind w:left="6480" w:firstLine="0"/>
      </w:pPr>
      <w:rPr>
        <w:rFonts w:hint="default"/>
      </w:rPr>
    </w:lvl>
    <w:lvl w:ilvl="8">
      <w:start w:val="1"/>
      <w:numFmt w:val="lowerRoman"/>
      <w:lvlText w:val="(%9.)"/>
      <w:lvlJc w:val="left"/>
      <w:pPr>
        <w:tabs>
          <w:tab w:val="num" w:pos="7560"/>
        </w:tabs>
        <w:ind w:left="7200" w:firstLine="0"/>
      </w:pPr>
      <w:rPr>
        <w:rFonts w:hint="default"/>
      </w:rPr>
    </w:lvl>
  </w:abstractNum>
  <w:abstractNum w:abstractNumId="5" w15:restartNumberingAfterBreak="0">
    <w:nsid w:val="4D8B093F"/>
    <w:multiLevelType w:val="hybridMultilevel"/>
    <w:tmpl w:val="3D403846"/>
    <w:lvl w:ilvl="0" w:tplc="FE4659B2">
      <w:start w:val="1"/>
      <w:numFmt w:val="upperRoman"/>
      <w:lvlText w:val="%1."/>
      <w:lvlJc w:val="left"/>
      <w:pPr>
        <w:tabs>
          <w:tab w:val="num" w:pos="-360"/>
        </w:tabs>
        <w:ind w:left="360" w:hanging="360"/>
      </w:pPr>
    </w:lvl>
    <w:lvl w:ilvl="1" w:tplc="4726009E">
      <w:start w:val="1"/>
      <w:numFmt w:val="upperLetter"/>
      <w:lvlText w:val="%2."/>
      <w:lvlJc w:val="left"/>
      <w:pPr>
        <w:tabs>
          <w:tab w:val="num" w:pos="900"/>
        </w:tabs>
        <w:ind w:left="900" w:hanging="360"/>
      </w:pPr>
    </w:lvl>
    <w:lvl w:ilvl="2" w:tplc="0409001B">
      <w:start w:val="1"/>
      <w:numFmt w:val="lowerRoman"/>
      <w:lvlText w:val="%3."/>
      <w:lvlJc w:val="right"/>
      <w:pPr>
        <w:tabs>
          <w:tab w:val="num" w:pos="1440"/>
        </w:tabs>
        <w:ind w:left="1440" w:hanging="180"/>
      </w:pPr>
    </w:lvl>
    <w:lvl w:ilvl="3" w:tplc="4726009E">
      <w:start w:val="1"/>
      <w:numFmt w:val="upperLetter"/>
      <w:lvlText w:val="%4."/>
      <w:lvlJc w:val="left"/>
      <w:pPr>
        <w:tabs>
          <w:tab w:val="num" w:pos="2160"/>
        </w:tabs>
        <w:ind w:left="2160" w:hanging="360"/>
      </w:pPr>
    </w:lvl>
    <w:lvl w:ilvl="4" w:tplc="04090019">
      <w:start w:val="1"/>
      <w:numFmt w:val="lowerLetter"/>
      <w:lvlText w:val="%5."/>
      <w:lvlJc w:val="left"/>
      <w:pPr>
        <w:tabs>
          <w:tab w:val="num" w:pos="2880"/>
        </w:tabs>
        <w:ind w:left="2880" w:hanging="360"/>
      </w:pPr>
    </w:lvl>
    <w:lvl w:ilvl="5" w:tplc="0409001B">
      <w:start w:val="1"/>
      <w:numFmt w:val="lowerRoman"/>
      <w:lvlText w:val="%6."/>
      <w:lvlJc w:val="right"/>
      <w:pPr>
        <w:tabs>
          <w:tab w:val="num" w:pos="3600"/>
        </w:tabs>
        <w:ind w:left="3600" w:hanging="180"/>
      </w:pPr>
    </w:lvl>
    <w:lvl w:ilvl="6" w:tplc="5DD08784">
      <w:start w:val="1"/>
      <w:numFmt w:val="decimal"/>
      <w:lvlText w:val="%7."/>
      <w:lvlJc w:val="left"/>
      <w:pPr>
        <w:tabs>
          <w:tab w:val="num" w:pos="2376"/>
        </w:tabs>
        <w:ind w:left="1800" w:firstLine="216"/>
      </w:pPr>
      <w:rPr>
        <w:rFonts w:hint="default"/>
      </w:rPr>
    </w:lvl>
    <w:lvl w:ilvl="7" w:tplc="04090019">
      <w:start w:val="1"/>
      <w:numFmt w:val="lowerLetter"/>
      <w:lvlText w:val="%8."/>
      <w:lvlJc w:val="left"/>
      <w:pPr>
        <w:tabs>
          <w:tab w:val="num" w:pos="5040"/>
        </w:tabs>
        <w:ind w:left="5040" w:hanging="360"/>
      </w:pPr>
    </w:lvl>
    <w:lvl w:ilvl="8" w:tplc="0409001B">
      <w:start w:val="1"/>
      <w:numFmt w:val="lowerRoman"/>
      <w:lvlText w:val="%9."/>
      <w:lvlJc w:val="right"/>
      <w:pPr>
        <w:tabs>
          <w:tab w:val="num" w:pos="5760"/>
        </w:tabs>
        <w:ind w:left="5760" w:hanging="180"/>
      </w:pPr>
    </w:lvl>
  </w:abstractNum>
  <w:abstractNum w:abstractNumId="6" w15:restartNumberingAfterBreak="0">
    <w:nsid w:val="50B45133"/>
    <w:multiLevelType w:val="hybridMultilevel"/>
    <w:tmpl w:val="B18CF61E"/>
    <w:lvl w:ilvl="0" w:tplc="D8001D80">
      <w:start w:val="1"/>
      <w:numFmt w:val="decimal"/>
      <w:lvlText w:val="%1."/>
      <w:lvlJc w:val="left"/>
      <w:pPr>
        <w:tabs>
          <w:tab w:val="num" w:pos="1656"/>
        </w:tabs>
        <w:ind w:left="1656" w:hanging="720"/>
      </w:pPr>
      <w:rPr>
        <w:rFonts w:hint="default"/>
      </w:rPr>
    </w:lvl>
    <w:lvl w:ilvl="1" w:tplc="04090019">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7" w15:restartNumberingAfterBreak="0">
    <w:nsid w:val="5BE53838"/>
    <w:multiLevelType w:val="hybridMultilevel"/>
    <w:tmpl w:val="DD3612DA"/>
    <w:lvl w:ilvl="0" w:tplc="D8001D80">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E0779B1"/>
    <w:multiLevelType w:val="hybridMultilevel"/>
    <w:tmpl w:val="C7D6DD20"/>
    <w:lvl w:ilvl="0" w:tplc="D8D02B4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5F160814"/>
    <w:multiLevelType w:val="multilevel"/>
    <w:tmpl w:val="3A2E78DE"/>
    <w:numStyleLink w:val="CurrentList1"/>
  </w:abstractNum>
  <w:abstractNum w:abstractNumId="10" w15:restartNumberingAfterBreak="0">
    <w:nsid w:val="602C31C9"/>
    <w:multiLevelType w:val="multilevel"/>
    <w:tmpl w:val="A738B614"/>
    <w:lvl w:ilvl="0">
      <w:start w:val="1"/>
      <w:numFmt w:val="upperRoman"/>
      <w:lvlText w:val="%1."/>
      <w:lvlJc w:val="left"/>
      <w:pPr>
        <w:tabs>
          <w:tab w:val="num" w:pos="720"/>
        </w:tabs>
        <w:ind w:left="720" w:hanging="720"/>
      </w:pPr>
      <w:rPr>
        <w:rFonts w:ascii="Times New Roman" w:hAnsi="Times New Roman" w:hint="default"/>
        <w:sz w:val="24"/>
        <w:szCs w:val="24"/>
      </w:rPr>
    </w:lvl>
    <w:lvl w:ilvl="1">
      <w:start w:val="1"/>
      <w:numFmt w:val="upperLetter"/>
      <w:lvlText w:val="%2."/>
      <w:lvlJc w:val="left"/>
      <w:pPr>
        <w:tabs>
          <w:tab w:val="num" w:pos="1008"/>
        </w:tabs>
        <w:ind w:left="1008" w:hanging="504"/>
      </w:pPr>
      <w:rPr>
        <w:rFonts w:hint="default"/>
      </w:rPr>
    </w:lvl>
    <w:lvl w:ilvl="2">
      <w:start w:val="1"/>
      <w:numFmt w:val="decimal"/>
      <w:lvlText w:val="%3."/>
      <w:lvlJc w:val="left"/>
      <w:pPr>
        <w:tabs>
          <w:tab w:val="num" w:pos="1512"/>
        </w:tabs>
        <w:ind w:left="1512" w:hanging="504"/>
      </w:pPr>
      <w:rPr>
        <w:rFonts w:hint="default"/>
        <w:sz w:val="24"/>
      </w:rPr>
    </w:lvl>
    <w:lvl w:ilvl="3">
      <w:start w:val="1"/>
      <w:numFmt w:val="lowerLetter"/>
      <w:lvlText w:val="%4."/>
      <w:lvlJc w:val="left"/>
      <w:pPr>
        <w:tabs>
          <w:tab w:val="num" w:pos="2016"/>
        </w:tabs>
        <w:ind w:left="2016" w:hanging="504"/>
      </w:pPr>
      <w:rPr>
        <w:rFonts w:hint="default"/>
      </w:rPr>
    </w:lvl>
    <w:lvl w:ilvl="4">
      <w:start w:val="1"/>
      <w:numFmt w:val="decimal"/>
      <w:lvlText w:val="(%5)"/>
      <w:lvlJc w:val="left"/>
      <w:pPr>
        <w:tabs>
          <w:tab w:val="num" w:pos="2520"/>
        </w:tabs>
        <w:ind w:left="2520" w:hanging="504"/>
      </w:pPr>
      <w:rPr>
        <w:rFonts w:hint="default"/>
      </w:rPr>
    </w:lvl>
    <w:lvl w:ilvl="5">
      <w:start w:val="1"/>
      <w:numFmt w:val="lowerLetter"/>
      <w:lvlText w:val="(%6)"/>
      <w:lvlJc w:val="left"/>
      <w:pPr>
        <w:tabs>
          <w:tab w:val="num" w:pos="3024"/>
        </w:tabs>
        <w:ind w:left="3024" w:hanging="504"/>
      </w:pPr>
      <w:rPr>
        <w:rFonts w:hint="default"/>
      </w:rPr>
    </w:lvl>
    <w:lvl w:ilvl="6">
      <w:start w:val="1"/>
      <w:numFmt w:val="lowerRoman"/>
      <w:lvlText w:val="(%7.)"/>
      <w:lvlJc w:val="left"/>
      <w:pPr>
        <w:tabs>
          <w:tab w:val="num" w:pos="3528"/>
        </w:tabs>
        <w:ind w:left="3528" w:hanging="504"/>
      </w:pPr>
      <w:rPr>
        <w:rFonts w:hint="default"/>
      </w:rPr>
    </w:lvl>
    <w:lvl w:ilvl="7">
      <w:start w:val="1"/>
      <w:numFmt w:val="lowerLetter"/>
      <w:lvlText w:val="(%8.)"/>
      <w:lvlJc w:val="left"/>
      <w:pPr>
        <w:tabs>
          <w:tab w:val="num" w:pos="4032"/>
        </w:tabs>
        <w:ind w:left="4032" w:hanging="504"/>
      </w:pPr>
      <w:rPr>
        <w:rFonts w:hint="default"/>
      </w:rPr>
    </w:lvl>
    <w:lvl w:ilvl="8">
      <w:start w:val="1"/>
      <w:numFmt w:val="lowerRoman"/>
      <w:lvlText w:val="(%9.)"/>
      <w:lvlJc w:val="left"/>
      <w:pPr>
        <w:tabs>
          <w:tab w:val="num" w:pos="4536"/>
        </w:tabs>
        <w:ind w:left="4536" w:hanging="504"/>
      </w:pPr>
      <w:rPr>
        <w:rFonts w:hint="default"/>
      </w:rPr>
    </w:lvl>
  </w:abstractNum>
  <w:abstractNum w:abstractNumId="11" w15:restartNumberingAfterBreak="0">
    <w:nsid w:val="6FFA13BD"/>
    <w:multiLevelType w:val="hybridMultilevel"/>
    <w:tmpl w:val="9FB469D6"/>
    <w:lvl w:ilvl="0" w:tplc="4016E4BC">
      <w:start w:val="2"/>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517881">
    <w:abstractNumId w:val="10"/>
  </w:num>
  <w:num w:numId="2" w16cid:durableId="206644587">
    <w:abstractNumId w:val="2"/>
  </w:num>
  <w:num w:numId="3" w16cid:durableId="736170845">
    <w:abstractNumId w:val="1"/>
  </w:num>
  <w:num w:numId="4" w16cid:durableId="6438355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12929260">
    <w:abstractNumId w:val="6"/>
  </w:num>
  <w:num w:numId="6" w16cid:durableId="3945346">
    <w:abstractNumId w:val="7"/>
  </w:num>
  <w:num w:numId="7" w16cid:durableId="1416172019">
    <w:abstractNumId w:val="5"/>
  </w:num>
  <w:num w:numId="8" w16cid:durableId="34425135">
    <w:abstractNumId w:val="4"/>
  </w:num>
  <w:num w:numId="9" w16cid:durableId="1294602020">
    <w:abstractNumId w:val="9"/>
  </w:num>
  <w:num w:numId="10" w16cid:durableId="493568247">
    <w:abstractNumId w:val="0"/>
  </w:num>
  <w:num w:numId="11" w16cid:durableId="2127964911">
    <w:abstractNumId w:val="8"/>
  </w:num>
  <w:num w:numId="12" w16cid:durableId="1457867855">
    <w:abstractNumId w:val="11"/>
  </w:num>
  <w:num w:numId="13" w16cid:durableId="11337194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50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CE5"/>
    <w:rsid w:val="00115267"/>
    <w:rsid w:val="00163923"/>
    <w:rsid w:val="00175F45"/>
    <w:rsid w:val="0021154A"/>
    <w:rsid w:val="00231A0A"/>
    <w:rsid w:val="00235475"/>
    <w:rsid w:val="002A3E25"/>
    <w:rsid w:val="00330A56"/>
    <w:rsid w:val="00352C4D"/>
    <w:rsid w:val="0037092B"/>
    <w:rsid w:val="0038182F"/>
    <w:rsid w:val="0039482F"/>
    <w:rsid w:val="00395877"/>
    <w:rsid w:val="003D48EC"/>
    <w:rsid w:val="003D7B03"/>
    <w:rsid w:val="003F4BE1"/>
    <w:rsid w:val="00404A61"/>
    <w:rsid w:val="00414E26"/>
    <w:rsid w:val="004B4D47"/>
    <w:rsid w:val="004C4E8B"/>
    <w:rsid w:val="00545BF1"/>
    <w:rsid w:val="0055401E"/>
    <w:rsid w:val="00570A86"/>
    <w:rsid w:val="00595294"/>
    <w:rsid w:val="006959B1"/>
    <w:rsid w:val="0070671F"/>
    <w:rsid w:val="0073382B"/>
    <w:rsid w:val="007538BF"/>
    <w:rsid w:val="007A69E3"/>
    <w:rsid w:val="007D4DFA"/>
    <w:rsid w:val="007E3B44"/>
    <w:rsid w:val="007F1B4F"/>
    <w:rsid w:val="00833CE5"/>
    <w:rsid w:val="009018AE"/>
    <w:rsid w:val="009029E9"/>
    <w:rsid w:val="009A4F92"/>
    <w:rsid w:val="009B6CB1"/>
    <w:rsid w:val="009C1963"/>
    <w:rsid w:val="009E5182"/>
    <w:rsid w:val="00C45027"/>
    <w:rsid w:val="00D252CD"/>
    <w:rsid w:val="00D4703F"/>
    <w:rsid w:val="00D60FC9"/>
    <w:rsid w:val="00D854AA"/>
    <w:rsid w:val="00DE71E0"/>
    <w:rsid w:val="00EB559E"/>
    <w:rsid w:val="00ED2457"/>
    <w:rsid w:val="00F07CCB"/>
    <w:rsid w:val="00F5059B"/>
    <w:rsid w:val="00F56A88"/>
    <w:rsid w:val="00F805AF"/>
    <w:rsid w:val="00FC48A5"/>
    <w:rsid w:val="15938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F50A375"/>
  <w15:chartTrackingRefBased/>
  <w15:docId w15:val="{D2E9BEAA-37B4-4C2A-9237-C07C9045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CE5"/>
    <w:pPr>
      <w:tabs>
        <w:tab w:val="left" w:pos="504"/>
      </w:tabs>
      <w:spacing w:before="0" w:after="0"/>
    </w:pPr>
    <w:rPr>
      <w:rFonts w:ascii="Times New Roman" w:hAnsi="Times New Roman"/>
      <w:sz w:val="24"/>
      <w:szCs w:val="24"/>
    </w:rPr>
  </w:style>
  <w:style w:type="paragraph" w:styleId="Heading2">
    <w:name w:val="heading 2"/>
    <w:basedOn w:val="Normal"/>
    <w:next w:val="Normal"/>
    <w:link w:val="Heading2Char"/>
    <w:qFormat/>
    <w:rsid w:val="004B4D47"/>
    <w:pPr>
      <w:keepNext/>
      <w:numPr>
        <w:numId w:val="8"/>
      </w:numPr>
      <w:tabs>
        <w:tab w:val="clear" w:pos="504"/>
      </w:tabs>
      <w:spacing w:before="240" w:after="60"/>
      <w:outlineLvl w:val="1"/>
    </w:pPr>
    <w:rPr>
      <w:rFonts w:eastAsia="Times New Roman" w:cs="Arial"/>
      <w:bCs/>
      <w:iCs/>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3CE5"/>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3CE5"/>
    <w:pPr>
      <w:ind w:left="720"/>
      <w:contextualSpacing/>
    </w:pPr>
  </w:style>
  <w:style w:type="paragraph" w:styleId="Header">
    <w:name w:val="header"/>
    <w:basedOn w:val="Normal"/>
    <w:link w:val="HeaderChar"/>
    <w:uiPriority w:val="99"/>
    <w:unhideWhenUsed/>
    <w:rsid w:val="0037092B"/>
    <w:pPr>
      <w:tabs>
        <w:tab w:val="clear" w:pos="504"/>
        <w:tab w:val="center" w:pos="4680"/>
        <w:tab w:val="right" w:pos="9360"/>
      </w:tabs>
    </w:pPr>
  </w:style>
  <w:style w:type="character" w:customStyle="1" w:styleId="HeaderChar">
    <w:name w:val="Header Char"/>
    <w:basedOn w:val="DefaultParagraphFont"/>
    <w:link w:val="Header"/>
    <w:uiPriority w:val="99"/>
    <w:rsid w:val="0037092B"/>
    <w:rPr>
      <w:rFonts w:ascii="Times New Roman" w:hAnsi="Times New Roman"/>
      <w:sz w:val="24"/>
      <w:szCs w:val="24"/>
    </w:rPr>
  </w:style>
  <w:style w:type="paragraph" w:styleId="Footer">
    <w:name w:val="footer"/>
    <w:basedOn w:val="Normal"/>
    <w:link w:val="FooterChar"/>
    <w:uiPriority w:val="99"/>
    <w:unhideWhenUsed/>
    <w:rsid w:val="0037092B"/>
    <w:pPr>
      <w:tabs>
        <w:tab w:val="clear" w:pos="504"/>
        <w:tab w:val="center" w:pos="4680"/>
        <w:tab w:val="right" w:pos="9360"/>
      </w:tabs>
    </w:pPr>
  </w:style>
  <w:style w:type="character" w:customStyle="1" w:styleId="FooterChar">
    <w:name w:val="Footer Char"/>
    <w:basedOn w:val="DefaultParagraphFont"/>
    <w:link w:val="Footer"/>
    <w:uiPriority w:val="99"/>
    <w:rsid w:val="0037092B"/>
    <w:rPr>
      <w:rFonts w:ascii="Times New Roman" w:hAnsi="Times New Roman"/>
      <w:sz w:val="24"/>
      <w:szCs w:val="24"/>
    </w:rPr>
  </w:style>
  <w:style w:type="paragraph" w:styleId="z-TopofForm">
    <w:name w:val="HTML Top of Form"/>
    <w:basedOn w:val="Normal"/>
    <w:next w:val="Normal"/>
    <w:link w:val="z-TopofFormChar"/>
    <w:hidden/>
    <w:uiPriority w:val="99"/>
    <w:semiHidden/>
    <w:unhideWhenUsed/>
    <w:rsid w:val="009029E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029E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029E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029E9"/>
    <w:rPr>
      <w:rFonts w:ascii="Arial" w:hAnsi="Arial" w:cs="Arial"/>
      <w:vanish/>
      <w:sz w:val="16"/>
      <w:szCs w:val="16"/>
    </w:rPr>
  </w:style>
  <w:style w:type="paragraph" w:styleId="BalloonText">
    <w:name w:val="Balloon Text"/>
    <w:basedOn w:val="Normal"/>
    <w:link w:val="BalloonTextChar"/>
    <w:uiPriority w:val="99"/>
    <w:semiHidden/>
    <w:unhideWhenUsed/>
    <w:rsid w:val="00D470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703F"/>
    <w:rPr>
      <w:rFonts w:ascii="Segoe UI" w:hAnsi="Segoe UI" w:cs="Segoe UI"/>
      <w:sz w:val="18"/>
      <w:szCs w:val="18"/>
    </w:rPr>
  </w:style>
  <w:style w:type="character" w:customStyle="1" w:styleId="Heading2Char">
    <w:name w:val="Heading 2 Char"/>
    <w:basedOn w:val="DefaultParagraphFont"/>
    <w:link w:val="Heading2"/>
    <w:rsid w:val="004B4D47"/>
    <w:rPr>
      <w:rFonts w:ascii="Times New Roman" w:eastAsia="Times New Roman" w:hAnsi="Times New Roman" w:cs="Arial"/>
      <w:bCs/>
      <w:iCs/>
      <w:sz w:val="24"/>
      <w:szCs w:val="28"/>
      <w:u w:val="single"/>
    </w:rPr>
  </w:style>
  <w:style w:type="numbering" w:customStyle="1" w:styleId="CurrentList1">
    <w:name w:val="Current List1"/>
    <w:rsid w:val="004B4D47"/>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93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ntrol" Target="activeX/activeX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w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ntrol" Target="activeX/activeX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DEC5E1B4ADB35489250B54364DE8843" ma:contentTypeVersion="72" ma:contentTypeDescription="Create a new document." ma:contentTypeScope="" ma:versionID="ef5c21e30beb8e8436cb66c673b59262">
  <xsd:schema xmlns:xsd="http://www.w3.org/2001/XMLSchema" xmlns:xs="http://www.w3.org/2001/XMLSchema" xmlns:p="http://schemas.microsoft.com/office/2006/metadata/properties" xmlns:ns2="55a445ef-08e9-4c63-8d75-af1f6343814b" xmlns:ns3="c4316c62-e7bc-4ac4-bc1c-49ffcc7a4837" xmlns:ns4="1d7cd240-447e-402a-b537-378a4626ea0f" xmlns:ns5="1D7CD240-447E-402A-B537-378A4626EA0F" targetNamespace="http://schemas.microsoft.com/office/2006/metadata/properties" ma:root="true" ma:fieldsID="5f8505ab5688180485fd248b2c3820f5" ns2:_="" ns3:_="" ns4:_="" ns5:_="">
    <xsd:import namespace="55a445ef-08e9-4c63-8d75-af1f6343814b"/>
    <xsd:import namespace="c4316c62-e7bc-4ac4-bc1c-49ffcc7a4837"/>
    <xsd:import namespace="1d7cd240-447e-402a-b537-378a4626ea0f"/>
    <xsd:import namespace="1D7CD240-447E-402A-B537-378A4626EA0F"/>
    <xsd:element name="properties">
      <xsd:complexType>
        <xsd:sequence>
          <xsd:element name="documentManagement">
            <xsd:complexType>
              <xsd:all>
                <xsd:element ref="ns2:PolicyName" minOccurs="0"/>
                <xsd:element ref="ns2:DocumentID"/>
                <xsd:element ref="ns2:PolicyClassification"/>
                <xsd:element ref="ns2:PolicyType"/>
                <xsd:element ref="ns2:EffectiveDate" minOccurs="0"/>
                <xsd:element ref="ns2:EndDate" minOccurs="0"/>
                <xsd:element ref="ns2:ReferencesLookup" minOccurs="0"/>
                <xsd:element ref="ns2:RemainderInDays"/>
                <xsd:element ref="ns2:RevisionNumber"/>
                <xsd:element ref="ns2:PolicyDocID" minOccurs="0"/>
                <xsd:element ref="ns2:SupportingDocuments" minOccurs="0"/>
                <xsd:element ref="ns2:DatePublished" minOccurs="0"/>
                <xsd:element ref="ns2:DateLastPublished" minOccurs="0"/>
                <xsd:element ref="ns2:DateStarted" minOccurs="0"/>
                <xsd:element ref="ns2:DateDraftCompleted" minOccurs="0"/>
                <xsd:element ref="ns2:DateReviewCompleted" minOccurs="0"/>
                <xsd:element ref="ns2:ReviewInterval" minOccurs="0"/>
                <xsd:element ref="ns2:NextReviewDate" minOccurs="0"/>
                <xsd:element ref="ns2:LastRenewedOn" minOccurs="0"/>
                <xsd:element ref="ns2:ApprovedDate" minOccurs="0"/>
                <xsd:element ref="ns2:FinalApprover" minOccurs="0"/>
                <xsd:element ref="ns2:DocumentOwner" minOccurs="0"/>
                <xsd:element ref="ns2:DocumentVersion"/>
                <xsd:element ref="ns2:ExecutiveSummary" minOccurs="0"/>
                <xsd:element ref="ns2:MediaServiceKeyPoints" minOccurs="0"/>
                <xsd:element ref="ns2:DateAdditionalReviewCompleted" minOccurs="0"/>
                <xsd:element ref="ns2:Promoted" minOccurs="0"/>
                <xsd:element ref="ns2:IsReferencedByLookup" minOccurs="0"/>
                <xsd:element ref="ns2:MediaServiceMetadata" minOccurs="0"/>
                <xsd:element ref="ns2:MediaServiceFastMetadata" minOccurs="0"/>
                <xsd:element ref="ns2:MediaServiceSearchProperties" minOccurs="0"/>
                <xsd:element ref="ns2:MediaServiceObjectDetectorVersions" minOccurs="0"/>
                <xsd:element ref="ns3:DocumentStatus" minOccurs="0"/>
                <xsd:element ref="ns4:Location" minOccurs="0"/>
                <xsd:element ref="ns5:References" minOccurs="0"/>
                <xsd:element ref="ns5:IsReferencedBy" minOccurs="0"/>
                <xsd:element ref="ns4:Policy_x0020_Owners" minOccurs="0"/>
                <xsd:element ref="ns4:Audit_x0020_Type" minOccurs="0"/>
                <xsd:element ref="ns5:DateCreated" minOccurs="0"/>
                <xsd:element ref="ns5:UploadBy" minOccurs="0"/>
                <xsd:element ref="ns2:AddInItemID" minOccurs="0"/>
                <xsd:element ref="ns2:MappingItemID" minOccurs="0"/>
                <xsd:element ref="ns2:MappingItemID2" minOccurs="0"/>
                <xsd:element ref="ns2:MediaServiceAutoKeyPoints" minOccurs="0"/>
                <xsd:element ref="ns2:AISummary" minOccurs="0"/>
                <xsd:element ref="ns2:AIExtractedTex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a445ef-08e9-4c63-8d75-af1f6343814b" elementFormDefault="qualified">
    <xsd:import namespace="http://schemas.microsoft.com/office/2006/documentManagement/types"/>
    <xsd:import namespace="http://schemas.microsoft.com/office/infopath/2007/PartnerControls"/>
    <xsd:element name="PolicyName" ma:index="1" nillable="true" ma:displayName="Document Name" ma:format="Dropdown" ma:indexed="true" ma:internalName="PolicyName">
      <xsd:simpleType>
        <xsd:restriction base="dms:Text">
          <xsd:maxLength value="255"/>
        </xsd:restriction>
      </xsd:simpleType>
    </xsd:element>
    <xsd:element name="DocumentID" ma:index="2" ma:displayName="Document ID" ma:indexed="true" ma:internalName="DocumentID">
      <xsd:simpleType>
        <xsd:restriction base="dms:Text"/>
      </xsd:simpleType>
    </xsd:element>
    <xsd:element name="PolicyClassification" ma:index="3" ma:displayName="Document Classification" ma:indexed="true" ma:list="944693a6-9a6b-4c93-aec0-9f0a0c58d4a2" ma:internalName="PolicyClassification" ma:showField="Title">
      <xsd:simpleType>
        <xsd:restriction base="dms:Lookup"/>
      </xsd:simpleType>
    </xsd:element>
    <xsd:element name="PolicyType" ma:index="4" ma:displayName="Document Type" ma:indexed="true" ma:list="bb4a81c1-9b92-4b27-9484-d5597a370c48" ma:internalName="PolicyType" ma:showField="Title">
      <xsd:simpleType>
        <xsd:restriction base="dms:Lookup"/>
      </xsd:simpleType>
    </xsd:element>
    <xsd:element name="EffectiveDate" ma:index="5" nillable="true" ma:displayName="Effective Date" ma:format="DateOnly" ma:indexed="true" ma:internalName="EffectiveDate">
      <xsd:simpleType>
        <xsd:restriction base="dms:DateTime"/>
      </xsd:simpleType>
    </xsd:element>
    <xsd:element name="EndDate" ma:index="6" nillable="true" ma:displayName="End Date" ma:format="DateOnly" ma:indexed="true" ma:internalName="EndDate">
      <xsd:simpleType>
        <xsd:restriction base="dms:DateTime"/>
      </xsd:simpleType>
    </xsd:element>
    <xsd:element name="ReferencesLookup" ma:index="7" nillable="true" ma:displayName="References" ma:list="55a445ef-08e9-4c63-8d75-af1f6343814b" ma:internalName="ReferencesLookup" ma:showField="PolicyName">
      <xsd:complexType>
        <xsd:complexContent>
          <xsd:extension base="dms:MultiChoiceLookup">
            <xsd:sequence>
              <xsd:element name="Value" type="dms:Lookup" maxOccurs="unbounded" minOccurs="0" nillable="true"/>
            </xsd:sequence>
          </xsd:extension>
        </xsd:complexContent>
      </xsd:complexType>
    </xsd:element>
    <xsd:element name="RemainderInDays" ma:index="8" ma:displayName="Reminder in Days" ma:default="60" ma:internalName="RemainderInDays">
      <xsd:simpleType>
        <xsd:restriction base="dms:Number"/>
      </xsd:simpleType>
    </xsd:element>
    <xsd:element name="RevisionNumber" ma:index="14" ma:displayName="Revision Number" ma:default="New" ma:internalName="RevisionNumber">
      <xsd:simpleType>
        <xsd:restriction base="dms:Text"/>
      </xsd:simpleType>
    </xsd:element>
    <xsd:element name="PolicyDocID" ma:index="15" nillable="true" ma:displayName="Policy Doc ID" ma:hidden="true" ma:indexed="true" ma:internalName="PolicyDocID" ma:readOnly="false">
      <xsd:simpleType>
        <xsd:restriction base="dms:Number"/>
      </xsd:simpleType>
    </xsd:element>
    <xsd:element name="SupportingDocuments" ma:index="16" nillable="true" ma:displayName="Supporting Documents" ma:default="No" ma:hidden="true" ma:indexed="true" ma:internalName="SupportingDocuments">
      <xsd:simpleType>
        <xsd:restriction base="dms:Choice">
          <xsd:enumeration value="Yes"/>
          <xsd:enumeration value="No"/>
        </xsd:restriction>
      </xsd:simpleType>
    </xsd:element>
    <xsd:element name="DatePublished" ma:index="17" nillable="true" ma:displayName="Date Published" ma:format="DateOnly" ma:hidden="true" ma:indexed="true" ma:internalName="DatePublished">
      <xsd:simpleType>
        <xsd:restriction base="dms:DateTime"/>
      </xsd:simpleType>
    </xsd:element>
    <xsd:element name="DateLastPublished" ma:index="18" nillable="true" ma:displayName="Date Last Published" ma:format="DateOnly" ma:internalName="DateLastPublished">
      <xsd:simpleType>
        <xsd:restriction base="dms:DateTime"/>
      </xsd:simpleType>
    </xsd:element>
    <xsd:element name="DateStarted" ma:index="19" nillable="true" ma:displayName="Date Started" ma:format="DateOnly" ma:internalName="DateStarted">
      <xsd:simpleType>
        <xsd:restriction base="dms:DateTime"/>
      </xsd:simpleType>
    </xsd:element>
    <xsd:element name="DateDraftCompleted" ma:index="20" nillable="true" ma:displayName="Date Draft Completed" ma:format="DateOnly" ma:internalName="DateDraftCompleted">
      <xsd:simpleType>
        <xsd:restriction base="dms:DateTime"/>
      </xsd:simpleType>
    </xsd:element>
    <xsd:element name="DateReviewCompleted" ma:index="21" nillable="true" ma:displayName="Date Review Completed" ma:format="DateOnly" ma:internalName="DateReviewCompleted">
      <xsd:simpleType>
        <xsd:restriction base="dms:DateTime"/>
      </xsd:simpleType>
    </xsd:element>
    <xsd:element name="ReviewInterval" ma:index="22" nillable="true" ma:displayName="Review Interval" ma:hidden="true" ma:internalName="ReviewInterval" ma:readOnly="false">
      <xsd:simpleType>
        <xsd:restriction base="dms:Number"/>
      </xsd:simpleType>
    </xsd:element>
    <xsd:element name="NextReviewDate" ma:index="23" nillable="true" ma:displayName="Next Review Date" ma:format="DateOnly" ma:internalName="NextReviewDate">
      <xsd:simpleType>
        <xsd:restriction base="dms:DateTime"/>
      </xsd:simpleType>
    </xsd:element>
    <xsd:element name="LastRenewedOn" ma:index="24" nillable="true" ma:displayName="Last Renewed On" ma:format="DateOnly" ma:internalName="LastRenewedOn">
      <xsd:simpleType>
        <xsd:restriction base="dms:DateTime"/>
      </xsd:simpleType>
    </xsd:element>
    <xsd:element name="ApprovedDate" ma:index="25" nillable="true" ma:displayName="Approved Date" ma:format="DateOnly" ma:internalName="ApprovedDate">
      <xsd:simpleType>
        <xsd:restriction base="dms:DateTime"/>
      </xsd:simpleType>
    </xsd:element>
    <xsd:element name="FinalApprover" ma:index="26" nillable="true" ma:displayName="Final Approver" ma:internalName="FinalApprover">
      <xsd:simpleType>
        <xsd:restriction base="dms:Text"/>
      </xsd:simpleType>
    </xsd:element>
    <xsd:element name="DocumentOwner" ma:index="27" nillable="true" ma:displayName="Document Owner" ma:indexed="true" ma:internalName="DocumentOwner">
      <xsd:simpleType>
        <xsd:restriction base="dms:Text"/>
      </xsd:simpleType>
    </xsd:element>
    <xsd:element name="DocumentVersion" ma:index="28" ma:displayName="Document Version" ma:default="New" ma:internalName="DocumentVersion">
      <xsd:simpleType>
        <xsd:restriction base="dms:Text"/>
      </xsd:simpleType>
    </xsd:element>
    <xsd:element name="ExecutiveSummary" ma:index="29" nillable="true" ma:displayName="Executive Summary" ma:format="DateOnly" ma:hidden="true" ma:internalName="ExecutiveSummary" ma:readOnly="false">
      <xsd:simpleType>
        <xsd:restriction base="dms:Note"/>
      </xsd:simpleType>
    </xsd:element>
    <xsd:element name="MediaServiceKeyPoints" ma:index="30" nillable="true" ma:displayName="KeyPoints" ma:internalName="MediaServiceKeyPoints" ma:readOnly="true">
      <xsd:simpleType>
        <xsd:restriction base="dms:Note">
          <xsd:maxLength value="255"/>
        </xsd:restriction>
      </xsd:simpleType>
    </xsd:element>
    <xsd:element name="DateAdditionalReviewCompleted" ma:index="31" nillable="true" ma:displayName="Date Additional Review Completed" ma:format="DateOnly" ma:internalName="DateAdditionalReviewCompleted">
      <xsd:simpleType>
        <xsd:restriction base="dms:DateTime"/>
      </xsd:simpleType>
    </xsd:element>
    <xsd:element name="Promoted" ma:index="32" nillable="true" ma:displayName="Promoted" ma:default="0" ma:internalName="Promoted">
      <xsd:simpleType>
        <xsd:restriction base="dms:Boolean"/>
      </xsd:simpleType>
    </xsd:element>
    <xsd:element name="IsReferencedByLookup" ma:index="33" nillable="true" ma:displayName="Is Referenced By" ma:hidden="true" ma:list="55a445ef-08e9-4c63-8d75-af1f6343814b" ma:internalName="IsReferencedByLookup" ma:readOnly="false" ma:showField="PolicyName">
      <xsd:complexType>
        <xsd:complexContent>
          <xsd:extension base="dms:MultiChoiceLookup">
            <xsd:sequence>
              <xsd:element name="Value" type="dms:Lookup" maxOccurs="unbounded" minOccurs="0" nillable="true"/>
            </xsd:sequence>
          </xsd:extension>
        </xsd:complexContent>
      </xsd:complexType>
    </xsd:element>
    <xsd:element name="MediaServiceMetadata" ma:index="36" nillable="true" ma:displayName="MediaServiceMetadata" ma:hidden="true" ma:internalName="MediaServiceMetadata" ma:readOnly="true">
      <xsd:simpleType>
        <xsd:restriction base="dms:Note"/>
      </xsd:simpleType>
    </xsd:element>
    <xsd:element name="MediaServiceFastMetadata" ma:index="37" nillable="true" ma:displayName="MediaServiceFastMetadata" ma:hidden="true" ma:internalName="MediaServiceFastMetadata" ma:readOnly="true">
      <xsd:simpleType>
        <xsd:restriction base="dms:Note"/>
      </xsd:simpleType>
    </xsd:element>
    <xsd:element name="MediaServiceSearchProperties" ma:index="38" nillable="true" ma:displayName="MediaServiceSearchProperties" ma:hidden="true" ma:internalName="MediaServiceSearchProperties" ma:readOnly="true">
      <xsd:simpleType>
        <xsd:restriction base="dms:Note"/>
      </xsd:simpleType>
    </xsd:element>
    <xsd:element name="MediaServiceObjectDetectorVersions" ma:index="39" nillable="true" ma:displayName="MediaServiceObjectDetectorVersions" ma:hidden="true" ma:indexed="true" ma:internalName="MediaServiceObjectDetectorVersions" ma:readOnly="true">
      <xsd:simpleType>
        <xsd:restriction base="dms:Text"/>
      </xsd:simpleType>
    </xsd:element>
    <xsd:element name="AddInItemID" ma:index="48" nillable="true" ma:displayName="AddInItemID" ma:indexed="true" ma:internalName="AddInItemID">
      <xsd:simpleType>
        <xsd:restriction base="dms:Number"/>
      </xsd:simpleType>
    </xsd:element>
    <xsd:element name="MappingItemID" ma:index="49" nillable="true" ma:displayName="MappingItemID" ma:indexed="true" ma:internalName="MappingItemID">
      <xsd:simpleType>
        <xsd:restriction base="dms:Number"/>
      </xsd:simpleType>
    </xsd:element>
    <xsd:element name="MappingItemID2" ma:index="50" nillable="true" ma:displayName="MappingItemID2" ma:indexed="true" ma:internalName="MappingItemID2">
      <xsd:simpleType>
        <xsd:restriction base="dms:Number"/>
      </xsd:simpleType>
    </xsd:element>
    <xsd:element name="MediaServiceAutoKeyPoints" ma:index="51" nillable="true" ma:displayName="MediaServiceAutoKeyPoints" ma:hidden="true" ma:internalName="MediaServiceAutoKeyPoints" ma:readOnly="true">
      <xsd:simpleType>
        <xsd:restriction base="dms:Note"/>
      </xsd:simpleType>
    </xsd:element>
    <xsd:element name="AISummary" ma:index="52" nillable="true" ma:displayName="AISummary" ma:hidden="true" ma:internalName="AISummary" ma:readOnly="false">
      <xsd:simpleType>
        <xsd:restriction base="dms:Note"/>
      </xsd:simpleType>
    </xsd:element>
    <xsd:element name="AIExtractedText" ma:index="53" nillable="true" ma:displayName="AIExtractedText" ma:hidden="true" ma:internalName="AIExtractedText"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316c62-e7bc-4ac4-bc1c-49ffcc7a4837" elementFormDefault="qualified">
    <xsd:import namespace="http://schemas.microsoft.com/office/2006/documentManagement/types"/>
    <xsd:import namespace="http://schemas.microsoft.com/office/infopath/2007/PartnerControls"/>
    <xsd:element name="DocumentStatus" ma:index="40" nillable="true" ma:displayName="Document Status" ma:default="Not Started" ma:indexed="true" ma:internalName="Document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7cd240-447e-402a-b537-378a4626ea0f" elementFormDefault="qualified">
    <xsd:import namespace="http://schemas.microsoft.com/office/2006/documentManagement/types"/>
    <xsd:import namespace="http://schemas.microsoft.com/office/infopath/2007/PartnerControls"/>
    <xsd:element name="Location" ma:index="41" nillable="true" ma:displayName="Location" ma:default="Elizabethtown" ma:internalName="Location">
      <xsd:complexType>
        <xsd:complexContent>
          <xsd:extension base="dms:MultiChoice">
            <xsd:sequence>
              <xsd:element name="Value" maxOccurs="unbounded" minOccurs="0" nillable="true">
                <xsd:simpleType>
                  <xsd:restriction base="dms:Choice">
                    <xsd:enumeration value="Elizabethtown"/>
                    <xsd:enumeration value="Dallas"/>
                    <xsd:enumeration value="Lafayette Hill"/>
                    <xsd:enumeration value="Sewickley"/>
                    <xsd:enumeration value="Warminster"/>
                  </xsd:restriction>
                </xsd:simpleType>
              </xsd:element>
            </xsd:sequence>
          </xsd:extension>
        </xsd:complexContent>
      </xsd:complexType>
    </xsd:element>
    <xsd:element name="Policy_x0020_Owners" ma:index="44" nillable="true" ma:displayName="Policy Owners" ma:list="UserInfo" ma:SharePointGroup="0" ma:internalName="Policy_x0020_Own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dit_x0020_Type" ma:index="45" nillable="true" ma:displayName="Audit Type" ma:default="N/A" ma:internalName="Audit_x0020_Type">
      <xsd:complexType>
        <xsd:complexContent>
          <xsd:extension base="dms:MultiChoice">
            <xsd:sequence>
              <xsd:element name="Value" maxOccurs="unbounded" minOccurs="0" nillable="true">
                <xsd:simpleType>
                  <xsd:restriction base="dms:Choice">
                    <xsd:enumeration value="CMS"/>
                    <xsd:enumeration value="DHS"/>
                    <xsd:enumeration value="DOH"/>
                    <xsd:enumeration value="HIPAA"/>
                    <xsd:enumeration value="OSHA"/>
                    <xsd:enumeration value="UMR"/>
                    <xsd:enumeration value="OTHER"/>
                    <xsd:enumeration value="N/A"/>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7CD240-447E-402A-B537-378A4626EA0F" elementFormDefault="qualified">
    <xsd:import namespace="http://schemas.microsoft.com/office/2006/documentManagement/types"/>
    <xsd:import namespace="http://schemas.microsoft.com/office/infopath/2007/PartnerControls"/>
    <xsd:element name="References" ma:index="42" nillable="true" ma:displayName="References" ma:default="N/A" ma:hidden="true" ma:internalName="References" ma:readOnly="false">
      <xsd:simpleType>
        <xsd:restriction base="dms:Text"/>
      </xsd:simpleType>
    </xsd:element>
    <xsd:element name="IsReferencedBy" ma:index="43" nillable="true" ma:displayName="Is Referenced By" ma:hidden="true" ma:internalName="IsReferencedBy" ma:readOnly="false">
      <xsd:simpleType>
        <xsd:restriction base="dms:Text"/>
      </xsd:simpleType>
    </xsd:element>
    <xsd:element name="DateCreated" ma:index="46" nillable="true" ma:displayName="Date Created" ma:format="DateOnly" ma:internalName="DateCreated">
      <xsd:simpleType>
        <xsd:restriction base="dms:DateTime"/>
      </xsd:simpleType>
    </xsd:element>
    <xsd:element name="UploadBy" ma:index="47" nillable="true" ma:displayName="Uploaded By" ma:list="UserInfo" ma:internalName="Uploa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1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Status xmlns="c4316c62-e7bc-4ac4-bc1c-49ffcc7a4837">Updated - Approved</DocumentStatus>
    <Audit_x0020_Type xmlns="1d7cd240-447e-402a-b537-378a4626ea0f">
      <Value>N/A</Value>
    </Audit_x0020_Type>
    <Location xmlns="1d7cd240-447e-402a-b537-378a4626ea0f">
      <Value>Elizabethtown</Value>
      <Value>Lafayette Hill</Value>
      <Value>Sewickley</Value>
      <Value>Warminster</Value>
    </Location>
    <References xmlns="1D7CD240-447E-402A-B537-378A4626EA0F">N/A</References>
    <Policy_x0020_Owners xmlns="1d7cd240-447e-402a-b537-378a4626ea0f">
      <UserInfo>
        <DisplayName>PBerry@masonicvillages.org</DisplayName>
        <AccountId>828</AccountId>
        <AccountType/>
      </UserInfo>
      <UserInfo>
        <DisplayName>KRoof@masonicvillages.org</DisplayName>
        <AccountId>38</AccountId>
        <AccountType/>
      </UserInfo>
    </Policy_x0020_Owners>
    <IsReferencedBy xmlns="1D7CD240-447E-402A-B537-378A4626EA0F" xsi:nil="true"/>
    <DateCreated xmlns="1D7CD240-447E-402A-B537-378A4626EA0F" xsi:nil="true"/>
    <PolicyType xmlns="55a445ef-08e9-4c63-8d75-af1f6343814b">41</PolicyType>
    <PolicyClassification xmlns="55a445ef-08e9-4c63-8d75-af1f6343814b">6</PolicyClassification>
    <PolicyName xmlns="55a445ef-08e9-4c63-8d75-af1f6343814b">Fall Management Policy</PolicyName>
    <DocumentID xmlns="55a445ef-08e9-4c63-8d75-af1f6343814b">Nurse-065</DocumentID>
    <DocumentVersion xmlns="55a445ef-08e9-4c63-8d75-af1f6343814b">New</DocumentVersion>
    <RevisionNumber xmlns="55a445ef-08e9-4c63-8d75-af1f6343814b">New</RevisionNumber>
    <ApprovedDate xmlns="55a445ef-08e9-4c63-8d75-af1f6343814b">2023-06-02T17:34:16+00:00</ApprovedDate>
    <EndDate xmlns="55a445ef-08e9-4c63-8d75-af1f6343814b">2025-06-02T00:34:20+00:00</EndDate>
    <EffectiveDate xmlns="55a445ef-08e9-4c63-8d75-af1f6343814b">2023-06-03T00:34:20+00:00</EffectiveDate>
    <NextReviewDate xmlns="55a445ef-08e9-4c63-8d75-af1f6343814b">2025-03-19T00:34:20+00:00</NextReviewDate>
    <DatePublished xmlns="55a445ef-08e9-4c63-8d75-af1f6343814b">2023-06-02T17:34:24+00:00</DatePublished>
    <RemainderInDays xmlns="55a445ef-08e9-4c63-8d75-af1f6343814b">75</RemainderInDays>
    <LastRenewedOn xmlns="55a445ef-08e9-4c63-8d75-af1f6343814b">2024-06-17T17:30:59+00:00</LastRenewedOn>
    <DateLastPublished xmlns="55a445ef-08e9-4c63-8d75-af1f6343814b">2024-02-22T18:04:49+00:00</DateLastPublished>
    <DocumentOwner xmlns="55a445ef-08e9-4c63-8d75-af1f6343814b">Katie A. Roof</DocumentOwner>
    <DateStarted xmlns="55a445ef-08e9-4c63-8d75-af1f6343814b">2023-05-09T12:51:33+00:00</DateStarted>
    <DateReviewCompleted xmlns="55a445ef-08e9-4c63-8d75-af1f6343814b">2023-06-02T17:33:14+00:00</DateReviewCompleted>
    <ReviewInterval xmlns="55a445ef-08e9-4c63-8d75-af1f6343814b">365</ReviewInterval>
    <FinalApprover xmlns="55a445ef-08e9-4c63-8d75-af1f6343814b" xsi:nil="true"/>
    <DateDraftCompleted xmlns="55a445ef-08e9-4c63-8d75-af1f6343814b">2023-05-22T13:27:46+00:00</DateDraftCompleted>
    <UploadBy xmlns="1D7CD240-447E-402A-B537-378A4626EA0F">
      <UserInfo>
        <DisplayName>Heather A. Kitting</DisplayName>
        <AccountId>399</AccountId>
        <AccountType/>
      </UserInfo>
    </UploadBy>
    <Promoted xmlns="55a445ef-08e9-4c63-8d75-af1f6343814b">false</Promoted>
    <DateAdditionalReviewCompleted xmlns="55a445ef-08e9-4c63-8d75-af1f6343814b" xsi:nil="true"/>
    <ExecutiveSummary xmlns="55a445ef-08e9-4c63-8d75-af1f6343814b" xsi:nil="true"/>
    <SupportingDocuments xmlns="55a445ef-08e9-4c63-8d75-af1f6343814b">Yes</SupportingDocuments>
    <PolicyDocID xmlns="55a445ef-08e9-4c63-8d75-af1f6343814b">873</PolicyDocID>
    <MappingItemID2 xmlns="55a445ef-08e9-4c63-8d75-af1f6343814b" xsi:nil="true"/>
    <ReferencesLookup xmlns="55a445ef-08e9-4c63-8d75-af1f6343814b" xsi:nil="true"/>
    <AddInItemID xmlns="55a445ef-08e9-4c63-8d75-af1f6343814b">3020</AddInItemID>
    <MappingItemID xmlns="55a445ef-08e9-4c63-8d75-af1f6343814b">645</MappingItemID>
    <IsReferencedByLookup xmlns="55a445ef-08e9-4c63-8d75-af1f6343814b" xsi:nil="true"/>
    <AISummary xmlns="55a445ef-08e9-4c63-8d75-af1f6343814b" xsi:nil="true"/>
    <AIExtractedText xmlns="55a445ef-08e9-4c63-8d75-af1f6343814b" xsi:nil="true"/>
  </documentManagement>
</p:properties>
</file>

<file path=customXml/itemProps1.xml><?xml version="1.0" encoding="utf-8"?>
<ds:datastoreItem xmlns:ds="http://schemas.openxmlformats.org/officeDocument/2006/customXml" ds:itemID="{DF31D677-35E6-47F7-B0D6-FD30E778F809}">
  <ds:schemaRefs>
    <ds:schemaRef ds:uri="http://schemas.microsoft.com/sharepoint/v3/contenttype/forms"/>
  </ds:schemaRefs>
</ds:datastoreItem>
</file>

<file path=customXml/itemProps2.xml><?xml version="1.0" encoding="utf-8"?>
<ds:datastoreItem xmlns:ds="http://schemas.openxmlformats.org/officeDocument/2006/customXml" ds:itemID="{CFE48B74-77AD-4DA1-A209-A40DCBD39A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a445ef-08e9-4c63-8d75-af1f6343814b"/>
    <ds:schemaRef ds:uri="c4316c62-e7bc-4ac4-bc1c-49ffcc7a4837"/>
    <ds:schemaRef ds:uri="1d7cd240-447e-402a-b537-378a4626ea0f"/>
    <ds:schemaRef ds:uri="1D7CD240-447E-402A-B537-378A4626EA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6F1625-F56B-49AD-84B3-3CC3E8B66BFB}">
  <ds:schemaRefs>
    <ds:schemaRef ds:uri="62F2D3C7-8EBA-42D1-97B9-F221EDA9F9DB"/>
    <ds:schemaRef ds:uri="http://purl.org/dc/dcmitype/"/>
    <ds:schemaRef ds:uri="http://schemas.microsoft.com/office/infopath/2007/PartnerControls"/>
    <ds:schemaRef ds:uri="http://purl.org/dc/elements/1.1/"/>
    <ds:schemaRef ds:uri="http://purl.org/dc/terms/"/>
    <ds:schemaRef ds:uri="http://schemas.openxmlformats.org/package/2006/metadata/core-properties"/>
    <ds:schemaRef ds:uri="c4316c62-e7bc-4ac4-bc1c-49ffcc7a4837"/>
    <ds:schemaRef ds:uri="http://schemas.microsoft.com/office/2006/documentManagement/types"/>
    <ds:schemaRef ds:uri="62f2d3c7-8eba-42d1-97b9-f221eda9f9db"/>
    <ds:schemaRef ds:uri="http://schemas.microsoft.com/office/2006/metadata/properties"/>
    <ds:schemaRef ds:uri="http://www.w3.org/XML/1998/namespace"/>
    <ds:schemaRef ds:uri="1d7cd240-447e-402a-b537-378a4626ea0f"/>
    <ds:schemaRef ds:uri="1D7CD240-447E-402A-B537-378A4626EA0F"/>
    <ds:schemaRef ds:uri="55a445ef-08e9-4c63-8d75-af1f6343814b"/>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1001</Words>
  <Characters>5709</Characters>
  <Application>Microsoft Office Word</Application>
  <DocSecurity>0</DocSecurity>
  <Lines>47</Lines>
  <Paragraphs>13</Paragraphs>
  <ScaleCrop>false</ScaleCrop>
  <Company>Masonic Villages</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Keith</dc:creator>
  <cp:keywords/>
  <dc:description/>
  <cp:lastModifiedBy>Matthew R. Mayo, NHA</cp:lastModifiedBy>
  <cp:revision>2</cp:revision>
  <cp:lastPrinted>2019-12-19T15:21:00Z</cp:lastPrinted>
  <dcterms:created xsi:type="dcterms:W3CDTF">2025-02-07T16:07:00Z</dcterms:created>
  <dcterms:modified xsi:type="dcterms:W3CDTF">2025-02-07T16:07:00Z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0x0101009DEC5E1B4ADB35489250B54364DE8843</vt:lpwstr>
  </property>
  <property fmtid="{D5CDD505-2E9C-101B-9397-08002B2CF9AE}" pid="3" name="GrammarlyDocumentId">
    <vt:lpwstr>9afdc515573be3057ec8f9c72bb8cefadf204d4a52ebd1e72989764f390bf18d</vt:lpwstr>
  </property>
  <property fmtid="{D5CDD505-2E9C-101B-9397-08002B2CF9AE}" pid="4" name="UploadBy">
    <vt:lpwstr>1327</vt:lpwstr>
  </property>
  <property fmtid="{D5CDD505-2E9C-101B-9397-08002B2CF9AE}" pid="5" name="Policy Portal Admin Update Process">
    <vt:lpwstr>, </vt:lpwstr>
  </property>
  <property fmtid="{D5CDD505-2E9C-101B-9397-08002B2CF9AE}" pid="6" name="Policy Portal Revision Workflow">
    <vt:lpwstr>, </vt:lpwstr>
  </property>
  <property fmtid="{D5CDD505-2E9C-101B-9397-08002B2CF9AE}" pid="7" name="RunningLastInstance">
    <vt:lpwstr>08585179701941612537019606902CU57-New</vt:lpwstr>
  </property>
  <property fmtid="{D5CDD505-2E9C-101B-9397-08002B2CF9AE}" pid="8" name="DateStarted">
    <vt:filetime>2023-05-09T12:51:33Z</vt:filetime>
  </property>
  <property fmtid="{D5CDD505-2E9C-101B-9397-08002B2CF9AE}" pid="9" name="DocumentOwner">
    <vt:lpwstr>Katie A. Roof</vt:lpwstr>
  </property>
  <property fmtid="{D5CDD505-2E9C-101B-9397-08002B2CF9AE}" pid="10" name="DateDraftCompleted">
    <vt:filetime>2023-05-22T13:27:46Z</vt:filetime>
  </property>
  <property fmtid="{D5CDD505-2E9C-101B-9397-08002B2CF9AE}" pid="11" name="DateReviewCompleted">
    <vt:filetime>2023-06-02T17:33:14Z</vt:filetime>
  </property>
  <property fmtid="{D5CDD505-2E9C-101B-9397-08002B2CF9AE}" pid="12" name="PublishStatus">
    <vt:lpwstr>Approved</vt:lpwstr>
  </property>
  <property fmtid="{D5CDD505-2E9C-101B-9397-08002B2CF9AE}" pid="13" name="DatePublished">
    <vt:filetime>2023-06-02T17:34:24Z</vt:filetime>
  </property>
  <property fmtid="{D5CDD505-2E9C-101B-9397-08002B2CF9AE}" pid="14" name="ReviewInterval">
    <vt:r8>365</vt:r8>
  </property>
  <property fmtid="{D5CDD505-2E9C-101B-9397-08002B2CF9AE}" pid="15" name="NextReviewDate">
    <vt:filetime>2024-03-18T00:00:00Z</vt:filetime>
  </property>
  <property fmtid="{D5CDD505-2E9C-101B-9397-08002B2CF9AE}" pid="16" name="CompletedInstance3">
    <vt:lpwstr>d36d7c19-be9c-4f76-b851-c99e2b559636</vt:lpwstr>
  </property>
  <property fmtid="{D5CDD505-2E9C-101B-9397-08002B2CF9AE}" pid="17" name="CompletedInstance2">
    <vt:lpwstr>4b37f9e7-4026-4538-8efc-e12e019a34d1</vt:lpwstr>
  </property>
  <property fmtid="{D5CDD505-2E9C-101B-9397-08002B2CF9AE}" pid="18" name="PolicyDocID">
    <vt:r8>645</vt:r8>
  </property>
  <property fmtid="{D5CDD505-2E9C-101B-9397-08002B2CF9AE}" pid="19" name="SupportingDocuments">
    <vt:lpwstr>Yes</vt:lpwstr>
  </property>
</Properties>
</file>