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71E"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7ADDEB14"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2E904EBC"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71294E7F"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58B553EC"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3F617341"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188F5B62"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4EB17F1D"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0A666470" w14:textId="2B11E6EF" w:rsidR="00BA1163" w:rsidRPr="00357EA9" w:rsidRDefault="00BF06CD" w:rsidP="00357EA9">
      <w:pPr>
        <w:pStyle w:val="Heading1"/>
        <w:keepNext w:val="0"/>
        <w:keepLines w:val="0"/>
        <w:suppressAutoHyphens/>
        <w:spacing w:before="0" w:after="0" w:line="360" w:lineRule="auto"/>
        <w:contextualSpacing/>
        <w:jc w:val="center"/>
        <w:rPr>
          <w:rFonts w:ascii="Times New Roman" w:hAnsi="Times New Roman" w:cs="Times New Roman"/>
          <w:b/>
          <w:bCs/>
          <w:sz w:val="24"/>
          <w:szCs w:val="24"/>
        </w:rPr>
      </w:pPr>
      <w:r w:rsidRPr="00357EA9">
        <w:rPr>
          <w:rFonts w:ascii="Times New Roman" w:hAnsi="Times New Roman" w:cs="Times New Roman"/>
          <w:b/>
          <w:bCs/>
          <w:sz w:val="24"/>
          <w:szCs w:val="24"/>
        </w:rPr>
        <w:t xml:space="preserve">MAT 303 </w:t>
      </w:r>
      <w:r w:rsidR="002E64A8" w:rsidRPr="00357EA9">
        <w:rPr>
          <w:rFonts w:ascii="Times New Roman" w:hAnsi="Times New Roman" w:cs="Times New Roman"/>
          <w:b/>
          <w:bCs/>
          <w:sz w:val="24"/>
          <w:szCs w:val="24"/>
        </w:rPr>
        <w:t>Module Five Problem Set</w:t>
      </w:r>
      <w:r w:rsidRPr="00357EA9">
        <w:rPr>
          <w:rFonts w:ascii="Times New Roman" w:hAnsi="Times New Roman" w:cs="Times New Roman"/>
          <w:b/>
          <w:bCs/>
          <w:sz w:val="24"/>
          <w:szCs w:val="24"/>
        </w:rPr>
        <w:t xml:space="preserve"> Report</w:t>
      </w:r>
    </w:p>
    <w:p w14:paraId="68D526AE" w14:textId="77777777" w:rsidR="00E46DBF" w:rsidRPr="00357EA9" w:rsidRDefault="00E46DBF" w:rsidP="00357EA9">
      <w:pPr>
        <w:suppressAutoHyphens/>
        <w:spacing w:line="360" w:lineRule="auto"/>
        <w:contextualSpacing/>
        <w:jc w:val="center"/>
        <w:rPr>
          <w:rFonts w:ascii="Times New Roman" w:eastAsia="Calibri" w:hAnsi="Times New Roman" w:cs="Times New Roman"/>
          <w:sz w:val="24"/>
          <w:szCs w:val="24"/>
        </w:rPr>
      </w:pPr>
    </w:p>
    <w:p w14:paraId="1527DB8E" w14:textId="5439C278" w:rsidR="00BA1163" w:rsidRPr="00357EA9" w:rsidRDefault="00BF06CD" w:rsidP="00357EA9">
      <w:pPr>
        <w:suppressAutoHyphens/>
        <w:spacing w:line="360" w:lineRule="auto"/>
        <w:contextualSpacing/>
        <w:jc w:val="center"/>
        <w:rPr>
          <w:rFonts w:ascii="Times New Roman" w:eastAsia="Calibri" w:hAnsi="Times New Roman" w:cs="Times New Roman"/>
          <w:sz w:val="24"/>
          <w:szCs w:val="24"/>
        </w:rPr>
      </w:pPr>
      <w:r w:rsidRPr="00357EA9">
        <w:rPr>
          <w:rFonts w:ascii="Times New Roman" w:eastAsia="Calibri" w:hAnsi="Times New Roman" w:cs="Times New Roman"/>
          <w:sz w:val="24"/>
          <w:szCs w:val="24"/>
        </w:rPr>
        <w:t>Logistic Regression</w:t>
      </w:r>
    </w:p>
    <w:p w14:paraId="46E64697" w14:textId="77777777" w:rsidR="00E46DBF" w:rsidRPr="00357EA9" w:rsidRDefault="00E46DBF" w:rsidP="00357EA9">
      <w:pPr>
        <w:suppressAutoHyphens/>
        <w:spacing w:line="360" w:lineRule="auto"/>
        <w:contextualSpacing/>
        <w:jc w:val="center"/>
        <w:rPr>
          <w:rFonts w:ascii="Times New Roman" w:eastAsia="Calibri" w:hAnsi="Times New Roman" w:cs="Times New Roman"/>
          <w:sz w:val="24"/>
          <w:szCs w:val="24"/>
        </w:rPr>
      </w:pPr>
    </w:p>
    <w:p w14:paraId="351E9946" w14:textId="4E65557A" w:rsidR="00BA1163" w:rsidRPr="00357EA9" w:rsidRDefault="006D50AE" w:rsidP="00357EA9">
      <w:pPr>
        <w:suppressAutoHyphens/>
        <w:spacing w:line="360" w:lineRule="auto"/>
        <w:contextualSpacing/>
        <w:jc w:val="center"/>
        <w:rPr>
          <w:rFonts w:ascii="Times New Roman" w:eastAsia="Calibri" w:hAnsi="Times New Roman" w:cs="Times New Roman"/>
          <w:sz w:val="24"/>
          <w:szCs w:val="24"/>
        </w:rPr>
      </w:pPr>
      <w:r w:rsidRPr="00357EA9">
        <w:rPr>
          <w:rFonts w:ascii="Times New Roman" w:eastAsia="Calibri" w:hAnsi="Times New Roman" w:cs="Times New Roman"/>
          <w:sz w:val="24"/>
          <w:szCs w:val="24"/>
        </w:rPr>
        <w:t>Nolan Pratt</w:t>
      </w:r>
    </w:p>
    <w:p w14:paraId="71EADF3A" w14:textId="1A072F27" w:rsidR="00BA1163" w:rsidRPr="00357EA9" w:rsidRDefault="006D50AE" w:rsidP="00357EA9">
      <w:pPr>
        <w:suppressAutoHyphens/>
        <w:spacing w:line="360" w:lineRule="auto"/>
        <w:contextualSpacing/>
        <w:jc w:val="center"/>
        <w:rPr>
          <w:rFonts w:ascii="Times New Roman" w:eastAsia="Calibri" w:hAnsi="Times New Roman" w:cs="Times New Roman"/>
          <w:sz w:val="24"/>
          <w:szCs w:val="24"/>
        </w:rPr>
      </w:pPr>
      <w:r w:rsidRPr="00357EA9">
        <w:rPr>
          <w:rFonts w:ascii="Times New Roman" w:eastAsia="Calibri" w:hAnsi="Times New Roman" w:cs="Times New Roman"/>
          <w:sz w:val="24"/>
          <w:szCs w:val="24"/>
        </w:rPr>
        <w:t>nolan.pratt@snhu.edu</w:t>
      </w:r>
    </w:p>
    <w:p w14:paraId="5A82BB3D" w14:textId="77777777" w:rsidR="00BA1163" w:rsidRPr="00357EA9" w:rsidRDefault="00BF06CD" w:rsidP="00357EA9">
      <w:pPr>
        <w:suppressAutoHyphens/>
        <w:spacing w:line="360" w:lineRule="auto"/>
        <w:contextualSpacing/>
        <w:jc w:val="center"/>
        <w:rPr>
          <w:rFonts w:ascii="Times New Roman" w:eastAsia="Calibri" w:hAnsi="Times New Roman" w:cs="Times New Roman"/>
          <w:sz w:val="24"/>
          <w:szCs w:val="24"/>
        </w:rPr>
      </w:pPr>
      <w:r w:rsidRPr="00357EA9">
        <w:rPr>
          <w:rFonts w:ascii="Times New Roman" w:eastAsia="Calibri" w:hAnsi="Times New Roman" w:cs="Times New Roman"/>
          <w:sz w:val="24"/>
          <w:szCs w:val="24"/>
        </w:rPr>
        <w:t>Southern New Hampshire University</w:t>
      </w:r>
    </w:p>
    <w:p w14:paraId="64560713" w14:textId="77777777" w:rsidR="00BA1163" w:rsidRPr="00357EA9" w:rsidRDefault="00BA1163" w:rsidP="00357EA9">
      <w:pPr>
        <w:suppressAutoHyphens/>
        <w:spacing w:line="360" w:lineRule="auto"/>
        <w:contextualSpacing/>
        <w:jc w:val="center"/>
        <w:rPr>
          <w:rFonts w:ascii="Times New Roman" w:eastAsia="Calibri" w:hAnsi="Times New Roman" w:cs="Times New Roman"/>
          <w:sz w:val="24"/>
          <w:szCs w:val="24"/>
        </w:rPr>
      </w:pPr>
    </w:p>
    <w:p w14:paraId="2DDDC70C" w14:textId="08F35667" w:rsidR="00E46DBF" w:rsidRPr="00357EA9" w:rsidRDefault="00E46DBF" w:rsidP="00357EA9">
      <w:pPr>
        <w:suppressAutoHyphens/>
        <w:spacing w:line="360" w:lineRule="auto"/>
        <w:contextualSpacing/>
        <w:rPr>
          <w:rFonts w:ascii="Times New Roman" w:eastAsia="Calibri" w:hAnsi="Times New Roman" w:cs="Times New Roman"/>
          <w:sz w:val="24"/>
          <w:szCs w:val="24"/>
        </w:rPr>
      </w:pPr>
      <w:r w:rsidRPr="00357EA9">
        <w:rPr>
          <w:rFonts w:ascii="Times New Roman" w:eastAsia="Calibri" w:hAnsi="Times New Roman" w:cs="Times New Roman"/>
          <w:sz w:val="24"/>
          <w:szCs w:val="24"/>
        </w:rPr>
        <w:br w:type="page"/>
      </w:r>
    </w:p>
    <w:p w14:paraId="15A57DFA" w14:textId="3029F5B2" w:rsidR="00BA1163" w:rsidRPr="00357EA9" w:rsidRDefault="00BF06CD" w:rsidP="00357EA9">
      <w:pPr>
        <w:pStyle w:val="Heading2"/>
        <w:keepNext w:val="0"/>
        <w:keepLines w:val="0"/>
        <w:suppressAutoHyphens/>
        <w:spacing w:before="0" w:after="0" w:line="360" w:lineRule="auto"/>
        <w:contextualSpacing/>
        <w:rPr>
          <w:rFonts w:ascii="Times New Roman" w:eastAsia="Calibri" w:hAnsi="Times New Roman" w:cs="Times New Roman"/>
          <w:b/>
          <w:sz w:val="24"/>
          <w:szCs w:val="24"/>
        </w:rPr>
      </w:pPr>
      <w:bookmarkStart w:id="0" w:name="_u60el17urd42" w:colFirst="0" w:colLast="0"/>
      <w:bookmarkEnd w:id="0"/>
      <w:r w:rsidRPr="00357EA9">
        <w:rPr>
          <w:rFonts w:ascii="Times New Roman" w:eastAsia="Calibri" w:hAnsi="Times New Roman" w:cs="Times New Roman"/>
          <w:b/>
          <w:sz w:val="24"/>
          <w:szCs w:val="24"/>
        </w:rPr>
        <w:lastRenderedPageBreak/>
        <w:t xml:space="preserve">1. Introduction </w:t>
      </w:r>
    </w:p>
    <w:p w14:paraId="6FDACCEC" w14:textId="0FE892DA" w:rsidR="00507972" w:rsidRPr="00357EA9" w:rsidRDefault="00507972" w:rsidP="00357EA9">
      <w:pPr>
        <w:suppressAutoHyphens/>
        <w:spacing w:line="360" w:lineRule="auto"/>
        <w:ind w:firstLine="720"/>
        <w:contextualSpacing/>
        <w:rPr>
          <w:rFonts w:ascii="Times New Roman" w:hAnsi="Times New Roman" w:cs="Times New Roman"/>
          <w:sz w:val="24"/>
          <w:szCs w:val="24"/>
        </w:rPr>
      </w:pPr>
      <w:bookmarkStart w:id="1" w:name="_Hlk130754620"/>
      <w:r w:rsidRPr="00357EA9">
        <w:rPr>
          <w:rFonts w:ascii="Times New Roman" w:hAnsi="Times New Roman" w:cs="Times New Roman"/>
          <w:sz w:val="24"/>
          <w:szCs w:val="24"/>
        </w:rPr>
        <w:t>The data set being used for reference within this report is the “</w:t>
      </w:r>
      <w:r w:rsidRPr="00357EA9">
        <w:rPr>
          <w:rFonts w:ascii="Times New Roman" w:hAnsi="Times New Roman" w:cs="Times New Roman"/>
          <w:sz w:val="24"/>
          <w:szCs w:val="24"/>
        </w:rPr>
        <w:t>credit_card_default.csv</w:t>
      </w:r>
      <w:r w:rsidRPr="00357EA9">
        <w:rPr>
          <w:rFonts w:ascii="Times New Roman" w:hAnsi="Times New Roman" w:cs="Times New Roman"/>
          <w:sz w:val="24"/>
          <w:szCs w:val="24"/>
        </w:rPr>
        <w:t xml:space="preserve">” file that houses various </w:t>
      </w:r>
      <w:r w:rsidRPr="00357EA9">
        <w:rPr>
          <w:rFonts w:ascii="Times New Roman" w:hAnsi="Times New Roman" w:cs="Times New Roman"/>
          <w:sz w:val="24"/>
          <w:szCs w:val="24"/>
        </w:rPr>
        <w:t>credit card</w:t>
      </w:r>
      <w:r w:rsidRPr="00357EA9">
        <w:rPr>
          <w:rFonts w:ascii="Times New Roman" w:hAnsi="Times New Roman" w:cs="Times New Roman"/>
          <w:sz w:val="24"/>
          <w:szCs w:val="24"/>
        </w:rPr>
        <w:t xml:space="preserve"> statistics </w:t>
      </w:r>
      <w:bookmarkEnd w:id="1"/>
      <w:r w:rsidRPr="00357EA9">
        <w:rPr>
          <w:rFonts w:ascii="Times New Roman" w:hAnsi="Times New Roman" w:cs="Times New Roman"/>
          <w:sz w:val="24"/>
          <w:szCs w:val="24"/>
        </w:rPr>
        <w:t xml:space="preserve">that will be used to extract valuable data about </w:t>
      </w:r>
      <w:r w:rsidRPr="00357EA9">
        <w:rPr>
          <w:rFonts w:ascii="Times New Roman" w:hAnsi="Times New Roman" w:cs="Times New Roman"/>
          <w:sz w:val="24"/>
          <w:szCs w:val="24"/>
        </w:rPr>
        <w:t>financial trends</w:t>
      </w:r>
      <w:r w:rsidRPr="00357EA9">
        <w:rPr>
          <w:rFonts w:ascii="Times New Roman" w:hAnsi="Times New Roman" w:cs="Times New Roman"/>
          <w:sz w:val="24"/>
          <w:szCs w:val="24"/>
        </w:rPr>
        <w:t xml:space="preserve">. These results can be used to measure </w:t>
      </w:r>
      <w:r w:rsidRPr="00357EA9">
        <w:rPr>
          <w:rFonts w:ascii="Times New Roman" w:hAnsi="Times New Roman" w:cs="Times New Roman"/>
          <w:sz w:val="24"/>
          <w:szCs w:val="24"/>
        </w:rPr>
        <w:t>the interactions between socio-economic status and financial credibility</w:t>
      </w:r>
      <w:r w:rsidRPr="00357EA9">
        <w:rPr>
          <w:rFonts w:ascii="Times New Roman" w:hAnsi="Times New Roman" w:cs="Times New Roman"/>
          <w:sz w:val="24"/>
          <w:szCs w:val="24"/>
        </w:rPr>
        <w:t>, gain insight to the effects relative</w:t>
      </w:r>
      <w:r w:rsidRPr="00357EA9">
        <w:rPr>
          <w:rFonts w:ascii="Times New Roman" w:hAnsi="Times New Roman" w:cs="Times New Roman"/>
          <w:sz w:val="24"/>
          <w:szCs w:val="24"/>
        </w:rPr>
        <w:t xml:space="preserve"> life </w:t>
      </w:r>
      <w:r w:rsidR="00F47B8A" w:rsidRPr="00357EA9">
        <w:rPr>
          <w:rFonts w:ascii="Times New Roman" w:hAnsi="Times New Roman" w:cs="Times New Roman"/>
          <w:sz w:val="24"/>
          <w:szCs w:val="24"/>
        </w:rPr>
        <w:t>scenarios have on an individual’s financial discretion</w:t>
      </w:r>
      <w:r w:rsidRPr="00357EA9">
        <w:rPr>
          <w:rFonts w:ascii="Times New Roman" w:hAnsi="Times New Roman" w:cs="Times New Roman"/>
          <w:sz w:val="24"/>
          <w:szCs w:val="24"/>
        </w:rPr>
        <w:t xml:space="preserve">, or </w:t>
      </w:r>
      <w:r w:rsidR="00F47B8A" w:rsidRPr="00357EA9">
        <w:rPr>
          <w:rFonts w:ascii="Times New Roman" w:hAnsi="Times New Roman" w:cs="Times New Roman"/>
          <w:sz w:val="24"/>
          <w:szCs w:val="24"/>
        </w:rPr>
        <w:t>extract financial</w:t>
      </w:r>
      <w:r w:rsidRPr="00357EA9">
        <w:rPr>
          <w:rFonts w:ascii="Times New Roman" w:hAnsi="Times New Roman" w:cs="Times New Roman"/>
          <w:sz w:val="24"/>
          <w:szCs w:val="24"/>
        </w:rPr>
        <w:t xml:space="preserve"> trends based on current consumer </w:t>
      </w:r>
      <w:r w:rsidR="00F47B8A" w:rsidRPr="00357EA9">
        <w:rPr>
          <w:rFonts w:ascii="Times New Roman" w:hAnsi="Times New Roman" w:cs="Times New Roman"/>
          <w:sz w:val="24"/>
          <w:szCs w:val="24"/>
        </w:rPr>
        <w:t xml:space="preserve">choices </w:t>
      </w:r>
      <w:r w:rsidRPr="00357EA9">
        <w:rPr>
          <w:rFonts w:ascii="Times New Roman" w:hAnsi="Times New Roman" w:cs="Times New Roman"/>
          <w:sz w:val="24"/>
          <w:szCs w:val="24"/>
        </w:rPr>
        <w:t xml:space="preserve">that are led by modern </w:t>
      </w:r>
      <w:r w:rsidR="00F47B8A" w:rsidRPr="00357EA9">
        <w:rPr>
          <w:rFonts w:ascii="Times New Roman" w:hAnsi="Times New Roman" w:cs="Times New Roman"/>
          <w:sz w:val="24"/>
          <w:szCs w:val="24"/>
        </w:rPr>
        <w:t>social circumstances</w:t>
      </w:r>
      <w:r w:rsidRPr="00357EA9">
        <w:rPr>
          <w:rFonts w:ascii="Times New Roman" w:hAnsi="Times New Roman" w:cs="Times New Roman"/>
          <w:sz w:val="24"/>
          <w:szCs w:val="24"/>
        </w:rPr>
        <w:t xml:space="preserve">. In this instance, the data will be used to discover </w:t>
      </w:r>
      <w:r w:rsidR="00F47B8A" w:rsidRPr="00357EA9">
        <w:rPr>
          <w:rFonts w:ascii="Times New Roman" w:hAnsi="Times New Roman" w:cs="Times New Roman"/>
          <w:sz w:val="24"/>
          <w:szCs w:val="24"/>
        </w:rPr>
        <w:t>defaulting</w:t>
      </w:r>
      <w:r w:rsidRPr="00357EA9">
        <w:rPr>
          <w:rFonts w:ascii="Times New Roman" w:hAnsi="Times New Roman" w:cs="Times New Roman"/>
          <w:sz w:val="24"/>
          <w:szCs w:val="24"/>
        </w:rPr>
        <w:t xml:space="preserve"> trends based on </w:t>
      </w:r>
      <w:r w:rsidR="00F47B8A" w:rsidRPr="00357EA9">
        <w:rPr>
          <w:rFonts w:ascii="Times New Roman" w:hAnsi="Times New Roman" w:cs="Times New Roman"/>
          <w:sz w:val="24"/>
          <w:szCs w:val="24"/>
        </w:rPr>
        <w:t>individual circumstances</w:t>
      </w:r>
      <w:r w:rsidRPr="00357EA9">
        <w:rPr>
          <w:rFonts w:ascii="Times New Roman" w:hAnsi="Times New Roman" w:cs="Times New Roman"/>
          <w:sz w:val="24"/>
          <w:szCs w:val="24"/>
        </w:rPr>
        <w:t>.</w:t>
      </w:r>
    </w:p>
    <w:p w14:paraId="365C1F0D" w14:textId="22AAD955" w:rsidR="00BA1163" w:rsidRPr="00357EA9" w:rsidRDefault="00507972" w:rsidP="00357EA9">
      <w:pPr>
        <w:suppressAutoHyphens/>
        <w:spacing w:line="360" w:lineRule="auto"/>
        <w:ind w:firstLine="720"/>
        <w:contextualSpacing/>
        <w:rPr>
          <w:rFonts w:ascii="Times New Roman" w:hAnsi="Times New Roman" w:cs="Times New Roman"/>
          <w:sz w:val="24"/>
          <w:szCs w:val="24"/>
        </w:rPr>
      </w:pPr>
      <w:r w:rsidRPr="00357EA9">
        <w:rPr>
          <w:rFonts w:ascii="Times New Roman" w:hAnsi="Times New Roman" w:cs="Times New Roman"/>
          <w:sz w:val="24"/>
          <w:szCs w:val="24"/>
        </w:rPr>
        <w:t xml:space="preserve">The data will be utilized to extract valuable statistics regarding the </w:t>
      </w:r>
      <w:r w:rsidR="00F47B8A" w:rsidRPr="00357EA9">
        <w:rPr>
          <w:rFonts w:ascii="Times New Roman" w:hAnsi="Times New Roman" w:cs="Times New Roman"/>
          <w:sz w:val="24"/>
          <w:szCs w:val="24"/>
        </w:rPr>
        <w:t>socio-economic</w:t>
      </w:r>
      <w:r w:rsidRPr="00357EA9">
        <w:rPr>
          <w:rFonts w:ascii="Times New Roman" w:hAnsi="Times New Roman" w:cs="Times New Roman"/>
          <w:sz w:val="24"/>
          <w:szCs w:val="24"/>
        </w:rPr>
        <w:t xml:space="preserve"> differences of discrete </w:t>
      </w:r>
      <w:r w:rsidR="00F47B8A" w:rsidRPr="00357EA9">
        <w:rPr>
          <w:rFonts w:ascii="Times New Roman" w:hAnsi="Times New Roman" w:cs="Times New Roman"/>
          <w:sz w:val="24"/>
          <w:szCs w:val="24"/>
        </w:rPr>
        <w:t>individual</w:t>
      </w:r>
      <w:r w:rsidRPr="00357EA9">
        <w:rPr>
          <w:rFonts w:ascii="Times New Roman" w:hAnsi="Times New Roman" w:cs="Times New Roman"/>
          <w:sz w:val="24"/>
          <w:szCs w:val="24"/>
        </w:rPr>
        <w:t xml:space="preserve">s that are based on various characteristics </w:t>
      </w:r>
      <w:r w:rsidR="00F47B8A" w:rsidRPr="00357EA9">
        <w:rPr>
          <w:rFonts w:ascii="Times New Roman" w:hAnsi="Times New Roman" w:cs="Times New Roman"/>
          <w:sz w:val="24"/>
          <w:szCs w:val="24"/>
        </w:rPr>
        <w:t>derived from the party’s financial discretion and life circumstances</w:t>
      </w:r>
      <w:r w:rsidRPr="00357EA9">
        <w:rPr>
          <w:rFonts w:ascii="Times New Roman" w:hAnsi="Times New Roman" w:cs="Times New Roman"/>
          <w:sz w:val="24"/>
          <w:szCs w:val="24"/>
        </w:rPr>
        <w:t>. The statistics will be derived using</w:t>
      </w:r>
      <w:r w:rsidR="00F47B8A" w:rsidRPr="00357EA9">
        <w:rPr>
          <w:rFonts w:ascii="Times New Roman" w:hAnsi="Times New Roman" w:cs="Times New Roman"/>
          <w:sz w:val="24"/>
          <w:szCs w:val="24"/>
        </w:rPr>
        <w:t xml:space="preserve"> various </w:t>
      </w:r>
      <w:r w:rsidRPr="00357EA9">
        <w:rPr>
          <w:rFonts w:ascii="Times New Roman" w:hAnsi="Times New Roman" w:cs="Times New Roman"/>
          <w:sz w:val="24"/>
          <w:szCs w:val="24"/>
        </w:rPr>
        <w:t>statistical analysis methods, including the following:</w:t>
      </w:r>
      <w:r w:rsidR="00F47B8A" w:rsidRPr="00357EA9">
        <w:rPr>
          <w:rFonts w:ascii="Times New Roman" w:hAnsi="Times New Roman" w:cs="Times New Roman"/>
          <w:sz w:val="24"/>
          <w:szCs w:val="24"/>
        </w:rPr>
        <w:t xml:space="preserve"> logistic regression models, confidence</w:t>
      </w:r>
      <w:r w:rsidRPr="00357EA9">
        <w:rPr>
          <w:rFonts w:ascii="Times New Roman" w:hAnsi="Times New Roman" w:cs="Times New Roman"/>
          <w:sz w:val="24"/>
          <w:szCs w:val="24"/>
        </w:rPr>
        <w:t xml:space="preserve"> intervals, </w:t>
      </w:r>
      <w:r w:rsidR="00F47B8A" w:rsidRPr="00357EA9">
        <w:rPr>
          <w:rFonts w:ascii="Times New Roman" w:hAnsi="Times New Roman" w:cs="Times New Roman"/>
          <w:sz w:val="24"/>
          <w:szCs w:val="24"/>
        </w:rPr>
        <w:t>Hosmer-</w:t>
      </w:r>
      <w:proofErr w:type="spellStart"/>
      <w:r w:rsidR="00F47B8A" w:rsidRPr="00357EA9">
        <w:rPr>
          <w:rFonts w:ascii="Times New Roman" w:hAnsi="Times New Roman" w:cs="Times New Roman"/>
          <w:sz w:val="24"/>
          <w:szCs w:val="24"/>
        </w:rPr>
        <w:t>Lemeshow</w:t>
      </w:r>
      <w:proofErr w:type="spellEnd"/>
      <w:r w:rsidR="00F47B8A" w:rsidRPr="00357EA9">
        <w:rPr>
          <w:rFonts w:ascii="Times New Roman" w:hAnsi="Times New Roman" w:cs="Times New Roman"/>
          <w:sz w:val="24"/>
          <w:szCs w:val="24"/>
        </w:rPr>
        <w:t xml:space="preserve"> Goodness of Fit tests, confusion matrices, and ROC curves</w:t>
      </w:r>
      <w:r w:rsidRPr="00357EA9">
        <w:rPr>
          <w:rFonts w:ascii="Times New Roman" w:hAnsi="Times New Roman" w:cs="Times New Roman"/>
          <w:sz w:val="24"/>
          <w:szCs w:val="24"/>
        </w:rPr>
        <w:t>.</w:t>
      </w:r>
    </w:p>
    <w:p w14:paraId="7B8DE303" w14:textId="77777777" w:rsidR="00F47B8A" w:rsidRPr="00357EA9" w:rsidRDefault="00F47B8A" w:rsidP="00357EA9">
      <w:pPr>
        <w:suppressAutoHyphens/>
        <w:spacing w:line="360" w:lineRule="auto"/>
        <w:ind w:firstLine="720"/>
        <w:contextualSpacing/>
        <w:rPr>
          <w:rFonts w:ascii="Times New Roman" w:hAnsi="Times New Roman" w:cs="Times New Roman"/>
          <w:sz w:val="24"/>
          <w:szCs w:val="24"/>
        </w:rPr>
      </w:pPr>
    </w:p>
    <w:p w14:paraId="0720024E" w14:textId="4041267F" w:rsidR="00BA1163" w:rsidRPr="00357EA9" w:rsidRDefault="00BF06CD" w:rsidP="00357EA9">
      <w:pPr>
        <w:pStyle w:val="Heading2"/>
        <w:keepNext w:val="0"/>
        <w:keepLines w:val="0"/>
        <w:suppressAutoHyphens/>
        <w:spacing w:before="0" w:after="0" w:line="360" w:lineRule="auto"/>
        <w:contextualSpacing/>
        <w:rPr>
          <w:rFonts w:ascii="Times New Roman" w:eastAsia="Calibri" w:hAnsi="Times New Roman" w:cs="Times New Roman"/>
          <w:b/>
          <w:sz w:val="24"/>
          <w:szCs w:val="24"/>
        </w:rPr>
      </w:pPr>
      <w:bookmarkStart w:id="2" w:name="_p9mn72pivp60" w:colFirst="0" w:colLast="0"/>
      <w:bookmarkEnd w:id="2"/>
      <w:r w:rsidRPr="00357EA9">
        <w:rPr>
          <w:rFonts w:ascii="Times New Roman" w:eastAsia="Calibri" w:hAnsi="Times New Roman" w:cs="Times New Roman"/>
          <w:b/>
          <w:sz w:val="24"/>
          <w:szCs w:val="24"/>
        </w:rPr>
        <w:t xml:space="preserve">2. Data Preparation </w:t>
      </w:r>
    </w:p>
    <w:p w14:paraId="1E6EB346" w14:textId="399DAF60" w:rsidR="00E46DBF" w:rsidRPr="00357EA9" w:rsidRDefault="00F47B8A" w:rsidP="00357EA9">
      <w:pPr>
        <w:suppressAutoHyphens/>
        <w:spacing w:line="360" w:lineRule="auto"/>
        <w:ind w:firstLine="720"/>
        <w:contextualSpacing/>
        <w:rPr>
          <w:rFonts w:ascii="Times New Roman" w:hAnsi="Times New Roman" w:cs="Times New Roman"/>
          <w:sz w:val="24"/>
          <w:szCs w:val="24"/>
        </w:rPr>
      </w:pPr>
      <w:r w:rsidRPr="00357EA9">
        <w:rPr>
          <w:rFonts w:ascii="Times New Roman" w:hAnsi="Times New Roman" w:cs="Times New Roman"/>
          <w:sz w:val="24"/>
          <w:szCs w:val="24"/>
        </w:rPr>
        <w:t xml:space="preserve">The data has been housed within a CSV file, which contains </w:t>
      </w:r>
      <w:r w:rsidRPr="00357EA9">
        <w:rPr>
          <w:rFonts w:ascii="Times New Roman" w:hAnsi="Times New Roman" w:cs="Times New Roman"/>
          <w:sz w:val="24"/>
          <w:szCs w:val="24"/>
        </w:rPr>
        <w:t>600</w:t>
      </w:r>
      <w:r w:rsidRPr="00357EA9">
        <w:rPr>
          <w:rFonts w:ascii="Times New Roman" w:hAnsi="Times New Roman" w:cs="Times New Roman"/>
          <w:sz w:val="24"/>
          <w:szCs w:val="24"/>
        </w:rPr>
        <w:t xml:space="preserve"> </w:t>
      </w:r>
      <w:r w:rsidRPr="00357EA9">
        <w:rPr>
          <w:rFonts w:ascii="Times New Roman" w:hAnsi="Times New Roman" w:cs="Times New Roman"/>
          <w:sz w:val="24"/>
          <w:szCs w:val="24"/>
        </w:rPr>
        <w:t>credit card</w:t>
      </w:r>
      <w:r w:rsidRPr="00357EA9">
        <w:rPr>
          <w:rFonts w:ascii="Times New Roman" w:hAnsi="Times New Roman" w:cs="Times New Roman"/>
          <w:sz w:val="24"/>
          <w:szCs w:val="24"/>
        </w:rPr>
        <w:t xml:space="preserve"> records that are discerned by </w:t>
      </w:r>
      <w:r w:rsidRPr="00357EA9">
        <w:rPr>
          <w:rFonts w:ascii="Times New Roman" w:hAnsi="Times New Roman" w:cs="Times New Roman"/>
          <w:sz w:val="24"/>
          <w:szCs w:val="24"/>
        </w:rPr>
        <w:t>8</w:t>
      </w:r>
      <w:r w:rsidRPr="00357EA9">
        <w:rPr>
          <w:rFonts w:ascii="Times New Roman" w:hAnsi="Times New Roman" w:cs="Times New Roman"/>
          <w:sz w:val="24"/>
          <w:szCs w:val="24"/>
        </w:rPr>
        <w:t xml:space="preserve"> data fields. The </w:t>
      </w:r>
      <w:r w:rsidRPr="00357EA9">
        <w:rPr>
          <w:rFonts w:ascii="Times New Roman" w:hAnsi="Times New Roman" w:cs="Times New Roman"/>
          <w:sz w:val="24"/>
          <w:szCs w:val="24"/>
        </w:rPr>
        <w:t>8</w:t>
      </w:r>
      <w:r w:rsidRPr="00357EA9">
        <w:rPr>
          <w:rFonts w:ascii="Times New Roman" w:hAnsi="Times New Roman" w:cs="Times New Roman"/>
          <w:sz w:val="24"/>
          <w:szCs w:val="24"/>
        </w:rPr>
        <w:t xml:space="preserve"> data fields are denoted as the following variables</w:t>
      </w:r>
      <w:r w:rsidRPr="00357EA9">
        <w:rPr>
          <w:rFonts w:ascii="Times New Roman" w:hAnsi="Times New Roman" w:cs="Times New Roman"/>
          <w:sz w:val="24"/>
          <w:szCs w:val="24"/>
        </w:rPr>
        <w:t>:</w:t>
      </w:r>
    </w:p>
    <w:p w14:paraId="16A3DAE1" w14:textId="0262FCF8" w:rsidR="00F47B8A" w:rsidRPr="00357EA9" w:rsidRDefault="00F47B8A" w:rsidP="00357EA9">
      <w:pPr>
        <w:suppressAutoHyphens/>
        <w:spacing w:line="360" w:lineRule="auto"/>
        <w:contextualSpacing/>
        <w:jc w:val="center"/>
        <w:rPr>
          <w:rFonts w:ascii="Times New Roman" w:hAnsi="Times New Roman" w:cs="Times New Roman"/>
          <w:sz w:val="24"/>
          <w:szCs w:val="24"/>
        </w:rPr>
      </w:pPr>
      <w:r w:rsidRPr="00357EA9">
        <w:rPr>
          <w:rFonts w:ascii="Times New Roman" w:hAnsi="Times New Roman" w:cs="Times New Roman"/>
          <w:sz w:val="24"/>
          <w:szCs w:val="24"/>
        </w:rPr>
        <w:drawing>
          <wp:inline distT="0" distB="0" distL="0" distR="0" wp14:anchorId="356E0E08" wp14:editId="2CA9545D">
            <wp:extent cx="4926615" cy="1895905"/>
            <wp:effectExtent l="0" t="0" r="762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stretch>
                      <a:fillRect/>
                    </a:stretch>
                  </pic:blipFill>
                  <pic:spPr>
                    <a:xfrm>
                      <a:off x="0" y="0"/>
                      <a:ext cx="4976066" cy="1914935"/>
                    </a:xfrm>
                    <a:prstGeom prst="rect">
                      <a:avLst/>
                    </a:prstGeom>
                  </pic:spPr>
                </pic:pic>
              </a:graphicData>
            </a:graphic>
          </wp:inline>
        </w:drawing>
      </w:r>
    </w:p>
    <w:p w14:paraId="37518DB6" w14:textId="0BE85624" w:rsidR="00F47B8A" w:rsidRPr="00357EA9" w:rsidRDefault="00F47B8A"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br w:type="page"/>
      </w:r>
    </w:p>
    <w:p w14:paraId="2710B20C" w14:textId="5A8FF755" w:rsidR="00BA1163" w:rsidRPr="00357EA9" w:rsidRDefault="00BF06CD" w:rsidP="00357EA9">
      <w:pPr>
        <w:pStyle w:val="Heading2"/>
        <w:keepNext w:val="0"/>
        <w:keepLines w:val="0"/>
        <w:suppressAutoHyphens/>
        <w:spacing w:before="0" w:after="0" w:line="360" w:lineRule="auto"/>
        <w:contextualSpacing/>
        <w:rPr>
          <w:rFonts w:ascii="Times New Roman" w:eastAsia="Calibri" w:hAnsi="Times New Roman" w:cs="Times New Roman"/>
          <w:b/>
          <w:sz w:val="24"/>
          <w:szCs w:val="24"/>
        </w:rPr>
      </w:pPr>
      <w:bookmarkStart w:id="3" w:name="_s44jnkz3r4g0" w:colFirst="0" w:colLast="0"/>
      <w:bookmarkEnd w:id="3"/>
      <w:r w:rsidRPr="00357EA9">
        <w:rPr>
          <w:rFonts w:ascii="Times New Roman" w:eastAsia="Calibri" w:hAnsi="Times New Roman" w:cs="Times New Roman"/>
          <w:b/>
          <w:sz w:val="24"/>
          <w:szCs w:val="24"/>
        </w:rPr>
        <w:lastRenderedPageBreak/>
        <w:t xml:space="preserve">3. First </w:t>
      </w:r>
      <w:r w:rsidR="00F1092C" w:rsidRPr="00357EA9">
        <w:rPr>
          <w:rFonts w:ascii="Times New Roman" w:eastAsia="Calibri" w:hAnsi="Times New Roman" w:cs="Times New Roman"/>
          <w:b/>
          <w:sz w:val="24"/>
          <w:szCs w:val="24"/>
        </w:rPr>
        <w:t xml:space="preserve">Logistic Regression </w:t>
      </w:r>
      <w:r w:rsidRPr="00357EA9">
        <w:rPr>
          <w:rFonts w:ascii="Times New Roman" w:eastAsia="Calibri" w:hAnsi="Times New Roman" w:cs="Times New Roman"/>
          <w:b/>
          <w:sz w:val="24"/>
          <w:szCs w:val="24"/>
        </w:rPr>
        <w:t>Model</w:t>
      </w:r>
    </w:p>
    <w:p w14:paraId="60105E74" w14:textId="77777777" w:rsidR="00E46DBF" w:rsidRPr="00357EA9" w:rsidRDefault="00E46DBF" w:rsidP="00357EA9">
      <w:pPr>
        <w:suppressAutoHyphens/>
        <w:spacing w:line="360" w:lineRule="auto"/>
        <w:contextualSpacing/>
        <w:rPr>
          <w:rFonts w:ascii="Times New Roman" w:hAnsi="Times New Roman" w:cs="Times New Roman"/>
          <w:sz w:val="24"/>
          <w:szCs w:val="24"/>
        </w:rPr>
      </w:pPr>
    </w:p>
    <w:p w14:paraId="468B34B3" w14:textId="6F047B87" w:rsidR="00BA1163" w:rsidRPr="00357EA9" w:rsidRDefault="00BF06CD" w:rsidP="00357EA9">
      <w:pPr>
        <w:pStyle w:val="Heading3"/>
        <w:keepNext w:val="0"/>
        <w:keepLines w:val="0"/>
        <w:suppressAutoHyphens/>
        <w:spacing w:before="0" w:after="0" w:line="360" w:lineRule="auto"/>
        <w:contextualSpacing/>
        <w:rPr>
          <w:rFonts w:ascii="Times New Roman" w:hAnsi="Times New Roman" w:cs="Times New Roman"/>
          <w:b/>
          <w:bCs/>
          <w:color w:val="auto"/>
          <w:sz w:val="24"/>
          <w:szCs w:val="24"/>
        </w:rPr>
      </w:pPr>
      <w:r w:rsidRPr="00357EA9">
        <w:rPr>
          <w:rFonts w:ascii="Times New Roman" w:hAnsi="Times New Roman" w:cs="Times New Roman"/>
          <w:b/>
          <w:bCs/>
          <w:color w:val="auto"/>
          <w:sz w:val="24"/>
          <w:szCs w:val="24"/>
        </w:rPr>
        <w:t xml:space="preserve">Reporting Results </w:t>
      </w:r>
    </w:p>
    <w:p w14:paraId="57485285" w14:textId="6CFD36EB" w:rsidR="00505816" w:rsidRPr="00357EA9" w:rsidRDefault="00505816" w:rsidP="00357EA9">
      <w:pPr>
        <w:spacing w:line="360" w:lineRule="auto"/>
        <w:ind w:firstLine="720"/>
        <w:rPr>
          <w:rFonts w:ascii="Times New Roman" w:hAnsi="Times New Roman" w:cs="Times New Roman"/>
          <w:sz w:val="24"/>
          <w:szCs w:val="24"/>
        </w:rPr>
      </w:pPr>
      <w:r w:rsidRPr="00357EA9">
        <w:rPr>
          <w:rFonts w:ascii="Times New Roman" w:hAnsi="Times New Roman" w:cs="Times New Roman"/>
          <w:sz w:val="24"/>
          <w:szCs w:val="24"/>
        </w:rPr>
        <w:t xml:space="preserve">The general, </w:t>
      </w:r>
      <w:r w:rsidRPr="00357EA9">
        <w:rPr>
          <w:rFonts w:ascii="Times New Roman" w:hAnsi="Times New Roman" w:cs="Times New Roman"/>
          <w:sz w:val="24"/>
          <w:szCs w:val="24"/>
        </w:rPr>
        <w:t>logistic</w:t>
      </w:r>
      <w:r w:rsidRPr="00357EA9">
        <w:rPr>
          <w:rFonts w:ascii="Times New Roman" w:hAnsi="Times New Roman" w:cs="Times New Roman"/>
          <w:sz w:val="24"/>
          <w:szCs w:val="24"/>
        </w:rPr>
        <w:t xml:space="preserve"> regression equation is denoted as the following:</w:t>
      </w:r>
    </w:p>
    <w:p w14:paraId="0C92AB90" w14:textId="3BBF66B1" w:rsidR="00505816" w:rsidRPr="00357EA9" w:rsidRDefault="00505816" w:rsidP="00357EA9">
      <w:pPr>
        <w:spacing w:line="360" w:lineRule="auto"/>
        <w:rPr>
          <w:rFonts w:ascii="Times New Roman" w:hAnsi="Times New Roman" w:cs="Times New Roman"/>
          <w:sz w:val="24"/>
          <w:szCs w:val="24"/>
        </w:rPr>
      </w:pPr>
      <m:oMathPara>
        <m:oMath>
          <m:r>
            <w:rPr>
              <w:rFonts w:ascii="Cambria Math" w:hAnsi="Cambria Math" w:cs="Times New Roman"/>
              <w:sz w:val="24"/>
              <w:szCs w:val="24"/>
            </w:rPr>
            <m:t>E(y)</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up>
              </m:sSup>
            </m:den>
          </m:f>
        </m:oMath>
      </m:oMathPara>
    </w:p>
    <w:p w14:paraId="71CC59D3" w14:textId="258D5EE0" w:rsidR="00505816" w:rsidRPr="00357EA9" w:rsidRDefault="00505816" w:rsidP="00357EA9">
      <w:pPr>
        <w:spacing w:line="360" w:lineRule="auto"/>
        <w:ind w:firstLine="720"/>
        <w:rPr>
          <w:rFonts w:ascii="Times New Roman" w:hAnsi="Times New Roman" w:cs="Times New Roman"/>
          <w:sz w:val="24"/>
          <w:szCs w:val="24"/>
        </w:rPr>
      </w:pPr>
      <w:r w:rsidRPr="00357EA9">
        <w:rPr>
          <w:rFonts w:ascii="Times New Roman" w:hAnsi="Times New Roman" w:cs="Times New Roman"/>
          <w:sz w:val="24"/>
          <w:szCs w:val="24"/>
        </w:rPr>
        <w:t xml:space="preserve">The </w:t>
      </w:r>
      <w:r w:rsidRPr="00357EA9">
        <w:rPr>
          <w:rFonts w:ascii="Times New Roman" w:hAnsi="Times New Roman" w:cs="Times New Roman"/>
          <w:sz w:val="24"/>
          <w:szCs w:val="24"/>
        </w:rPr>
        <w:t>logistic</w:t>
      </w:r>
      <w:r w:rsidRPr="00357EA9">
        <w:rPr>
          <w:rFonts w:ascii="Times New Roman" w:hAnsi="Times New Roman" w:cs="Times New Roman"/>
          <w:sz w:val="24"/>
          <w:szCs w:val="24"/>
        </w:rPr>
        <w:t xml:space="preserve"> regression model needed for the analysis of</w:t>
      </w:r>
      <w:r w:rsidRPr="00357EA9">
        <w:rPr>
          <w:rFonts w:ascii="Times New Roman" w:hAnsi="Times New Roman" w:cs="Times New Roman"/>
          <w:sz w:val="24"/>
          <w:szCs w:val="24"/>
        </w:rPr>
        <w:t xml:space="preserve"> defaulting on credit against credit utilization and education</w:t>
      </w:r>
      <w:r w:rsidRPr="00357EA9">
        <w:rPr>
          <w:rFonts w:ascii="Times New Roman" w:hAnsi="Times New Roman" w:cs="Times New Roman"/>
          <w:sz w:val="24"/>
          <w:szCs w:val="24"/>
        </w:rPr>
        <w:t>, is denoted as the following:</w:t>
      </w:r>
    </w:p>
    <w:p w14:paraId="479EDB6E" w14:textId="52E9BAC5" w:rsidR="00505816" w:rsidRPr="00357EA9" w:rsidRDefault="00505816" w:rsidP="00357EA9">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sz w:val="24"/>
              <w:szCs w:val="24"/>
            </w:rPr>
            <m:t>(odds)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(credituse)</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(education</m:t>
          </m:r>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(education</m:t>
          </m:r>
          <m:r>
            <w:rPr>
              <w:rFonts w:ascii="Cambria Math" w:hAnsi="Cambria Math" w:cs="Times New Roman"/>
              <w:sz w:val="24"/>
              <w:szCs w:val="24"/>
            </w:rPr>
            <m:t>3</m:t>
          </m:r>
          <m:r>
            <w:rPr>
              <w:rFonts w:ascii="Cambria Math" w:hAnsi="Cambria Math" w:cs="Times New Roman"/>
              <w:sz w:val="24"/>
              <w:szCs w:val="24"/>
            </w:rPr>
            <m:t>)</m:t>
          </m:r>
        </m:oMath>
      </m:oMathPara>
    </w:p>
    <w:p w14:paraId="24B0E348" w14:textId="70606B03" w:rsidR="00505816" w:rsidRPr="00357EA9" w:rsidRDefault="00505816"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t>where</w:t>
      </w:r>
      <w:r w:rsidR="00F70BC2" w:rsidRPr="00357EA9">
        <w:rPr>
          <w:rFonts w:ascii="Times New Roman" w:hAnsi="Times New Roman" w:cs="Times New Roman"/>
          <w:sz w:val="24"/>
          <w:szCs w:val="24"/>
        </w:rPr>
        <w:t xml:space="preserve"> the</w:t>
      </w:r>
      <w:r w:rsidRPr="00357EA9">
        <w:rPr>
          <w:rFonts w:ascii="Times New Roman" w:hAnsi="Times New Roman" w:cs="Times New Roman"/>
          <w:sz w:val="24"/>
          <w:szCs w:val="24"/>
        </w:rPr>
        <w:t xml:space="preserve"> </w:t>
      </w:r>
      <w:r w:rsidR="00F70BC2" w:rsidRPr="00357EA9">
        <w:rPr>
          <w:rFonts w:ascii="Times New Roman" w:hAnsi="Times New Roman" w:cs="Times New Roman"/>
          <w:sz w:val="24"/>
          <w:szCs w:val="24"/>
        </w:rPr>
        <w:t xml:space="preserve">education2 predictor represents the choice of college, the education3 predictor represents the choice of post-graduate, </w:t>
      </w:r>
      <w:r w:rsidRPr="00357EA9">
        <w:rPr>
          <w:rFonts w:ascii="Times New Roman" w:hAnsi="Times New Roman" w:cs="Times New Roman"/>
          <w:sz w:val="24"/>
          <w:szCs w:val="24"/>
        </w:rPr>
        <w:t>the above odds denoted by the following ratio:</w:t>
      </w:r>
    </w:p>
    <w:p w14:paraId="65E8BE79" w14:textId="604869BA" w:rsidR="00505816" w:rsidRPr="00357EA9" w:rsidRDefault="00505816" w:rsidP="00357EA9">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m:t>
              </m:r>
              <m:r>
                <w:rPr>
                  <w:rFonts w:ascii="Cambria Math" w:hAnsi="Cambria Math" w:cs="Times New Roman"/>
                  <w:sz w:val="24"/>
                  <w:szCs w:val="24"/>
                </w:rPr>
                <m:t>-π</m:t>
              </m:r>
            </m:den>
          </m:f>
        </m:oMath>
      </m:oMathPara>
    </w:p>
    <w:p w14:paraId="72945050" w14:textId="4BFE3C77" w:rsidR="00505816" w:rsidRPr="00357EA9" w:rsidRDefault="00505816"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t>and the probability of the occurrence represented as:</w:t>
      </w:r>
    </w:p>
    <w:p w14:paraId="7061FF82" w14:textId="77777777" w:rsidR="00505816" w:rsidRPr="00357EA9" w:rsidRDefault="00505816" w:rsidP="00357EA9">
      <w:pPr>
        <w:spacing w:line="360" w:lineRule="auto"/>
        <w:ind w:firstLine="720"/>
        <w:rPr>
          <w:rFonts w:ascii="Times New Roman" w:hAnsi="Times New Roman" w:cs="Times New Roman"/>
          <w:sz w:val="24"/>
          <w:szCs w:val="24"/>
        </w:rPr>
      </w:pPr>
      <m:oMathPara>
        <m:oMath>
          <m:r>
            <w:rPr>
              <w:rFonts w:ascii="Cambria Math" w:hAnsi="Cambria Math" w:cs="Times New Roman"/>
              <w:sz w:val="24"/>
              <w:szCs w:val="24"/>
            </w:rPr>
            <m:t>π</m:t>
          </m:r>
        </m:oMath>
      </m:oMathPara>
    </w:p>
    <w:p w14:paraId="3454D477" w14:textId="3C464F6E" w:rsidR="00505816" w:rsidRPr="00357EA9" w:rsidRDefault="00505816" w:rsidP="00357EA9">
      <w:pPr>
        <w:spacing w:line="360" w:lineRule="auto"/>
        <w:ind w:firstLine="720"/>
        <w:rPr>
          <w:rFonts w:ascii="Times New Roman" w:hAnsi="Times New Roman" w:cs="Times New Roman"/>
          <w:sz w:val="24"/>
          <w:szCs w:val="24"/>
        </w:rPr>
      </w:pPr>
      <w:r w:rsidRPr="00357EA9">
        <w:rPr>
          <w:rFonts w:ascii="Times New Roman" w:hAnsi="Times New Roman" w:cs="Times New Roman"/>
          <w:sz w:val="24"/>
          <w:szCs w:val="24"/>
        </w:rPr>
        <w:t>The following regression model was generated from this scenario:</w:t>
      </w:r>
    </w:p>
    <w:p w14:paraId="3567BA57" w14:textId="63424789" w:rsidR="00505816" w:rsidRPr="00357EA9" w:rsidRDefault="00F70BC2" w:rsidP="00357EA9">
      <w:pPr>
        <w:suppressAutoHyphens/>
        <w:spacing w:line="360" w:lineRule="auto"/>
        <w:contextualSpacing/>
        <w:jc w:val="center"/>
        <w:rPr>
          <w:rFonts w:ascii="Times New Roman" w:eastAsia="Calibri" w:hAnsi="Times New Roman" w:cs="Times New Roman"/>
          <w:iCs/>
          <w:sz w:val="24"/>
          <w:szCs w:val="24"/>
        </w:rPr>
      </w:pPr>
      <w:r w:rsidRPr="00357EA9">
        <w:rPr>
          <w:rFonts w:ascii="Times New Roman" w:eastAsia="Calibri" w:hAnsi="Times New Roman" w:cs="Times New Roman"/>
          <w:iCs/>
          <w:sz w:val="24"/>
          <w:szCs w:val="24"/>
        </w:rPr>
        <w:drawing>
          <wp:inline distT="0" distB="0" distL="0" distR="0" wp14:anchorId="00BF3B4C" wp14:editId="64714A97">
            <wp:extent cx="3622204" cy="2525094"/>
            <wp:effectExtent l="0" t="0" r="0" b="889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stretch>
                      <a:fillRect/>
                    </a:stretch>
                  </pic:blipFill>
                  <pic:spPr>
                    <a:xfrm>
                      <a:off x="0" y="0"/>
                      <a:ext cx="3643671" cy="2540059"/>
                    </a:xfrm>
                    <a:prstGeom prst="rect">
                      <a:avLst/>
                    </a:prstGeom>
                  </pic:spPr>
                </pic:pic>
              </a:graphicData>
            </a:graphic>
          </wp:inline>
        </w:drawing>
      </w:r>
    </w:p>
    <w:p w14:paraId="67645EAA" w14:textId="7115767A" w:rsidR="00505816" w:rsidRPr="00357EA9" w:rsidRDefault="00505816" w:rsidP="00357EA9">
      <w:pPr>
        <w:suppressAutoHyphens/>
        <w:spacing w:line="360" w:lineRule="auto"/>
        <w:ind w:firstLine="720"/>
        <w:contextualSpacing/>
        <w:rPr>
          <w:rFonts w:ascii="Times New Roman" w:hAnsi="Times New Roman" w:cs="Times New Roman"/>
          <w:sz w:val="24"/>
          <w:szCs w:val="24"/>
        </w:rPr>
      </w:pPr>
      <w:r w:rsidRPr="00357EA9">
        <w:rPr>
          <w:rFonts w:ascii="Times New Roman" w:hAnsi="Times New Roman" w:cs="Times New Roman"/>
          <w:sz w:val="24"/>
          <w:szCs w:val="24"/>
        </w:rPr>
        <w:t xml:space="preserve">Using the </w:t>
      </w:r>
      <w:r w:rsidR="00F70BC2" w:rsidRPr="00357EA9">
        <w:rPr>
          <w:rFonts w:ascii="Times New Roman" w:hAnsi="Times New Roman" w:cs="Times New Roman"/>
          <w:sz w:val="24"/>
          <w:szCs w:val="24"/>
        </w:rPr>
        <w:t>logistic</w:t>
      </w:r>
      <w:r w:rsidRPr="00357EA9">
        <w:rPr>
          <w:rFonts w:ascii="Times New Roman" w:hAnsi="Times New Roman" w:cs="Times New Roman"/>
          <w:sz w:val="24"/>
          <w:szCs w:val="24"/>
        </w:rPr>
        <w:t xml:space="preserve"> regression model, the calculated beta estimates can be utilized to extract a prediction equation:</w:t>
      </w:r>
    </w:p>
    <w:p w14:paraId="7C9F1302" w14:textId="1C8C4056" w:rsidR="00F70BC2" w:rsidRPr="00357EA9" w:rsidRDefault="00F70BC2" w:rsidP="00357EA9">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m:t>
          </m:r>
          <m:r>
            <w:rPr>
              <w:rFonts w:ascii="Cambria Math" w:hAnsi="Cambria Math" w:cs="Times New Roman"/>
              <w:sz w:val="24"/>
              <w:szCs w:val="24"/>
            </w:rPr>
            <m:t>-8.8488</m:t>
          </m:r>
          <m:r>
            <w:rPr>
              <w:rFonts w:ascii="Cambria Math" w:hAnsi="Cambria Math" w:cs="Times New Roman"/>
              <w:sz w:val="24"/>
              <w:szCs w:val="24"/>
            </w:rPr>
            <m:t>+</m:t>
          </m:r>
          <m:r>
            <w:rPr>
              <w:rFonts w:ascii="Cambria Math" w:hAnsi="Cambria Math" w:cs="Times New Roman"/>
              <w:sz w:val="24"/>
              <w:szCs w:val="24"/>
            </w:rPr>
            <m:t>34.3869</m:t>
          </m:r>
          <m:d>
            <m:dPr>
              <m:ctrlPr>
                <w:rPr>
                  <w:rFonts w:ascii="Cambria Math" w:hAnsi="Cambria Math" w:cs="Times New Roman"/>
                  <w:i/>
                  <w:sz w:val="24"/>
                  <w:szCs w:val="24"/>
                </w:rPr>
              </m:ctrlPr>
            </m:dPr>
            <m:e>
              <m:r>
                <w:rPr>
                  <w:rFonts w:ascii="Cambria Math" w:hAnsi="Cambria Math" w:cs="Times New Roman"/>
                  <w:sz w:val="24"/>
                  <w:szCs w:val="24"/>
                </w:rPr>
                <m:t>credituse</m:t>
              </m:r>
            </m:e>
          </m:d>
          <m:r>
            <w:rPr>
              <w:rFonts w:ascii="Cambria Math" w:hAnsi="Cambria Math" w:cs="Times New Roman"/>
              <w:sz w:val="24"/>
              <w:szCs w:val="24"/>
            </w:rPr>
            <m:t>-1.4975</m:t>
          </m:r>
          <m:d>
            <m:dPr>
              <m:ctrlPr>
                <w:rPr>
                  <w:rFonts w:ascii="Cambria Math" w:hAnsi="Cambria Math" w:cs="Times New Roman"/>
                  <w:i/>
                  <w:sz w:val="24"/>
                  <w:szCs w:val="24"/>
                </w:rPr>
              </m:ctrlPr>
            </m:dPr>
            <m:e>
              <m:r>
                <w:rPr>
                  <w:rFonts w:ascii="Cambria Math" w:hAnsi="Cambria Math" w:cs="Times New Roman"/>
                  <w:sz w:val="24"/>
                  <w:szCs w:val="24"/>
                </w:rPr>
                <m:t>education2</m:t>
              </m:r>
            </m:e>
          </m:d>
          <m:r>
            <w:rPr>
              <w:rFonts w:ascii="Cambria Math" w:hAnsi="Cambria Math" w:cs="Times New Roman"/>
              <w:sz w:val="24"/>
              <w:szCs w:val="24"/>
            </w:rPr>
            <m:t>-4.2540</m:t>
          </m:r>
          <m:r>
            <w:rPr>
              <w:rFonts w:ascii="Cambria Math" w:hAnsi="Cambria Math" w:cs="Times New Roman"/>
              <w:sz w:val="24"/>
              <w:szCs w:val="24"/>
            </w:rPr>
            <m:t>(education3)</m:t>
          </m:r>
        </m:oMath>
      </m:oMathPara>
    </w:p>
    <w:p w14:paraId="1A03DFC2" w14:textId="7D09AD62" w:rsidR="00E46DBF" w:rsidRPr="00357EA9" w:rsidRDefault="00F70BC2"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br w:type="page"/>
      </w:r>
    </w:p>
    <w:p w14:paraId="76748256" w14:textId="6D5581FC" w:rsidR="00F70BC2" w:rsidRPr="00357EA9" w:rsidRDefault="00F70BC2"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lastRenderedPageBreak/>
        <w:tab/>
        <w:t xml:space="preserve">Following the extraction of the model’s prediction equation, the estimated coefficient of credit utilization </w:t>
      </w:r>
      <w:r w:rsidR="006B25D5" w:rsidRPr="00357EA9">
        <w:rPr>
          <w:rFonts w:ascii="Times New Roman" w:hAnsi="Times New Roman" w:cs="Times New Roman"/>
          <w:sz w:val="24"/>
          <w:szCs w:val="24"/>
        </w:rPr>
        <w:t xml:space="preserve">of 34.3869 </w:t>
      </w:r>
      <w:r w:rsidRPr="00357EA9">
        <w:rPr>
          <w:rFonts w:ascii="Times New Roman" w:hAnsi="Times New Roman" w:cs="Times New Roman"/>
          <w:sz w:val="24"/>
          <w:szCs w:val="24"/>
        </w:rPr>
        <w:t xml:space="preserve">can be </w:t>
      </w:r>
      <w:r w:rsidR="00B56EAA" w:rsidRPr="00357EA9">
        <w:rPr>
          <w:rFonts w:ascii="Times New Roman" w:hAnsi="Times New Roman" w:cs="Times New Roman"/>
          <w:sz w:val="24"/>
          <w:szCs w:val="24"/>
        </w:rPr>
        <w:t>u</w:t>
      </w:r>
      <w:r w:rsidR="006B25D5" w:rsidRPr="00357EA9">
        <w:rPr>
          <w:rFonts w:ascii="Times New Roman" w:hAnsi="Times New Roman" w:cs="Times New Roman"/>
          <w:sz w:val="24"/>
          <w:szCs w:val="24"/>
        </w:rPr>
        <w:t>tilized to calculate the odds of defaulting for each unit increase within the predictor, when all other variables are held constant, using the following approach:</w:t>
      </w:r>
    </w:p>
    <w:p w14:paraId="3206DC49" w14:textId="61E453E6" w:rsidR="00F70BC2" w:rsidRPr="00357EA9" w:rsidRDefault="00F70BC2" w:rsidP="00357EA9">
      <w:pPr>
        <w:spacing w:line="360" w:lineRule="auto"/>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(0.343869)</m:t>
              </m:r>
            </m:sup>
          </m:sSup>
          <m:r>
            <w:rPr>
              <w:rFonts w:ascii="Cambria Math" w:hAnsi="Cambria Math" w:cs="Times New Roman"/>
              <w:sz w:val="24"/>
              <w:szCs w:val="24"/>
            </w:rPr>
            <m:t>-1=0.4104</m:t>
          </m:r>
        </m:oMath>
      </m:oMathPara>
    </w:p>
    <w:p w14:paraId="3BD7C3EA" w14:textId="3EA86B8B" w:rsidR="006B25D5" w:rsidRPr="00357EA9" w:rsidRDefault="006B25D5"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tab/>
        <w:t>This formula represents the percentage increase in the odds of defaulting on credit for each percentage increase within a static model. This means that each unit increase of credit usage causes the odds of defaulting on credit to increase by 41.04%.</w:t>
      </w:r>
    </w:p>
    <w:p w14:paraId="5359A6EC" w14:textId="3165954F" w:rsidR="00C54714" w:rsidRPr="00357EA9" w:rsidRDefault="00C54714"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tab/>
      </w:r>
    </w:p>
    <w:p w14:paraId="0F97D156" w14:textId="2E87A64D" w:rsidR="00C54714" w:rsidRPr="00357EA9" w:rsidRDefault="00C54714"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tab/>
        <w:t xml:space="preserve">The confusion matrix can then be generated to confirm the Accuracy, Precision, and Recall, of the regression model. The following confusion matrix </w:t>
      </w:r>
      <w:r w:rsidR="00A37FD0" w:rsidRPr="00357EA9">
        <w:rPr>
          <w:rFonts w:ascii="Times New Roman" w:hAnsi="Times New Roman" w:cs="Times New Roman"/>
          <w:sz w:val="24"/>
          <w:szCs w:val="24"/>
        </w:rPr>
        <w:t>is</w:t>
      </w:r>
      <w:r w:rsidRPr="00357EA9">
        <w:rPr>
          <w:rFonts w:ascii="Times New Roman" w:hAnsi="Times New Roman" w:cs="Times New Roman"/>
          <w:sz w:val="24"/>
          <w:szCs w:val="24"/>
        </w:rPr>
        <w:t xml:space="preserve"> calculated from the regression model:</w:t>
      </w:r>
    </w:p>
    <w:p w14:paraId="713981E6" w14:textId="5EA68DFB" w:rsidR="00C54714" w:rsidRPr="00357EA9" w:rsidRDefault="00C54714" w:rsidP="00357EA9">
      <w:pPr>
        <w:spacing w:line="360" w:lineRule="auto"/>
        <w:jc w:val="center"/>
        <w:rPr>
          <w:rFonts w:ascii="Times New Roman" w:hAnsi="Times New Roman" w:cs="Times New Roman"/>
          <w:sz w:val="24"/>
          <w:szCs w:val="24"/>
        </w:rPr>
      </w:pPr>
      <w:r w:rsidRPr="00357EA9">
        <w:rPr>
          <w:rFonts w:ascii="Times New Roman" w:hAnsi="Times New Roman" w:cs="Times New Roman"/>
          <w:sz w:val="24"/>
          <w:szCs w:val="24"/>
        </w:rPr>
        <w:drawing>
          <wp:inline distT="0" distB="0" distL="0" distR="0" wp14:anchorId="36A1C4DB" wp14:editId="1127768D">
            <wp:extent cx="3491755" cy="655566"/>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9"/>
                    <a:stretch>
                      <a:fillRect/>
                    </a:stretch>
                  </pic:blipFill>
                  <pic:spPr>
                    <a:xfrm>
                      <a:off x="0" y="0"/>
                      <a:ext cx="3719109" cy="698251"/>
                    </a:xfrm>
                    <a:prstGeom prst="rect">
                      <a:avLst/>
                    </a:prstGeom>
                  </pic:spPr>
                </pic:pic>
              </a:graphicData>
            </a:graphic>
          </wp:inline>
        </w:drawing>
      </w:r>
    </w:p>
    <w:p w14:paraId="0A94C19B" w14:textId="6E2FC15C" w:rsidR="00A37FD0" w:rsidRPr="00357EA9" w:rsidRDefault="00A37FD0" w:rsidP="00357EA9">
      <w:pPr>
        <w:spacing w:line="360" w:lineRule="auto"/>
        <w:jc w:val="center"/>
        <w:rPr>
          <w:rFonts w:ascii="Times New Roman" w:hAnsi="Times New Roman" w:cs="Times New Roman"/>
          <w:sz w:val="24"/>
          <w:szCs w:val="24"/>
        </w:rPr>
      </w:pPr>
    </w:p>
    <w:p w14:paraId="2F5B74C6" w14:textId="28810573" w:rsidR="00A37FD0" w:rsidRPr="00357EA9" w:rsidRDefault="00A37FD0" w:rsidP="00357EA9">
      <w:pPr>
        <w:spacing w:line="360" w:lineRule="auto"/>
        <w:rPr>
          <w:rFonts w:ascii="Times New Roman" w:hAnsi="Times New Roman" w:cs="Times New Roman"/>
          <w:sz w:val="24"/>
          <w:szCs w:val="24"/>
        </w:rPr>
      </w:pPr>
      <w:r w:rsidRPr="00357EA9">
        <w:rPr>
          <w:rFonts w:ascii="Times New Roman" w:hAnsi="Times New Roman" w:cs="Times New Roman"/>
          <w:sz w:val="24"/>
          <w:szCs w:val="24"/>
        </w:rPr>
        <w:tab/>
        <w:t>The Accuracy, derived from the formula ((</w:t>
      </w:r>
      <w:r w:rsidRPr="00357EA9">
        <w:rPr>
          <w:rFonts w:ascii="Times New Roman" w:hAnsi="Times New Roman" w:cs="Times New Roman"/>
          <w:sz w:val="24"/>
          <w:szCs w:val="24"/>
        </w:rPr>
        <w:t>TP+TN)/(TP+TN+FP+FN</w:t>
      </w:r>
      <w:r w:rsidRPr="00357EA9">
        <w:rPr>
          <w:rFonts w:ascii="Times New Roman" w:hAnsi="Times New Roman" w:cs="Times New Roman"/>
          <w:sz w:val="24"/>
          <w:szCs w:val="24"/>
        </w:rPr>
        <w:t xml:space="preserve">)), Precision, derived from the formula </w:t>
      </w:r>
      <w:r w:rsidRPr="00357EA9">
        <w:rPr>
          <w:rFonts w:ascii="Times New Roman" w:hAnsi="Times New Roman" w:cs="Times New Roman"/>
          <w:sz w:val="24"/>
          <w:szCs w:val="24"/>
        </w:rPr>
        <w:t>(TP/(TP+FP)</w:t>
      </w:r>
      <w:r w:rsidRPr="00357EA9">
        <w:rPr>
          <w:rFonts w:ascii="Times New Roman" w:hAnsi="Times New Roman" w:cs="Times New Roman"/>
          <w:sz w:val="24"/>
          <w:szCs w:val="24"/>
        </w:rPr>
        <w:t xml:space="preserve">), and Recall, derived from the formula </w:t>
      </w:r>
      <w:r w:rsidRPr="00357EA9">
        <w:rPr>
          <w:rFonts w:ascii="Times New Roman" w:hAnsi="Times New Roman" w:cs="Times New Roman"/>
          <w:sz w:val="24"/>
          <w:szCs w:val="24"/>
        </w:rPr>
        <w:t>(TP/(TP+FN)</w:t>
      </w:r>
      <w:r w:rsidRPr="00357EA9">
        <w:rPr>
          <w:rFonts w:ascii="Times New Roman" w:hAnsi="Times New Roman" w:cs="Times New Roman"/>
          <w:sz w:val="24"/>
          <w:szCs w:val="24"/>
        </w:rPr>
        <w:t>), of the regression model is then calculated as the following:</w:t>
      </w:r>
    </w:p>
    <w:p w14:paraId="0985143D" w14:textId="291A806B" w:rsidR="00A37FD0" w:rsidRPr="00357EA9" w:rsidRDefault="00A37FD0" w:rsidP="00357EA9">
      <w:pPr>
        <w:spacing w:line="360" w:lineRule="auto"/>
        <w:jc w:val="center"/>
        <w:rPr>
          <w:rFonts w:ascii="Times New Roman" w:hAnsi="Times New Roman" w:cs="Times New Roman"/>
          <w:sz w:val="24"/>
          <w:szCs w:val="24"/>
        </w:rPr>
      </w:pPr>
      <w:r w:rsidRPr="00357EA9">
        <w:rPr>
          <w:rFonts w:ascii="Times New Roman" w:hAnsi="Times New Roman" w:cs="Times New Roman"/>
          <w:sz w:val="24"/>
          <w:szCs w:val="24"/>
        </w:rPr>
        <w:drawing>
          <wp:inline distT="0" distB="0" distL="0" distR="0" wp14:anchorId="78BD5F1D" wp14:editId="7581620C">
            <wp:extent cx="2375542" cy="527050"/>
            <wp:effectExtent l="0" t="0" r="5715" b="635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0"/>
                    <a:stretch>
                      <a:fillRect/>
                    </a:stretch>
                  </pic:blipFill>
                  <pic:spPr>
                    <a:xfrm>
                      <a:off x="0" y="0"/>
                      <a:ext cx="2433263" cy="539856"/>
                    </a:xfrm>
                    <a:prstGeom prst="rect">
                      <a:avLst/>
                    </a:prstGeom>
                  </pic:spPr>
                </pic:pic>
              </a:graphicData>
            </a:graphic>
          </wp:inline>
        </w:drawing>
      </w:r>
    </w:p>
    <w:p w14:paraId="55799C66" w14:textId="77777777" w:rsidR="00A37FD0" w:rsidRPr="00357EA9" w:rsidRDefault="00A37FD0" w:rsidP="00357EA9">
      <w:pPr>
        <w:spacing w:line="360" w:lineRule="auto"/>
        <w:rPr>
          <w:rFonts w:ascii="Times New Roman" w:hAnsi="Times New Roman" w:cs="Times New Roman"/>
          <w:sz w:val="24"/>
          <w:szCs w:val="24"/>
        </w:rPr>
      </w:pPr>
    </w:p>
    <w:p w14:paraId="076DFAFD" w14:textId="1C67BB35" w:rsidR="00FB4281" w:rsidRPr="00357EA9" w:rsidRDefault="00A37FD0" w:rsidP="00357EA9">
      <w:pPr>
        <w:spacing w:line="360" w:lineRule="auto"/>
        <w:rPr>
          <w:rFonts w:ascii="Times New Roman" w:eastAsia="Calibri" w:hAnsi="Times New Roman" w:cs="Times New Roman"/>
          <w:sz w:val="24"/>
          <w:szCs w:val="24"/>
          <w:highlight w:val="yellow"/>
        </w:rPr>
      </w:pPr>
      <w:r w:rsidRPr="00357EA9">
        <w:rPr>
          <w:rFonts w:ascii="Times New Roman" w:hAnsi="Times New Roman" w:cs="Times New Roman"/>
          <w:sz w:val="24"/>
          <w:szCs w:val="24"/>
        </w:rPr>
        <w:tab/>
        <w:t xml:space="preserve">These calculated values represent the regression model’s performance </w:t>
      </w:r>
      <w:r w:rsidR="00FB4281" w:rsidRPr="00357EA9">
        <w:rPr>
          <w:rFonts w:ascii="Times New Roman" w:hAnsi="Times New Roman" w:cs="Times New Roman"/>
          <w:sz w:val="24"/>
          <w:szCs w:val="24"/>
        </w:rPr>
        <w:t xml:space="preserve">of correct </w:t>
      </w:r>
      <w:r w:rsidRPr="00357EA9">
        <w:rPr>
          <w:rFonts w:ascii="Times New Roman" w:hAnsi="Times New Roman" w:cs="Times New Roman"/>
          <w:sz w:val="24"/>
          <w:szCs w:val="24"/>
        </w:rPr>
        <w:t>predictions</w:t>
      </w:r>
      <w:r w:rsidR="00FB4281" w:rsidRPr="00357EA9">
        <w:rPr>
          <w:rFonts w:ascii="Times New Roman" w:hAnsi="Times New Roman" w:cs="Times New Roman"/>
          <w:sz w:val="24"/>
          <w:szCs w:val="24"/>
        </w:rPr>
        <w:t xml:space="preserve"> (Accuracy)</w:t>
      </w:r>
      <w:r w:rsidRPr="00357EA9">
        <w:rPr>
          <w:rFonts w:ascii="Times New Roman" w:hAnsi="Times New Roman" w:cs="Times New Roman"/>
          <w:sz w:val="24"/>
          <w:szCs w:val="24"/>
        </w:rPr>
        <w:t>, accuracy of the predicted positives</w:t>
      </w:r>
      <w:r w:rsidR="00FB4281" w:rsidRPr="00357EA9">
        <w:rPr>
          <w:rFonts w:ascii="Times New Roman" w:hAnsi="Times New Roman" w:cs="Times New Roman"/>
          <w:sz w:val="24"/>
          <w:szCs w:val="24"/>
        </w:rPr>
        <w:t xml:space="preserve"> (Precision)</w:t>
      </w:r>
      <w:r w:rsidRPr="00357EA9">
        <w:rPr>
          <w:rFonts w:ascii="Times New Roman" w:hAnsi="Times New Roman" w:cs="Times New Roman"/>
          <w:sz w:val="24"/>
          <w:szCs w:val="24"/>
        </w:rPr>
        <w:t>, and ability to correctly identify positives</w:t>
      </w:r>
      <w:r w:rsidR="00FB4281" w:rsidRPr="00357EA9">
        <w:rPr>
          <w:rFonts w:ascii="Times New Roman" w:hAnsi="Times New Roman" w:cs="Times New Roman"/>
          <w:sz w:val="24"/>
          <w:szCs w:val="24"/>
        </w:rPr>
        <w:t xml:space="preserve"> (Recall)</w:t>
      </w:r>
      <w:r w:rsidRPr="00357EA9">
        <w:rPr>
          <w:rFonts w:ascii="Times New Roman" w:hAnsi="Times New Roman" w:cs="Times New Roman"/>
          <w:sz w:val="24"/>
          <w:szCs w:val="24"/>
        </w:rPr>
        <w:t>, have been calculated to roughly 93% for each term</w:t>
      </w:r>
      <w:r w:rsidR="00FB4281" w:rsidRPr="00357EA9">
        <w:rPr>
          <w:rFonts w:ascii="Times New Roman" w:hAnsi="Times New Roman" w:cs="Times New Roman"/>
          <w:sz w:val="24"/>
          <w:szCs w:val="24"/>
        </w:rPr>
        <w:t>. These values</w:t>
      </w:r>
      <w:r w:rsidRPr="00357EA9">
        <w:rPr>
          <w:rFonts w:ascii="Times New Roman" w:hAnsi="Times New Roman" w:cs="Times New Roman"/>
          <w:sz w:val="24"/>
          <w:szCs w:val="24"/>
        </w:rPr>
        <w:t xml:space="preserve"> indicate that th</w:t>
      </w:r>
      <w:r w:rsidR="00FB4281" w:rsidRPr="00357EA9">
        <w:rPr>
          <w:rFonts w:ascii="Times New Roman" w:hAnsi="Times New Roman" w:cs="Times New Roman"/>
          <w:sz w:val="24"/>
          <w:szCs w:val="24"/>
        </w:rPr>
        <w:t xml:space="preserve">e </w:t>
      </w:r>
      <w:r w:rsidRPr="00357EA9">
        <w:rPr>
          <w:rFonts w:ascii="Times New Roman" w:hAnsi="Times New Roman" w:cs="Times New Roman"/>
          <w:sz w:val="24"/>
          <w:szCs w:val="24"/>
        </w:rPr>
        <w:t>logistic regression model correctly predicts outcomes roughly 93% of the time.</w:t>
      </w:r>
      <w:r w:rsidR="00BF06CD" w:rsidRPr="00357EA9">
        <w:rPr>
          <w:rFonts w:ascii="Times New Roman" w:eastAsia="Calibri" w:hAnsi="Times New Roman" w:cs="Times New Roman"/>
          <w:sz w:val="24"/>
          <w:szCs w:val="24"/>
          <w:highlight w:val="yellow"/>
        </w:rPr>
        <w:t xml:space="preserve"> </w:t>
      </w:r>
    </w:p>
    <w:p w14:paraId="7A1D73E5" w14:textId="52BDAD62" w:rsidR="00FB4281" w:rsidRPr="00357EA9" w:rsidRDefault="00FB4281" w:rsidP="00357EA9">
      <w:pPr>
        <w:spacing w:line="360" w:lineRule="auto"/>
        <w:rPr>
          <w:rFonts w:ascii="Times New Roman" w:eastAsia="Calibri" w:hAnsi="Times New Roman" w:cs="Times New Roman"/>
          <w:sz w:val="24"/>
          <w:szCs w:val="24"/>
          <w:highlight w:val="yellow"/>
        </w:rPr>
      </w:pPr>
      <w:r w:rsidRPr="00357EA9">
        <w:rPr>
          <w:rFonts w:ascii="Times New Roman" w:eastAsia="Calibri" w:hAnsi="Times New Roman" w:cs="Times New Roman"/>
          <w:sz w:val="24"/>
          <w:szCs w:val="24"/>
          <w:highlight w:val="yellow"/>
        </w:rPr>
        <w:br w:type="page"/>
      </w:r>
    </w:p>
    <w:p w14:paraId="214278AE" w14:textId="778855CB" w:rsidR="00BA1163" w:rsidRPr="00357EA9" w:rsidRDefault="00BF06CD" w:rsidP="00357EA9">
      <w:pPr>
        <w:pStyle w:val="Heading3"/>
        <w:keepNext w:val="0"/>
        <w:keepLines w:val="0"/>
        <w:suppressAutoHyphens/>
        <w:spacing w:before="0" w:after="0" w:line="360" w:lineRule="auto"/>
        <w:contextualSpacing/>
        <w:rPr>
          <w:rFonts w:ascii="Times New Roman" w:hAnsi="Times New Roman" w:cs="Times New Roman"/>
          <w:b/>
          <w:color w:val="auto"/>
          <w:sz w:val="24"/>
          <w:szCs w:val="24"/>
        </w:rPr>
      </w:pPr>
      <w:r w:rsidRPr="00357EA9">
        <w:rPr>
          <w:rFonts w:ascii="Times New Roman" w:hAnsi="Times New Roman" w:cs="Times New Roman"/>
          <w:b/>
          <w:color w:val="auto"/>
          <w:sz w:val="24"/>
          <w:szCs w:val="24"/>
        </w:rPr>
        <w:lastRenderedPageBreak/>
        <w:t xml:space="preserve">Evaluating Model Significance </w:t>
      </w:r>
    </w:p>
    <w:p w14:paraId="445045AE" w14:textId="2C33309B" w:rsidR="00E46DBF" w:rsidRPr="00357EA9" w:rsidRDefault="00D10B1B" w:rsidP="00357EA9">
      <w:pPr>
        <w:suppressAutoHyphens/>
        <w:spacing w:line="360" w:lineRule="auto"/>
        <w:ind w:firstLine="720"/>
        <w:contextualSpacing/>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t>The model’s significance can be evaluated using the Hosmer-</w:t>
      </w:r>
      <w:proofErr w:type="spellStart"/>
      <w:r w:rsidRPr="00357EA9">
        <w:rPr>
          <w:rFonts w:ascii="Times New Roman" w:eastAsia="Calibri" w:hAnsi="Times New Roman" w:cs="Times New Roman"/>
          <w:bCs/>
          <w:sz w:val="24"/>
          <w:szCs w:val="24"/>
        </w:rPr>
        <w:t>Lemeshow</w:t>
      </w:r>
      <w:proofErr w:type="spellEnd"/>
      <w:r w:rsidRPr="00357EA9">
        <w:rPr>
          <w:rFonts w:ascii="Times New Roman" w:eastAsia="Calibri" w:hAnsi="Times New Roman" w:cs="Times New Roman"/>
          <w:bCs/>
          <w:sz w:val="24"/>
          <w:szCs w:val="24"/>
        </w:rPr>
        <w:t xml:space="preserve"> Goodness of Fit test, where the null hypothesis is the case that the logistic regression model fits the data well and the alternative hypothesis is the case that the logistic regression model does not fit the data well to a significant degree when compared to the significance level. The calculated p-value returned as 0.9676 from the test statistic of 31.582, which is significantly </w:t>
      </w:r>
      <w:r w:rsidR="00625661" w:rsidRPr="00357EA9">
        <w:rPr>
          <w:rFonts w:ascii="Times New Roman" w:eastAsia="Calibri" w:hAnsi="Times New Roman" w:cs="Times New Roman"/>
          <w:bCs/>
          <w:sz w:val="24"/>
          <w:szCs w:val="24"/>
        </w:rPr>
        <w:t>greater than</w:t>
      </w:r>
      <w:r w:rsidRPr="00357EA9">
        <w:rPr>
          <w:rFonts w:ascii="Times New Roman" w:eastAsia="Calibri" w:hAnsi="Times New Roman" w:cs="Times New Roman"/>
          <w:bCs/>
          <w:sz w:val="24"/>
          <w:szCs w:val="24"/>
        </w:rPr>
        <w:t xml:space="preserve"> the significance level of 0.05, therefore the null hypothesis should not be rejected. This concludes that the model is a good fit for the dataset. The following results were returned from the test:</w:t>
      </w:r>
    </w:p>
    <w:p w14:paraId="57030537" w14:textId="330E1E41" w:rsidR="00D10B1B" w:rsidRPr="00357EA9" w:rsidRDefault="00D10B1B" w:rsidP="00357EA9">
      <w:pPr>
        <w:suppressAutoHyphens/>
        <w:spacing w:line="360" w:lineRule="auto"/>
        <w:contextualSpacing/>
        <w:jc w:val="center"/>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drawing>
          <wp:inline distT="0" distB="0" distL="0" distR="0" wp14:anchorId="4C1BBD81" wp14:editId="3E6DF7C4">
            <wp:extent cx="3849392" cy="1050438"/>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1"/>
                    <a:stretch>
                      <a:fillRect/>
                    </a:stretch>
                  </pic:blipFill>
                  <pic:spPr>
                    <a:xfrm>
                      <a:off x="0" y="0"/>
                      <a:ext cx="3889547" cy="1061396"/>
                    </a:xfrm>
                    <a:prstGeom prst="rect">
                      <a:avLst/>
                    </a:prstGeom>
                  </pic:spPr>
                </pic:pic>
              </a:graphicData>
            </a:graphic>
          </wp:inline>
        </w:drawing>
      </w:r>
    </w:p>
    <w:p w14:paraId="79A5298A" w14:textId="77777777" w:rsidR="00D10B1B" w:rsidRPr="00357EA9" w:rsidRDefault="00D10B1B" w:rsidP="00357EA9">
      <w:pPr>
        <w:suppressAutoHyphens/>
        <w:spacing w:line="360" w:lineRule="auto"/>
        <w:contextualSpacing/>
        <w:jc w:val="center"/>
        <w:rPr>
          <w:rFonts w:ascii="Times New Roman" w:eastAsia="Calibri" w:hAnsi="Times New Roman" w:cs="Times New Roman"/>
          <w:bCs/>
          <w:sz w:val="24"/>
          <w:szCs w:val="24"/>
        </w:rPr>
      </w:pPr>
    </w:p>
    <w:p w14:paraId="7B5367A5" w14:textId="498963AE" w:rsidR="00D10B1B" w:rsidRPr="00357EA9" w:rsidRDefault="00D10B1B" w:rsidP="00357EA9">
      <w:pPr>
        <w:suppressAutoHyphens/>
        <w:spacing w:line="360" w:lineRule="auto"/>
        <w:ind w:firstLine="720"/>
        <w:contextualSpacing/>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t>The Wald Confidence intervals for slope parameters can test the fitness for each predictor’s beta estimates within the model to determine which parameters significantly impact the outcome of the response variable.</w:t>
      </w:r>
      <w:r w:rsidR="00AC66AB" w:rsidRPr="00357EA9">
        <w:rPr>
          <w:rFonts w:ascii="Times New Roman" w:eastAsia="Calibri" w:hAnsi="Times New Roman" w:cs="Times New Roman"/>
          <w:bCs/>
          <w:sz w:val="24"/>
          <w:szCs w:val="24"/>
        </w:rPr>
        <w:t xml:space="preserve"> Each </w:t>
      </w:r>
      <w:r w:rsidR="00625661" w:rsidRPr="00357EA9">
        <w:rPr>
          <w:rFonts w:ascii="Times New Roman" w:eastAsia="Calibri" w:hAnsi="Times New Roman" w:cs="Times New Roman"/>
          <w:bCs/>
          <w:sz w:val="24"/>
          <w:szCs w:val="24"/>
        </w:rPr>
        <w:t>predictor’s</w:t>
      </w:r>
      <w:r w:rsidR="00AC66AB" w:rsidRPr="00357EA9">
        <w:rPr>
          <w:rFonts w:ascii="Times New Roman" w:eastAsia="Calibri" w:hAnsi="Times New Roman" w:cs="Times New Roman"/>
          <w:bCs/>
          <w:sz w:val="24"/>
          <w:szCs w:val="24"/>
        </w:rPr>
        <w:t xml:space="preserve"> significance within the model is determined within this test by determining whether the predictor’s calculated confidence interval passes over zero. The model returned showcases intervals that do not include zero for each predictor within the model, therefore each term is significant.</w:t>
      </w:r>
      <w:r w:rsidRPr="00357EA9">
        <w:rPr>
          <w:rFonts w:ascii="Times New Roman" w:eastAsia="Calibri" w:hAnsi="Times New Roman" w:cs="Times New Roman"/>
          <w:bCs/>
          <w:sz w:val="24"/>
          <w:szCs w:val="24"/>
        </w:rPr>
        <w:t xml:space="preserve"> Using a 0.05 level of significance, the Wald test returned </w:t>
      </w:r>
      <w:r w:rsidR="00AC66AB" w:rsidRPr="00357EA9">
        <w:rPr>
          <w:rFonts w:ascii="Times New Roman" w:eastAsia="Calibri" w:hAnsi="Times New Roman" w:cs="Times New Roman"/>
          <w:bCs/>
          <w:sz w:val="24"/>
          <w:szCs w:val="24"/>
        </w:rPr>
        <w:t>with the following predictor intervals:</w:t>
      </w:r>
    </w:p>
    <w:p w14:paraId="4A8D81A4" w14:textId="1FADEFE1" w:rsidR="00AC66AB" w:rsidRPr="00357EA9" w:rsidRDefault="00AC66AB" w:rsidP="00357EA9">
      <w:pPr>
        <w:suppressAutoHyphens/>
        <w:spacing w:line="360" w:lineRule="auto"/>
        <w:contextualSpacing/>
        <w:jc w:val="center"/>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drawing>
          <wp:inline distT="0" distB="0" distL="0" distR="0" wp14:anchorId="6EC192EC" wp14:editId="7C15FC7A">
            <wp:extent cx="2095767" cy="128248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2106881" cy="1289286"/>
                    </a:xfrm>
                    <a:prstGeom prst="rect">
                      <a:avLst/>
                    </a:prstGeom>
                  </pic:spPr>
                </pic:pic>
              </a:graphicData>
            </a:graphic>
          </wp:inline>
        </w:drawing>
      </w:r>
    </w:p>
    <w:p w14:paraId="6ED843AE" w14:textId="77777777" w:rsidR="00AC66AB" w:rsidRPr="00357EA9" w:rsidRDefault="00AC66AB" w:rsidP="00357EA9">
      <w:pPr>
        <w:spacing w:line="360" w:lineRule="auto"/>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br w:type="page"/>
      </w:r>
    </w:p>
    <w:p w14:paraId="46EA2583" w14:textId="1F9A177C" w:rsidR="00AC66AB" w:rsidRPr="00357EA9" w:rsidRDefault="00AC66AB" w:rsidP="00357EA9">
      <w:pPr>
        <w:suppressAutoHyphens/>
        <w:spacing w:line="360" w:lineRule="auto"/>
        <w:ind w:firstLine="720"/>
        <w:contextualSpacing/>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lastRenderedPageBreak/>
        <w:t xml:space="preserve">Following the prior tests for model fitness, the Receiver Operating Characteristic curve can be displayed as a graphical representation of the logistics regression model’s performance in distinguishing between positive and negative cases. The AUC is a simplified term for the Area Underneath the Curve within the graph. In this scenario, a differential </w:t>
      </w:r>
      <w:r w:rsidR="00357EA9" w:rsidRPr="00357EA9">
        <w:rPr>
          <w:rFonts w:ascii="Times New Roman" w:eastAsia="Calibri" w:hAnsi="Times New Roman" w:cs="Times New Roman"/>
          <w:bCs/>
          <w:sz w:val="24"/>
          <w:szCs w:val="24"/>
        </w:rPr>
        <w:t>solution</w:t>
      </w:r>
      <w:r w:rsidRPr="00357EA9">
        <w:rPr>
          <w:rFonts w:ascii="Times New Roman" w:eastAsia="Calibri" w:hAnsi="Times New Roman" w:cs="Times New Roman"/>
          <w:bCs/>
          <w:sz w:val="24"/>
          <w:szCs w:val="24"/>
        </w:rPr>
        <w:t xml:space="preserve"> was utilized to estimate the AUC to a value of 0.9859. This AUC value represents the percentage of accuracy within the model based on </w:t>
      </w:r>
      <w:r w:rsidR="00357EA9" w:rsidRPr="00357EA9">
        <w:rPr>
          <w:rFonts w:ascii="Times New Roman" w:eastAsia="Calibri" w:hAnsi="Times New Roman" w:cs="Times New Roman"/>
          <w:bCs/>
          <w:sz w:val="24"/>
          <w:szCs w:val="24"/>
        </w:rPr>
        <w:t>its generated prediction values, so the ROC curve showcases that nearly 99% of the predicted values were correctly distinguished by the regression model. The following depiction was generated for visualizing this trend:</w:t>
      </w:r>
    </w:p>
    <w:p w14:paraId="6B2109E1" w14:textId="0B78BC98" w:rsidR="00357EA9" w:rsidRPr="00357EA9" w:rsidRDefault="00357EA9" w:rsidP="00357EA9">
      <w:pPr>
        <w:suppressAutoHyphens/>
        <w:spacing w:line="360" w:lineRule="auto"/>
        <w:contextualSpacing/>
        <w:jc w:val="center"/>
        <w:rPr>
          <w:rFonts w:ascii="Times New Roman" w:eastAsia="Calibri" w:hAnsi="Times New Roman" w:cs="Times New Roman"/>
          <w:bCs/>
          <w:sz w:val="24"/>
          <w:szCs w:val="24"/>
        </w:rPr>
      </w:pPr>
      <w:r w:rsidRPr="00357EA9">
        <w:rPr>
          <w:rFonts w:ascii="Times New Roman" w:eastAsia="Calibri" w:hAnsi="Times New Roman" w:cs="Times New Roman"/>
          <w:bCs/>
          <w:noProof/>
          <w:sz w:val="24"/>
          <w:szCs w:val="24"/>
        </w:rPr>
        <w:drawing>
          <wp:inline distT="0" distB="0" distL="0" distR="0" wp14:anchorId="0AA234B6" wp14:editId="482EC724">
            <wp:extent cx="3157780" cy="3157780"/>
            <wp:effectExtent l="0" t="0" r="5080" b="508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4136" cy="3204136"/>
                    </a:xfrm>
                    <a:prstGeom prst="rect">
                      <a:avLst/>
                    </a:prstGeom>
                    <a:noFill/>
                    <a:ln>
                      <a:noFill/>
                    </a:ln>
                  </pic:spPr>
                </pic:pic>
              </a:graphicData>
            </a:graphic>
          </wp:inline>
        </w:drawing>
      </w:r>
    </w:p>
    <w:p w14:paraId="1BCC662E" w14:textId="244E25DF" w:rsidR="00BA1163" w:rsidRPr="00357EA9" w:rsidRDefault="00357EA9" w:rsidP="00357EA9">
      <w:pPr>
        <w:spacing w:line="360" w:lineRule="auto"/>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br w:type="page"/>
      </w:r>
    </w:p>
    <w:p w14:paraId="6D84F8D1" w14:textId="32E1FAC9" w:rsidR="00BA1163" w:rsidRPr="00357EA9" w:rsidRDefault="00BF06CD" w:rsidP="00357EA9">
      <w:pPr>
        <w:pStyle w:val="Heading3"/>
        <w:keepNext w:val="0"/>
        <w:keepLines w:val="0"/>
        <w:suppressAutoHyphens/>
        <w:spacing w:before="0" w:after="0" w:line="360" w:lineRule="auto"/>
        <w:contextualSpacing/>
        <w:rPr>
          <w:rFonts w:ascii="Times New Roman" w:hAnsi="Times New Roman" w:cs="Times New Roman"/>
          <w:b/>
          <w:color w:val="auto"/>
          <w:sz w:val="24"/>
          <w:szCs w:val="24"/>
        </w:rPr>
      </w:pPr>
      <w:r w:rsidRPr="00357EA9">
        <w:rPr>
          <w:rFonts w:ascii="Times New Roman" w:hAnsi="Times New Roman" w:cs="Times New Roman"/>
          <w:b/>
          <w:color w:val="auto"/>
          <w:sz w:val="24"/>
          <w:szCs w:val="24"/>
        </w:rPr>
        <w:lastRenderedPageBreak/>
        <w:t xml:space="preserve">Making Predictions Using Model </w:t>
      </w:r>
    </w:p>
    <w:p w14:paraId="225EB2CF" w14:textId="0FC50EE7" w:rsidR="00E46DBF" w:rsidRDefault="00357EA9" w:rsidP="00357EA9">
      <w:pPr>
        <w:suppressAutoHyphens/>
        <w:spacing w:line="360" w:lineRule="auto"/>
        <w:contextualSpacing/>
        <w:rPr>
          <w:rFonts w:ascii="Times New Roman" w:eastAsia="Calibri" w:hAnsi="Times New Roman" w:cs="Times New Roman"/>
          <w:bCs/>
          <w:sz w:val="24"/>
          <w:szCs w:val="24"/>
        </w:rPr>
      </w:pPr>
      <w:r>
        <w:rPr>
          <w:rFonts w:ascii="Times New Roman" w:eastAsia="Calibri" w:hAnsi="Times New Roman" w:cs="Times New Roman"/>
          <w:b/>
          <w:sz w:val="24"/>
          <w:szCs w:val="24"/>
        </w:rPr>
        <w:tab/>
      </w:r>
      <w:r>
        <w:rPr>
          <w:rFonts w:ascii="Times New Roman" w:eastAsia="Calibri" w:hAnsi="Times New Roman" w:cs="Times New Roman"/>
          <w:bCs/>
          <w:sz w:val="24"/>
          <w:szCs w:val="24"/>
        </w:rPr>
        <w:t>Using the extracted prediction equation, the probability of an individual defaulting on credit who has a credit usage of 35% and a high school education can be calculated as follows:</w:t>
      </w:r>
    </w:p>
    <w:p w14:paraId="0ECB6B1D" w14:textId="238DBB6F" w:rsidR="00357EA9" w:rsidRPr="002E37D1" w:rsidRDefault="00357EA9" w:rsidP="00357EA9">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=-8.8488+34.3869</m:t>
          </m:r>
          <m:d>
            <m:dPr>
              <m:ctrlPr>
                <w:rPr>
                  <w:rFonts w:ascii="Cambria Math" w:hAnsi="Cambria Math" w:cs="Times New Roman"/>
                  <w:i/>
                  <w:sz w:val="24"/>
                  <w:szCs w:val="24"/>
                </w:rPr>
              </m:ctrlPr>
            </m:dPr>
            <m:e>
              <m:r>
                <w:rPr>
                  <w:rFonts w:ascii="Cambria Math" w:hAnsi="Cambria Math" w:cs="Times New Roman"/>
                  <w:sz w:val="24"/>
                  <w:szCs w:val="24"/>
                </w:rPr>
                <m:t>0.35</m:t>
              </m:r>
            </m:e>
          </m:d>
          <m:r>
            <w:rPr>
              <w:rFonts w:ascii="Cambria Math" w:hAnsi="Cambria Math" w:cs="Times New Roman"/>
              <w:sz w:val="24"/>
              <w:szCs w:val="24"/>
            </w:rPr>
            <m:t>-1.4975</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-4.2540(</m:t>
          </m:r>
          <m:r>
            <w:rPr>
              <w:rFonts w:ascii="Cambria Math" w:hAnsi="Cambria Math" w:cs="Times New Roman"/>
              <w:sz w:val="24"/>
              <w:szCs w:val="24"/>
            </w:rPr>
            <m:t>0</m:t>
          </m:r>
          <m:r>
            <w:rPr>
              <w:rFonts w:ascii="Cambria Math" w:hAnsi="Cambria Math" w:cs="Times New Roman"/>
              <w:sz w:val="24"/>
              <w:szCs w:val="24"/>
            </w:rPr>
            <m:t>)</m:t>
          </m:r>
        </m:oMath>
      </m:oMathPara>
    </w:p>
    <w:p w14:paraId="6D707D95" w14:textId="734EB3EA" w:rsidR="002E37D1" w:rsidRPr="002E37D1" w:rsidRDefault="002E37D1" w:rsidP="00357EA9">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m:t>
          </m:r>
          <m:r>
            <w:rPr>
              <w:rFonts w:ascii="Cambria Math" w:hAnsi="Cambria Math" w:cs="Times New Roman"/>
              <w:sz w:val="24"/>
              <w:szCs w:val="24"/>
            </w:rPr>
            <m:t>3.1866</m:t>
          </m:r>
        </m:oMath>
      </m:oMathPara>
    </w:p>
    <w:p w14:paraId="653AE290" w14:textId="14D38121" w:rsidR="002E37D1" w:rsidRPr="002E37D1" w:rsidRDefault="002E37D1" w:rsidP="002E37D1">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odds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3.1866</m:t>
              </m:r>
            </m:sup>
          </m:sSup>
          <m:r>
            <w:rPr>
              <w:rFonts w:ascii="Cambria Math" w:hAnsi="Cambria Math" w:cs="Times New Roman"/>
              <w:sz w:val="24"/>
              <w:szCs w:val="24"/>
            </w:rPr>
            <m:t>=24.2064</m:t>
          </m:r>
        </m:oMath>
      </m:oMathPara>
    </w:p>
    <w:p w14:paraId="7DB5CBDB" w14:textId="077C1282" w:rsidR="002E37D1" w:rsidRPr="002E37D1" w:rsidRDefault="002E37D1" w:rsidP="002E37D1">
      <w:pPr>
        <w:spacing w:line="360" w:lineRule="auto"/>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3.1866</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3.1866</m:t>
                  </m:r>
                </m:sup>
              </m:sSup>
            </m:den>
          </m:f>
        </m:oMath>
      </m:oMathPara>
    </w:p>
    <w:p w14:paraId="22F577EC" w14:textId="74F1F2D7" w:rsidR="002E37D1" w:rsidRPr="002E37D1" w:rsidRDefault="002E37D1" w:rsidP="002E37D1">
      <w:pPr>
        <w:spacing w:line="360" w:lineRule="auto"/>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0.9603</m:t>
          </m:r>
        </m:oMath>
      </m:oMathPara>
    </w:p>
    <w:p w14:paraId="383D8192" w14:textId="1B099860" w:rsidR="002E37D1" w:rsidRDefault="002E37D1" w:rsidP="002E37D1">
      <w:pPr>
        <w:suppressAutoHyphens/>
        <w:spacing w:line="360" w:lineRule="auto"/>
        <w:ind w:firstLine="720"/>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Using the extracted prediction equation, the probability of an individual defaulting on credit who has a credit usage of 35% and a </w:t>
      </w:r>
      <w:r>
        <w:rPr>
          <w:rFonts w:ascii="Times New Roman" w:eastAsia="Calibri" w:hAnsi="Times New Roman" w:cs="Times New Roman"/>
          <w:bCs/>
          <w:sz w:val="24"/>
          <w:szCs w:val="24"/>
        </w:rPr>
        <w:t>post-graduate</w:t>
      </w:r>
      <w:r>
        <w:rPr>
          <w:rFonts w:ascii="Times New Roman" w:eastAsia="Calibri" w:hAnsi="Times New Roman" w:cs="Times New Roman"/>
          <w:bCs/>
          <w:sz w:val="24"/>
          <w:szCs w:val="24"/>
        </w:rPr>
        <w:t xml:space="preserve"> education can be calculated as follows:</w:t>
      </w:r>
    </w:p>
    <w:p w14:paraId="2AA0848C" w14:textId="31BBFB72" w:rsidR="002E37D1" w:rsidRPr="002E37D1" w:rsidRDefault="002E37D1" w:rsidP="002E37D1">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=-8.8488+34.3869</m:t>
          </m:r>
          <m:d>
            <m:dPr>
              <m:ctrlPr>
                <w:rPr>
                  <w:rFonts w:ascii="Cambria Math" w:hAnsi="Cambria Math" w:cs="Times New Roman"/>
                  <w:i/>
                  <w:sz w:val="24"/>
                  <w:szCs w:val="24"/>
                </w:rPr>
              </m:ctrlPr>
            </m:dPr>
            <m:e>
              <m:r>
                <w:rPr>
                  <w:rFonts w:ascii="Cambria Math" w:hAnsi="Cambria Math" w:cs="Times New Roman"/>
                  <w:sz w:val="24"/>
                  <w:szCs w:val="24"/>
                </w:rPr>
                <m:t>0.35</m:t>
              </m:r>
            </m:e>
          </m:d>
          <m:r>
            <w:rPr>
              <w:rFonts w:ascii="Cambria Math" w:hAnsi="Cambria Math" w:cs="Times New Roman"/>
              <w:sz w:val="24"/>
              <w:szCs w:val="24"/>
            </w:rPr>
            <m:t>-1.4975</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-4.2540(</m:t>
          </m:r>
          <m:r>
            <w:rPr>
              <w:rFonts w:ascii="Cambria Math" w:hAnsi="Cambria Math" w:cs="Times New Roman"/>
              <w:sz w:val="24"/>
              <w:szCs w:val="24"/>
            </w:rPr>
            <m:t>1</m:t>
          </m:r>
          <m:r>
            <w:rPr>
              <w:rFonts w:ascii="Cambria Math" w:hAnsi="Cambria Math" w:cs="Times New Roman"/>
              <w:sz w:val="24"/>
              <w:szCs w:val="24"/>
            </w:rPr>
            <m:t>)</m:t>
          </m:r>
        </m:oMath>
      </m:oMathPara>
    </w:p>
    <w:p w14:paraId="6B09C5C6" w14:textId="5F713A6D" w:rsidR="002E37D1" w:rsidRPr="002E37D1" w:rsidRDefault="002E37D1" w:rsidP="002E37D1">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m:t>
          </m:r>
          <m:r>
            <w:rPr>
              <w:rFonts w:ascii="Cambria Math" w:hAnsi="Cambria Math" w:cs="Times New Roman"/>
              <w:sz w:val="24"/>
              <w:szCs w:val="24"/>
            </w:rPr>
            <m:t>-1.0674</m:t>
          </m:r>
        </m:oMath>
      </m:oMathPara>
    </w:p>
    <w:p w14:paraId="70F531BE" w14:textId="004A8D59" w:rsidR="002E37D1" w:rsidRPr="002E37D1" w:rsidRDefault="002E37D1" w:rsidP="002E37D1">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odds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-1.0674</m:t>
              </m:r>
            </m:sup>
          </m:sSup>
          <m:r>
            <w:rPr>
              <w:rFonts w:ascii="Cambria Math" w:hAnsi="Cambria Math" w:cs="Times New Roman"/>
              <w:sz w:val="24"/>
              <w:szCs w:val="24"/>
            </w:rPr>
            <m:t>=0.3439</m:t>
          </m:r>
        </m:oMath>
      </m:oMathPara>
    </w:p>
    <w:p w14:paraId="098226C2" w14:textId="34C23512" w:rsidR="002E37D1" w:rsidRPr="002E37D1" w:rsidRDefault="002E37D1" w:rsidP="002E37D1">
      <w:pPr>
        <w:spacing w:line="360" w:lineRule="auto"/>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-1.0674</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-1.0674</m:t>
                  </m:r>
                </m:sup>
              </m:sSup>
            </m:den>
          </m:f>
        </m:oMath>
      </m:oMathPara>
    </w:p>
    <w:p w14:paraId="6115A722" w14:textId="64129ACC" w:rsidR="002E37D1" w:rsidRPr="002E37D1" w:rsidRDefault="002E37D1" w:rsidP="002E37D1">
      <w:pPr>
        <w:spacing w:line="360" w:lineRule="auto"/>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0.2559</m:t>
          </m:r>
        </m:oMath>
      </m:oMathPara>
    </w:p>
    <w:p w14:paraId="21CC91F1" w14:textId="397D03D4" w:rsidR="0062119D" w:rsidRDefault="002E37D1" w:rsidP="0062119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these two prediction values, two individuals who have the same credit usage, only differing in education, showcases a significantly varied </w:t>
      </w:r>
      <w:r w:rsidR="0062119D">
        <w:rPr>
          <w:rFonts w:ascii="Times New Roman" w:hAnsi="Times New Roman" w:cs="Times New Roman"/>
          <w:sz w:val="24"/>
          <w:szCs w:val="24"/>
        </w:rPr>
        <w:t>probability and odds</w:t>
      </w:r>
      <w:r>
        <w:rPr>
          <w:rFonts w:ascii="Times New Roman" w:hAnsi="Times New Roman" w:cs="Times New Roman"/>
          <w:sz w:val="24"/>
          <w:szCs w:val="24"/>
        </w:rPr>
        <w:t xml:space="preserve"> for defaulting. The </w:t>
      </w:r>
      <w:r w:rsidR="0062119D">
        <w:rPr>
          <w:rFonts w:ascii="Times New Roman" w:hAnsi="Times New Roman" w:cs="Times New Roman"/>
          <w:sz w:val="24"/>
          <w:szCs w:val="24"/>
        </w:rPr>
        <w:t>individual with the high school education has a probability</w:t>
      </w:r>
      <w:r w:rsidR="0062119D" w:rsidRPr="0062119D">
        <w:rPr>
          <w:rFonts w:ascii="Times New Roman" w:hAnsi="Times New Roman" w:cs="Times New Roman"/>
          <w:sz w:val="24"/>
          <w:szCs w:val="24"/>
        </w:rPr>
        <w:t xml:space="preserve"> </w:t>
      </w:r>
      <w:r w:rsidR="0062119D">
        <w:rPr>
          <w:rFonts w:ascii="Times New Roman" w:hAnsi="Times New Roman" w:cs="Times New Roman"/>
          <w:sz w:val="24"/>
          <w:szCs w:val="24"/>
        </w:rPr>
        <w:t>to default</w:t>
      </w:r>
      <w:r w:rsidR="0062119D">
        <w:rPr>
          <w:rFonts w:ascii="Times New Roman" w:hAnsi="Times New Roman" w:cs="Times New Roman"/>
          <w:sz w:val="24"/>
          <w:szCs w:val="24"/>
        </w:rPr>
        <w:t xml:space="preserve"> at nearly 100%, which was calculated from the returned odds of 24.2064 for defaulting, whereas the individual with the post-graduate education has a significantly lower probability to default at roughly 25%, which was calculated from the returned odds of 0.3439 for defaulting.</w:t>
      </w:r>
    </w:p>
    <w:p w14:paraId="13C64CCD" w14:textId="440A71AE" w:rsidR="002E37D1" w:rsidRPr="00357EA9" w:rsidRDefault="0062119D" w:rsidP="0062119D">
      <w:pPr>
        <w:rPr>
          <w:rFonts w:ascii="Times New Roman" w:hAnsi="Times New Roman" w:cs="Times New Roman"/>
          <w:sz w:val="24"/>
          <w:szCs w:val="24"/>
        </w:rPr>
      </w:pPr>
      <w:r>
        <w:rPr>
          <w:rFonts w:ascii="Times New Roman" w:hAnsi="Times New Roman" w:cs="Times New Roman"/>
          <w:sz w:val="24"/>
          <w:szCs w:val="24"/>
        </w:rPr>
        <w:br w:type="page"/>
      </w:r>
    </w:p>
    <w:p w14:paraId="07B5D235" w14:textId="25FE751C" w:rsidR="00BA1163" w:rsidRPr="00357EA9" w:rsidRDefault="00BF06CD" w:rsidP="00357EA9">
      <w:pPr>
        <w:pStyle w:val="Heading2"/>
        <w:keepNext w:val="0"/>
        <w:keepLines w:val="0"/>
        <w:suppressAutoHyphens/>
        <w:spacing w:before="0" w:after="0" w:line="360" w:lineRule="auto"/>
        <w:contextualSpacing/>
        <w:rPr>
          <w:rFonts w:ascii="Times New Roman" w:eastAsia="Calibri" w:hAnsi="Times New Roman" w:cs="Times New Roman"/>
          <w:b/>
          <w:sz w:val="24"/>
          <w:szCs w:val="24"/>
        </w:rPr>
      </w:pPr>
      <w:bookmarkStart w:id="4" w:name="_qhdcindlii82" w:colFirst="0" w:colLast="0"/>
      <w:bookmarkEnd w:id="4"/>
      <w:r w:rsidRPr="00357EA9">
        <w:rPr>
          <w:rFonts w:ascii="Times New Roman" w:eastAsia="Calibri" w:hAnsi="Times New Roman" w:cs="Times New Roman"/>
          <w:b/>
          <w:sz w:val="24"/>
          <w:szCs w:val="24"/>
        </w:rPr>
        <w:lastRenderedPageBreak/>
        <w:t xml:space="preserve">4. Second </w:t>
      </w:r>
      <w:r w:rsidR="005A74D3" w:rsidRPr="00357EA9">
        <w:rPr>
          <w:rFonts w:ascii="Times New Roman" w:eastAsia="Calibri" w:hAnsi="Times New Roman" w:cs="Times New Roman"/>
          <w:b/>
          <w:sz w:val="24"/>
          <w:szCs w:val="24"/>
        </w:rPr>
        <w:t xml:space="preserve">Logistic Regression </w:t>
      </w:r>
      <w:r w:rsidRPr="00357EA9">
        <w:rPr>
          <w:rFonts w:ascii="Times New Roman" w:eastAsia="Calibri" w:hAnsi="Times New Roman" w:cs="Times New Roman"/>
          <w:b/>
          <w:sz w:val="24"/>
          <w:szCs w:val="24"/>
        </w:rPr>
        <w:t>Model</w:t>
      </w:r>
    </w:p>
    <w:p w14:paraId="2DDF78B5" w14:textId="77777777" w:rsidR="00E46DBF" w:rsidRPr="00357EA9" w:rsidRDefault="00E46DBF" w:rsidP="00357EA9">
      <w:pPr>
        <w:suppressAutoHyphens/>
        <w:spacing w:line="360" w:lineRule="auto"/>
        <w:contextualSpacing/>
        <w:rPr>
          <w:rFonts w:ascii="Times New Roman" w:hAnsi="Times New Roman" w:cs="Times New Roman"/>
          <w:sz w:val="24"/>
          <w:szCs w:val="24"/>
        </w:rPr>
      </w:pPr>
    </w:p>
    <w:p w14:paraId="654DE18A" w14:textId="712680CE" w:rsidR="00BA1163" w:rsidRPr="00357EA9" w:rsidRDefault="00BF06CD" w:rsidP="00357EA9">
      <w:pPr>
        <w:pStyle w:val="Heading3"/>
        <w:keepNext w:val="0"/>
        <w:keepLines w:val="0"/>
        <w:suppressAutoHyphens/>
        <w:spacing w:before="0" w:after="0" w:line="360" w:lineRule="auto"/>
        <w:contextualSpacing/>
        <w:rPr>
          <w:rFonts w:ascii="Times New Roman" w:hAnsi="Times New Roman" w:cs="Times New Roman"/>
          <w:b/>
          <w:color w:val="auto"/>
          <w:sz w:val="24"/>
          <w:szCs w:val="24"/>
        </w:rPr>
      </w:pPr>
      <w:r w:rsidRPr="00357EA9">
        <w:rPr>
          <w:rFonts w:ascii="Times New Roman" w:hAnsi="Times New Roman" w:cs="Times New Roman"/>
          <w:b/>
          <w:color w:val="auto"/>
          <w:sz w:val="24"/>
          <w:szCs w:val="24"/>
        </w:rPr>
        <w:t xml:space="preserve">Reporting Results </w:t>
      </w:r>
    </w:p>
    <w:p w14:paraId="56903EDC" w14:textId="77777777" w:rsidR="00C608ED" w:rsidRPr="00357EA9" w:rsidRDefault="00C608ED" w:rsidP="00C608ED">
      <w:pPr>
        <w:spacing w:line="360" w:lineRule="auto"/>
        <w:ind w:firstLine="720"/>
        <w:rPr>
          <w:rFonts w:ascii="Times New Roman" w:hAnsi="Times New Roman" w:cs="Times New Roman"/>
          <w:sz w:val="24"/>
          <w:szCs w:val="24"/>
        </w:rPr>
      </w:pPr>
      <w:r w:rsidRPr="00357EA9">
        <w:rPr>
          <w:rFonts w:ascii="Times New Roman" w:hAnsi="Times New Roman" w:cs="Times New Roman"/>
          <w:sz w:val="24"/>
          <w:szCs w:val="24"/>
        </w:rPr>
        <w:t>The general, logistic regression equation is denoted as the following:</w:t>
      </w:r>
    </w:p>
    <w:p w14:paraId="76C8744E" w14:textId="55E16B93" w:rsidR="00C608ED" w:rsidRPr="00357EA9" w:rsidRDefault="00C608ED" w:rsidP="00C608ED">
      <w:pPr>
        <w:spacing w:line="360" w:lineRule="auto"/>
        <w:rPr>
          <w:rFonts w:ascii="Times New Roman" w:hAnsi="Times New Roman" w:cs="Times New Roman"/>
          <w:sz w:val="24"/>
          <w:szCs w:val="24"/>
        </w:rPr>
      </w:pPr>
      <m:oMathPara>
        <m:oMath>
          <m:r>
            <w:rPr>
              <w:rFonts w:ascii="Cambria Math" w:hAnsi="Cambria Math" w:cs="Times New Roman"/>
              <w:sz w:val="24"/>
              <w:szCs w:val="24"/>
            </w:rPr>
            <m:t>E(y)=</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up>
              </m:sSup>
            </m:den>
          </m:f>
        </m:oMath>
      </m:oMathPara>
    </w:p>
    <w:p w14:paraId="0322D43E" w14:textId="49AFA306" w:rsidR="00C608ED" w:rsidRPr="00357EA9" w:rsidRDefault="00C608ED" w:rsidP="00C608ED">
      <w:pPr>
        <w:spacing w:line="360" w:lineRule="auto"/>
        <w:ind w:firstLine="720"/>
        <w:rPr>
          <w:rFonts w:ascii="Times New Roman" w:hAnsi="Times New Roman" w:cs="Times New Roman"/>
          <w:sz w:val="24"/>
          <w:szCs w:val="24"/>
        </w:rPr>
      </w:pPr>
      <w:r w:rsidRPr="00357EA9">
        <w:rPr>
          <w:rFonts w:ascii="Times New Roman" w:hAnsi="Times New Roman" w:cs="Times New Roman"/>
          <w:sz w:val="24"/>
          <w:szCs w:val="24"/>
        </w:rPr>
        <w:t>The logistic regression model needed for the analysis of defaulting on credit against credit utilization</w:t>
      </w:r>
      <w:r>
        <w:rPr>
          <w:rFonts w:ascii="Times New Roman" w:hAnsi="Times New Roman" w:cs="Times New Roman"/>
          <w:sz w:val="24"/>
          <w:szCs w:val="24"/>
        </w:rPr>
        <w:t>, assets, and missed payment</w:t>
      </w:r>
      <w:r w:rsidRPr="00357EA9">
        <w:rPr>
          <w:rFonts w:ascii="Times New Roman" w:hAnsi="Times New Roman" w:cs="Times New Roman"/>
          <w:sz w:val="24"/>
          <w:szCs w:val="24"/>
        </w:rPr>
        <w:t>, is denoted as the following:</w:t>
      </w:r>
    </w:p>
    <w:p w14:paraId="6A350465" w14:textId="21A9A096" w:rsidR="00C608ED" w:rsidRPr="00357EA9" w:rsidRDefault="00C608ED" w:rsidP="00C608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sz w:val="24"/>
              <w:szCs w:val="24"/>
            </w:rPr>
            <m:t>(odds)=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(credituse)+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assets1</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assets2</m:t>
          </m:r>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(assets3)</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m:t>
          </m:r>
          <m:r>
            <w:rPr>
              <w:rFonts w:ascii="Cambria Math" w:hAnsi="Cambria Math" w:cs="Times New Roman"/>
              <w:sz w:val="24"/>
              <w:szCs w:val="24"/>
            </w:rPr>
            <m:t>missed</m:t>
          </m:r>
          <m:r>
            <w:rPr>
              <w:rFonts w:ascii="Cambria Math" w:hAnsi="Cambria Math" w:cs="Times New Roman"/>
              <w:sz w:val="24"/>
              <w:szCs w:val="24"/>
            </w:rPr>
            <m:t>payment1)</m:t>
          </m:r>
        </m:oMath>
      </m:oMathPara>
    </w:p>
    <w:p w14:paraId="34B59907" w14:textId="740B2634" w:rsidR="00214165" w:rsidRPr="00357EA9" w:rsidRDefault="00214165" w:rsidP="00214165">
      <w:pPr>
        <w:spacing w:line="360" w:lineRule="auto"/>
        <w:rPr>
          <w:rFonts w:ascii="Times New Roman" w:hAnsi="Times New Roman" w:cs="Times New Roman"/>
          <w:sz w:val="24"/>
          <w:szCs w:val="24"/>
        </w:rPr>
      </w:pPr>
      <w:r w:rsidRPr="00357EA9">
        <w:rPr>
          <w:rFonts w:ascii="Times New Roman" w:hAnsi="Times New Roman" w:cs="Times New Roman"/>
          <w:sz w:val="24"/>
          <w:szCs w:val="24"/>
        </w:rPr>
        <w:t xml:space="preserve">where the </w:t>
      </w:r>
      <w:r>
        <w:rPr>
          <w:rFonts w:ascii="Times New Roman" w:hAnsi="Times New Roman" w:cs="Times New Roman"/>
          <w:sz w:val="24"/>
          <w:szCs w:val="24"/>
        </w:rPr>
        <w:t>assets1</w:t>
      </w:r>
      <w:r w:rsidRPr="00357EA9">
        <w:rPr>
          <w:rFonts w:ascii="Times New Roman" w:hAnsi="Times New Roman" w:cs="Times New Roman"/>
          <w:sz w:val="24"/>
          <w:szCs w:val="24"/>
        </w:rPr>
        <w:t xml:space="preserve"> predictor represents </w:t>
      </w:r>
      <w:r>
        <w:rPr>
          <w:rFonts w:ascii="Times New Roman" w:hAnsi="Times New Roman" w:cs="Times New Roman"/>
          <w:sz w:val="24"/>
          <w:szCs w:val="24"/>
        </w:rPr>
        <w:t>the possession of only a car</w:t>
      </w:r>
      <w:r w:rsidRPr="00357EA9">
        <w:rPr>
          <w:rFonts w:ascii="Times New Roman" w:hAnsi="Times New Roman" w:cs="Times New Roman"/>
          <w:sz w:val="24"/>
          <w:szCs w:val="24"/>
        </w:rPr>
        <w:t xml:space="preserve">, the </w:t>
      </w:r>
      <w:r>
        <w:rPr>
          <w:rFonts w:ascii="Times New Roman" w:hAnsi="Times New Roman" w:cs="Times New Roman"/>
          <w:sz w:val="24"/>
          <w:szCs w:val="24"/>
        </w:rPr>
        <w:t>assets2</w:t>
      </w:r>
      <w:r w:rsidRPr="00357EA9">
        <w:rPr>
          <w:rFonts w:ascii="Times New Roman" w:hAnsi="Times New Roman" w:cs="Times New Roman"/>
          <w:sz w:val="24"/>
          <w:szCs w:val="24"/>
        </w:rPr>
        <w:t xml:space="preserve"> predictor represents the</w:t>
      </w:r>
      <w:r>
        <w:rPr>
          <w:rFonts w:ascii="Times New Roman" w:hAnsi="Times New Roman" w:cs="Times New Roman"/>
          <w:sz w:val="24"/>
          <w:szCs w:val="24"/>
        </w:rPr>
        <w:t xml:space="preserve"> possession of only a house</w:t>
      </w:r>
      <w:r w:rsidRPr="00357EA9">
        <w:rPr>
          <w:rFonts w:ascii="Times New Roman" w:hAnsi="Times New Roman" w:cs="Times New Roman"/>
          <w:sz w:val="24"/>
          <w:szCs w:val="24"/>
        </w:rPr>
        <w:t xml:space="preserve">, the </w:t>
      </w:r>
      <w:r>
        <w:rPr>
          <w:rFonts w:ascii="Times New Roman" w:hAnsi="Times New Roman" w:cs="Times New Roman"/>
          <w:sz w:val="24"/>
          <w:szCs w:val="24"/>
        </w:rPr>
        <w:t>assets</w:t>
      </w:r>
      <w:r>
        <w:rPr>
          <w:rFonts w:ascii="Times New Roman" w:hAnsi="Times New Roman" w:cs="Times New Roman"/>
          <w:sz w:val="24"/>
          <w:szCs w:val="24"/>
        </w:rPr>
        <w:t>3</w:t>
      </w:r>
      <w:r w:rsidRPr="00357EA9">
        <w:rPr>
          <w:rFonts w:ascii="Times New Roman" w:hAnsi="Times New Roman" w:cs="Times New Roman"/>
          <w:sz w:val="24"/>
          <w:szCs w:val="24"/>
        </w:rPr>
        <w:t xml:space="preserve"> predictor represents the</w:t>
      </w:r>
      <w:r>
        <w:rPr>
          <w:rFonts w:ascii="Times New Roman" w:hAnsi="Times New Roman" w:cs="Times New Roman"/>
          <w:sz w:val="24"/>
          <w:szCs w:val="24"/>
        </w:rPr>
        <w:t xml:space="preserve"> possession of </w:t>
      </w:r>
      <w:r>
        <w:rPr>
          <w:rFonts w:ascii="Times New Roman" w:hAnsi="Times New Roman" w:cs="Times New Roman"/>
          <w:sz w:val="24"/>
          <w:szCs w:val="24"/>
        </w:rPr>
        <w:t>both a car and a house, the missedpayment1 predictor represents whether the individual missed a payment within the past 3 months,</w:t>
      </w:r>
      <w:r w:rsidRPr="00357EA9">
        <w:rPr>
          <w:rFonts w:ascii="Times New Roman" w:hAnsi="Times New Roman" w:cs="Times New Roman"/>
          <w:sz w:val="24"/>
          <w:szCs w:val="24"/>
        </w:rPr>
        <w:t xml:space="preserve"> </w:t>
      </w:r>
      <w:r w:rsidRPr="00357EA9">
        <w:rPr>
          <w:rFonts w:ascii="Times New Roman" w:hAnsi="Times New Roman" w:cs="Times New Roman"/>
          <w:sz w:val="24"/>
          <w:szCs w:val="24"/>
        </w:rPr>
        <w:t>the above odds denoted by the following ratio:</w:t>
      </w:r>
    </w:p>
    <w:p w14:paraId="35BC7BFB" w14:textId="77777777" w:rsidR="00214165" w:rsidRPr="00357EA9" w:rsidRDefault="00214165" w:rsidP="00214165">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oMath>
      </m:oMathPara>
    </w:p>
    <w:p w14:paraId="1AED2F3E" w14:textId="77777777" w:rsidR="00214165" w:rsidRPr="00357EA9" w:rsidRDefault="00214165" w:rsidP="00214165">
      <w:pPr>
        <w:spacing w:line="360" w:lineRule="auto"/>
        <w:rPr>
          <w:rFonts w:ascii="Times New Roman" w:hAnsi="Times New Roman" w:cs="Times New Roman"/>
          <w:sz w:val="24"/>
          <w:szCs w:val="24"/>
        </w:rPr>
      </w:pPr>
      <w:r w:rsidRPr="00357EA9">
        <w:rPr>
          <w:rFonts w:ascii="Times New Roman" w:hAnsi="Times New Roman" w:cs="Times New Roman"/>
          <w:sz w:val="24"/>
          <w:szCs w:val="24"/>
        </w:rPr>
        <w:t>and the probability of the occurrence represented as:</w:t>
      </w:r>
    </w:p>
    <w:p w14:paraId="183A15F2" w14:textId="77777777" w:rsidR="00214165" w:rsidRPr="00357EA9" w:rsidRDefault="00214165" w:rsidP="00214165">
      <w:pPr>
        <w:spacing w:line="360" w:lineRule="auto"/>
        <w:ind w:firstLine="720"/>
        <w:rPr>
          <w:rFonts w:ascii="Times New Roman" w:hAnsi="Times New Roman" w:cs="Times New Roman"/>
          <w:sz w:val="24"/>
          <w:szCs w:val="24"/>
        </w:rPr>
      </w:pPr>
      <m:oMathPara>
        <m:oMath>
          <m:r>
            <w:rPr>
              <w:rFonts w:ascii="Cambria Math" w:hAnsi="Cambria Math" w:cs="Times New Roman"/>
              <w:sz w:val="24"/>
              <w:szCs w:val="24"/>
            </w:rPr>
            <m:t>π</m:t>
          </m:r>
        </m:oMath>
      </m:oMathPara>
    </w:p>
    <w:p w14:paraId="0768B624" w14:textId="77777777" w:rsidR="00214165" w:rsidRPr="00357EA9" w:rsidRDefault="00214165" w:rsidP="00214165">
      <w:pPr>
        <w:spacing w:line="360" w:lineRule="auto"/>
        <w:ind w:firstLine="720"/>
        <w:rPr>
          <w:rFonts w:ascii="Times New Roman" w:hAnsi="Times New Roman" w:cs="Times New Roman"/>
          <w:sz w:val="24"/>
          <w:szCs w:val="24"/>
        </w:rPr>
      </w:pPr>
      <w:r w:rsidRPr="00357EA9">
        <w:rPr>
          <w:rFonts w:ascii="Times New Roman" w:hAnsi="Times New Roman" w:cs="Times New Roman"/>
          <w:sz w:val="24"/>
          <w:szCs w:val="24"/>
        </w:rPr>
        <w:t>The following regression model was generated from this scenario:</w:t>
      </w:r>
    </w:p>
    <w:p w14:paraId="6F444F10" w14:textId="2A9A14AC" w:rsidR="00214165" w:rsidRDefault="00214165" w:rsidP="00214165">
      <w:pPr>
        <w:suppressAutoHyphens/>
        <w:spacing w:line="360" w:lineRule="auto"/>
        <w:contextualSpacing/>
        <w:jc w:val="center"/>
        <w:rPr>
          <w:rFonts w:ascii="Times New Roman" w:eastAsia="Calibri" w:hAnsi="Times New Roman" w:cs="Times New Roman"/>
          <w:b/>
          <w:sz w:val="24"/>
          <w:szCs w:val="24"/>
        </w:rPr>
      </w:pPr>
      <w:r w:rsidRPr="00214165">
        <w:rPr>
          <w:rFonts w:ascii="Times New Roman" w:eastAsia="Calibri" w:hAnsi="Times New Roman" w:cs="Times New Roman"/>
          <w:b/>
          <w:sz w:val="24"/>
          <w:szCs w:val="24"/>
        </w:rPr>
        <w:drawing>
          <wp:inline distT="0" distB="0" distL="0" distR="0" wp14:anchorId="5F24BBCE" wp14:editId="2211C252">
            <wp:extent cx="4245142" cy="3296335"/>
            <wp:effectExtent l="0" t="0" r="317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4"/>
                    <a:stretch>
                      <a:fillRect/>
                    </a:stretch>
                  </pic:blipFill>
                  <pic:spPr>
                    <a:xfrm>
                      <a:off x="0" y="0"/>
                      <a:ext cx="4252070" cy="3301715"/>
                    </a:xfrm>
                    <a:prstGeom prst="rect">
                      <a:avLst/>
                    </a:prstGeom>
                  </pic:spPr>
                </pic:pic>
              </a:graphicData>
            </a:graphic>
          </wp:inline>
        </w:drawing>
      </w:r>
    </w:p>
    <w:p w14:paraId="20BDE67B" w14:textId="1AD0D2F8" w:rsidR="00214165" w:rsidRPr="00214165" w:rsidRDefault="00214165" w:rsidP="00214165">
      <w:pPr>
        <w:suppressAutoHyphens/>
        <w:spacing w:line="360" w:lineRule="auto"/>
        <w:ind w:firstLine="720"/>
        <w:contextualSpacing/>
        <w:rPr>
          <w:rFonts w:ascii="Times New Roman" w:hAnsi="Times New Roman" w:cs="Times New Roman"/>
          <w:sz w:val="24"/>
          <w:szCs w:val="24"/>
        </w:rPr>
      </w:pPr>
      <w:r w:rsidRPr="00357EA9">
        <w:rPr>
          <w:rFonts w:ascii="Times New Roman" w:hAnsi="Times New Roman" w:cs="Times New Roman"/>
          <w:sz w:val="24"/>
          <w:szCs w:val="24"/>
        </w:rPr>
        <w:lastRenderedPageBreak/>
        <w:t>Using the logistic regression model, the calculated beta estimates can be utilized to extract a prediction equation:</w:t>
      </w:r>
    </w:p>
    <w:p w14:paraId="1C91BC81" w14:textId="1CDCA60B" w:rsidR="00214165" w:rsidRPr="00FF2F98" w:rsidRDefault="00214165" w:rsidP="00214165">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m:t>
          </m:r>
          <m:r>
            <w:rPr>
              <w:rFonts w:ascii="Cambria Math" w:hAnsi="Cambria Math" w:cs="Times New Roman"/>
              <w:sz w:val="24"/>
              <w:szCs w:val="24"/>
            </w:rPr>
            <m:t>-9.2371</m:t>
          </m:r>
          <m:r>
            <w:rPr>
              <w:rFonts w:ascii="Cambria Math" w:hAnsi="Cambria Math" w:cs="Times New Roman"/>
              <w:sz w:val="24"/>
              <w:szCs w:val="24"/>
            </w:rPr>
            <m:t>+</m:t>
          </m:r>
          <m:r>
            <w:rPr>
              <w:rFonts w:ascii="Cambria Math" w:hAnsi="Cambria Math" w:cs="Times New Roman"/>
              <w:sz w:val="24"/>
              <w:szCs w:val="24"/>
            </w:rPr>
            <m:t>32.2826</m:t>
          </m:r>
          <m:d>
            <m:dPr>
              <m:ctrlPr>
                <w:rPr>
                  <w:rFonts w:ascii="Cambria Math" w:hAnsi="Cambria Math" w:cs="Times New Roman"/>
                  <w:i/>
                  <w:sz w:val="24"/>
                  <w:szCs w:val="24"/>
                </w:rPr>
              </m:ctrlPr>
            </m:dPr>
            <m:e>
              <m:r>
                <w:rPr>
                  <w:rFonts w:ascii="Cambria Math" w:hAnsi="Cambria Math" w:cs="Times New Roman"/>
                  <w:sz w:val="24"/>
                  <w:szCs w:val="24"/>
                </w:rPr>
                <m:t>credituse</m:t>
              </m:r>
            </m:e>
          </m:d>
          <m:r>
            <w:rPr>
              <w:rFonts w:ascii="Cambria Math" w:hAnsi="Cambria Math" w:cs="Times New Roman"/>
              <w:sz w:val="24"/>
              <w:szCs w:val="24"/>
            </w:rPr>
            <m:t>-0.4827</m:t>
          </m:r>
          <m:d>
            <m:dPr>
              <m:ctrlPr>
                <w:rPr>
                  <w:rFonts w:ascii="Cambria Math" w:hAnsi="Cambria Math" w:cs="Times New Roman"/>
                  <w:i/>
                  <w:sz w:val="24"/>
                  <w:szCs w:val="24"/>
                </w:rPr>
              </m:ctrlPr>
            </m:dPr>
            <m:e>
              <m:r>
                <w:rPr>
                  <w:rFonts w:ascii="Cambria Math" w:hAnsi="Cambria Math" w:cs="Times New Roman"/>
                  <w:sz w:val="24"/>
                  <w:szCs w:val="24"/>
                </w:rPr>
                <m:t>assets1</m:t>
              </m:r>
            </m:e>
          </m:d>
          <m:r>
            <w:rPr>
              <w:rFonts w:ascii="Cambria Math" w:hAnsi="Cambria Math" w:cs="Times New Roman"/>
              <w:sz w:val="24"/>
              <w:szCs w:val="24"/>
            </w:rPr>
            <m:t>-3.0334</m:t>
          </m:r>
          <m:d>
            <m:dPr>
              <m:ctrlPr>
                <w:rPr>
                  <w:rFonts w:ascii="Cambria Math" w:hAnsi="Cambria Math" w:cs="Times New Roman"/>
                  <w:i/>
                  <w:sz w:val="24"/>
                  <w:szCs w:val="24"/>
                </w:rPr>
              </m:ctrlPr>
            </m:dPr>
            <m:e>
              <m:r>
                <w:rPr>
                  <w:rFonts w:ascii="Cambria Math" w:hAnsi="Cambria Math" w:cs="Times New Roman"/>
                  <w:sz w:val="24"/>
                  <w:szCs w:val="24"/>
                </w:rPr>
                <m:t>assets2</m:t>
              </m:r>
            </m:e>
          </m:d>
          <m:r>
            <w:rPr>
              <w:rFonts w:ascii="Cambria Math" w:hAnsi="Cambria Math" w:cs="Times New Roman"/>
              <w:sz w:val="24"/>
              <w:szCs w:val="24"/>
            </w:rPr>
            <m:t>-3.4568</m:t>
          </m:r>
          <m:r>
            <w:rPr>
              <w:rFonts w:ascii="Cambria Math" w:hAnsi="Cambria Math" w:cs="Times New Roman"/>
              <w:sz w:val="24"/>
              <w:szCs w:val="24"/>
            </w:rPr>
            <m:t>(assets3)+</m:t>
          </m:r>
          <m:r>
            <w:rPr>
              <w:rFonts w:ascii="Cambria Math" w:hAnsi="Cambria Math" w:cs="Times New Roman"/>
              <w:sz w:val="24"/>
              <w:szCs w:val="24"/>
            </w:rPr>
            <m:t>1.4276</m:t>
          </m:r>
          <m:r>
            <w:rPr>
              <w:rFonts w:ascii="Cambria Math" w:hAnsi="Cambria Math" w:cs="Times New Roman"/>
              <w:sz w:val="24"/>
              <w:szCs w:val="24"/>
            </w:rPr>
            <m:t>(missedpayment1)</m:t>
          </m:r>
        </m:oMath>
      </m:oMathPara>
    </w:p>
    <w:p w14:paraId="3CBD663F" w14:textId="77777777" w:rsidR="00FF2F98" w:rsidRPr="00357EA9" w:rsidRDefault="00FF2F98" w:rsidP="00214165">
      <w:pPr>
        <w:spacing w:line="360" w:lineRule="auto"/>
        <w:rPr>
          <w:rFonts w:ascii="Times New Roman" w:hAnsi="Times New Roman" w:cs="Times New Roman"/>
          <w:sz w:val="24"/>
          <w:szCs w:val="24"/>
        </w:rPr>
      </w:pPr>
    </w:p>
    <w:p w14:paraId="3868ACCA" w14:textId="3B84F154" w:rsidR="00FF2F98" w:rsidRPr="00357EA9" w:rsidRDefault="00FF2F98" w:rsidP="00FF2F98">
      <w:pPr>
        <w:spacing w:line="360" w:lineRule="auto"/>
        <w:ind w:firstLine="720"/>
        <w:rPr>
          <w:rFonts w:ascii="Times New Roman" w:hAnsi="Times New Roman" w:cs="Times New Roman"/>
          <w:sz w:val="24"/>
          <w:szCs w:val="24"/>
        </w:rPr>
      </w:pPr>
      <w:r w:rsidRPr="00357EA9">
        <w:rPr>
          <w:rFonts w:ascii="Times New Roman" w:hAnsi="Times New Roman" w:cs="Times New Roman"/>
          <w:sz w:val="24"/>
          <w:szCs w:val="24"/>
        </w:rPr>
        <w:t xml:space="preserve">The confusion matrix </w:t>
      </w:r>
      <w:r>
        <w:rPr>
          <w:rFonts w:ascii="Times New Roman" w:hAnsi="Times New Roman" w:cs="Times New Roman"/>
          <w:sz w:val="24"/>
          <w:szCs w:val="24"/>
        </w:rPr>
        <w:t xml:space="preserve">for the second model </w:t>
      </w:r>
      <w:r w:rsidRPr="00357EA9">
        <w:rPr>
          <w:rFonts w:ascii="Times New Roman" w:hAnsi="Times New Roman" w:cs="Times New Roman"/>
          <w:sz w:val="24"/>
          <w:szCs w:val="24"/>
        </w:rPr>
        <w:t>can then be generated to confirm the Accuracy, Precision, and Recall, of the regression model. The following confusion matrix is calculated from the regression model:</w:t>
      </w:r>
    </w:p>
    <w:p w14:paraId="4396419F" w14:textId="15E90B4B" w:rsidR="00FF2F98" w:rsidRPr="00357EA9" w:rsidRDefault="00FF2F98" w:rsidP="00FF2F98">
      <w:pPr>
        <w:spacing w:line="360" w:lineRule="auto"/>
        <w:jc w:val="center"/>
        <w:rPr>
          <w:rFonts w:ascii="Times New Roman" w:hAnsi="Times New Roman" w:cs="Times New Roman"/>
          <w:sz w:val="24"/>
          <w:szCs w:val="24"/>
        </w:rPr>
      </w:pPr>
      <w:r w:rsidRPr="00FF2F98">
        <w:rPr>
          <w:rFonts w:ascii="Times New Roman" w:hAnsi="Times New Roman" w:cs="Times New Roman"/>
          <w:sz w:val="24"/>
          <w:szCs w:val="24"/>
        </w:rPr>
        <w:drawing>
          <wp:inline distT="0" distB="0" distL="0" distR="0" wp14:anchorId="4977A39D" wp14:editId="753750E6">
            <wp:extent cx="3467100" cy="657434"/>
            <wp:effectExtent l="0" t="0" r="0" b="9525"/>
            <wp:docPr id="21" name="Picture 2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low confidence"/>
                    <pic:cNvPicPr/>
                  </pic:nvPicPr>
                  <pic:blipFill>
                    <a:blip r:embed="rId15"/>
                    <a:stretch>
                      <a:fillRect/>
                    </a:stretch>
                  </pic:blipFill>
                  <pic:spPr>
                    <a:xfrm>
                      <a:off x="0" y="0"/>
                      <a:ext cx="3583079" cy="679426"/>
                    </a:xfrm>
                    <a:prstGeom prst="rect">
                      <a:avLst/>
                    </a:prstGeom>
                  </pic:spPr>
                </pic:pic>
              </a:graphicData>
            </a:graphic>
          </wp:inline>
        </w:drawing>
      </w:r>
    </w:p>
    <w:p w14:paraId="76605C6E" w14:textId="77777777" w:rsidR="00FF2F98" w:rsidRDefault="00FF2F98" w:rsidP="00FF2F98">
      <w:pPr>
        <w:spacing w:line="360" w:lineRule="auto"/>
        <w:rPr>
          <w:rFonts w:ascii="Times New Roman" w:hAnsi="Times New Roman" w:cs="Times New Roman"/>
          <w:sz w:val="24"/>
          <w:szCs w:val="24"/>
        </w:rPr>
      </w:pPr>
      <w:r w:rsidRPr="00357EA9">
        <w:rPr>
          <w:rFonts w:ascii="Times New Roman" w:hAnsi="Times New Roman" w:cs="Times New Roman"/>
          <w:sz w:val="24"/>
          <w:szCs w:val="24"/>
        </w:rPr>
        <w:tab/>
        <w:t>The Accuracy, derived from the formula ((TP+TN)/(TP+TN+FP+FN)), Precision, derived from the formula (TP/(TP+FP)), and Recall, derived from the formula (TP/(TP+FN)), of the regression model is then calculated as the following:</w:t>
      </w:r>
    </w:p>
    <w:p w14:paraId="4D998356" w14:textId="46ADB104" w:rsidR="00FF2F98" w:rsidRDefault="00FF2F98" w:rsidP="00FF2F98">
      <w:pPr>
        <w:spacing w:line="360" w:lineRule="auto"/>
        <w:jc w:val="center"/>
        <w:rPr>
          <w:rFonts w:ascii="Times New Roman" w:hAnsi="Times New Roman" w:cs="Times New Roman"/>
          <w:sz w:val="24"/>
          <w:szCs w:val="24"/>
        </w:rPr>
      </w:pPr>
      <w:r w:rsidRPr="00FF2F98">
        <w:rPr>
          <w:rFonts w:ascii="Times New Roman" w:hAnsi="Times New Roman" w:cs="Times New Roman"/>
          <w:sz w:val="24"/>
          <w:szCs w:val="24"/>
        </w:rPr>
        <w:drawing>
          <wp:inline distT="0" distB="0" distL="0" distR="0" wp14:anchorId="1AD10BC9" wp14:editId="68E8E8E0">
            <wp:extent cx="2470484" cy="533944"/>
            <wp:effectExtent l="0" t="0" r="6350" b="0"/>
            <wp:docPr id="22" name="Picture 22"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orange&#10;&#10;Description automatically generated"/>
                    <pic:cNvPicPr/>
                  </pic:nvPicPr>
                  <pic:blipFill>
                    <a:blip r:embed="rId16"/>
                    <a:stretch>
                      <a:fillRect/>
                    </a:stretch>
                  </pic:blipFill>
                  <pic:spPr>
                    <a:xfrm>
                      <a:off x="0" y="0"/>
                      <a:ext cx="2605004" cy="563018"/>
                    </a:xfrm>
                    <a:prstGeom prst="rect">
                      <a:avLst/>
                    </a:prstGeom>
                  </pic:spPr>
                </pic:pic>
              </a:graphicData>
            </a:graphic>
          </wp:inline>
        </w:drawing>
      </w:r>
      <w:r w:rsidR="00BF06CD" w:rsidRPr="00357EA9">
        <w:rPr>
          <w:rFonts w:ascii="Times New Roman" w:eastAsia="Calibri" w:hAnsi="Times New Roman" w:cs="Times New Roman"/>
          <w:sz w:val="24"/>
          <w:szCs w:val="24"/>
          <w:highlight w:val="yellow"/>
        </w:rPr>
        <w:t xml:space="preserve"> </w:t>
      </w:r>
    </w:p>
    <w:p w14:paraId="2E8530CB" w14:textId="356AA251" w:rsidR="00BA1163" w:rsidRPr="00FF2F98" w:rsidRDefault="00FF2F98" w:rsidP="00FF2F98">
      <w:pPr>
        <w:rPr>
          <w:rFonts w:ascii="Times New Roman" w:hAnsi="Times New Roman" w:cs="Times New Roman"/>
          <w:sz w:val="24"/>
          <w:szCs w:val="24"/>
        </w:rPr>
      </w:pPr>
      <w:r>
        <w:rPr>
          <w:rFonts w:ascii="Times New Roman" w:hAnsi="Times New Roman" w:cs="Times New Roman"/>
          <w:sz w:val="24"/>
          <w:szCs w:val="24"/>
        </w:rPr>
        <w:br w:type="page"/>
      </w:r>
    </w:p>
    <w:p w14:paraId="15505AC1" w14:textId="6D8AE799" w:rsidR="00BA1163" w:rsidRPr="00357EA9" w:rsidRDefault="00BF06CD" w:rsidP="00357EA9">
      <w:pPr>
        <w:pStyle w:val="Heading3"/>
        <w:keepNext w:val="0"/>
        <w:keepLines w:val="0"/>
        <w:suppressAutoHyphens/>
        <w:spacing w:before="0" w:after="0" w:line="360" w:lineRule="auto"/>
        <w:contextualSpacing/>
        <w:rPr>
          <w:rFonts w:ascii="Times New Roman" w:hAnsi="Times New Roman" w:cs="Times New Roman"/>
          <w:b/>
          <w:color w:val="auto"/>
          <w:sz w:val="24"/>
          <w:szCs w:val="24"/>
        </w:rPr>
      </w:pPr>
      <w:r w:rsidRPr="00357EA9">
        <w:rPr>
          <w:rFonts w:ascii="Times New Roman" w:hAnsi="Times New Roman" w:cs="Times New Roman"/>
          <w:b/>
          <w:color w:val="auto"/>
          <w:sz w:val="24"/>
          <w:szCs w:val="24"/>
        </w:rPr>
        <w:lastRenderedPageBreak/>
        <w:t xml:space="preserve">Evaluating Model Significance </w:t>
      </w:r>
    </w:p>
    <w:p w14:paraId="19B7BB3D" w14:textId="2EC239E2" w:rsidR="007C6F82" w:rsidRPr="00357EA9" w:rsidRDefault="007C6F82" w:rsidP="007C6F82">
      <w:pPr>
        <w:suppressAutoHyphens/>
        <w:spacing w:line="360" w:lineRule="auto"/>
        <w:ind w:firstLine="720"/>
        <w:contextualSpacing/>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t>The model’s significance can be evaluated using the Hosmer-</w:t>
      </w:r>
      <w:proofErr w:type="spellStart"/>
      <w:r w:rsidRPr="00357EA9">
        <w:rPr>
          <w:rFonts w:ascii="Times New Roman" w:eastAsia="Calibri" w:hAnsi="Times New Roman" w:cs="Times New Roman"/>
          <w:bCs/>
          <w:sz w:val="24"/>
          <w:szCs w:val="24"/>
        </w:rPr>
        <w:t>Lemeshow</w:t>
      </w:r>
      <w:proofErr w:type="spellEnd"/>
      <w:r w:rsidRPr="00357EA9">
        <w:rPr>
          <w:rFonts w:ascii="Times New Roman" w:eastAsia="Calibri" w:hAnsi="Times New Roman" w:cs="Times New Roman"/>
          <w:bCs/>
          <w:sz w:val="24"/>
          <w:szCs w:val="24"/>
        </w:rPr>
        <w:t xml:space="preserve"> Goodness of Fit test, where the null hypothesis is the case that the logistic regression model fits the data well and the alternative hypothesis is the case that the logistic regression model does not fit the data well to a significant degree when compared to the significance level. The calculated p-value returned as 0.9</w:t>
      </w:r>
      <w:r>
        <w:rPr>
          <w:rFonts w:ascii="Times New Roman" w:eastAsia="Calibri" w:hAnsi="Times New Roman" w:cs="Times New Roman"/>
          <w:bCs/>
          <w:sz w:val="24"/>
          <w:szCs w:val="24"/>
        </w:rPr>
        <w:t>945</w:t>
      </w:r>
      <w:r w:rsidRPr="00357EA9">
        <w:rPr>
          <w:rFonts w:ascii="Times New Roman" w:eastAsia="Calibri" w:hAnsi="Times New Roman" w:cs="Times New Roman"/>
          <w:bCs/>
          <w:sz w:val="24"/>
          <w:szCs w:val="24"/>
        </w:rPr>
        <w:t xml:space="preserve"> from the test statistic of </w:t>
      </w:r>
      <w:r>
        <w:rPr>
          <w:rFonts w:ascii="Times New Roman" w:eastAsia="Calibri" w:hAnsi="Times New Roman" w:cs="Times New Roman"/>
          <w:bCs/>
          <w:sz w:val="24"/>
          <w:szCs w:val="24"/>
        </w:rPr>
        <w:t>26.733</w:t>
      </w:r>
      <w:r w:rsidRPr="00357EA9">
        <w:rPr>
          <w:rFonts w:ascii="Times New Roman" w:eastAsia="Calibri" w:hAnsi="Times New Roman" w:cs="Times New Roman"/>
          <w:bCs/>
          <w:sz w:val="24"/>
          <w:szCs w:val="24"/>
        </w:rPr>
        <w:t xml:space="preserve">, which is significantly </w:t>
      </w:r>
      <w:r w:rsidR="00625661" w:rsidRPr="00357EA9">
        <w:rPr>
          <w:rFonts w:ascii="Times New Roman" w:eastAsia="Calibri" w:hAnsi="Times New Roman" w:cs="Times New Roman"/>
          <w:bCs/>
          <w:sz w:val="24"/>
          <w:szCs w:val="24"/>
        </w:rPr>
        <w:t>greater than</w:t>
      </w:r>
      <w:r w:rsidRPr="00357EA9">
        <w:rPr>
          <w:rFonts w:ascii="Times New Roman" w:eastAsia="Calibri" w:hAnsi="Times New Roman" w:cs="Times New Roman"/>
          <w:bCs/>
          <w:sz w:val="24"/>
          <w:szCs w:val="24"/>
        </w:rPr>
        <w:t xml:space="preserve"> the significance level of 0.05, therefore the null hypothesis should not be rejected. This concludes that the model is a good fit for the dataset. The following results were returned from the test:</w:t>
      </w:r>
    </w:p>
    <w:p w14:paraId="3896C177" w14:textId="0F5E8946" w:rsidR="007C6F82" w:rsidRPr="00357EA9" w:rsidRDefault="007C6F82" w:rsidP="007C6F82">
      <w:pPr>
        <w:suppressAutoHyphens/>
        <w:spacing w:line="360" w:lineRule="auto"/>
        <w:contextualSpacing/>
        <w:jc w:val="center"/>
        <w:rPr>
          <w:rFonts w:ascii="Times New Roman" w:eastAsia="Calibri" w:hAnsi="Times New Roman" w:cs="Times New Roman"/>
          <w:bCs/>
          <w:sz w:val="24"/>
          <w:szCs w:val="24"/>
        </w:rPr>
      </w:pPr>
      <w:r w:rsidRPr="007C6F82">
        <w:rPr>
          <w:rFonts w:ascii="Times New Roman" w:eastAsia="Calibri" w:hAnsi="Times New Roman" w:cs="Times New Roman"/>
          <w:bCs/>
          <w:sz w:val="24"/>
          <w:szCs w:val="24"/>
        </w:rPr>
        <w:drawing>
          <wp:inline distT="0" distB="0" distL="0" distR="0" wp14:anchorId="6063D37A" wp14:editId="09E0C7D2">
            <wp:extent cx="3771900" cy="1007156"/>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stretch>
                      <a:fillRect/>
                    </a:stretch>
                  </pic:blipFill>
                  <pic:spPr>
                    <a:xfrm>
                      <a:off x="0" y="0"/>
                      <a:ext cx="3915011" cy="1045369"/>
                    </a:xfrm>
                    <a:prstGeom prst="rect">
                      <a:avLst/>
                    </a:prstGeom>
                  </pic:spPr>
                </pic:pic>
              </a:graphicData>
            </a:graphic>
          </wp:inline>
        </w:drawing>
      </w:r>
    </w:p>
    <w:p w14:paraId="0A88D5D0" w14:textId="77777777" w:rsidR="007C6F82" w:rsidRPr="00357EA9" w:rsidRDefault="007C6F82" w:rsidP="007C6F82">
      <w:pPr>
        <w:suppressAutoHyphens/>
        <w:spacing w:line="360" w:lineRule="auto"/>
        <w:contextualSpacing/>
        <w:jc w:val="center"/>
        <w:rPr>
          <w:rFonts w:ascii="Times New Roman" w:eastAsia="Calibri" w:hAnsi="Times New Roman" w:cs="Times New Roman"/>
          <w:bCs/>
          <w:sz w:val="24"/>
          <w:szCs w:val="24"/>
        </w:rPr>
      </w:pPr>
    </w:p>
    <w:p w14:paraId="3E7F4F66" w14:textId="76213B2B" w:rsidR="007C6F82" w:rsidRPr="00357EA9" w:rsidRDefault="007C6F82" w:rsidP="007C6F82">
      <w:pPr>
        <w:suppressAutoHyphens/>
        <w:spacing w:line="360" w:lineRule="auto"/>
        <w:ind w:firstLine="720"/>
        <w:contextualSpacing/>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t xml:space="preserve">The Wald Confidence intervals for slope parameters can test the fitness for each predictor’s beta estimates within the model to determine which parameters significantly impact the outcome of the response variable. Each </w:t>
      </w:r>
      <w:r w:rsidR="00625661" w:rsidRPr="00357EA9">
        <w:rPr>
          <w:rFonts w:ascii="Times New Roman" w:eastAsia="Calibri" w:hAnsi="Times New Roman" w:cs="Times New Roman"/>
          <w:bCs/>
          <w:sz w:val="24"/>
          <w:szCs w:val="24"/>
        </w:rPr>
        <w:t>predictor’s</w:t>
      </w:r>
      <w:r w:rsidRPr="00357EA9">
        <w:rPr>
          <w:rFonts w:ascii="Times New Roman" w:eastAsia="Calibri" w:hAnsi="Times New Roman" w:cs="Times New Roman"/>
          <w:bCs/>
          <w:sz w:val="24"/>
          <w:szCs w:val="24"/>
        </w:rPr>
        <w:t xml:space="preserve"> significance within the model is determined within this test by determining whether the predictor’s calculated confidence interval passes over zero. The model returned showcases intervals that do not include zero for each predictor within the model</w:t>
      </w:r>
      <w:r>
        <w:rPr>
          <w:rFonts w:ascii="Times New Roman" w:eastAsia="Calibri" w:hAnsi="Times New Roman" w:cs="Times New Roman"/>
          <w:bCs/>
          <w:sz w:val="24"/>
          <w:szCs w:val="24"/>
        </w:rPr>
        <w:t>, except for the assets1 predictor, which passes over zero within its interval</w:t>
      </w:r>
      <w:r w:rsidRPr="00357EA9">
        <w:rPr>
          <w:rFonts w:ascii="Times New Roman" w:eastAsia="Calibri" w:hAnsi="Times New Roman" w:cs="Times New Roman"/>
          <w:bCs/>
          <w:sz w:val="24"/>
          <w:szCs w:val="24"/>
        </w:rPr>
        <w:t>, therefore each term is significant</w:t>
      </w:r>
      <w:r>
        <w:rPr>
          <w:rFonts w:ascii="Times New Roman" w:eastAsia="Calibri" w:hAnsi="Times New Roman" w:cs="Times New Roman"/>
          <w:bCs/>
          <w:sz w:val="24"/>
          <w:szCs w:val="24"/>
        </w:rPr>
        <w:t>, aside from the assets1 predictor</w:t>
      </w:r>
      <w:r w:rsidRPr="00357EA9">
        <w:rPr>
          <w:rFonts w:ascii="Times New Roman" w:eastAsia="Calibri" w:hAnsi="Times New Roman" w:cs="Times New Roman"/>
          <w:bCs/>
          <w:sz w:val="24"/>
          <w:szCs w:val="24"/>
        </w:rPr>
        <w:t>. Using a 0.05 level of significance, the Wald test returned with the following predictor intervals:</w:t>
      </w:r>
    </w:p>
    <w:p w14:paraId="3515D6CB" w14:textId="1F0D188B" w:rsidR="007C6F82" w:rsidRPr="00357EA9" w:rsidRDefault="007C6F82" w:rsidP="007C6F82">
      <w:pPr>
        <w:suppressAutoHyphens/>
        <w:spacing w:line="360" w:lineRule="auto"/>
        <w:contextualSpacing/>
        <w:jc w:val="center"/>
        <w:rPr>
          <w:rFonts w:ascii="Times New Roman" w:eastAsia="Calibri" w:hAnsi="Times New Roman" w:cs="Times New Roman"/>
          <w:bCs/>
          <w:sz w:val="24"/>
          <w:szCs w:val="24"/>
        </w:rPr>
      </w:pPr>
      <w:r w:rsidRPr="007C6F82">
        <w:rPr>
          <w:rFonts w:ascii="Times New Roman" w:eastAsia="Calibri" w:hAnsi="Times New Roman" w:cs="Times New Roman"/>
          <w:bCs/>
          <w:sz w:val="24"/>
          <w:szCs w:val="24"/>
        </w:rPr>
        <w:drawing>
          <wp:inline distT="0" distB="0" distL="0" distR="0" wp14:anchorId="78A73EC9" wp14:editId="52BFB199">
            <wp:extent cx="2346244" cy="1784684"/>
            <wp:effectExtent l="0" t="0" r="0" b="6350"/>
            <wp:docPr id="27" name="Picture 2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table&#10;&#10;Description automatically generated"/>
                    <pic:cNvPicPr/>
                  </pic:nvPicPr>
                  <pic:blipFill>
                    <a:blip r:embed="rId18"/>
                    <a:stretch>
                      <a:fillRect/>
                    </a:stretch>
                  </pic:blipFill>
                  <pic:spPr>
                    <a:xfrm>
                      <a:off x="0" y="0"/>
                      <a:ext cx="2393331" cy="1820501"/>
                    </a:xfrm>
                    <a:prstGeom prst="rect">
                      <a:avLst/>
                    </a:prstGeom>
                  </pic:spPr>
                </pic:pic>
              </a:graphicData>
            </a:graphic>
          </wp:inline>
        </w:drawing>
      </w:r>
    </w:p>
    <w:p w14:paraId="21DE0250" w14:textId="77777777" w:rsidR="007C6F82" w:rsidRPr="00357EA9" w:rsidRDefault="007C6F82" w:rsidP="007C6F82">
      <w:pPr>
        <w:spacing w:line="360" w:lineRule="auto"/>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br w:type="page"/>
      </w:r>
    </w:p>
    <w:p w14:paraId="5D0B855C" w14:textId="5AE4DB6E" w:rsidR="007C6F82" w:rsidRPr="00357EA9" w:rsidRDefault="007C6F82" w:rsidP="007C6F82">
      <w:pPr>
        <w:suppressAutoHyphens/>
        <w:spacing w:line="360" w:lineRule="auto"/>
        <w:ind w:firstLine="720"/>
        <w:contextualSpacing/>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lastRenderedPageBreak/>
        <w:t>Following the prior tests for model fitness, the Receiver Operating Characteristic curve can be displayed as a graphical representation of the logistics regression model’s performance in distinguishing between positive and negative cases. The AUC is a simplified term for the Area Underneath the Curve within the graph. In this scenario, a differential solution was utilized to estimate the AUC to a value of 0.98</w:t>
      </w:r>
      <w:r>
        <w:rPr>
          <w:rFonts w:ascii="Times New Roman" w:eastAsia="Calibri" w:hAnsi="Times New Roman" w:cs="Times New Roman"/>
          <w:bCs/>
          <w:sz w:val="24"/>
          <w:szCs w:val="24"/>
        </w:rPr>
        <w:t>74</w:t>
      </w:r>
      <w:r w:rsidRPr="00357EA9">
        <w:rPr>
          <w:rFonts w:ascii="Times New Roman" w:eastAsia="Calibri" w:hAnsi="Times New Roman" w:cs="Times New Roman"/>
          <w:bCs/>
          <w:sz w:val="24"/>
          <w:szCs w:val="24"/>
        </w:rPr>
        <w:t>. This AUC value represents the percentage of accuracy within the model based on its generated prediction values, so the ROC curve showcases that nearly 99% of the predicted values were correctly distinguished by the regression model. The following depiction was generated for visualizing this trend:</w:t>
      </w:r>
    </w:p>
    <w:p w14:paraId="1E081382" w14:textId="10667FD2" w:rsidR="007C6F82" w:rsidRPr="00357EA9" w:rsidRDefault="007C6F82" w:rsidP="007C6F82">
      <w:pPr>
        <w:suppressAutoHyphens/>
        <w:spacing w:line="360" w:lineRule="auto"/>
        <w:contextualSpacing/>
        <w:jc w:val="center"/>
        <w:rPr>
          <w:rFonts w:ascii="Times New Roman" w:eastAsia="Calibri" w:hAnsi="Times New Roman" w:cs="Times New Roman"/>
          <w:bCs/>
          <w:sz w:val="24"/>
          <w:szCs w:val="24"/>
        </w:rPr>
      </w:pPr>
      <w:r>
        <w:rPr>
          <w:rFonts w:eastAsia="Calibri"/>
          <w:bCs/>
          <w:noProof/>
        </w:rPr>
        <w:drawing>
          <wp:inline distT="0" distB="0" distL="0" distR="0" wp14:anchorId="68011B4D" wp14:editId="32876CD2">
            <wp:extent cx="3200400" cy="32004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36CAC48" w14:textId="18C2FB6E" w:rsidR="00BA1163" w:rsidRPr="007C6F82" w:rsidRDefault="007C6F82" w:rsidP="007C6F82">
      <w:pPr>
        <w:spacing w:line="360" w:lineRule="auto"/>
        <w:rPr>
          <w:rFonts w:ascii="Times New Roman" w:eastAsia="Calibri" w:hAnsi="Times New Roman" w:cs="Times New Roman"/>
          <w:bCs/>
          <w:sz w:val="24"/>
          <w:szCs w:val="24"/>
        </w:rPr>
      </w:pPr>
      <w:r w:rsidRPr="00357EA9">
        <w:rPr>
          <w:rFonts w:ascii="Times New Roman" w:eastAsia="Calibri" w:hAnsi="Times New Roman" w:cs="Times New Roman"/>
          <w:bCs/>
          <w:sz w:val="24"/>
          <w:szCs w:val="24"/>
        </w:rPr>
        <w:br w:type="page"/>
      </w:r>
    </w:p>
    <w:p w14:paraId="5B1A41A3" w14:textId="6F1FC37F" w:rsidR="00BA1163" w:rsidRPr="00357EA9" w:rsidRDefault="00BF06CD" w:rsidP="00357EA9">
      <w:pPr>
        <w:pStyle w:val="Heading3"/>
        <w:keepNext w:val="0"/>
        <w:keepLines w:val="0"/>
        <w:suppressAutoHyphens/>
        <w:spacing w:before="0" w:after="0" w:line="360" w:lineRule="auto"/>
        <w:contextualSpacing/>
        <w:rPr>
          <w:rFonts w:ascii="Times New Roman" w:hAnsi="Times New Roman" w:cs="Times New Roman"/>
          <w:b/>
          <w:color w:val="auto"/>
          <w:sz w:val="24"/>
          <w:szCs w:val="24"/>
        </w:rPr>
      </w:pPr>
      <w:r w:rsidRPr="00357EA9">
        <w:rPr>
          <w:rFonts w:ascii="Times New Roman" w:hAnsi="Times New Roman" w:cs="Times New Roman"/>
          <w:b/>
          <w:color w:val="auto"/>
          <w:sz w:val="24"/>
          <w:szCs w:val="24"/>
        </w:rPr>
        <w:lastRenderedPageBreak/>
        <w:t xml:space="preserve">Making Predictions Using Model </w:t>
      </w:r>
    </w:p>
    <w:p w14:paraId="551ED467" w14:textId="1F75ED38" w:rsidR="007C6F82" w:rsidRDefault="007C6F82" w:rsidP="007C6F82">
      <w:pPr>
        <w:spacing w:line="36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Using the extracted prediction equation, the probability of an individual defaulting on credit who has a credit usage of 35%</w:t>
      </w:r>
      <w:r>
        <w:rPr>
          <w:rFonts w:ascii="Times New Roman" w:eastAsia="Calibri" w:hAnsi="Times New Roman" w:cs="Times New Roman"/>
          <w:bCs/>
          <w:sz w:val="24"/>
          <w:szCs w:val="24"/>
        </w:rPr>
        <w:t>, owns only a car, and has missed payments within the past 3 months,</w:t>
      </w:r>
      <w:r>
        <w:rPr>
          <w:rFonts w:ascii="Times New Roman" w:eastAsia="Calibri" w:hAnsi="Times New Roman" w:cs="Times New Roman"/>
          <w:bCs/>
          <w:sz w:val="24"/>
          <w:szCs w:val="24"/>
        </w:rPr>
        <w:t xml:space="preserve"> can be calculated as follows:</w:t>
      </w:r>
    </w:p>
    <w:p w14:paraId="29B978D7" w14:textId="3AC23052" w:rsidR="007C6F82" w:rsidRPr="0079384D" w:rsidRDefault="007C6F82" w:rsidP="007C6F82">
      <w:pPr>
        <w:spacing w:line="360" w:lineRule="auto"/>
        <w:ind w:firstLine="720"/>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m:t>
          </m:r>
          <m:r>
            <w:rPr>
              <w:rFonts w:ascii="Cambria Math" w:hAnsi="Cambria Math" w:cs="Times New Roman"/>
              <w:sz w:val="24"/>
              <w:szCs w:val="24"/>
            </w:rPr>
            <m:t>-9.2371</m:t>
          </m:r>
          <m:r>
            <w:rPr>
              <w:rFonts w:ascii="Cambria Math" w:hAnsi="Cambria Math" w:cs="Times New Roman"/>
              <w:sz w:val="24"/>
              <w:szCs w:val="24"/>
            </w:rPr>
            <m:t>+</m:t>
          </m:r>
          <m:r>
            <w:rPr>
              <w:rFonts w:ascii="Cambria Math" w:hAnsi="Cambria Math" w:cs="Times New Roman"/>
              <w:sz w:val="24"/>
              <w:szCs w:val="24"/>
            </w:rPr>
            <m:t>32.2826</m:t>
          </m:r>
          <m:d>
            <m:dPr>
              <m:ctrlPr>
                <w:rPr>
                  <w:rFonts w:ascii="Cambria Math" w:hAnsi="Cambria Math" w:cs="Times New Roman"/>
                  <w:i/>
                  <w:sz w:val="24"/>
                  <w:szCs w:val="24"/>
                </w:rPr>
              </m:ctrlPr>
            </m:dPr>
            <m:e>
              <m:r>
                <w:rPr>
                  <w:rFonts w:ascii="Cambria Math" w:hAnsi="Cambria Math" w:cs="Times New Roman"/>
                  <w:sz w:val="24"/>
                  <w:szCs w:val="24"/>
                </w:rPr>
                <m:t>0.35</m:t>
              </m:r>
            </m:e>
          </m:d>
          <m:r>
            <w:rPr>
              <w:rFonts w:ascii="Cambria Math" w:hAnsi="Cambria Math" w:cs="Times New Roman"/>
              <w:sz w:val="24"/>
              <w:szCs w:val="24"/>
            </w:rPr>
            <m:t>-0.4827</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-3.0334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-3.4568(</m:t>
          </m:r>
          <m:r>
            <w:rPr>
              <w:rFonts w:ascii="Cambria Math" w:hAnsi="Cambria Math" w:cs="Times New Roman"/>
              <w:sz w:val="24"/>
              <w:szCs w:val="24"/>
            </w:rPr>
            <m:t>0</m:t>
          </m:r>
          <m:r>
            <w:rPr>
              <w:rFonts w:ascii="Cambria Math" w:hAnsi="Cambria Math" w:cs="Times New Roman"/>
              <w:sz w:val="24"/>
              <w:szCs w:val="24"/>
            </w:rPr>
            <m:t>)+1.4276(</m:t>
          </m:r>
          <m:r>
            <w:rPr>
              <w:rFonts w:ascii="Cambria Math" w:hAnsi="Cambria Math" w:cs="Times New Roman"/>
              <w:sz w:val="24"/>
              <w:szCs w:val="24"/>
            </w:rPr>
            <m:t>1</m:t>
          </m:r>
          <m:r>
            <w:rPr>
              <w:rFonts w:ascii="Cambria Math" w:hAnsi="Cambria Math" w:cs="Times New Roman"/>
              <w:sz w:val="24"/>
              <w:szCs w:val="24"/>
            </w:rPr>
            <m:t>)</m:t>
          </m:r>
        </m:oMath>
      </m:oMathPara>
    </w:p>
    <w:p w14:paraId="3B76F8CC" w14:textId="3768DD09" w:rsidR="0079384D" w:rsidRPr="0079384D" w:rsidRDefault="0079384D" w:rsidP="007C6F82">
      <w:pPr>
        <w:spacing w:line="360" w:lineRule="auto"/>
        <w:ind w:firstLine="720"/>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m:t>
          </m:r>
          <m:r>
            <w:rPr>
              <w:rFonts w:ascii="Cambria Math" w:hAnsi="Cambria Math" w:cs="Times New Roman"/>
              <w:sz w:val="24"/>
              <w:szCs w:val="24"/>
            </w:rPr>
            <m:t>3.0067</m:t>
          </m:r>
        </m:oMath>
      </m:oMathPara>
    </w:p>
    <w:p w14:paraId="7726D2EA" w14:textId="41E58C9D" w:rsidR="0079384D" w:rsidRPr="0079384D" w:rsidRDefault="0079384D" w:rsidP="007C6F82">
      <w:pPr>
        <w:spacing w:line="360" w:lineRule="auto"/>
        <w:ind w:firstLine="720"/>
        <w:rPr>
          <w:rFonts w:ascii="Times New Roman" w:hAnsi="Times New Roman" w:cs="Times New Roman"/>
          <w:sz w:val="24"/>
          <w:szCs w:val="24"/>
        </w:rPr>
      </w:pPr>
      <m:oMathPara>
        <m:oMath>
          <m:r>
            <m:rPr>
              <m:sty m:val="p"/>
            </m:rPr>
            <w:rPr>
              <w:rFonts w:ascii="Cambria Math" w:hAnsi="Cambria Math" w:cs="Times New Roman"/>
              <w:sz w:val="24"/>
              <w:szCs w:val="24"/>
            </w:rPr>
            <m:t>odds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3.0067</m:t>
              </m:r>
            </m:sup>
          </m:sSup>
          <m:r>
            <w:rPr>
              <w:rFonts w:ascii="Cambria Math" w:hAnsi="Cambria Math" w:cs="Times New Roman"/>
              <w:sz w:val="24"/>
              <w:szCs w:val="24"/>
            </w:rPr>
            <m:t>=22.2208</m:t>
          </m:r>
        </m:oMath>
      </m:oMathPara>
    </w:p>
    <w:p w14:paraId="1F111973" w14:textId="7A93A1E3" w:rsidR="0079384D" w:rsidRPr="002E37D1" w:rsidRDefault="0079384D" w:rsidP="0079384D">
      <w:pPr>
        <w:spacing w:line="360" w:lineRule="auto"/>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m:t>
                  </m:r>
                  <m:r>
                    <w:rPr>
                      <w:rFonts w:ascii="Cambria Math" w:hAnsi="Cambria Math" w:cs="Times New Roman"/>
                      <w:sz w:val="24"/>
                      <w:szCs w:val="24"/>
                    </w:rPr>
                    <m:t>0067</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m:t>
                  </m:r>
                  <m:r>
                    <w:rPr>
                      <w:rFonts w:ascii="Cambria Math" w:hAnsi="Cambria Math" w:cs="Times New Roman"/>
                      <w:sz w:val="24"/>
                      <w:szCs w:val="24"/>
                    </w:rPr>
                    <m:t>0067</m:t>
                  </m:r>
                </m:sup>
              </m:sSup>
            </m:den>
          </m:f>
        </m:oMath>
      </m:oMathPara>
    </w:p>
    <w:p w14:paraId="6E0A2631" w14:textId="4EAFA5A0" w:rsidR="0079384D" w:rsidRPr="0079384D" w:rsidRDefault="0079384D" w:rsidP="0079384D">
      <w:pPr>
        <w:spacing w:line="360" w:lineRule="auto"/>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1</m:t>
          </m:r>
        </m:oMath>
      </m:oMathPara>
    </w:p>
    <w:p w14:paraId="1C62D0C8" w14:textId="30E6C799" w:rsidR="0079384D" w:rsidRDefault="0079384D" w:rsidP="0079384D">
      <w:pPr>
        <w:spacing w:line="36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Using the extracted prediction equation, the probability of an individual defaulting on credit who has a credit usage of 35%, owns </w:t>
      </w:r>
      <w:r>
        <w:rPr>
          <w:rFonts w:ascii="Times New Roman" w:eastAsia="Calibri" w:hAnsi="Times New Roman" w:cs="Times New Roman"/>
          <w:bCs/>
          <w:sz w:val="24"/>
          <w:szCs w:val="24"/>
        </w:rPr>
        <w:t>both</w:t>
      </w:r>
      <w:r>
        <w:rPr>
          <w:rFonts w:ascii="Times New Roman" w:eastAsia="Calibri" w:hAnsi="Times New Roman" w:cs="Times New Roman"/>
          <w:bCs/>
          <w:sz w:val="24"/>
          <w:szCs w:val="24"/>
        </w:rPr>
        <w:t xml:space="preserve"> a car</w:t>
      </w:r>
      <w:r>
        <w:rPr>
          <w:rFonts w:ascii="Times New Roman" w:eastAsia="Calibri" w:hAnsi="Times New Roman" w:cs="Times New Roman"/>
          <w:bCs/>
          <w:sz w:val="24"/>
          <w:szCs w:val="24"/>
        </w:rPr>
        <w:t xml:space="preserve"> and a house</w:t>
      </w:r>
      <w:r>
        <w:rPr>
          <w:rFonts w:ascii="Times New Roman" w:eastAsia="Calibri" w:hAnsi="Times New Roman" w:cs="Times New Roman"/>
          <w:bCs/>
          <w:sz w:val="24"/>
          <w:szCs w:val="24"/>
        </w:rPr>
        <w:t>, and has</w:t>
      </w:r>
      <w:r>
        <w:rPr>
          <w:rFonts w:ascii="Times New Roman" w:eastAsia="Calibri" w:hAnsi="Times New Roman" w:cs="Times New Roman"/>
          <w:bCs/>
          <w:sz w:val="24"/>
          <w:szCs w:val="24"/>
        </w:rPr>
        <w:t xml:space="preserve"> not</w:t>
      </w:r>
      <w:r>
        <w:rPr>
          <w:rFonts w:ascii="Times New Roman" w:eastAsia="Calibri" w:hAnsi="Times New Roman" w:cs="Times New Roman"/>
          <w:bCs/>
          <w:sz w:val="24"/>
          <w:szCs w:val="24"/>
        </w:rPr>
        <w:t xml:space="preserve"> missed payments within the past 3 months, can be calculated as follows:</w:t>
      </w:r>
    </w:p>
    <w:p w14:paraId="15F04893" w14:textId="61244A70" w:rsidR="0079384D" w:rsidRPr="0079384D" w:rsidRDefault="0079384D" w:rsidP="0079384D">
      <w:pPr>
        <w:spacing w:line="360" w:lineRule="auto"/>
        <w:ind w:firstLine="720"/>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m:t>
          </m:r>
          <m:r>
            <w:rPr>
              <w:rFonts w:ascii="Cambria Math" w:hAnsi="Cambria Math" w:cs="Times New Roman"/>
              <w:sz w:val="24"/>
              <w:szCs w:val="24"/>
            </w:rPr>
            <m:t>-9.2371</m:t>
          </m:r>
          <m:r>
            <w:rPr>
              <w:rFonts w:ascii="Cambria Math" w:hAnsi="Cambria Math" w:cs="Times New Roman"/>
              <w:sz w:val="24"/>
              <w:szCs w:val="24"/>
            </w:rPr>
            <m:t>+</m:t>
          </m:r>
          <m:r>
            <w:rPr>
              <w:rFonts w:ascii="Cambria Math" w:hAnsi="Cambria Math" w:cs="Times New Roman"/>
              <w:sz w:val="24"/>
              <w:szCs w:val="24"/>
            </w:rPr>
            <m:t>32.2826</m:t>
          </m:r>
          <m:d>
            <m:dPr>
              <m:ctrlPr>
                <w:rPr>
                  <w:rFonts w:ascii="Cambria Math" w:hAnsi="Cambria Math" w:cs="Times New Roman"/>
                  <w:i/>
                  <w:sz w:val="24"/>
                  <w:szCs w:val="24"/>
                </w:rPr>
              </m:ctrlPr>
            </m:dPr>
            <m:e>
              <m:r>
                <w:rPr>
                  <w:rFonts w:ascii="Cambria Math" w:hAnsi="Cambria Math" w:cs="Times New Roman"/>
                  <w:sz w:val="24"/>
                  <w:szCs w:val="24"/>
                </w:rPr>
                <m:t>0.35</m:t>
              </m:r>
            </m:e>
          </m:d>
          <m:r>
            <w:rPr>
              <w:rFonts w:ascii="Cambria Math" w:hAnsi="Cambria Math" w:cs="Times New Roman"/>
              <w:sz w:val="24"/>
              <w:szCs w:val="24"/>
            </w:rPr>
            <m:t>-0.4827</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-3.0334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-3.4568(</m:t>
          </m:r>
          <m:r>
            <w:rPr>
              <w:rFonts w:ascii="Cambria Math" w:hAnsi="Cambria Math" w:cs="Times New Roman"/>
              <w:sz w:val="24"/>
              <w:szCs w:val="24"/>
            </w:rPr>
            <m:t>1</m:t>
          </m:r>
          <m:r>
            <w:rPr>
              <w:rFonts w:ascii="Cambria Math" w:hAnsi="Cambria Math" w:cs="Times New Roman"/>
              <w:sz w:val="24"/>
              <w:szCs w:val="24"/>
            </w:rPr>
            <m:t>)+1.4276(</m:t>
          </m:r>
          <m:r>
            <w:rPr>
              <w:rFonts w:ascii="Cambria Math" w:hAnsi="Cambria Math" w:cs="Times New Roman"/>
              <w:sz w:val="24"/>
              <w:szCs w:val="24"/>
            </w:rPr>
            <m:t>0</m:t>
          </m:r>
          <m:r>
            <w:rPr>
              <w:rFonts w:ascii="Cambria Math" w:hAnsi="Cambria Math" w:cs="Times New Roman"/>
              <w:sz w:val="24"/>
              <w:szCs w:val="24"/>
            </w:rPr>
            <m:t>)</m:t>
          </m:r>
        </m:oMath>
      </m:oMathPara>
    </w:p>
    <w:p w14:paraId="3E1CE08E" w14:textId="11A8DBE1" w:rsidR="0079384D" w:rsidRPr="0079384D" w:rsidRDefault="0079384D" w:rsidP="0079384D">
      <w:pPr>
        <w:spacing w:line="360" w:lineRule="auto"/>
        <w:ind w:firstLine="720"/>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odds</m:t>
              </m:r>
            </m:e>
          </m:d>
          <m:r>
            <w:rPr>
              <w:rFonts w:ascii="Cambria Math" w:hAnsi="Cambria Math" w:cs="Times New Roman"/>
              <w:sz w:val="24"/>
              <w:szCs w:val="24"/>
            </w:rPr>
            <m:t>=</m:t>
          </m:r>
          <m:r>
            <w:rPr>
              <w:rFonts w:ascii="Cambria Math" w:hAnsi="Cambria Math" w:cs="Times New Roman"/>
              <w:sz w:val="24"/>
              <w:szCs w:val="24"/>
            </w:rPr>
            <m:t>-1.395</m:t>
          </m:r>
        </m:oMath>
      </m:oMathPara>
    </w:p>
    <w:p w14:paraId="74DF876B" w14:textId="1300BEB3" w:rsidR="0079384D" w:rsidRPr="0079384D" w:rsidRDefault="0079384D" w:rsidP="0079384D">
      <w:pPr>
        <w:spacing w:line="360" w:lineRule="auto"/>
        <w:ind w:firstLine="720"/>
        <w:rPr>
          <w:rFonts w:ascii="Times New Roman" w:hAnsi="Times New Roman" w:cs="Times New Roman"/>
          <w:sz w:val="24"/>
          <w:szCs w:val="24"/>
        </w:rPr>
      </w:pPr>
      <m:oMathPara>
        <m:oMath>
          <m:r>
            <m:rPr>
              <m:sty m:val="p"/>
            </m:rPr>
            <w:rPr>
              <w:rFonts w:ascii="Cambria Math" w:hAnsi="Cambria Math" w:cs="Times New Roman"/>
              <w:sz w:val="24"/>
              <w:szCs w:val="24"/>
            </w:rPr>
            <m:t>odds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-1.395</m:t>
              </m:r>
            </m:sup>
          </m:sSup>
          <m:r>
            <w:rPr>
              <w:rFonts w:ascii="Cambria Math" w:hAnsi="Cambria Math" w:cs="Times New Roman"/>
              <w:sz w:val="24"/>
              <w:szCs w:val="24"/>
            </w:rPr>
            <m:t>=</m:t>
          </m:r>
          <m:r>
            <w:rPr>
              <w:rFonts w:ascii="Cambria Math" w:hAnsi="Cambria Math" w:cs="Times New Roman"/>
              <w:sz w:val="24"/>
              <w:szCs w:val="24"/>
            </w:rPr>
            <m:t>0.2478</m:t>
          </m:r>
        </m:oMath>
      </m:oMathPara>
    </w:p>
    <w:p w14:paraId="3E5AF9ED" w14:textId="14A05B91" w:rsidR="0079384D" w:rsidRPr="002E37D1" w:rsidRDefault="0079384D" w:rsidP="0079384D">
      <w:pPr>
        <w:spacing w:line="360" w:lineRule="auto"/>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-1.395</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-1.395</m:t>
                  </m:r>
                </m:sup>
              </m:sSup>
            </m:den>
          </m:f>
        </m:oMath>
      </m:oMathPara>
    </w:p>
    <w:p w14:paraId="4332BBDC" w14:textId="21562AAA" w:rsidR="0079384D" w:rsidRPr="002E37D1" w:rsidRDefault="0079384D" w:rsidP="0079384D">
      <w:pPr>
        <w:spacing w:line="360" w:lineRule="auto"/>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0.5616</m:t>
          </m:r>
        </m:oMath>
      </m:oMathPara>
    </w:p>
    <w:p w14:paraId="5DB83112" w14:textId="22DC62A3" w:rsidR="00533089" w:rsidRDefault="0079384D" w:rsidP="0053308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these two prediction values, two individuals who have the same credit usage, </w:t>
      </w:r>
      <w:r>
        <w:rPr>
          <w:rFonts w:ascii="Times New Roman" w:hAnsi="Times New Roman" w:cs="Times New Roman"/>
          <w:sz w:val="24"/>
          <w:szCs w:val="24"/>
        </w:rPr>
        <w:t xml:space="preserve">while </w:t>
      </w:r>
      <w:r>
        <w:rPr>
          <w:rFonts w:ascii="Times New Roman" w:hAnsi="Times New Roman" w:cs="Times New Roman"/>
          <w:sz w:val="24"/>
          <w:szCs w:val="24"/>
        </w:rPr>
        <w:t>differing in</w:t>
      </w:r>
      <w:r>
        <w:rPr>
          <w:rFonts w:ascii="Times New Roman" w:hAnsi="Times New Roman" w:cs="Times New Roman"/>
          <w:sz w:val="24"/>
          <w:szCs w:val="24"/>
        </w:rPr>
        <w:t xml:space="preserve"> assets and missed payments</w:t>
      </w:r>
      <w:r>
        <w:rPr>
          <w:rFonts w:ascii="Times New Roman" w:hAnsi="Times New Roman" w:cs="Times New Roman"/>
          <w:sz w:val="24"/>
          <w:szCs w:val="24"/>
        </w:rPr>
        <w:t xml:space="preserve">, showcases a significantly varied probability and odds for defaulting. The individual </w:t>
      </w:r>
      <w:r>
        <w:rPr>
          <w:rFonts w:ascii="Times New Roman" w:hAnsi="Times New Roman" w:cs="Times New Roman"/>
          <w:sz w:val="24"/>
          <w:szCs w:val="24"/>
        </w:rPr>
        <w:t xml:space="preserve">with only a car </w:t>
      </w:r>
      <w:r w:rsidR="00625661">
        <w:rPr>
          <w:rFonts w:ascii="Times New Roman" w:hAnsi="Times New Roman" w:cs="Times New Roman"/>
          <w:sz w:val="24"/>
          <w:szCs w:val="24"/>
        </w:rPr>
        <w:t>who</w:t>
      </w:r>
      <w:r>
        <w:rPr>
          <w:rFonts w:ascii="Times New Roman" w:hAnsi="Times New Roman" w:cs="Times New Roman"/>
          <w:sz w:val="24"/>
          <w:szCs w:val="24"/>
        </w:rPr>
        <w:t xml:space="preserve"> missed payments within the past 3 months</w:t>
      </w:r>
      <w:r>
        <w:rPr>
          <w:rFonts w:ascii="Times New Roman" w:hAnsi="Times New Roman" w:cs="Times New Roman"/>
          <w:sz w:val="24"/>
          <w:szCs w:val="24"/>
        </w:rPr>
        <w:t xml:space="preserve"> has a probability</w:t>
      </w:r>
      <w:r w:rsidRPr="0062119D">
        <w:rPr>
          <w:rFonts w:ascii="Times New Roman" w:hAnsi="Times New Roman" w:cs="Times New Roman"/>
          <w:sz w:val="24"/>
          <w:szCs w:val="24"/>
        </w:rPr>
        <w:t xml:space="preserve"> </w:t>
      </w:r>
      <w:r>
        <w:rPr>
          <w:rFonts w:ascii="Times New Roman" w:hAnsi="Times New Roman" w:cs="Times New Roman"/>
          <w:sz w:val="24"/>
          <w:szCs w:val="24"/>
        </w:rPr>
        <w:t>to default at 100%, which was calculated from the returned odds of 2</w:t>
      </w:r>
      <w:r w:rsidR="00533089">
        <w:rPr>
          <w:rFonts w:ascii="Times New Roman" w:hAnsi="Times New Roman" w:cs="Times New Roman"/>
          <w:sz w:val="24"/>
          <w:szCs w:val="24"/>
        </w:rPr>
        <w:t>2.2208</w:t>
      </w:r>
      <w:r>
        <w:rPr>
          <w:rFonts w:ascii="Times New Roman" w:hAnsi="Times New Roman" w:cs="Times New Roman"/>
          <w:sz w:val="24"/>
          <w:szCs w:val="24"/>
        </w:rPr>
        <w:t xml:space="preserve"> for defaulting, whereas the individual with </w:t>
      </w:r>
      <w:r w:rsidR="00533089">
        <w:rPr>
          <w:rFonts w:ascii="Times New Roman" w:hAnsi="Times New Roman" w:cs="Times New Roman"/>
          <w:sz w:val="24"/>
          <w:szCs w:val="24"/>
        </w:rPr>
        <w:t xml:space="preserve">both a car and a house whom did not miss payments within the past 3 months </w:t>
      </w:r>
      <w:r>
        <w:rPr>
          <w:rFonts w:ascii="Times New Roman" w:hAnsi="Times New Roman" w:cs="Times New Roman"/>
          <w:sz w:val="24"/>
          <w:szCs w:val="24"/>
        </w:rPr>
        <w:t xml:space="preserve">has a significantly lower probability to default at roughly </w:t>
      </w:r>
      <w:r w:rsidR="00533089">
        <w:rPr>
          <w:rFonts w:ascii="Times New Roman" w:hAnsi="Times New Roman" w:cs="Times New Roman"/>
          <w:sz w:val="24"/>
          <w:szCs w:val="24"/>
        </w:rPr>
        <w:t>56</w:t>
      </w:r>
      <w:r>
        <w:rPr>
          <w:rFonts w:ascii="Times New Roman" w:hAnsi="Times New Roman" w:cs="Times New Roman"/>
          <w:sz w:val="24"/>
          <w:szCs w:val="24"/>
        </w:rPr>
        <w:t>%, which was calculated from the returned odds of 0.</w:t>
      </w:r>
      <w:r w:rsidR="00533089">
        <w:rPr>
          <w:rFonts w:ascii="Times New Roman" w:hAnsi="Times New Roman" w:cs="Times New Roman"/>
          <w:sz w:val="24"/>
          <w:szCs w:val="24"/>
        </w:rPr>
        <w:t>2478</w:t>
      </w:r>
      <w:r>
        <w:rPr>
          <w:rFonts w:ascii="Times New Roman" w:hAnsi="Times New Roman" w:cs="Times New Roman"/>
          <w:sz w:val="24"/>
          <w:szCs w:val="24"/>
        </w:rPr>
        <w:t xml:space="preserve"> for defaulting.</w:t>
      </w:r>
      <w:bookmarkStart w:id="5" w:name="_wxw4xrazpzcm" w:colFirst="0" w:colLast="0"/>
      <w:bookmarkEnd w:id="5"/>
    </w:p>
    <w:p w14:paraId="6414B784" w14:textId="5F00589E" w:rsidR="00BA1163" w:rsidRPr="00357EA9" w:rsidRDefault="00533089" w:rsidP="00533089">
      <w:pPr>
        <w:rPr>
          <w:rFonts w:ascii="Times New Roman" w:hAnsi="Times New Roman" w:cs="Times New Roman"/>
          <w:sz w:val="24"/>
          <w:szCs w:val="24"/>
        </w:rPr>
      </w:pPr>
      <w:r>
        <w:rPr>
          <w:rFonts w:ascii="Times New Roman" w:hAnsi="Times New Roman" w:cs="Times New Roman"/>
          <w:sz w:val="24"/>
          <w:szCs w:val="24"/>
        </w:rPr>
        <w:br w:type="page"/>
      </w:r>
    </w:p>
    <w:p w14:paraId="7E3F5D7F" w14:textId="0D06F840" w:rsidR="00BA1163" w:rsidRPr="00357EA9" w:rsidRDefault="00BF06CD" w:rsidP="00357EA9">
      <w:pPr>
        <w:pStyle w:val="Heading2"/>
        <w:keepNext w:val="0"/>
        <w:keepLines w:val="0"/>
        <w:suppressAutoHyphens/>
        <w:spacing w:before="0" w:after="0" w:line="360" w:lineRule="auto"/>
        <w:contextualSpacing/>
        <w:rPr>
          <w:rFonts w:ascii="Times New Roman" w:eastAsia="Calibri" w:hAnsi="Times New Roman" w:cs="Times New Roman"/>
          <w:b/>
          <w:sz w:val="24"/>
          <w:szCs w:val="24"/>
        </w:rPr>
      </w:pPr>
      <w:bookmarkStart w:id="6" w:name="_q1522kmx6b85" w:colFirst="0" w:colLast="0"/>
      <w:bookmarkEnd w:id="6"/>
      <w:r w:rsidRPr="00357EA9">
        <w:rPr>
          <w:rFonts w:ascii="Times New Roman" w:eastAsia="Calibri" w:hAnsi="Times New Roman" w:cs="Times New Roman"/>
          <w:b/>
          <w:sz w:val="24"/>
          <w:szCs w:val="24"/>
        </w:rPr>
        <w:lastRenderedPageBreak/>
        <w:t xml:space="preserve">5. Conclusion </w:t>
      </w:r>
    </w:p>
    <w:p w14:paraId="5F6E63EC" w14:textId="66FB7CEB" w:rsidR="00E46DBF" w:rsidRDefault="00533089" w:rsidP="00037F67">
      <w:pPr>
        <w:suppressAutoHyphens/>
        <w:spacing w:line="360" w:lineRule="auto"/>
        <w:contextualSpacing/>
        <w:rPr>
          <w:rFonts w:ascii="Times New Roman" w:hAnsi="Times New Roman" w:cs="Times New Roman"/>
          <w:sz w:val="24"/>
          <w:szCs w:val="24"/>
        </w:rPr>
      </w:pPr>
      <w:r>
        <w:rPr>
          <w:rFonts w:ascii="Times New Roman" w:hAnsi="Times New Roman" w:cs="Times New Roman"/>
          <w:sz w:val="24"/>
          <w:szCs w:val="24"/>
        </w:rPr>
        <w:tab/>
        <w:t>When comparing the two models for utility within real-world scenarios, I would recommend both, though my recommendation depends on the scenario where the model is being applied. Both models offer valuable insight</w:t>
      </w:r>
      <w:r w:rsidR="00037F67">
        <w:rPr>
          <w:rFonts w:ascii="Times New Roman" w:hAnsi="Times New Roman" w:cs="Times New Roman"/>
          <w:sz w:val="24"/>
          <w:szCs w:val="24"/>
        </w:rPr>
        <w:t>s</w:t>
      </w:r>
      <w:r>
        <w:rPr>
          <w:rFonts w:ascii="Times New Roman" w:hAnsi="Times New Roman" w:cs="Times New Roman"/>
          <w:sz w:val="24"/>
          <w:szCs w:val="24"/>
        </w:rPr>
        <w:t xml:space="preserve"> into the defaulting trends that present through credit card usage, accompanied by other external factors, however some applications would only be suitable for specific scenarios. For instance, the first model predicts defaulting trends for individuals who differ only in relative education and credit usage, which would mainly apply to scenarios where the study is concerned with only students, and the second model would </w:t>
      </w:r>
      <w:r w:rsidR="00037F67">
        <w:rPr>
          <w:rFonts w:ascii="Times New Roman" w:hAnsi="Times New Roman" w:cs="Times New Roman"/>
          <w:sz w:val="24"/>
          <w:szCs w:val="24"/>
        </w:rPr>
        <w:t xml:space="preserve">only </w:t>
      </w:r>
      <w:r>
        <w:rPr>
          <w:rFonts w:ascii="Times New Roman" w:hAnsi="Times New Roman" w:cs="Times New Roman"/>
          <w:sz w:val="24"/>
          <w:szCs w:val="24"/>
        </w:rPr>
        <w:t>be applicable in studies where adult asset ownership and responsible payment practices are concerned. Both models showcase valuable statistics, however they would be best implemented in separate studies, rather than together.</w:t>
      </w:r>
      <w:r w:rsidR="00037F67">
        <w:rPr>
          <w:rFonts w:ascii="Times New Roman" w:hAnsi="Times New Roman" w:cs="Times New Roman"/>
          <w:sz w:val="24"/>
          <w:szCs w:val="24"/>
        </w:rPr>
        <w:t xml:space="preserve"> </w:t>
      </w:r>
      <w:r>
        <w:rPr>
          <w:rFonts w:ascii="Times New Roman" w:hAnsi="Times New Roman" w:cs="Times New Roman"/>
          <w:sz w:val="24"/>
          <w:szCs w:val="24"/>
        </w:rPr>
        <w:t xml:space="preserve">I believe a more complete model would be a combination of the two to include both predictor groups into a single cluster to better </w:t>
      </w:r>
      <w:r w:rsidR="00037F67">
        <w:rPr>
          <w:rFonts w:ascii="Times New Roman" w:hAnsi="Times New Roman" w:cs="Times New Roman"/>
          <w:sz w:val="24"/>
          <w:szCs w:val="24"/>
        </w:rPr>
        <w:t>identify defaulting trends across the whole of the population, rather than only within specific subsets since this dataset is involved with socio-economic characteristics – variability in one aspect can greatly influence another since these are non-interchangeable and non-negotiable under normal living standards.</w:t>
      </w:r>
    </w:p>
    <w:p w14:paraId="2C269CBB" w14:textId="0C619FD9" w:rsidR="00BA1163" w:rsidRPr="00272AF6" w:rsidRDefault="00037F67" w:rsidP="00533089">
      <w:pPr>
        <w:suppressAutoHyphens/>
        <w:spacing w:line="360" w:lineRule="auto"/>
        <w:contextualSpacing/>
        <w:rPr>
          <w:rFonts w:ascii="Times New Roman" w:eastAsia="Calibri" w:hAnsi="Times New Roman" w:cs="Times New Roman"/>
          <w:iCs/>
          <w:sz w:val="24"/>
          <w:szCs w:val="24"/>
        </w:rPr>
      </w:pPr>
      <w:r>
        <w:rPr>
          <w:rFonts w:ascii="Times New Roman" w:hAnsi="Times New Roman" w:cs="Times New Roman"/>
          <w:sz w:val="24"/>
          <w:szCs w:val="24"/>
        </w:rPr>
        <w:tab/>
      </w:r>
      <w:r w:rsidRPr="00271B59">
        <w:rPr>
          <w:rFonts w:ascii="Times New Roman" w:eastAsia="Calibri" w:hAnsi="Times New Roman" w:cs="Times New Roman"/>
          <w:iCs/>
          <w:sz w:val="24"/>
          <w:szCs w:val="24"/>
        </w:rPr>
        <w:t xml:space="preserve">The analyses performed within this report showcase </w:t>
      </w:r>
      <w:r w:rsidR="004F7571">
        <w:rPr>
          <w:rFonts w:ascii="Times New Roman" w:eastAsia="Calibri" w:hAnsi="Times New Roman" w:cs="Times New Roman"/>
          <w:iCs/>
          <w:sz w:val="24"/>
          <w:szCs w:val="24"/>
        </w:rPr>
        <w:t xml:space="preserve">defaulting </w:t>
      </w:r>
      <w:r w:rsidRPr="00271B59">
        <w:rPr>
          <w:rFonts w:ascii="Times New Roman" w:eastAsia="Calibri" w:hAnsi="Times New Roman" w:cs="Times New Roman"/>
          <w:iCs/>
          <w:sz w:val="24"/>
          <w:szCs w:val="24"/>
        </w:rPr>
        <w:t xml:space="preserve">trends </w:t>
      </w:r>
      <w:r>
        <w:rPr>
          <w:rFonts w:ascii="Times New Roman" w:eastAsia="Calibri" w:hAnsi="Times New Roman" w:cs="Times New Roman"/>
          <w:iCs/>
          <w:sz w:val="24"/>
          <w:szCs w:val="24"/>
        </w:rPr>
        <w:t>regarding</w:t>
      </w:r>
      <w:r w:rsidRPr="00271B59">
        <w:rPr>
          <w:rFonts w:ascii="Times New Roman" w:eastAsia="Calibri" w:hAnsi="Times New Roman" w:cs="Times New Roman"/>
          <w:iCs/>
          <w:sz w:val="24"/>
          <w:szCs w:val="24"/>
        </w:rPr>
        <w:t xml:space="preserve"> the current </w:t>
      </w:r>
      <w:r>
        <w:rPr>
          <w:rFonts w:ascii="Times New Roman" w:eastAsia="Calibri" w:hAnsi="Times New Roman" w:cs="Times New Roman"/>
          <w:iCs/>
          <w:sz w:val="24"/>
          <w:szCs w:val="24"/>
        </w:rPr>
        <w:t>credit state</w:t>
      </w:r>
      <w:r w:rsidRPr="00271B59">
        <w:rPr>
          <w:rFonts w:ascii="Times New Roman" w:eastAsia="Calibri" w:hAnsi="Times New Roman" w:cs="Times New Roman"/>
          <w:iCs/>
          <w:sz w:val="24"/>
          <w:szCs w:val="24"/>
        </w:rPr>
        <w:t xml:space="preserve"> and can offer various insights within multiple scenarios. For instance,</w:t>
      </w:r>
      <w:r>
        <w:rPr>
          <w:rFonts w:ascii="Times New Roman" w:eastAsia="Calibri" w:hAnsi="Times New Roman" w:cs="Times New Roman"/>
          <w:iCs/>
          <w:sz w:val="24"/>
          <w:szCs w:val="24"/>
        </w:rPr>
        <w:t xml:space="preserve"> </w:t>
      </w:r>
      <w:r w:rsidR="00625661">
        <w:rPr>
          <w:rFonts w:ascii="Times New Roman" w:eastAsia="Calibri" w:hAnsi="Times New Roman" w:cs="Times New Roman"/>
          <w:iCs/>
          <w:sz w:val="24"/>
          <w:szCs w:val="24"/>
        </w:rPr>
        <w:t xml:space="preserve">we know from the first model that </w:t>
      </w:r>
      <w:r>
        <w:rPr>
          <w:rFonts w:ascii="Times New Roman" w:eastAsia="Calibri" w:hAnsi="Times New Roman" w:cs="Times New Roman"/>
          <w:iCs/>
          <w:sz w:val="24"/>
          <w:szCs w:val="24"/>
        </w:rPr>
        <w:t>as the education of an individual increases, they become less likely to default on their credit</w:t>
      </w:r>
      <w:r w:rsidRPr="00271B59">
        <w:rPr>
          <w:rFonts w:ascii="Times New Roman" w:eastAsia="Calibri" w:hAnsi="Times New Roman" w:cs="Times New Roman"/>
          <w:iCs/>
          <w:sz w:val="24"/>
          <w:szCs w:val="24"/>
        </w:rPr>
        <w:t xml:space="preserve">. This can be useful in </w:t>
      </w:r>
      <w:r w:rsidR="004F7571" w:rsidRPr="00271B59">
        <w:rPr>
          <w:rFonts w:ascii="Times New Roman" w:eastAsia="Calibri" w:hAnsi="Times New Roman" w:cs="Times New Roman"/>
          <w:iCs/>
          <w:sz w:val="24"/>
          <w:szCs w:val="24"/>
        </w:rPr>
        <w:t>determining</w:t>
      </w:r>
      <w:r>
        <w:rPr>
          <w:rFonts w:ascii="Times New Roman" w:eastAsia="Calibri" w:hAnsi="Times New Roman" w:cs="Times New Roman"/>
          <w:iCs/>
          <w:sz w:val="24"/>
          <w:szCs w:val="24"/>
        </w:rPr>
        <w:t xml:space="preserve"> which subset of students would harbor the least risk factors for credit companies</w:t>
      </w:r>
      <w:r w:rsidRPr="00271B5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The second model showcases the behavior and interaction of asset ownership in combination with missing credit payments</w:t>
      </w:r>
      <w:r w:rsidRPr="00271B5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The implementation of this model within credit companies would allow for better predictions when lending credit lines to adults, who have varying socio-economic circumstances.</w:t>
      </w:r>
      <w:r w:rsidRPr="00271B59">
        <w:rPr>
          <w:rFonts w:ascii="Times New Roman" w:eastAsia="Calibri" w:hAnsi="Times New Roman" w:cs="Times New Roman"/>
          <w:iCs/>
          <w:sz w:val="24"/>
          <w:szCs w:val="24"/>
        </w:rPr>
        <w:t xml:space="preserve"> These </w:t>
      </w:r>
      <w:bookmarkStart w:id="7" w:name="_1t3h5sf" w:colFirst="0" w:colLast="0"/>
      <w:bookmarkEnd w:id="7"/>
      <w:r>
        <w:rPr>
          <w:rFonts w:ascii="Times New Roman" w:eastAsia="Calibri" w:hAnsi="Times New Roman" w:cs="Times New Roman"/>
          <w:iCs/>
          <w:sz w:val="24"/>
          <w:szCs w:val="24"/>
        </w:rPr>
        <w:t>are the two main applications for the models within this report, however I am sure that more than these can be realized. Though as I mentioned previously, I believe the best model to encompass these aspects</w:t>
      </w:r>
      <w:r w:rsidR="004F7571">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when</w:t>
      </w:r>
      <w:r w:rsidR="004F7571">
        <w:rPr>
          <w:rFonts w:ascii="Times New Roman" w:eastAsia="Calibri" w:hAnsi="Times New Roman" w:cs="Times New Roman"/>
          <w:iCs/>
          <w:sz w:val="24"/>
          <w:szCs w:val="24"/>
        </w:rPr>
        <w:t xml:space="preserve"> concerned with</w:t>
      </w:r>
      <w:r>
        <w:rPr>
          <w:rFonts w:ascii="Times New Roman" w:eastAsia="Calibri" w:hAnsi="Times New Roman" w:cs="Times New Roman"/>
          <w:iCs/>
          <w:sz w:val="24"/>
          <w:szCs w:val="24"/>
        </w:rPr>
        <w:t xml:space="preserve"> calculating the risk-factor involved </w:t>
      </w:r>
      <w:r w:rsidR="004F7571">
        <w:rPr>
          <w:rFonts w:ascii="Times New Roman" w:eastAsia="Calibri" w:hAnsi="Times New Roman" w:cs="Times New Roman"/>
          <w:iCs/>
          <w:sz w:val="24"/>
          <w:szCs w:val="24"/>
        </w:rPr>
        <w:t>in</w:t>
      </w:r>
      <w:r>
        <w:rPr>
          <w:rFonts w:ascii="Times New Roman" w:eastAsia="Calibri" w:hAnsi="Times New Roman" w:cs="Times New Roman"/>
          <w:iCs/>
          <w:sz w:val="24"/>
          <w:szCs w:val="24"/>
        </w:rPr>
        <w:t xml:space="preserve"> lending credit to new customers</w:t>
      </w:r>
      <w:r w:rsidR="004F7571">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should also include the other predictors within the data since these </w:t>
      </w:r>
      <w:r w:rsidR="004F7571">
        <w:rPr>
          <w:rFonts w:ascii="Times New Roman" w:eastAsia="Calibri" w:hAnsi="Times New Roman" w:cs="Times New Roman"/>
          <w:iCs/>
          <w:sz w:val="24"/>
          <w:szCs w:val="24"/>
        </w:rPr>
        <w:t>ulterior</w:t>
      </w:r>
      <w:r>
        <w:rPr>
          <w:rFonts w:ascii="Times New Roman" w:eastAsia="Calibri" w:hAnsi="Times New Roman" w:cs="Times New Roman"/>
          <w:iCs/>
          <w:sz w:val="24"/>
          <w:szCs w:val="24"/>
        </w:rPr>
        <w:t xml:space="preserve"> factors also play a role within credit defaulting</w:t>
      </w:r>
      <w:r w:rsidR="004F7571">
        <w:rPr>
          <w:rFonts w:ascii="Times New Roman" w:eastAsia="Calibri" w:hAnsi="Times New Roman" w:cs="Times New Roman"/>
          <w:iCs/>
          <w:sz w:val="24"/>
          <w:szCs w:val="24"/>
        </w:rPr>
        <w:t>, and although these extra predictors are omitted from the two previously-constructed models, that does not mean that they did not also play a role within the defaulting trends present within the dataset.</w:t>
      </w:r>
    </w:p>
    <w:sectPr w:rsidR="00BA1163" w:rsidRPr="00272AF6">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6EC1" w14:textId="77777777" w:rsidR="00E3350B" w:rsidRDefault="00E3350B">
      <w:pPr>
        <w:spacing w:line="240" w:lineRule="auto"/>
      </w:pPr>
      <w:r>
        <w:separator/>
      </w:r>
    </w:p>
  </w:endnote>
  <w:endnote w:type="continuationSeparator" w:id="0">
    <w:p w14:paraId="5C17016C" w14:textId="77777777" w:rsidR="00E3350B" w:rsidRDefault="00E33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DDA87" w14:textId="77777777" w:rsidR="00E3350B" w:rsidRDefault="00E3350B">
      <w:pPr>
        <w:spacing w:line="240" w:lineRule="auto"/>
      </w:pPr>
      <w:r>
        <w:separator/>
      </w:r>
    </w:p>
  </w:footnote>
  <w:footnote w:type="continuationSeparator" w:id="0">
    <w:p w14:paraId="3FCC4620" w14:textId="77777777" w:rsidR="00E3350B" w:rsidRDefault="00E33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2"/>
  </w:num>
  <w:num w:numId="2" w16cid:durableId="607857384">
    <w:abstractNumId w:val="4"/>
  </w:num>
  <w:num w:numId="3" w16cid:durableId="342975249">
    <w:abstractNumId w:val="1"/>
  </w:num>
  <w:num w:numId="4" w16cid:durableId="1281258746">
    <w:abstractNumId w:val="0"/>
  </w:num>
  <w:num w:numId="5" w16cid:durableId="548959463">
    <w:abstractNumId w:val="3"/>
  </w:num>
  <w:num w:numId="6" w16cid:durableId="1478064083">
    <w:abstractNumId w:val="5"/>
  </w:num>
  <w:num w:numId="7" w16cid:durableId="1823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37F67"/>
    <w:rsid w:val="00045E84"/>
    <w:rsid w:val="000B4E10"/>
    <w:rsid w:val="00152518"/>
    <w:rsid w:val="00214165"/>
    <w:rsid w:val="00272AF6"/>
    <w:rsid w:val="002A2E1E"/>
    <w:rsid w:val="002E37D1"/>
    <w:rsid w:val="002E64A8"/>
    <w:rsid w:val="00342555"/>
    <w:rsid w:val="00357EA9"/>
    <w:rsid w:val="00375235"/>
    <w:rsid w:val="003B7FDE"/>
    <w:rsid w:val="003F7917"/>
    <w:rsid w:val="00410C7C"/>
    <w:rsid w:val="004F7571"/>
    <w:rsid w:val="00505816"/>
    <w:rsid w:val="00507972"/>
    <w:rsid w:val="00533089"/>
    <w:rsid w:val="005A74D3"/>
    <w:rsid w:val="0062119D"/>
    <w:rsid w:val="00625661"/>
    <w:rsid w:val="0066420A"/>
    <w:rsid w:val="006827DE"/>
    <w:rsid w:val="006B25D5"/>
    <w:rsid w:val="006D50AE"/>
    <w:rsid w:val="006F1FD1"/>
    <w:rsid w:val="00711061"/>
    <w:rsid w:val="00752C56"/>
    <w:rsid w:val="0079384D"/>
    <w:rsid w:val="007C6F82"/>
    <w:rsid w:val="00804D52"/>
    <w:rsid w:val="009F5C2A"/>
    <w:rsid w:val="00A344A4"/>
    <w:rsid w:val="00A37FD0"/>
    <w:rsid w:val="00AC66AB"/>
    <w:rsid w:val="00B11FBB"/>
    <w:rsid w:val="00B154D7"/>
    <w:rsid w:val="00B56EAA"/>
    <w:rsid w:val="00B93813"/>
    <w:rsid w:val="00BA1163"/>
    <w:rsid w:val="00BA2B04"/>
    <w:rsid w:val="00BF06CD"/>
    <w:rsid w:val="00C54714"/>
    <w:rsid w:val="00C54B32"/>
    <w:rsid w:val="00C608ED"/>
    <w:rsid w:val="00D10B1B"/>
    <w:rsid w:val="00D433D8"/>
    <w:rsid w:val="00E3350B"/>
    <w:rsid w:val="00E46DBF"/>
    <w:rsid w:val="00F1092C"/>
    <w:rsid w:val="00F412AE"/>
    <w:rsid w:val="00F47B8A"/>
    <w:rsid w:val="00F70BC2"/>
    <w:rsid w:val="00FB4281"/>
    <w:rsid w:val="00FC70CE"/>
    <w:rsid w:val="00FF2F98"/>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Pratt, Nolan</cp:lastModifiedBy>
  <cp:revision>3</cp:revision>
  <dcterms:created xsi:type="dcterms:W3CDTF">2023-04-02T21:43:00Z</dcterms:created>
  <dcterms:modified xsi:type="dcterms:W3CDTF">2023-04-02T21:50:00Z</dcterms:modified>
</cp:coreProperties>
</file>