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838D" w14:textId="1B292685" w:rsidR="007F1902" w:rsidRDefault="00C006C1" w:rsidP="00C006C1">
      <w:pPr>
        <w:pStyle w:val="berschrift1"/>
        <w:jc w:val="center"/>
      </w:pPr>
      <w:r>
        <w:t>Binomialkoeffizient</w:t>
      </w:r>
    </w:p>
    <w:p w14:paraId="14B77258" w14:textId="5CAA4C05" w:rsidR="00C006C1" w:rsidRDefault="00C006C1" w:rsidP="00C006C1"/>
    <w:p w14:paraId="0C33428C" w14:textId="5E72287B" w:rsidR="00C006C1" w:rsidRDefault="00C006C1" w:rsidP="00C006C1">
      <w:r>
        <w:t>Als wir die Fakultät eingeführt haben, haben wir gesagt,</w:t>
      </w:r>
    </w:p>
    <w:p w14:paraId="5C87E2BB" w14:textId="0E5462E7" w:rsidR="00C006C1" w:rsidRDefault="00C006C1" w:rsidP="00C006C1">
      <w:r>
        <w:t>sie gibt die Antwort auf die Frage,</w:t>
      </w:r>
    </w:p>
    <w:p w14:paraId="56630159" w14:textId="06A904AB" w:rsidR="00C006C1" w:rsidRDefault="00C006C1" w:rsidP="00C006C1">
      <w:r>
        <w:t>wie viele Möglichkeiten es gibt, n Objekte auf n Plätze zu verteilen.</w:t>
      </w:r>
    </w:p>
    <w:p w14:paraId="1D24D217" w14:textId="5F9F8BCA" w:rsidR="00C006C1" w:rsidRDefault="00C006C1" w:rsidP="00C006C1">
      <w:r>
        <w:t xml:space="preserve">Hier als Übung für </w:t>
      </w:r>
    </w:p>
    <w:p w14:paraId="06C29EAD" w14:textId="347CD972" w:rsidR="00C006C1" w:rsidRDefault="00C006C1" w:rsidP="00C006C1">
      <w:pPr>
        <w:pStyle w:val="Listenabsatz"/>
        <w:numPr>
          <w:ilvl w:val="0"/>
          <w:numId w:val="1"/>
        </w:numPr>
      </w:pPr>
      <w:r>
        <w:t xml:space="preserve">Methoden mit </w:t>
      </w:r>
      <w:r w:rsidR="0040399F">
        <w:t xml:space="preserve">Parameter u. </w:t>
      </w:r>
      <w:r>
        <w:t xml:space="preserve">Rückgabewert </w:t>
      </w:r>
    </w:p>
    <w:p w14:paraId="1ACE102E" w14:textId="5622C50D" w:rsidR="00C006C1" w:rsidRDefault="00C006C1" w:rsidP="00C006C1">
      <w:pPr>
        <w:pStyle w:val="Listenabsatz"/>
        <w:numPr>
          <w:ilvl w:val="0"/>
          <w:numId w:val="1"/>
        </w:numPr>
      </w:pPr>
      <w:r>
        <w:t>verschachtelte Methoden</w:t>
      </w:r>
    </w:p>
    <w:p w14:paraId="0EEE631C" w14:textId="61DE19A0" w:rsidR="00C006C1" w:rsidRDefault="00C006C1" w:rsidP="00C006C1">
      <w:r>
        <w:t>wollen wir den sog. "Binomialkoeffizienten" berechnen.</w:t>
      </w:r>
    </w:p>
    <w:p w14:paraId="2089EAB1" w14:textId="1846B671" w:rsidR="00C006C1" w:rsidRDefault="00C006C1" w:rsidP="00C006C1">
      <w:r>
        <w:t xml:space="preserve">Dieser löst eine schwierigere Fragestellung </w:t>
      </w:r>
    </w:p>
    <w:p w14:paraId="6BD1B8E2" w14:textId="14184691" w:rsidR="00C006C1" w:rsidRDefault="00C006C1" w:rsidP="00C006C1">
      <w:r>
        <w:t>u. greift dabei auf die Fakultät zurück.</w:t>
      </w:r>
    </w:p>
    <w:p w14:paraId="0257F2C9" w14:textId="0309AECA" w:rsidR="00C006C1" w:rsidRDefault="00C006C1" w:rsidP="00C006C1"/>
    <w:p w14:paraId="25831D7B" w14:textId="04DE7A5D" w:rsidR="00C006C1" w:rsidRDefault="00C006C1" w:rsidP="00C006C1">
      <w:r>
        <w:t>Frage:</w:t>
      </w:r>
    </w:p>
    <w:p w14:paraId="6608F39C" w14:textId="6A7A20C0" w:rsidR="00C006C1" w:rsidRDefault="00C006C1" w:rsidP="00C006C1">
      <w:r>
        <w:t>Wie viele Möglichkeiten gibt es,</w:t>
      </w:r>
    </w:p>
    <w:p w14:paraId="6A4755FE" w14:textId="1D8DE2F3" w:rsidR="00C006C1" w:rsidRDefault="00C006C1" w:rsidP="00C006C1">
      <w:r>
        <w:t>k Objekte auf n Plätze zu verteilen,</w:t>
      </w:r>
    </w:p>
    <w:p w14:paraId="67484769" w14:textId="446D746E" w:rsidR="00C006C1" w:rsidRDefault="00C006C1" w:rsidP="00C006C1">
      <w:r>
        <w:t>z.B. 6 Kreuze auf einem Lottoschein mit 49 Feldern zu setzen.</w:t>
      </w:r>
    </w:p>
    <w:p w14:paraId="36187CCC" w14:textId="647879F8" w:rsidR="00C006C1" w:rsidRDefault="00C006C1" w:rsidP="00C006C1"/>
    <w:p w14:paraId="1BAF50A0" w14:textId="4AEA9F04" w:rsidR="00C006C1" w:rsidRDefault="00C006C1" w:rsidP="00C006C1">
      <w:r>
        <w:t>Antwort mit dem Binomialkoeffizienten:</w:t>
      </w:r>
    </w:p>
    <w:p w14:paraId="25E34CB3" w14:textId="18978031" w:rsidR="00C006C1" w:rsidRDefault="00C006C1" w:rsidP="00C006C1">
      <w:r>
        <w:t>Es gibt "n über k" Möglichkeiten,</w:t>
      </w:r>
    </w:p>
    <w:p w14:paraId="071DA821" w14:textId="7942A200" w:rsidR="00C006C1" w:rsidRDefault="00C006C1" w:rsidP="00C006C1">
      <w:r>
        <w:t>k Objekte auf n Plätze zu verteilen.</w:t>
      </w:r>
    </w:p>
    <w:p w14:paraId="0C4DDDCD" w14:textId="2CB42F01" w:rsidR="00C006C1" w:rsidRDefault="00C006C1" w:rsidP="00C006C1">
      <w:r>
        <w:t>"n über k" ist der "Binomialkoeffizient"</w:t>
      </w:r>
    </w:p>
    <w:p w14:paraId="177C063E" w14:textId="49FC8EC7" w:rsidR="00C006C1" w:rsidRDefault="00C006C1" w:rsidP="00C006C1">
      <w:pPr>
        <w:rPr>
          <w:rFonts w:eastAsiaTheme="minorEastAsia"/>
        </w:rPr>
      </w:pPr>
      <w:r>
        <w:t>Geschrieben: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eastAsiaTheme="minorEastAsia"/>
        </w:rPr>
        <w:t>, gelesen "n über k".</w:t>
      </w:r>
    </w:p>
    <w:p w14:paraId="621E90E2" w14:textId="77777777" w:rsidR="00C006C1" w:rsidRPr="00C006C1" w:rsidRDefault="00C006C1" w:rsidP="00C006C1">
      <w:pPr>
        <w:rPr>
          <w:rFonts w:eastAsiaTheme="minorEastAsia"/>
        </w:rPr>
      </w:pPr>
      <w:r>
        <w:rPr>
          <w:rFonts w:eastAsiaTheme="minorEastAsia"/>
        </w:rPr>
        <w:t>Er ist definiert als:</w:t>
      </w:r>
    </w:p>
    <w:p w14:paraId="78FE4D38" w14:textId="6A1ED0FB" w:rsidR="00C006C1" w:rsidRPr="00660B24" w:rsidRDefault="00C006C1" w:rsidP="00C006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463C05A" w14:textId="77777777" w:rsidR="00660B24" w:rsidRDefault="00660B24" w:rsidP="00C006C1">
      <w:pPr>
        <w:rPr>
          <w:rFonts w:eastAsiaTheme="minorEastAsia"/>
        </w:rPr>
      </w:pPr>
    </w:p>
    <w:p w14:paraId="22696F7C" w14:textId="26D997F5" w:rsidR="00C006C1" w:rsidRDefault="008A7386" w:rsidP="00C006C1">
      <w:r>
        <w:t>Da wir die Fakultätsfunktion mit Rückgabewert schon implementiert haben,</w:t>
      </w:r>
    </w:p>
    <w:p w14:paraId="04A74DBA" w14:textId="4081ED56" w:rsidR="008A7386" w:rsidRDefault="008A7386" w:rsidP="00C006C1">
      <w:r>
        <w:t>können wir daraus durch Schachtelung eine Methode definieren: "bino()".</w:t>
      </w:r>
    </w:p>
    <w:p w14:paraId="537AC838" w14:textId="4A68DB47" w:rsidR="008A7386" w:rsidRDefault="008A7386" w:rsidP="00C006C1">
      <w:r>
        <w:t>Wir können direkt implementieren:</w:t>
      </w:r>
    </w:p>
    <w:p w14:paraId="33B0FCB6" w14:textId="77777777" w:rsidR="00791C45" w:rsidRPr="00791C45" w:rsidRDefault="00791C45" w:rsidP="00C006C1">
      <w:pPr>
        <w:rPr>
          <w:rFonts w:ascii="Courier New" w:hAnsi="Courier New" w:cs="Courier New"/>
        </w:rPr>
      </w:pPr>
    </w:p>
    <w:p w14:paraId="137A1436" w14:textId="7B468F94" w:rsidR="008A7386" w:rsidRDefault="008A7386" w:rsidP="00C006C1">
      <w:pPr>
        <w:rPr>
          <w:rFonts w:ascii="Courier New" w:hAnsi="Courier New" w:cs="Courier New"/>
        </w:rPr>
      </w:pPr>
      <w:r w:rsidRPr="00791C45">
        <w:rPr>
          <w:rFonts w:ascii="Courier New" w:hAnsi="Courier New" w:cs="Courier New"/>
        </w:rPr>
        <w:t xml:space="preserve">bino(n,k)  =  faku(n) </w:t>
      </w:r>
      <w:r w:rsidR="00AE0F95">
        <w:rPr>
          <w:rFonts w:ascii="Courier New" w:hAnsi="Courier New" w:cs="Courier New"/>
        </w:rPr>
        <w:t>/</w:t>
      </w:r>
      <w:r w:rsidRPr="00791C45">
        <w:rPr>
          <w:rFonts w:ascii="Courier New" w:hAnsi="Courier New" w:cs="Courier New"/>
        </w:rPr>
        <w:t xml:space="preserve"> </w:t>
      </w:r>
      <w:r w:rsidR="004B4CA1">
        <w:rPr>
          <w:rFonts w:ascii="Courier New" w:hAnsi="Courier New" w:cs="Courier New"/>
        </w:rPr>
        <w:t>(</w:t>
      </w:r>
      <w:r w:rsidRPr="00791C45">
        <w:rPr>
          <w:rFonts w:ascii="Courier New" w:hAnsi="Courier New" w:cs="Courier New"/>
        </w:rPr>
        <w:t xml:space="preserve">faku (k) </w:t>
      </w:r>
      <w:r w:rsidR="00AE0F95">
        <w:rPr>
          <w:rFonts w:ascii="Courier New" w:hAnsi="Courier New" w:cs="Courier New"/>
        </w:rPr>
        <w:t>*</w:t>
      </w:r>
      <w:r w:rsidRPr="00791C45">
        <w:rPr>
          <w:rFonts w:ascii="Courier New" w:hAnsi="Courier New" w:cs="Courier New"/>
        </w:rPr>
        <w:t xml:space="preserve">  faku(n-k)</w:t>
      </w:r>
      <w:r w:rsidR="004B4CA1">
        <w:rPr>
          <w:rFonts w:ascii="Courier New" w:hAnsi="Courier New" w:cs="Courier New"/>
        </w:rPr>
        <w:t>)</w:t>
      </w:r>
      <w:r w:rsidRPr="00791C45">
        <w:rPr>
          <w:rFonts w:ascii="Courier New" w:hAnsi="Courier New" w:cs="Courier New"/>
        </w:rPr>
        <w:t>;</w:t>
      </w:r>
    </w:p>
    <w:p w14:paraId="340484B3" w14:textId="2C638A9D" w:rsidR="00791C45" w:rsidRDefault="00791C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C97CBC" w14:textId="388BE1CF" w:rsidR="00791C45" w:rsidRDefault="00B01180" w:rsidP="00C006C1">
      <w:pPr>
        <w:rPr>
          <w:rFonts w:cstheme="minorHAnsi"/>
        </w:rPr>
      </w:pPr>
      <w:r>
        <w:rPr>
          <w:rFonts w:cstheme="minorHAnsi"/>
        </w:rPr>
        <w:lastRenderedPageBreak/>
        <w:t>Bei einem "normalen" Lottoschein sind die Zahlen selbst für den Datentyp "long" zu groß:</w:t>
      </w:r>
    </w:p>
    <w:p w14:paraId="6962900C" w14:textId="4B36AB1A" w:rsidR="00B01180" w:rsidRDefault="00B01180" w:rsidP="00C006C1">
      <w:pPr>
        <w:rPr>
          <w:rFonts w:cstheme="minorHAnsi"/>
        </w:rPr>
      </w:pPr>
      <w:r>
        <w:rPr>
          <w:rFonts w:cstheme="minorHAnsi"/>
        </w:rPr>
        <w:t>49! überschreitet den Bereich bei weitem.</w:t>
      </w:r>
    </w:p>
    <w:p w14:paraId="0B4EEBED" w14:textId="0787A160" w:rsidR="002E4F3B" w:rsidRDefault="002E4F3B" w:rsidP="00C006C1">
      <w:pPr>
        <w:rPr>
          <w:rFonts w:cstheme="minorHAnsi"/>
        </w:rPr>
      </w:pPr>
      <w:r>
        <w:rPr>
          <w:rFonts w:cstheme="minorHAnsi"/>
        </w:rPr>
        <w:t>Lösungsansatz 1:</w:t>
      </w:r>
    </w:p>
    <w:p w14:paraId="7946A64E" w14:textId="77777777" w:rsidR="00B6544B" w:rsidRDefault="00B6544B" w:rsidP="00C006C1">
      <w:pPr>
        <w:rPr>
          <w:rFonts w:cstheme="minorHAnsi"/>
        </w:rPr>
      </w:pPr>
    </w:p>
    <w:p w14:paraId="0720F665" w14:textId="2666F4A6" w:rsidR="00B01180" w:rsidRDefault="00B01180" w:rsidP="00C006C1">
      <w:pPr>
        <w:rPr>
          <w:rFonts w:cstheme="minorHAnsi"/>
        </w:rPr>
      </w:pPr>
      <w:r>
        <w:rPr>
          <w:rFonts w:cstheme="minorHAnsi"/>
        </w:rPr>
        <w:t>Wir "basteln uns einen kleineren Lottoschein"</w:t>
      </w:r>
      <w:r w:rsidR="006F3299">
        <w:rPr>
          <w:rFonts w:cstheme="minorHAnsi"/>
        </w:rPr>
        <w:t>, z. B. 5 aus 10.</w:t>
      </w:r>
    </w:p>
    <w:p w14:paraId="56C456F3" w14:textId="45488F87" w:rsidR="00B6544B" w:rsidRDefault="00B6544B" w:rsidP="00C006C1">
      <w:pPr>
        <w:rPr>
          <w:rFonts w:cstheme="minorHAnsi"/>
        </w:rPr>
      </w:pPr>
    </w:p>
    <w:p w14:paraId="0BB7136D" w14:textId="748AC387" w:rsidR="00B6544B" w:rsidRDefault="00B6544B" w:rsidP="00C006C1">
      <w:pPr>
        <w:rPr>
          <w:rFonts w:cstheme="minorHAnsi"/>
        </w:rPr>
      </w:pPr>
      <w:r>
        <w:rPr>
          <w:rFonts w:cstheme="minorHAnsi"/>
        </w:rPr>
        <w:t>Lösungsansatz 2:</w:t>
      </w:r>
    </w:p>
    <w:p w14:paraId="0A7C11A6" w14:textId="1200191A" w:rsidR="00B6544B" w:rsidRDefault="00B6544B" w:rsidP="00C006C1">
      <w:pPr>
        <w:rPr>
          <w:rFonts w:cstheme="minorHAnsi"/>
        </w:rPr>
      </w:pPr>
      <w:r>
        <w:rPr>
          <w:rFonts w:cstheme="minorHAnsi"/>
        </w:rPr>
        <w:t>Wir verwenden Fließkommazahlen statt Ganzzahlen.</w:t>
      </w:r>
    </w:p>
    <w:p w14:paraId="28CFBC9C" w14:textId="7CE543D0" w:rsidR="00B6544B" w:rsidRDefault="00B6544B" w:rsidP="00C006C1">
      <w:pPr>
        <w:rPr>
          <w:rFonts w:cstheme="minorHAnsi"/>
        </w:rPr>
      </w:pPr>
      <w:r>
        <w:rPr>
          <w:rFonts w:cstheme="minorHAnsi"/>
        </w:rPr>
        <w:t>Das bringt uns zwar Rundungsungenauigkeiten ein,</w:t>
      </w:r>
    </w:p>
    <w:p w14:paraId="026773A2" w14:textId="46919012" w:rsidR="00B6544B" w:rsidRPr="00791C45" w:rsidRDefault="00B6544B" w:rsidP="00C006C1">
      <w:pPr>
        <w:rPr>
          <w:rFonts w:cstheme="minorHAnsi"/>
        </w:rPr>
      </w:pPr>
      <w:r>
        <w:rPr>
          <w:rFonts w:cstheme="minorHAnsi"/>
        </w:rPr>
        <w:t>ermöglicht es uns jedoch zumindest prinzipiell das Problem zu lösen.</w:t>
      </w:r>
    </w:p>
    <w:sectPr w:rsidR="00B6544B" w:rsidRPr="00791C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82754"/>
    <w:multiLevelType w:val="hybridMultilevel"/>
    <w:tmpl w:val="6470BD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C1"/>
    <w:rsid w:val="002E4F3B"/>
    <w:rsid w:val="0040399F"/>
    <w:rsid w:val="004B4CA1"/>
    <w:rsid w:val="00660B24"/>
    <w:rsid w:val="006F3299"/>
    <w:rsid w:val="00791C45"/>
    <w:rsid w:val="008A7386"/>
    <w:rsid w:val="008D284E"/>
    <w:rsid w:val="00A003B2"/>
    <w:rsid w:val="00AE0F95"/>
    <w:rsid w:val="00B01180"/>
    <w:rsid w:val="00B6544B"/>
    <w:rsid w:val="00C006C1"/>
    <w:rsid w:val="00E9728A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A2F7"/>
  <w15:chartTrackingRefBased/>
  <w15:docId w15:val="{B03435E8-72F2-4A45-AC62-02E51E94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0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11</cp:revision>
  <dcterms:created xsi:type="dcterms:W3CDTF">2021-04-21T09:51:00Z</dcterms:created>
  <dcterms:modified xsi:type="dcterms:W3CDTF">2021-05-18T10:06:00Z</dcterms:modified>
</cp:coreProperties>
</file>