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6C35" w14:textId="77777777" w:rsidR="005F0BB8" w:rsidRPr="005F0BB8" w:rsidRDefault="005F0BB8" w:rsidP="005F0BB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Raleway" w:eastAsia="Times New Roman" w:hAnsi="Raleway" w:cs="Times New Roman"/>
          <w:b/>
          <w:bCs/>
          <w:caps/>
          <w:color w:val="333333"/>
          <w:kern w:val="36"/>
          <w:sz w:val="45"/>
          <w:szCs w:val="45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b/>
          <w:bCs/>
          <w:caps/>
          <w:color w:val="333333"/>
          <w:kern w:val="36"/>
          <w:sz w:val="45"/>
          <w:szCs w:val="45"/>
          <w:lang w:eastAsia="fr-FR"/>
          <w14:ligatures w14:val="none"/>
        </w:rPr>
        <w:t>POLITIQUE DE PROTECTION DES DONNÉES</w:t>
      </w:r>
    </w:p>
    <w:p w14:paraId="474E30FA" w14:textId="2C919306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b/>
          <w:bCs/>
          <w:color w:val="333333"/>
          <w:kern w:val="0"/>
          <w:sz w:val="24"/>
          <w:szCs w:val="24"/>
          <w:lang w:eastAsia="fr-FR"/>
          <w14:ligatures w14:val="none"/>
        </w:rPr>
        <w:t>Politique générale de protection des données à caractère personnel : </w:t>
      </w: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Le présent document a pour objet d’informer l’utilisateur ou l’adhérent sur les obligations pris en charge par </w:t>
      </w: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en matière de traitement des données. La simple lecture vaut présomption d’acceptation.</w:t>
      </w:r>
    </w:p>
    <w:p w14:paraId="1DB9CD40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7C03CF56" w14:textId="5C819D73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est soucieuse de la protection et de la confidentialité de vos données personnelles. Dans cette démarche </w:t>
      </w: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s’engage à garantir un niveau de sécurité optimal à vos données personnelles, conformément aux réglementations en vigueur en France, en vertu de la loi Informatique et Liberté du 6 janvier 1978 (modifiée par la loi du 20 juin 2018) et du Règlement Général sur la Protection des Données (RGPD) applicable depuis le 25 mai 2018.</w:t>
      </w:r>
    </w:p>
    <w:p w14:paraId="39361433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6AB1A90A" w14:textId="77777777" w:rsidR="005F0BB8" w:rsidRPr="005F0BB8" w:rsidRDefault="005F0BB8" w:rsidP="005F0BB8">
      <w:pPr>
        <w:numPr>
          <w:ilvl w:val="0"/>
          <w:numId w:val="1"/>
        </w:numPr>
        <w:shd w:val="clear" w:color="auto" w:fill="FFFFFF"/>
        <w:spacing w:before="300" w:after="150" w:line="240" w:lineRule="auto"/>
        <w:outlineLvl w:val="1"/>
        <w:rPr>
          <w:rFonts w:ascii="Raleway" w:eastAsia="Times New Roman" w:hAnsi="Raleway" w:cs="Times New Roman"/>
          <w:b/>
          <w:bCs/>
          <w:color w:val="074785"/>
          <w:kern w:val="0"/>
          <w:sz w:val="35"/>
          <w:szCs w:val="35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b/>
          <w:bCs/>
          <w:color w:val="074785"/>
          <w:kern w:val="0"/>
          <w:sz w:val="35"/>
          <w:szCs w:val="35"/>
          <w:lang w:eastAsia="fr-FR"/>
          <w14:ligatures w14:val="none"/>
        </w:rPr>
        <w:t>Finalités des traitements : </w:t>
      </w:r>
    </w:p>
    <w:p w14:paraId="3CAECD88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190FBFA3" w14:textId="61500661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Les traitements mis en œuvre par </w:t>
      </w: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correspondent à des finalités précises et explicites. En effet, les données personnelles sont collectées pour répondre aux besoins des services proposés par </w:t>
      </w: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, notamment sur le site internet </w:t>
      </w:r>
      <w:hyperlink r:id="rId5" w:history="1">
        <w:r w:rsidRPr="005F0BB8">
          <w:rPr>
            <w:rStyle w:val="Lienhypertexte"/>
            <w:rFonts w:ascii="Raleway" w:eastAsia="Times New Roman" w:hAnsi="Raleway" w:cs="Times New Roman"/>
            <w:kern w:val="0"/>
            <w:sz w:val="24"/>
            <w:szCs w:val="24"/>
            <w:lang w:eastAsia="fr-FR"/>
            <w14:ligatures w14:val="none"/>
          </w:rPr>
          <w:t>www.</w:t>
        </w:r>
        <w:r w:rsidRPr="00657241">
          <w:rPr>
            <w:rStyle w:val="Lienhypertexte"/>
            <w:rFonts w:ascii="Raleway" w:eastAsia="Times New Roman" w:hAnsi="Raleway" w:cs="Times New Roman"/>
            <w:kern w:val="0"/>
            <w:sz w:val="24"/>
            <w:szCs w:val="24"/>
            <w:lang w:eastAsia="fr-FR"/>
            <w14:ligatures w14:val="none"/>
          </w:rPr>
          <w:t>asso-uptech</w:t>
        </w:r>
      </w:hyperlink>
      <w:r>
        <w:rPr>
          <w:rFonts w:ascii="Raleway" w:eastAsia="Times New Roman" w:hAnsi="Raleway" w:cs="Times New Roman"/>
          <w:color w:val="00447A"/>
          <w:kern w:val="0"/>
          <w:sz w:val="24"/>
          <w:szCs w:val="24"/>
          <w:u w:val="single"/>
          <w:lang w:eastAsia="fr-FR"/>
          <w14:ligatures w14:val="none"/>
        </w:rPr>
        <w:t>.fr</w:t>
      </w: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, et assurer une gestion efficiente de l’administration de l’association. Ces traitements de données demeurent strictement nécessaires à l’objectif poursuivi par la collecte et sont limités au strict minimum.</w:t>
      </w:r>
    </w:p>
    <w:p w14:paraId="0C3792E8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4B0B74B8" w14:textId="0A3B3F6D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exerce cette collecte loyalement et en toute transparence, puisque vous fournissez ces informations en toute connaissance de cause. </w:t>
      </w:r>
    </w:p>
    <w:p w14:paraId="118997A7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668BAF37" w14:textId="77777777" w:rsidR="005F0BB8" w:rsidRPr="005F0BB8" w:rsidRDefault="005F0BB8" w:rsidP="005F0BB8">
      <w:pPr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="Raleway" w:eastAsia="Times New Roman" w:hAnsi="Raleway" w:cs="Times New Roman"/>
          <w:b/>
          <w:bCs/>
          <w:color w:val="074785"/>
          <w:kern w:val="0"/>
          <w:sz w:val="35"/>
          <w:szCs w:val="35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b/>
          <w:bCs/>
          <w:color w:val="074785"/>
          <w:kern w:val="0"/>
          <w:sz w:val="35"/>
          <w:szCs w:val="35"/>
          <w:lang w:eastAsia="fr-FR"/>
          <w14:ligatures w14:val="none"/>
        </w:rPr>
        <w:t>Les données collectées : </w:t>
      </w:r>
    </w:p>
    <w:p w14:paraId="17CDD11C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4DDBE9E0" w14:textId="7EF3E7AB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Lors de votre navigation sur le site internet d’</w:t>
      </w: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, plusieurs types de données sont susceptibles d’être collectées. </w:t>
      </w:r>
    </w:p>
    <w:p w14:paraId="08A813E4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330FB951" w14:textId="4747AB98" w:rsidR="005F0BB8" w:rsidRPr="005F0BB8" w:rsidRDefault="005F0BB8" w:rsidP="005F0BB8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Les données que vous nous fournissez : Sur le site </w:t>
      </w:r>
      <w:hyperlink r:id="rId6" w:history="1">
        <w:r w:rsidRPr="005F0BB8">
          <w:rPr>
            <w:rStyle w:val="Lienhypertexte"/>
            <w:rFonts w:ascii="Raleway" w:eastAsia="Times New Roman" w:hAnsi="Raleway" w:cs="Times New Roman"/>
            <w:kern w:val="0"/>
            <w:sz w:val="24"/>
            <w:szCs w:val="24"/>
            <w:lang w:eastAsia="fr-FR"/>
            <w14:ligatures w14:val="none"/>
          </w:rPr>
          <w:t>www.</w:t>
        </w:r>
        <w:r w:rsidRPr="00657241">
          <w:rPr>
            <w:rStyle w:val="Lienhypertexte"/>
            <w:rFonts w:ascii="Raleway" w:eastAsia="Times New Roman" w:hAnsi="Raleway" w:cs="Times New Roman"/>
            <w:kern w:val="0"/>
            <w:sz w:val="24"/>
            <w:szCs w:val="24"/>
            <w:lang w:eastAsia="fr-FR"/>
            <w14:ligatures w14:val="none"/>
          </w:rPr>
          <w:t>asso-uptech</w:t>
        </w:r>
      </w:hyperlink>
      <w:r>
        <w:rPr>
          <w:rFonts w:ascii="Raleway" w:eastAsia="Times New Roman" w:hAnsi="Raleway" w:cs="Times New Roman"/>
          <w:color w:val="00447A"/>
          <w:kern w:val="0"/>
          <w:sz w:val="24"/>
          <w:szCs w:val="24"/>
          <w:u w:val="single"/>
          <w:lang w:eastAsia="fr-FR"/>
          <w14:ligatures w14:val="none"/>
        </w:rPr>
        <w:t>.fr</w:t>
      </w: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, vous pouvez être amené à fournir librement à </w:t>
      </w: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des données personnelles, notamment par le biais du formulaire d</w:t>
      </w:r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e réservation</w:t>
      </w: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disponible en ligne.  </w:t>
      </w:r>
    </w:p>
    <w:p w14:paraId="7D4527B2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6110DE9C" w14:textId="69455C44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lastRenderedPageBreak/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traite les catégories de données suivantes :</w:t>
      </w:r>
    </w:p>
    <w:p w14:paraId="5F38E5C1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24D30A36" w14:textId="26FD201F" w:rsidR="005F0BB8" w:rsidRPr="005F0BB8" w:rsidRDefault="005F0BB8" w:rsidP="005F0BB8">
      <w:pPr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Les données d’identification (nom, préno</w:t>
      </w:r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m, adresse email</w:t>
      </w: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)</w:t>
      </w:r>
    </w:p>
    <w:p w14:paraId="79AC4DD7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62333487" w14:textId="487E9825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Le caractère obligatoire des données prélevées est mentionné explicitement sur ledit formulaire. Par ailleurs, </w:t>
      </w: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ne demande aucune information sensible.</w:t>
      </w:r>
    </w:p>
    <w:p w14:paraId="4B9253BC" w14:textId="6E76E423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  </w:t>
      </w:r>
    </w:p>
    <w:p w14:paraId="47A337B3" w14:textId="76F6BEFB" w:rsidR="005F0BB8" w:rsidRPr="00994826" w:rsidRDefault="005F0BB8" w:rsidP="00994826">
      <w:pPr>
        <w:pStyle w:val="Paragraphedeliste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="Raleway" w:eastAsia="Times New Roman" w:hAnsi="Raleway" w:cs="Times New Roman"/>
          <w:b/>
          <w:bCs/>
          <w:color w:val="074785"/>
          <w:kern w:val="0"/>
          <w:sz w:val="35"/>
          <w:szCs w:val="35"/>
          <w:lang w:eastAsia="fr-FR"/>
          <w14:ligatures w14:val="none"/>
        </w:rPr>
      </w:pPr>
      <w:r w:rsidRPr="00994826">
        <w:rPr>
          <w:rFonts w:ascii="Raleway" w:eastAsia="Times New Roman" w:hAnsi="Raleway" w:cs="Times New Roman"/>
          <w:b/>
          <w:bCs/>
          <w:color w:val="074785"/>
          <w:kern w:val="0"/>
          <w:sz w:val="35"/>
          <w:szCs w:val="35"/>
          <w:lang w:eastAsia="fr-FR"/>
          <w14:ligatures w14:val="none"/>
        </w:rPr>
        <w:t>La durée de conservation des données :</w:t>
      </w:r>
    </w:p>
    <w:p w14:paraId="5B9CB726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262B26F1" w14:textId="1A8F5D0D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En application du RGPD et de la loi Informatique et Libertés, les données personnelles collectées sont conservées pendant une durée limitée de </w:t>
      </w:r>
      <w:r w:rsidR="00994826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1</w:t>
      </w: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ans qui n’excède pas la durée nécessaire aux finalités de collecte et est nécessaire à la connaissance statistique de la population des juristes d’entreprise. </w:t>
      </w:r>
    </w:p>
    <w:p w14:paraId="6081A1DF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682BDC4C" w14:textId="6E46ADDC" w:rsidR="005F0BB8" w:rsidRPr="0075026F" w:rsidRDefault="005F0BB8" w:rsidP="0075026F">
      <w:pPr>
        <w:pStyle w:val="Paragraphedeliste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="Raleway" w:eastAsia="Times New Roman" w:hAnsi="Raleway" w:cs="Times New Roman"/>
          <w:b/>
          <w:bCs/>
          <w:color w:val="074785"/>
          <w:kern w:val="0"/>
          <w:sz w:val="35"/>
          <w:szCs w:val="35"/>
          <w:lang w:eastAsia="fr-FR"/>
          <w14:ligatures w14:val="none"/>
        </w:rPr>
      </w:pPr>
      <w:r w:rsidRPr="0075026F">
        <w:rPr>
          <w:rFonts w:ascii="Raleway" w:eastAsia="Times New Roman" w:hAnsi="Raleway" w:cs="Times New Roman"/>
          <w:b/>
          <w:bCs/>
          <w:color w:val="074785"/>
          <w:kern w:val="0"/>
          <w:sz w:val="35"/>
          <w:szCs w:val="35"/>
          <w:lang w:eastAsia="fr-FR"/>
          <w14:ligatures w14:val="none"/>
        </w:rPr>
        <w:t>Les destinataires des données collectées :</w:t>
      </w:r>
    </w:p>
    <w:p w14:paraId="75AF4C36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610BB671" w14:textId="1B054A5C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</w:t>
      </w:r>
      <w:r w:rsidR="00994826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veille à ce que les données collectées ne soient accessibles qu’à des destinataires internes, dument habilités et identifiés et notamment : personnel interne et membre actif de </w:t>
      </w: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. Ces données ne font pas l’objet de transfert vers une autre entité pour des raisons étrangères aux finalités de la collecte. </w:t>
      </w:r>
    </w:p>
    <w:p w14:paraId="1962EC96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031B00AD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Les données ne sont jamais vendues, ni cédées à titre gracieux.</w:t>
      </w:r>
    </w:p>
    <w:p w14:paraId="3DF59995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1211AD78" w14:textId="4E2C746D" w:rsidR="005F0BB8" w:rsidRPr="0075026F" w:rsidRDefault="005F0BB8" w:rsidP="0075026F">
      <w:pPr>
        <w:pStyle w:val="Paragraphedeliste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="Raleway" w:eastAsia="Times New Roman" w:hAnsi="Raleway" w:cs="Times New Roman"/>
          <w:b/>
          <w:bCs/>
          <w:color w:val="074785"/>
          <w:kern w:val="0"/>
          <w:sz w:val="35"/>
          <w:szCs w:val="35"/>
          <w:lang w:eastAsia="fr-FR"/>
          <w14:ligatures w14:val="none"/>
        </w:rPr>
      </w:pPr>
      <w:r w:rsidRPr="0075026F">
        <w:rPr>
          <w:rFonts w:ascii="Raleway" w:eastAsia="Times New Roman" w:hAnsi="Raleway" w:cs="Times New Roman"/>
          <w:b/>
          <w:bCs/>
          <w:color w:val="074785"/>
          <w:kern w:val="0"/>
          <w:sz w:val="35"/>
          <w:szCs w:val="35"/>
          <w:lang w:eastAsia="fr-FR"/>
          <w14:ligatures w14:val="none"/>
        </w:rPr>
        <w:t>Le recours à un sous-traitant :</w:t>
      </w:r>
    </w:p>
    <w:p w14:paraId="4B3891E2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54417B45" w14:textId="5C70DE04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n’a recours à aucun sous-traitant et est l’unique utilisateur des données collectées.</w:t>
      </w:r>
    </w:p>
    <w:p w14:paraId="6F22DCAE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2778FE84" w14:textId="5860318D" w:rsidR="005F0BB8" w:rsidRPr="0075026F" w:rsidRDefault="005F0BB8" w:rsidP="0075026F">
      <w:pPr>
        <w:pStyle w:val="Paragraphedeliste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="Raleway" w:eastAsia="Times New Roman" w:hAnsi="Raleway" w:cs="Times New Roman"/>
          <w:b/>
          <w:bCs/>
          <w:color w:val="074785"/>
          <w:kern w:val="0"/>
          <w:sz w:val="35"/>
          <w:szCs w:val="35"/>
          <w:lang w:eastAsia="fr-FR"/>
          <w14:ligatures w14:val="none"/>
        </w:rPr>
      </w:pPr>
      <w:r w:rsidRPr="0075026F">
        <w:rPr>
          <w:rFonts w:ascii="Raleway" w:eastAsia="Times New Roman" w:hAnsi="Raleway" w:cs="Times New Roman"/>
          <w:b/>
          <w:bCs/>
          <w:color w:val="074785"/>
          <w:kern w:val="0"/>
          <w:sz w:val="35"/>
          <w:szCs w:val="35"/>
          <w:lang w:eastAsia="fr-FR"/>
          <w14:ligatures w14:val="none"/>
        </w:rPr>
        <w:t>Les droits des personnes :</w:t>
      </w:r>
    </w:p>
    <w:p w14:paraId="67C8D8CE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1F324249" w14:textId="01BA1E73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Conformément à la loi Informatique et Libertés et au RGPD, </w:t>
      </w: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s’engage à fournir une information complète et fidèle concernant les données que l’association traite.</w:t>
      </w:r>
    </w:p>
    <w:p w14:paraId="6625B020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lastRenderedPageBreak/>
        <w:t> </w:t>
      </w:r>
    </w:p>
    <w:p w14:paraId="4EE2B203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Vous pouvez à tout moment disposer des droits suivants :</w:t>
      </w:r>
    </w:p>
    <w:p w14:paraId="69D3F6A0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03A95AA7" w14:textId="0BFA0D51" w:rsidR="005F0BB8" w:rsidRPr="005F0BB8" w:rsidRDefault="005F0BB8" w:rsidP="005F0BB8">
      <w:pPr>
        <w:numPr>
          <w:ilvl w:val="0"/>
          <w:numId w:val="11"/>
        </w:num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Droit d’accès : toute personne peut à tout moment accéder aux données personnelles que </w:t>
      </w: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détient sur elle.</w:t>
      </w:r>
    </w:p>
    <w:p w14:paraId="13077C2E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2133BD71" w14:textId="77777777" w:rsidR="005F0BB8" w:rsidRPr="005F0BB8" w:rsidRDefault="005F0BB8" w:rsidP="005F0BB8">
      <w:pPr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Droit de rectification : toute personne peut faire rectifier, compléter, actualiser, verrouiller ou effacer des informations la concernant.</w:t>
      </w:r>
    </w:p>
    <w:p w14:paraId="58F74B86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22194BB8" w14:textId="5992DAD4" w:rsidR="005F0BB8" w:rsidRPr="005F0BB8" w:rsidRDefault="005F0BB8" w:rsidP="005F0BB8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Droit d’opposition : toute personne peut à tout moment s’opposer à ce que ses données soient traitées dans le cadre de l’activité de </w:t>
      </w: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.</w:t>
      </w:r>
    </w:p>
    <w:p w14:paraId="3F7A84DF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5A482D3C" w14:textId="02354F48" w:rsidR="005F0BB8" w:rsidRPr="005F0BB8" w:rsidRDefault="005F0BB8" w:rsidP="005F0BB8">
      <w:pPr>
        <w:numPr>
          <w:ilvl w:val="0"/>
          <w:numId w:val="14"/>
        </w:num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Droit de suppression : toute personne peut demander la suppression des données personnelles que </w:t>
      </w: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détient. </w:t>
      </w:r>
    </w:p>
    <w:p w14:paraId="1DFC48EA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728604FB" w14:textId="7821803F" w:rsidR="005F0BB8" w:rsidRPr="005F0BB8" w:rsidRDefault="005F0BB8" w:rsidP="005F0BB8">
      <w:pPr>
        <w:numPr>
          <w:ilvl w:val="0"/>
          <w:numId w:val="15"/>
        </w:num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Droit à la portabilité : toute personne peut demander une copie de ses données fournies à </w:t>
      </w: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.</w:t>
      </w:r>
    </w:p>
    <w:p w14:paraId="1A7A186F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5908088E" w14:textId="4EE04B0C" w:rsidR="005F0BB8" w:rsidRPr="0075026F" w:rsidRDefault="005F0BB8" w:rsidP="0075026F">
      <w:pPr>
        <w:pStyle w:val="Paragraphedeliste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="Raleway" w:eastAsia="Times New Roman" w:hAnsi="Raleway" w:cs="Times New Roman"/>
          <w:b/>
          <w:bCs/>
          <w:color w:val="074785"/>
          <w:kern w:val="0"/>
          <w:sz w:val="35"/>
          <w:szCs w:val="35"/>
          <w:lang w:eastAsia="fr-FR"/>
          <w14:ligatures w14:val="none"/>
        </w:rPr>
      </w:pPr>
      <w:r w:rsidRPr="0075026F">
        <w:rPr>
          <w:rFonts w:ascii="Raleway" w:eastAsia="Times New Roman" w:hAnsi="Raleway" w:cs="Times New Roman"/>
          <w:b/>
          <w:bCs/>
          <w:color w:val="074785"/>
          <w:kern w:val="0"/>
          <w:sz w:val="35"/>
          <w:szCs w:val="35"/>
          <w:lang w:eastAsia="fr-FR"/>
          <w14:ligatures w14:val="none"/>
        </w:rPr>
        <w:t>Contact : </w:t>
      </w:r>
    </w:p>
    <w:p w14:paraId="243D0C33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5509C77C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Pour exercer ces droits ou pour toute question sur le traitement de vos données dans ce dispositif, vous pouvez adresser votre demande :</w:t>
      </w:r>
    </w:p>
    <w:p w14:paraId="7336BA68" w14:textId="2B7A9CE0" w:rsidR="005F0BB8" w:rsidRPr="005F0BB8" w:rsidRDefault="005F0BB8" w:rsidP="005F0BB8">
      <w:pPr>
        <w:numPr>
          <w:ilvl w:val="0"/>
          <w:numId w:val="17"/>
        </w:num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Par mail : </w:t>
      </w:r>
      <w:r w:rsidR="00994826" w:rsidRPr="00994826">
        <w:rPr>
          <w:rFonts w:ascii="Raleway" w:hAnsi="Raleway"/>
          <w:sz w:val="24"/>
          <w:szCs w:val="24"/>
        </w:rPr>
        <w:t>fablab.up3D@gmail.com</w:t>
      </w: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, en indiquant dans l’objet de votre demande :</w:t>
      </w:r>
      <w:r w:rsidR="00994826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="00994826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Traitement des données</w:t>
      </w:r>
    </w:p>
    <w:p w14:paraId="159A2A3C" w14:textId="77777777" w:rsidR="005F0BB8" w:rsidRPr="005F0BB8" w:rsidRDefault="005F0BB8" w:rsidP="005F0BB8">
      <w:pPr>
        <w:numPr>
          <w:ilvl w:val="0"/>
          <w:numId w:val="17"/>
        </w:num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Par courrier : </w:t>
      </w:r>
    </w:p>
    <w:p w14:paraId="5652FC6A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48AA4653" w14:textId="6A81FCD2" w:rsidR="005F0BB8" w:rsidRPr="005F0BB8" w:rsidRDefault="00994826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="005F0BB8"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– Traitement des données</w:t>
      </w:r>
    </w:p>
    <w:p w14:paraId="4758B37F" w14:textId="563DCC80" w:rsidR="005F0BB8" w:rsidRPr="005F0BB8" w:rsidRDefault="00994826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994826">
        <w:rPr>
          <w:rFonts w:ascii="Raleway" w:hAnsi="Raleway"/>
          <w:color w:val="5B5B5B"/>
          <w:sz w:val="24"/>
          <w:szCs w:val="24"/>
          <w:shd w:val="clear" w:color="auto" w:fill="FFFFFF"/>
        </w:rPr>
        <w:t>11 Bd Marie et Pierre Curie, 86360 Chasseneuil-du-Poitou</w:t>
      </w:r>
    </w:p>
    <w:p w14:paraId="3E54B7DD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br/>
        <w:t> </w:t>
      </w:r>
    </w:p>
    <w:p w14:paraId="531E7765" w14:textId="5324440A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Si vous exercez ces droits, </w:t>
      </w: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se réserve la possibilité de vous demander en complément un justificatif d’identité afin d’éviter toute tentative de récupération frauduleuse. </w:t>
      </w:r>
    </w:p>
    <w:p w14:paraId="52D73CED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264924C5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lastRenderedPageBreak/>
        <w:t>Si vous estimez, après nous avoir contacté, que vos droits « Informatique et Libertés » ne sont pas respectés, vous avez la possibilité d’introduire une réclamation auprès de la CNIL, en charge du respect des obligations en matière de données à caractère personnel en France.</w:t>
      </w:r>
    </w:p>
    <w:p w14:paraId="5F1456C8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2A521FDB" w14:textId="5050F5F2" w:rsidR="005F0BB8" w:rsidRPr="0075026F" w:rsidRDefault="005F0BB8" w:rsidP="0075026F">
      <w:pPr>
        <w:pStyle w:val="Paragraphedeliste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="Raleway" w:eastAsia="Times New Roman" w:hAnsi="Raleway" w:cs="Times New Roman"/>
          <w:b/>
          <w:bCs/>
          <w:color w:val="074785"/>
          <w:kern w:val="0"/>
          <w:sz w:val="35"/>
          <w:szCs w:val="35"/>
          <w:lang w:eastAsia="fr-FR"/>
          <w14:ligatures w14:val="none"/>
        </w:rPr>
      </w:pPr>
      <w:r w:rsidRPr="0075026F">
        <w:rPr>
          <w:rFonts w:ascii="Raleway" w:eastAsia="Times New Roman" w:hAnsi="Raleway" w:cs="Times New Roman"/>
          <w:b/>
          <w:bCs/>
          <w:color w:val="074785"/>
          <w:kern w:val="0"/>
          <w:sz w:val="35"/>
          <w:szCs w:val="35"/>
          <w:lang w:eastAsia="fr-FR"/>
          <w14:ligatures w14:val="none"/>
        </w:rPr>
        <w:t>Mis à jour de la politique de protection des données</w:t>
      </w:r>
    </w:p>
    <w:p w14:paraId="2B9CEF4C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3E950F2D" w14:textId="724D97E4" w:rsidR="005F0BB8" w:rsidRPr="005F0BB8" w:rsidRDefault="005F0BB8" w:rsidP="00994826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La présente politique de protection des données personnelles peut être amenée à</w:t>
      </w:r>
      <w:r w:rsidR="00994826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</w:t>
      </w: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évoluer.</w:t>
      </w: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br/>
        <w:t xml:space="preserve">La dernière mise à jour a été effectuée le </w:t>
      </w:r>
      <w:r w:rsidR="00994826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23</w:t>
      </w: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/</w:t>
      </w:r>
      <w:r w:rsidR="00994826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01</w:t>
      </w: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/202</w:t>
      </w:r>
      <w:r w:rsidR="00994826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4</w:t>
      </w: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.</w:t>
      </w:r>
    </w:p>
    <w:p w14:paraId="7773FFA5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38235607" w14:textId="3E462443" w:rsidR="005F0BB8" w:rsidRPr="0075026F" w:rsidRDefault="005F0BB8" w:rsidP="0075026F">
      <w:pPr>
        <w:pStyle w:val="Paragraphedeliste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="Raleway" w:eastAsia="Times New Roman" w:hAnsi="Raleway" w:cs="Times New Roman"/>
          <w:b/>
          <w:bCs/>
          <w:color w:val="074785"/>
          <w:kern w:val="0"/>
          <w:sz w:val="35"/>
          <w:szCs w:val="35"/>
          <w:lang w:eastAsia="fr-FR"/>
          <w14:ligatures w14:val="none"/>
        </w:rPr>
      </w:pPr>
      <w:r w:rsidRPr="0075026F">
        <w:rPr>
          <w:rFonts w:ascii="Raleway" w:eastAsia="Times New Roman" w:hAnsi="Raleway" w:cs="Times New Roman"/>
          <w:b/>
          <w:bCs/>
          <w:color w:val="074785"/>
          <w:kern w:val="0"/>
          <w:sz w:val="35"/>
          <w:szCs w:val="35"/>
          <w:lang w:eastAsia="fr-FR"/>
          <w14:ligatures w14:val="none"/>
        </w:rPr>
        <w:t>Exclusion de responsabilité </w:t>
      </w:r>
    </w:p>
    <w:p w14:paraId="3EA81266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50D6B450" w14:textId="785DBBA5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Les informations présentes sur le site </w:t>
      </w:r>
      <w:hyperlink r:id="rId7" w:history="1">
        <w:r w:rsidR="00994826" w:rsidRPr="005F0BB8">
          <w:rPr>
            <w:rStyle w:val="Lienhypertexte"/>
            <w:rFonts w:ascii="Raleway" w:eastAsia="Times New Roman" w:hAnsi="Raleway" w:cs="Times New Roman"/>
            <w:kern w:val="0"/>
            <w:sz w:val="24"/>
            <w:szCs w:val="24"/>
            <w:lang w:eastAsia="fr-FR"/>
            <w14:ligatures w14:val="none"/>
          </w:rPr>
          <w:t>www.</w:t>
        </w:r>
        <w:r w:rsidR="00994826" w:rsidRPr="00657241">
          <w:rPr>
            <w:rStyle w:val="Lienhypertexte"/>
            <w:rFonts w:ascii="Raleway" w:eastAsia="Times New Roman" w:hAnsi="Raleway" w:cs="Times New Roman"/>
            <w:kern w:val="0"/>
            <w:sz w:val="24"/>
            <w:szCs w:val="24"/>
            <w:lang w:eastAsia="fr-FR"/>
            <w14:ligatures w14:val="none"/>
          </w:rPr>
          <w:t>asso-uptech.fr</w:t>
        </w:r>
      </w:hyperlink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sont réputées être fiables. </w:t>
      </w:r>
    </w:p>
    <w:p w14:paraId="57D0320F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</w:p>
    <w:p w14:paraId="691D50D9" w14:textId="77777777" w:rsidR="005F0BB8" w:rsidRPr="005F0BB8" w:rsidRDefault="005F0BB8" w:rsidP="005F0BB8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Les publications présentes sur celui-ci ne peuvent nullement être assimilées à un avis juridique, ni même à une consultation.  </w:t>
      </w:r>
    </w:p>
    <w:p w14:paraId="24B38826" w14:textId="61404912" w:rsidR="005F0BB8" w:rsidRPr="005F0BB8" w:rsidRDefault="005F0BB8" w:rsidP="005F0BB8">
      <w:pPr>
        <w:shd w:val="clear" w:color="auto" w:fill="FFFFFF"/>
        <w:spacing w:line="240" w:lineRule="auto"/>
        <w:jc w:val="both"/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</w:pPr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br/>
        <w:t>Toutefois, en aucun cas la responsabilité d</w:t>
      </w:r>
      <w:r w:rsidR="0075026F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’</w:t>
      </w:r>
      <w:proofErr w:type="spellStart"/>
      <w:r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UPTech</w:t>
      </w:r>
      <w:proofErr w:type="spellEnd"/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 xml:space="preserve"> ne peut être recherchée en cas de dommage de quelque nature que ce soit causé par les utilisateurs, notamment directement ou indirectement, par l’interprétation des informations disponibles sur le site : </w:t>
      </w:r>
      <w:hyperlink r:id="rId8" w:history="1">
        <w:r w:rsidR="0075026F" w:rsidRPr="005F0BB8">
          <w:rPr>
            <w:rStyle w:val="Lienhypertexte"/>
            <w:rFonts w:ascii="Raleway" w:eastAsia="Times New Roman" w:hAnsi="Raleway" w:cs="Times New Roman"/>
            <w:kern w:val="0"/>
            <w:sz w:val="24"/>
            <w:szCs w:val="24"/>
            <w:lang w:eastAsia="fr-FR"/>
            <w14:ligatures w14:val="none"/>
          </w:rPr>
          <w:t>www.</w:t>
        </w:r>
        <w:r w:rsidR="0075026F" w:rsidRPr="00657241">
          <w:rPr>
            <w:rStyle w:val="Lienhypertexte"/>
            <w:rFonts w:ascii="Raleway" w:eastAsia="Times New Roman" w:hAnsi="Raleway" w:cs="Times New Roman"/>
            <w:kern w:val="0"/>
            <w:sz w:val="24"/>
            <w:szCs w:val="24"/>
            <w:lang w:eastAsia="fr-FR"/>
            <w14:ligatures w14:val="none"/>
          </w:rPr>
          <w:t>asso-uptech.fr</w:t>
        </w:r>
      </w:hyperlink>
      <w:r w:rsidRPr="005F0BB8">
        <w:rPr>
          <w:rFonts w:ascii="Raleway" w:eastAsia="Times New Roman" w:hAnsi="Raleway" w:cs="Times New Roman"/>
          <w:color w:val="333333"/>
          <w:kern w:val="0"/>
          <w:sz w:val="24"/>
          <w:szCs w:val="24"/>
          <w:lang w:eastAsia="fr-FR"/>
          <w14:ligatures w14:val="none"/>
        </w:rPr>
        <w:t>.</w:t>
      </w:r>
    </w:p>
    <w:p w14:paraId="77255F79" w14:textId="77777777" w:rsidR="00E21E58" w:rsidRDefault="00E21E58"/>
    <w:sectPr w:rsidR="00E21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74B"/>
    <w:multiLevelType w:val="multilevel"/>
    <w:tmpl w:val="FE5222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1644C"/>
    <w:multiLevelType w:val="multilevel"/>
    <w:tmpl w:val="F53A52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71652"/>
    <w:multiLevelType w:val="multilevel"/>
    <w:tmpl w:val="11BA72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002BB"/>
    <w:multiLevelType w:val="multilevel"/>
    <w:tmpl w:val="D6E8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45F"/>
    <w:multiLevelType w:val="multilevel"/>
    <w:tmpl w:val="6E72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747A9"/>
    <w:multiLevelType w:val="multilevel"/>
    <w:tmpl w:val="B3B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A0E40"/>
    <w:multiLevelType w:val="multilevel"/>
    <w:tmpl w:val="A306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23410"/>
    <w:multiLevelType w:val="multilevel"/>
    <w:tmpl w:val="23CC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94989"/>
    <w:multiLevelType w:val="multilevel"/>
    <w:tmpl w:val="BE58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21841"/>
    <w:multiLevelType w:val="multilevel"/>
    <w:tmpl w:val="634A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7527F"/>
    <w:multiLevelType w:val="multilevel"/>
    <w:tmpl w:val="4A8A17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D3556D"/>
    <w:multiLevelType w:val="multilevel"/>
    <w:tmpl w:val="0FBE4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DD6CED"/>
    <w:multiLevelType w:val="multilevel"/>
    <w:tmpl w:val="032A9F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12663C"/>
    <w:multiLevelType w:val="multilevel"/>
    <w:tmpl w:val="9EE661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864D9F"/>
    <w:multiLevelType w:val="multilevel"/>
    <w:tmpl w:val="4124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A90788"/>
    <w:multiLevelType w:val="multilevel"/>
    <w:tmpl w:val="5350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92570"/>
    <w:multiLevelType w:val="multilevel"/>
    <w:tmpl w:val="C880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E17D9"/>
    <w:multiLevelType w:val="multilevel"/>
    <w:tmpl w:val="245A05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F76B02"/>
    <w:multiLevelType w:val="multilevel"/>
    <w:tmpl w:val="14D45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541070">
    <w:abstractNumId w:val="14"/>
  </w:num>
  <w:num w:numId="2" w16cid:durableId="181096229">
    <w:abstractNumId w:val="11"/>
  </w:num>
  <w:num w:numId="3" w16cid:durableId="1441342600">
    <w:abstractNumId w:val="6"/>
  </w:num>
  <w:num w:numId="4" w16cid:durableId="1237281043">
    <w:abstractNumId w:val="8"/>
  </w:num>
  <w:num w:numId="5" w16cid:durableId="2016373463">
    <w:abstractNumId w:val="9"/>
  </w:num>
  <w:num w:numId="6" w16cid:durableId="288781349">
    <w:abstractNumId w:val="2"/>
  </w:num>
  <w:num w:numId="7" w16cid:durableId="1168524982">
    <w:abstractNumId w:val="18"/>
  </w:num>
  <w:num w:numId="8" w16cid:durableId="1776366460">
    <w:abstractNumId w:val="0"/>
  </w:num>
  <w:num w:numId="9" w16cid:durableId="1781411143">
    <w:abstractNumId w:val="13"/>
  </w:num>
  <w:num w:numId="10" w16cid:durableId="1351107727">
    <w:abstractNumId w:val="10"/>
  </w:num>
  <w:num w:numId="11" w16cid:durableId="1737971544">
    <w:abstractNumId w:val="16"/>
  </w:num>
  <w:num w:numId="12" w16cid:durableId="1782256774">
    <w:abstractNumId w:val="5"/>
  </w:num>
  <w:num w:numId="13" w16cid:durableId="2034838793">
    <w:abstractNumId w:val="4"/>
  </w:num>
  <w:num w:numId="14" w16cid:durableId="1669214648">
    <w:abstractNumId w:val="15"/>
  </w:num>
  <w:num w:numId="15" w16cid:durableId="1836455666">
    <w:abstractNumId w:val="7"/>
  </w:num>
  <w:num w:numId="16" w16cid:durableId="1917595804">
    <w:abstractNumId w:val="1"/>
  </w:num>
  <w:num w:numId="17" w16cid:durableId="1852064458">
    <w:abstractNumId w:val="3"/>
  </w:num>
  <w:num w:numId="18" w16cid:durableId="1271863385">
    <w:abstractNumId w:val="17"/>
  </w:num>
  <w:num w:numId="19" w16cid:durableId="6257417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5E"/>
    <w:rsid w:val="005F0BB8"/>
    <w:rsid w:val="0075026F"/>
    <w:rsid w:val="00785112"/>
    <w:rsid w:val="00994826"/>
    <w:rsid w:val="00CB175E"/>
    <w:rsid w:val="00E2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731D"/>
  <w15:chartTrackingRefBased/>
  <w15:docId w15:val="{55C4C49F-76C3-446C-85FE-610757C3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F0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5F0B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0BB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5F0BB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0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5F0BB8"/>
    <w:rPr>
      <w:b/>
      <w:bCs/>
    </w:rPr>
  </w:style>
  <w:style w:type="character" w:styleId="Lienhypertexte">
    <w:name w:val="Hyperlink"/>
    <w:basedOn w:val="Policepardfaut"/>
    <w:uiPriority w:val="99"/>
    <w:unhideWhenUsed/>
    <w:rsid w:val="005F0BB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0BB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94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84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so-uptech.f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so-uptech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so-uptech" TargetMode="External"/><Relationship Id="rId5" Type="http://schemas.openxmlformats.org/officeDocument/2006/relationships/hyperlink" Target="http://www.asso-upte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 Bourgeois</dc:creator>
  <cp:keywords/>
  <dc:description/>
  <cp:lastModifiedBy>Noé Bourgeois</cp:lastModifiedBy>
  <cp:revision>2</cp:revision>
  <dcterms:created xsi:type="dcterms:W3CDTF">2024-01-23T15:17:00Z</dcterms:created>
  <dcterms:modified xsi:type="dcterms:W3CDTF">2024-01-23T15:39:00Z</dcterms:modified>
</cp:coreProperties>
</file>