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A24" w:rsidRPr="00602C03" w:rsidRDefault="00E31799" w:rsidP="00E31799">
      <w:pPr>
        <w:pStyle w:val="Titel"/>
        <w:rPr>
          <w:rFonts w:asciiTheme="minorHAnsi" w:hAnsiTheme="minorHAnsi" w:cstheme="minorHAnsi"/>
        </w:rPr>
      </w:pPr>
      <w:r w:rsidRPr="00602C03">
        <w:rPr>
          <w:rFonts w:asciiTheme="minorHAnsi" w:hAnsiTheme="minorHAnsi" w:cstheme="minorHAnsi"/>
        </w:rPr>
        <w:t>3D Library</w:t>
      </w:r>
    </w:p>
    <w:bookmarkStart w:id="0" w:name="_Toc33279675" w:displacedByCustomXml="next"/>
    <w:sdt>
      <w:sdtPr>
        <w:rPr>
          <w:lang w:val="de-DE"/>
        </w:rPr>
        <w:id w:val="1359009112"/>
        <w:docPartObj>
          <w:docPartGallery w:val="Table of Contents"/>
          <w:docPartUnique/>
        </w:docPartObj>
      </w:sdtPr>
      <w:sdtEndPr>
        <w:rPr>
          <w:rFonts w:asciiTheme="minorHAnsi" w:eastAsiaTheme="minorHAnsi" w:hAnsiTheme="minorHAnsi" w:cstheme="minorHAnsi"/>
          <w:b/>
          <w:color w:val="auto"/>
          <w:sz w:val="22"/>
          <w:szCs w:val="22"/>
        </w:rPr>
      </w:sdtEndPr>
      <w:sdtContent>
        <w:p w:rsidR="00602C03" w:rsidRPr="00602C03" w:rsidRDefault="00602C03" w:rsidP="00602C03">
          <w:pPr>
            <w:pStyle w:val="berschrift2"/>
          </w:pPr>
          <w:r w:rsidRPr="00602C03">
            <w:t>Inhalt</w:t>
          </w:r>
          <w:bookmarkEnd w:id="0"/>
        </w:p>
        <w:p w:rsidR="000A1B86" w:rsidRDefault="00602C03">
          <w:pPr>
            <w:pStyle w:val="Verzeichnis2"/>
            <w:tabs>
              <w:tab w:val="right" w:leader="dot" w:pos="9062"/>
            </w:tabs>
            <w:rPr>
              <w:rFonts w:eastAsiaTheme="minorEastAsia"/>
              <w:noProof/>
              <w:lang w:eastAsia="de-CH"/>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3279675" w:history="1">
            <w:r w:rsidR="000A1B86" w:rsidRPr="008206EA">
              <w:rPr>
                <w:rStyle w:val="Hyperlink"/>
                <w:noProof/>
              </w:rPr>
              <w:t>Inhalt</w:t>
            </w:r>
            <w:r w:rsidR="000A1B86">
              <w:rPr>
                <w:noProof/>
                <w:webHidden/>
              </w:rPr>
              <w:tab/>
            </w:r>
            <w:r w:rsidR="000A1B86">
              <w:rPr>
                <w:noProof/>
                <w:webHidden/>
              </w:rPr>
              <w:fldChar w:fldCharType="begin"/>
            </w:r>
            <w:r w:rsidR="000A1B86">
              <w:rPr>
                <w:noProof/>
                <w:webHidden/>
              </w:rPr>
              <w:instrText xml:space="preserve"> PAGEREF _Toc33279675 \h </w:instrText>
            </w:r>
            <w:r w:rsidR="000A1B86">
              <w:rPr>
                <w:noProof/>
                <w:webHidden/>
              </w:rPr>
            </w:r>
            <w:r w:rsidR="000A1B86">
              <w:rPr>
                <w:noProof/>
                <w:webHidden/>
              </w:rPr>
              <w:fldChar w:fldCharType="separate"/>
            </w:r>
            <w:r w:rsidR="000A1B86">
              <w:rPr>
                <w:noProof/>
                <w:webHidden/>
              </w:rPr>
              <w:t>1</w:t>
            </w:r>
            <w:r w:rsidR="000A1B86">
              <w:rPr>
                <w:noProof/>
                <w:webHidden/>
              </w:rPr>
              <w:fldChar w:fldCharType="end"/>
            </w:r>
          </w:hyperlink>
        </w:p>
        <w:p w:rsidR="000A1B86" w:rsidRDefault="000A1B86">
          <w:pPr>
            <w:pStyle w:val="Verzeichnis2"/>
            <w:tabs>
              <w:tab w:val="right" w:leader="dot" w:pos="9062"/>
            </w:tabs>
            <w:rPr>
              <w:rFonts w:eastAsiaTheme="minorEastAsia"/>
              <w:noProof/>
              <w:lang w:eastAsia="de-CH"/>
            </w:rPr>
          </w:pPr>
          <w:hyperlink w:anchor="_Toc33279676" w:history="1">
            <w:r w:rsidRPr="008206EA">
              <w:rPr>
                <w:rStyle w:val="Hyperlink"/>
                <w:noProof/>
                <w:lang w:val="de-DE"/>
              </w:rPr>
              <w:t>Technische</w:t>
            </w:r>
            <w:r w:rsidRPr="008206EA">
              <w:rPr>
                <w:rStyle w:val="Hyperlink"/>
                <w:noProof/>
              </w:rPr>
              <w:t xml:space="preserve"> Dokumentation</w:t>
            </w:r>
            <w:r>
              <w:rPr>
                <w:noProof/>
                <w:webHidden/>
              </w:rPr>
              <w:tab/>
            </w:r>
            <w:r>
              <w:rPr>
                <w:noProof/>
                <w:webHidden/>
              </w:rPr>
              <w:fldChar w:fldCharType="begin"/>
            </w:r>
            <w:r>
              <w:rPr>
                <w:noProof/>
                <w:webHidden/>
              </w:rPr>
              <w:instrText xml:space="preserve"> PAGEREF _Toc33279676 \h </w:instrText>
            </w:r>
            <w:r>
              <w:rPr>
                <w:noProof/>
                <w:webHidden/>
              </w:rPr>
            </w:r>
            <w:r>
              <w:rPr>
                <w:noProof/>
                <w:webHidden/>
              </w:rPr>
              <w:fldChar w:fldCharType="separate"/>
            </w:r>
            <w:r>
              <w:rPr>
                <w:noProof/>
                <w:webHidden/>
              </w:rPr>
              <w:t>2</w:t>
            </w:r>
            <w:r>
              <w:rPr>
                <w:noProof/>
                <w:webHidden/>
              </w:rPr>
              <w:fldChar w:fldCharType="end"/>
            </w:r>
          </w:hyperlink>
        </w:p>
        <w:p w:rsidR="000A1B86" w:rsidRDefault="000A1B86">
          <w:pPr>
            <w:pStyle w:val="Verzeichnis3"/>
            <w:tabs>
              <w:tab w:val="right" w:leader="dot" w:pos="9062"/>
            </w:tabs>
            <w:rPr>
              <w:rFonts w:eastAsiaTheme="minorEastAsia"/>
              <w:noProof/>
              <w:lang w:eastAsia="de-CH"/>
            </w:rPr>
          </w:pPr>
          <w:hyperlink w:anchor="_Toc33279677" w:history="1">
            <w:r w:rsidRPr="008206EA">
              <w:rPr>
                <w:rStyle w:val="Hyperlink"/>
                <w:rFonts w:cstheme="minorHAnsi"/>
                <w:noProof/>
              </w:rPr>
              <w:t>Overview</w:t>
            </w:r>
            <w:r>
              <w:rPr>
                <w:noProof/>
                <w:webHidden/>
              </w:rPr>
              <w:tab/>
            </w:r>
            <w:r>
              <w:rPr>
                <w:noProof/>
                <w:webHidden/>
              </w:rPr>
              <w:fldChar w:fldCharType="begin"/>
            </w:r>
            <w:r>
              <w:rPr>
                <w:noProof/>
                <w:webHidden/>
              </w:rPr>
              <w:instrText xml:space="preserve"> PAGEREF _Toc33279677 \h </w:instrText>
            </w:r>
            <w:r>
              <w:rPr>
                <w:noProof/>
                <w:webHidden/>
              </w:rPr>
            </w:r>
            <w:r>
              <w:rPr>
                <w:noProof/>
                <w:webHidden/>
              </w:rPr>
              <w:fldChar w:fldCharType="separate"/>
            </w:r>
            <w:r>
              <w:rPr>
                <w:noProof/>
                <w:webHidden/>
              </w:rPr>
              <w:t>2</w:t>
            </w:r>
            <w:r>
              <w:rPr>
                <w:noProof/>
                <w:webHidden/>
              </w:rPr>
              <w:fldChar w:fldCharType="end"/>
            </w:r>
          </w:hyperlink>
        </w:p>
        <w:p w:rsidR="000A1B86" w:rsidRDefault="000A1B86">
          <w:pPr>
            <w:pStyle w:val="Verzeichnis3"/>
            <w:tabs>
              <w:tab w:val="right" w:leader="dot" w:pos="9062"/>
            </w:tabs>
            <w:rPr>
              <w:rFonts w:eastAsiaTheme="minorEastAsia"/>
              <w:noProof/>
              <w:lang w:eastAsia="de-CH"/>
            </w:rPr>
          </w:pPr>
          <w:hyperlink w:anchor="_Toc33279678" w:history="1">
            <w:r w:rsidRPr="008206EA">
              <w:rPr>
                <w:rStyle w:val="Hyperlink"/>
                <w:rFonts w:cstheme="minorHAnsi"/>
                <w:noProof/>
              </w:rPr>
              <w:t>Detailview</w:t>
            </w:r>
            <w:r>
              <w:rPr>
                <w:noProof/>
                <w:webHidden/>
              </w:rPr>
              <w:tab/>
            </w:r>
            <w:r>
              <w:rPr>
                <w:noProof/>
                <w:webHidden/>
              </w:rPr>
              <w:fldChar w:fldCharType="begin"/>
            </w:r>
            <w:r>
              <w:rPr>
                <w:noProof/>
                <w:webHidden/>
              </w:rPr>
              <w:instrText xml:space="preserve"> PAGEREF _Toc33279678 \h </w:instrText>
            </w:r>
            <w:r>
              <w:rPr>
                <w:noProof/>
                <w:webHidden/>
              </w:rPr>
            </w:r>
            <w:r>
              <w:rPr>
                <w:noProof/>
                <w:webHidden/>
              </w:rPr>
              <w:fldChar w:fldCharType="separate"/>
            </w:r>
            <w:r>
              <w:rPr>
                <w:noProof/>
                <w:webHidden/>
              </w:rPr>
              <w:t>3</w:t>
            </w:r>
            <w:r>
              <w:rPr>
                <w:noProof/>
                <w:webHidden/>
              </w:rPr>
              <w:fldChar w:fldCharType="end"/>
            </w:r>
          </w:hyperlink>
        </w:p>
        <w:p w:rsidR="000A1B86" w:rsidRDefault="000A1B86">
          <w:pPr>
            <w:pStyle w:val="Verzeichnis3"/>
            <w:tabs>
              <w:tab w:val="right" w:leader="dot" w:pos="9062"/>
            </w:tabs>
            <w:rPr>
              <w:rFonts w:eastAsiaTheme="minorEastAsia"/>
              <w:noProof/>
              <w:lang w:eastAsia="de-CH"/>
            </w:rPr>
          </w:pPr>
          <w:hyperlink w:anchor="_Toc33279679" w:history="1">
            <w:r w:rsidRPr="008206EA">
              <w:rPr>
                <w:rStyle w:val="Hyperlink"/>
                <w:rFonts w:cstheme="minorHAnsi"/>
                <w:noProof/>
              </w:rPr>
              <w:t>Login</w:t>
            </w:r>
            <w:r>
              <w:rPr>
                <w:noProof/>
                <w:webHidden/>
              </w:rPr>
              <w:tab/>
            </w:r>
            <w:r>
              <w:rPr>
                <w:noProof/>
                <w:webHidden/>
              </w:rPr>
              <w:fldChar w:fldCharType="begin"/>
            </w:r>
            <w:r>
              <w:rPr>
                <w:noProof/>
                <w:webHidden/>
              </w:rPr>
              <w:instrText xml:space="preserve"> PAGEREF _Toc33279679 \h </w:instrText>
            </w:r>
            <w:r>
              <w:rPr>
                <w:noProof/>
                <w:webHidden/>
              </w:rPr>
            </w:r>
            <w:r>
              <w:rPr>
                <w:noProof/>
                <w:webHidden/>
              </w:rPr>
              <w:fldChar w:fldCharType="separate"/>
            </w:r>
            <w:r>
              <w:rPr>
                <w:noProof/>
                <w:webHidden/>
              </w:rPr>
              <w:t>3</w:t>
            </w:r>
            <w:r>
              <w:rPr>
                <w:noProof/>
                <w:webHidden/>
              </w:rPr>
              <w:fldChar w:fldCharType="end"/>
            </w:r>
          </w:hyperlink>
        </w:p>
        <w:p w:rsidR="000A1B86" w:rsidRDefault="000A1B86">
          <w:pPr>
            <w:pStyle w:val="Verzeichnis3"/>
            <w:tabs>
              <w:tab w:val="right" w:leader="dot" w:pos="9062"/>
            </w:tabs>
            <w:rPr>
              <w:rFonts w:eastAsiaTheme="minorEastAsia"/>
              <w:noProof/>
              <w:lang w:eastAsia="de-CH"/>
            </w:rPr>
          </w:pPr>
          <w:hyperlink w:anchor="_Toc33279680" w:history="1">
            <w:r w:rsidRPr="008206EA">
              <w:rPr>
                <w:rStyle w:val="Hyperlink"/>
                <w:rFonts w:cstheme="minorHAnsi"/>
                <w:noProof/>
              </w:rPr>
              <w:t>Upload</w:t>
            </w:r>
            <w:r>
              <w:rPr>
                <w:noProof/>
                <w:webHidden/>
              </w:rPr>
              <w:tab/>
            </w:r>
            <w:r>
              <w:rPr>
                <w:noProof/>
                <w:webHidden/>
              </w:rPr>
              <w:fldChar w:fldCharType="begin"/>
            </w:r>
            <w:r>
              <w:rPr>
                <w:noProof/>
                <w:webHidden/>
              </w:rPr>
              <w:instrText xml:space="preserve"> PAGEREF _Toc33279680 \h </w:instrText>
            </w:r>
            <w:r>
              <w:rPr>
                <w:noProof/>
                <w:webHidden/>
              </w:rPr>
            </w:r>
            <w:r>
              <w:rPr>
                <w:noProof/>
                <w:webHidden/>
              </w:rPr>
              <w:fldChar w:fldCharType="separate"/>
            </w:r>
            <w:r>
              <w:rPr>
                <w:noProof/>
                <w:webHidden/>
              </w:rPr>
              <w:t>4</w:t>
            </w:r>
            <w:r>
              <w:rPr>
                <w:noProof/>
                <w:webHidden/>
              </w:rPr>
              <w:fldChar w:fldCharType="end"/>
            </w:r>
          </w:hyperlink>
        </w:p>
        <w:p w:rsidR="000A1B86" w:rsidRDefault="000A1B86">
          <w:pPr>
            <w:pStyle w:val="Verzeichnis2"/>
            <w:tabs>
              <w:tab w:val="right" w:leader="dot" w:pos="9062"/>
            </w:tabs>
            <w:rPr>
              <w:rFonts w:eastAsiaTheme="minorEastAsia"/>
              <w:noProof/>
              <w:lang w:eastAsia="de-CH"/>
            </w:rPr>
          </w:pPr>
          <w:hyperlink w:anchor="_Toc33279681" w:history="1">
            <w:r w:rsidRPr="008206EA">
              <w:rPr>
                <w:rStyle w:val="Hyperlink"/>
                <w:rFonts w:cstheme="minorHAnsi"/>
                <w:noProof/>
              </w:rPr>
              <w:t>Fazit</w:t>
            </w:r>
            <w:r>
              <w:rPr>
                <w:noProof/>
                <w:webHidden/>
              </w:rPr>
              <w:tab/>
            </w:r>
            <w:r>
              <w:rPr>
                <w:noProof/>
                <w:webHidden/>
              </w:rPr>
              <w:fldChar w:fldCharType="begin"/>
            </w:r>
            <w:r>
              <w:rPr>
                <w:noProof/>
                <w:webHidden/>
              </w:rPr>
              <w:instrText xml:space="preserve"> PAGEREF _Toc33279681 \h </w:instrText>
            </w:r>
            <w:r>
              <w:rPr>
                <w:noProof/>
                <w:webHidden/>
              </w:rPr>
            </w:r>
            <w:r>
              <w:rPr>
                <w:noProof/>
                <w:webHidden/>
              </w:rPr>
              <w:fldChar w:fldCharType="separate"/>
            </w:r>
            <w:r>
              <w:rPr>
                <w:noProof/>
                <w:webHidden/>
              </w:rPr>
              <w:t>5</w:t>
            </w:r>
            <w:r>
              <w:rPr>
                <w:noProof/>
                <w:webHidden/>
              </w:rPr>
              <w:fldChar w:fldCharType="end"/>
            </w:r>
          </w:hyperlink>
        </w:p>
        <w:p w:rsidR="000A1B86" w:rsidRDefault="000A1B86">
          <w:pPr>
            <w:pStyle w:val="Verzeichnis2"/>
            <w:tabs>
              <w:tab w:val="right" w:leader="dot" w:pos="9062"/>
            </w:tabs>
            <w:rPr>
              <w:rFonts w:eastAsiaTheme="minorEastAsia"/>
              <w:noProof/>
              <w:lang w:eastAsia="de-CH"/>
            </w:rPr>
          </w:pPr>
          <w:hyperlink w:anchor="_Toc33279682" w:history="1">
            <w:r w:rsidRPr="008206EA">
              <w:rPr>
                <w:rStyle w:val="Hyperlink"/>
                <w:rFonts w:cstheme="minorHAnsi"/>
                <w:noProof/>
              </w:rPr>
              <w:t>Reflexion</w:t>
            </w:r>
            <w:r>
              <w:rPr>
                <w:noProof/>
                <w:webHidden/>
              </w:rPr>
              <w:tab/>
            </w:r>
            <w:r>
              <w:rPr>
                <w:noProof/>
                <w:webHidden/>
              </w:rPr>
              <w:fldChar w:fldCharType="begin"/>
            </w:r>
            <w:r>
              <w:rPr>
                <w:noProof/>
                <w:webHidden/>
              </w:rPr>
              <w:instrText xml:space="preserve"> PAGEREF _Toc33279682 \h </w:instrText>
            </w:r>
            <w:r>
              <w:rPr>
                <w:noProof/>
                <w:webHidden/>
              </w:rPr>
            </w:r>
            <w:r>
              <w:rPr>
                <w:noProof/>
                <w:webHidden/>
              </w:rPr>
              <w:fldChar w:fldCharType="separate"/>
            </w:r>
            <w:r>
              <w:rPr>
                <w:noProof/>
                <w:webHidden/>
              </w:rPr>
              <w:t>5</w:t>
            </w:r>
            <w:r>
              <w:rPr>
                <w:noProof/>
                <w:webHidden/>
              </w:rPr>
              <w:fldChar w:fldCharType="end"/>
            </w:r>
          </w:hyperlink>
        </w:p>
        <w:p w:rsidR="00602C03" w:rsidRPr="00602C03" w:rsidRDefault="00602C03">
          <w:pPr>
            <w:rPr>
              <w:rFonts w:cstheme="minorHAnsi"/>
            </w:rPr>
          </w:pPr>
          <w:r w:rsidRPr="00602C03">
            <w:rPr>
              <w:rFonts w:cstheme="minorHAnsi"/>
              <w:b/>
              <w:bCs/>
              <w:lang w:val="de-DE"/>
            </w:rPr>
            <w:fldChar w:fldCharType="end"/>
          </w:r>
        </w:p>
      </w:sdtContent>
    </w:sdt>
    <w:p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rsidR="00E31799" w:rsidRPr="00602C03" w:rsidRDefault="00E31799" w:rsidP="00602C03">
      <w:pPr>
        <w:pStyle w:val="berschrift2"/>
      </w:pPr>
      <w:bookmarkStart w:id="1" w:name="_Toc33279676"/>
      <w:r w:rsidRPr="00602C03">
        <w:rPr>
          <w:lang w:val="de-DE"/>
        </w:rPr>
        <w:lastRenderedPageBreak/>
        <w:t>Technische</w:t>
      </w:r>
      <w:r w:rsidRPr="00602C03">
        <w:t xml:space="preserve"> Dokumentation</w:t>
      </w:r>
      <w:bookmarkEnd w:id="1"/>
    </w:p>
    <w:p w:rsidR="00E31799" w:rsidRPr="00602C03" w:rsidRDefault="00E31799" w:rsidP="00E31799">
      <w:pPr>
        <w:pStyle w:val="berschrift3"/>
        <w:rPr>
          <w:rFonts w:asciiTheme="minorHAnsi" w:hAnsiTheme="minorHAnsi" w:cstheme="minorHAnsi"/>
        </w:rPr>
      </w:pPr>
      <w:bookmarkStart w:id="2" w:name="_Toc33279677"/>
      <w:r w:rsidRPr="00602C03">
        <w:rPr>
          <w:rFonts w:asciiTheme="minorHAnsi" w:hAnsiTheme="minorHAnsi" w:cstheme="minorHAnsi"/>
        </w:rPr>
        <w:t>Overview</w:t>
      </w:r>
      <w:bookmarkEnd w:id="2"/>
    </w:p>
    <w:p w:rsidR="00602C03" w:rsidRDefault="00CE340A" w:rsidP="00567D20">
      <w:r w:rsidRPr="00602C03">
        <w:rPr>
          <w:rFonts w:cstheme="minorHAnsi"/>
        </w:rPr>
        <w:t>Die Over</w:t>
      </w:r>
      <w:r w:rsidR="00602C03">
        <w:rPr>
          <w:rFonts w:cstheme="minorHAnsi"/>
        </w:rPr>
        <w:t>v</w:t>
      </w:r>
      <w:r w:rsidRPr="00602C03">
        <w:rPr>
          <w:rFonts w:cstheme="minorHAnsi"/>
        </w:rPr>
        <w:t xml:space="preserve">iew </w:t>
      </w:r>
      <w:r w:rsidR="00D40965" w:rsidRPr="00602C03">
        <w:rPr>
          <w:rFonts w:cstheme="minorHAnsi"/>
        </w:rPr>
        <w:t xml:space="preserve">dient als Einstieg und </w:t>
      </w:r>
      <w:r w:rsidRPr="00602C03">
        <w:rPr>
          <w:rFonts w:cstheme="minorHAnsi"/>
        </w:rPr>
        <w:t xml:space="preserve">bietet den Besucher </w:t>
      </w:r>
      <w:r w:rsidR="00D40965" w:rsidRPr="00602C03">
        <w:rPr>
          <w:rFonts w:cstheme="minorHAnsi"/>
        </w:rPr>
        <w:t>eine Übersicht über die Modelle.</w:t>
      </w:r>
      <w:r w:rsidR="00602C03">
        <w:rPr>
          <w:rFonts w:cstheme="minorHAnsi"/>
        </w:rPr>
        <w:t xml:space="preserve"> Hier wird für jedes vorhandene Modell</w:t>
      </w:r>
      <w:r w:rsidR="00567D20">
        <w:rPr>
          <w:rFonts w:cstheme="minorHAnsi"/>
        </w:rPr>
        <w:t xml:space="preserve"> in der Datenbank</w:t>
      </w:r>
      <w:r w:rsidR="00602C03">
        <w:rPr>
          <w:rFonts w:cstheme="minorHAnsi"/>
        </w:rPr>
        <w:t xml:space="preserve"> eine Kachel mit Vorschaubild angezeigt. </w:t>
      </w:r>
      <w:r w:rsidR="00567D20">
        <w:rPr>
          <w:rFonts w:cstheme="minorHAnsi"/>
        </w:rPr>
        <w:t xml:space="preserve">Der Webserver schickt dafür eine Anfrage an den Datenbankserver. Dieser holt die entsprechenden Daten von </w:t>
      </w:r>
      <w:r w:rsidR="00567D20" w:rsidRPr="00567D20">
        <w:rPr>
          <w:rFonts w:cstheme="minorHAnsi"/>
        </w:rPr>
        <w:t>MongoDB Atlas</w:t>
      </w:r>
      <w:r w:rsidR="006A4D91">
        <w:rPr>
          <w:rFonts w:cstheme="minorHAnsi"/>
        </w:rPr>
        <w:t xml:space="preserve"> und sendet sie zurück an den Webserver</w:t>
      </w:r>
      <w:r w:rsidR="00567D20">
        <w:rPr>
          <w:rFonts w:cstheme="minorHAnsi"/>
        </w:rPr>
        <w:t>.</w:t>
      </w:r>
      <w:r w:rsidRPr="00602C03">
        <w:rPr>
          <w:rFonts w:cstheme="minorHAnsi"/>
          <w:noProof/>
          <w:lang w:eastAsia="de-CH"/>
        </w:rPr>
        <w:drawing>
          <wp:inline distT="0" distB="0" distL="0" distR="0" wp14:anchorId="1E96C402" wp14:editId="79FC75D0">
            <wp:extent cx="5760720" cy="30285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28573"/>
                    </a:xfrm>
                    <a:prstGeom prst="rect">
                      <a:avLst/>
                    </a:prstGeom>
                  </pic:spPr>
                </pic:pic>
              </a:graphicData>
            </a:graphic>
          </wp:inline>
        </w:drawing>
      </w:r>
    </w:p>
    <w:p w:rsidR="00D40965" w:rsidRPr="00602C03" w:rsidRDefault="00602C03" w:rsidP="00602C03">
      <w:pPr>
        <w:pStyle w:val="Beschriftung"/>
        <w:rPr>
          <w:rFonts w:cstheme="minorHAnsi"/>
          <w:color w:val="FF0000"/>
        </w:rPr>
      </w:pPr>
      <w:r>
        <w:t xml:space="preserve">Abbildung </w:t>
      </w:r>
      <w:fldSimple w:instr=" SEQ Abbildung \* ARABIC ">
        <w:r w:rsidR="00A055E5">
          <w:rPr>
            <w:noProof/>
          </w:rPr>
          <w:t>1</w:t>
        </w:r>
      </w:fldSimple>
      <w:r>
        <w:t>: Overview</w:t>
      </w:r>
    </w:p>
    <w:p w:rsidR="00A32F86" w:rsidRPr="00602C03" w:rsidRDefault="004A3D38">
      <w:pPr>
        <w:rPr>
          <w:rFonts w:cstheme="minorHAnsi"/>
        </w:rPr>
      </w:pPr>
      <w:r w:rsidRPr="00602C03">
        <w:rPr>
          <w:rFonts w:cstheme="minorHAnsi"/>
        </w:rPr>
        <w:t>Der Filter</w:t>
      </w:r>
      <w:r w:rsidR="00A32F86" w:rsidRPr="00602C03">
        <w:rPr>
          <w:rFonts w:cstheme="minorHAnsi"/>
        </w:rPr>
        <w:t xml:space="preserve"> kann genutzt werden, um die Modelle einzuschränken. Die Filterung wird angewendet, sobald der entsprechende Knopf gedrückt wird.</w:t>
      </w:r>
      <w:r w:rsidR="00611897" w:rsidRPr="00602C03">
        <w:rPr>
          <w:rFonts w:cstheme="minorHAnsi"/>
        </w:rPr>
        <w:t xml:space="preserve"> Es können mehrere Filter gleichzeitig </w:t>
      </w:r>
      <w:r w:rsidR="00602C03">
        <w:rPr>
          <w:rFonts w:cstheme="minorHAnsi"/>
        </w:rPr>
        <w:t>angewendet</w:t>
      </w:r>
      <w:r w:rsidR="00611897" w:rsidRPr="00602C03">
        <w:rPr>
          <w:rFonts w:cstheme="minorHAnsi"/>
        </w:rPr>
        <w:t xml:space="preserve"> werden, jedoch nicht mehrere Werte</w:t>
      </w:r>
      <w:r w:rsidR="00125EAE" w:rsidRPr="00602C03">
        <w:rPr>
          <w:rFonts w:cstheme="minorHAnsi"/>
        </w:rPr>
        <w:t xml:space="preserve"> pro Filter.</w:t>
      </w:r>
      <w:r w:rsidR="00567D20">
        <w:rPr>
          <w:rFonts w:cstheme="minorHAnsi"/>
        </w:rPr>
        <w:t xml:space="preserve"> Die Werte werden beim Aufruf des Datenbankservers in der URL mitgeschickt und vom </w:t>
      </w:r>
      <w:r w:rsidR="00567D20">
        <w:rPr>
          <w:rFonts w:cstheme="minorHAnsi"/>
        </w:rPr>
        <w:t>Datenbankserver</w:t>
      </w:r>
      <w:r w:rsidR="006A4D91">
        <w:rPr>
          <w:rFonts w:cstheme="minorHAnsi"/>
        </w:rPr>
        <w:t xml:space="preserve"> für die Datenbankabfrage übersetzt und angewendet.</w:t>
      </w:r>
    </w:p>
    <w:p w:rsidR="00602C03" w:rsidRDefault="00A32F86" w:rsidP="00602C03">
      <w:pPr>
        <w:keepNext/>
      </w:pPr>
      <w:r w:rsidRPr="00602C03">
        <w:rPr>
          <w:rFonts w:cstheme="minorHAnsi"/>
          <w:noProof/>
          <w:lang w:eastAsia="de-CH"/>
        </w:rPr>
        <w:drawing>
          <wp:inline distT="0" distB="0" distL="0" distR="0" wp14:anchorId="4FD9F152" wp14:editId="271D1BD2">
            <wp:extent cx="4711781" cy="2422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2257" cy="2422760"/>
                    </a:xfrm>
                    <a:prstGeom prst="rect">
                      <a:avLst/>
                    </a:prstGeom>
                  </pic:spPr>
                </pic:pic>
              </a:graphicData>
            </a:graphic>
          </wp:inline>
        </w:drawing>
      </w:r>
    </w:p>
    <w:p w:rsidR="00611897" w:rsidRPr="00602C03" w:rsidRDefault="00602C03" w:rsidP="00602C03">
      <w:pPr>
        <w:pStyle w:val="Beschriftung"/>
        <w:rPr>
          <w:rFonts w:cstheme="minorHAnsi"/>
        </w:rPr>
      </w:pPr>
      <w:r>
        <w:t xml:space="preserve">Abbildung </w:t>
      </w:r>
      <w:fldSimple w:instr=" SEQ Abbildung \* ARABIC ">
        <w:r w:rsidR="00A055E5">
          <w:rPr>
            <w:noProof/>
          </w:rPr>
          <w:t>2</w:t>
        </w:r>
      </w:fldSimple>
      <w:r>
        <w:t>: Anzeige mit Filter</w:t>
      </w:r>
    </w:p>
    <w:p w:rsidR="00602C03" w:rsidRPr="00602C03" w:rsidRDefault="00602C03" w:rsidP="00602C03">
      <w:pPr>
        <w:pStyle w:val="berschrift3"/>
        <w:rPr>
          <w:rFonts w:asciiTheme="minorHAnsi" w:hAnsiTheme="minorHAnsi" w:cstheme="minorHAnsi"/>
        </w:rPr>
      </w:pPr>
      <w:bookmarkStart w:id="3" w:name="_Toc33279678"/>
      <w:r>
        <w:rPr>
          <w:rFonts w:asciiTheme="minorHAnsi" w:hAnsiTheme="minorHAnsi" w:cstheme="minorHAnsi"/>
        </w:rPr>
        <w:lastRenderedPageBreak/>
        <w:t>Detail</w:t>
      </w:r>
      <w:r w:rsidRPr="00602C03">
        <w:rPr>
          <w:rFonts w:asciiTheme="minorHAnsi" w:hAnsiTheme="minorHAnsi" w:cstheme="minorHAnsi"/>
        </w:rPr>
        <w:t>view</w:t>
      </w:r>
      <w:bookmarkEnd w:id="3"/>
    </w:p>
    <w:p w:rsidR="00E31799" w:rsidRDefault="00602C03" w:rsidP="00602C03">
      <w:pPr>
        <w:rPr>
          <w:rFonts w:cstheme="minorHAnsi"/>
        </w:rPr>
      </w:pPr>
      <w:r w:rsidRPr="00602C03">
        <w:rPr>
          <w:rFonts w:cstheme="minorHAnsi"/>
        </w:rPr>
        <w:t xml:space="preserve">Die </w:t>
      </w:r>
      <w:r>
        <w:rPr>
          <w:rFonts w:cstheme="minorHAnsi"/>
        </w:rPr>
        <w:t>Detailview</w:t>
      </w:r>
      <w:r w:rsidRPr="00602C03">
        <w:rPr>
          <w:rFonts w:cstheme="minorHAnsi"/>
        </w:rPr>
        <w:t xml:space="preserve"> </w:t>
      </w:r>
      <w:r>
        <w:rPr>
          <w:rFonts w:cstheme="minorHAnsi"/>
        </w:rPr>
        <w:t xml:space="preserve">wird </w:t>
      </w:r>
      <w:r w:rsidR="009A4CCB">
        <w:rPr>
          <w:rFonts w:cstheme="minorHAnsi"/>
        </w:rPr>
        <w:t>unter anderem aufgerufen bei</w:t>
      </w:r>
      <w:r>
        <w:rPr>
          <w:rFonts w:cstheme="minorHAnsi"/>
        </w:rPr>
        <w:t xml:space="preserve"> </w:t>
      </w:r>
      <w:r w:rsidR="009A4CCB">
        <w:rPr>
          <w:rFonts w:cstheme="minorHAnsi"/>
        </w:rPr>
        <w:t>einem</w:t>
      </w:r>
      <w:r>
        <w:rPr>
          <w:rFonts w:cstheme="minorHAnsi"/>
        </w:rPr>
        <w:t xml:space="preserve"> Klick auf eine Kachel in der Overview.</w:t>
      </w:r>
      <w:r w:rsidR="009A4CCB">
        <w:rPr>
          <w:rFonts w:cstheme="minorHAnsi"/>
        </w:rPr>
        <w:t xml:space="preserve"> 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 Das Model kann im Viewer durch Halten der Maustaste gedreht werden. Mit dem Mausrad kann der Zoom bestimmt werden. Falls das Modell Animationen besitzt, kann eine Animation im Dropdown zur Vorschau ausgewählt werden. Ist der aktuelle </w:t>
      </w:r>
      <w:r w:rsidR="000553B2">
        <w:rPr>
          <w:rFonts w:cstheme="minorHAnsi"/>
        </w:rPr>
        <w:t xml:space="preserve">Benutzer </w:t>
      </w:r>
      <w:r w:rsidR="005A77DB">
        <w:rPr>
          <w:rFonts w:cstheme="minorHAnsi"/>
        </w:rPr>
        <w:t>eingeloggt</w:t>
      </w:r>
      <w:r w:rsidR="000553B2">
        <w:rPr>
          <w:rFonts w:cstheme="minorHAnsi"/>
        </w:rPr>
        <w:t>, wird ein weiterer Knopf bereitgestellt, um das Modell zu löschen.</w:t>
      </w:r>
    </w:p>
    <w:p w:rsidR="000553B2" w:rsidRDefault="005A77DB" w:rsidP="000553B2">
      <w:pPr>
        <w:keepNext/>
      </w:pPr>
      <w:r>
        <w:rPr>
          <w:noProof/>
        </w:rPr>
        <w:drawing>
          <wp:inline distT="0" distB="0" distL="0" distR="0" wp14:anchorId="48F520B7" wp14:editId="0BE4EF8C">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304" cy="2886539"/>
                    </a:xfrm>
                    <a:prstGeom prst="rect">
                      <a:avLst/>
                    </a:prstGeom>
                  </pic:spPr>
                </pic:pic>
              </a:graphicData>
            </a:graphic>
          </wp:inline>
        </w:drawing>
      </w:r>
    </w:p>
    <w:p w:rsidR="000553B2" w:rsidRDefault="000553B2" w:rsidP="000553B2">
      <w:pPr>
        <w:pStyle w:val="Beschriftung"/>
      </w:pPr>
      <w:r>
        <w:t xml:space="preserve">Abbildung </w:t>
      </w:r>
      <w:fldSimple w:instr=" SEQ Abbildung \* ARABIC ">
        <w:r w:rsidR="00A055E5">
          <w:rPr>
            <w:noProof/>
          </w:rPr>
          <w:t>3</w:t>
        </w:r>
      </w:fldSimple>
      <w:r>
        <w:t>:Detailview</w:t>
      </w:r>
    </w:p>
    <w:p w:rsidR="00AA3F0D" w:rsidRPr="00602C03" w:rsidRDefault="00AA3F0D" w:rsidP="00AA3F0D">
      <w:pPr>
        <w:pStyle w:val="berschrift3"/>
        <w:rPr>
          <w:rFonts w:asciiTheme="minorHAnsi" w:hAnsiTheme="minorHAnsi" w:cstheme="minorHAnsi"/>
        </w:rPr>
      </w:pPr>
      <w:bookmarkStart w:id="4" w:name="_Toc33279679"/>
      <w:r>
        <w:rPr>
          <w:rFonts w:asciiTheme="minorHAnsi" w:hAnsiTheme="minorHAnsi" w:cstheme="minorHAnsi"/>
        </w:rPr>
        <w:t>Login</w:t>
      </w:r>
      <w:bookmarkEnd w:id="4"/>
    </w:p>
    <w:p w:rsidR="009A4CCB" w:rsidRDefault="00AA3F0D" w:rsidP="00AA3F0D">
      <w:pPr>
        <w:rPr>
          <w:rFonts w:cstheme="minorHAnsi"/>
        </w:rPr>
      </w:pPr>
      <w:r>
        <w:rPr>
          <w:rFonts w:cstheme="minorHAnsi"/>
        </w:rPr>
        <w:t>Der gleichnamige Knopf für das Login befindet sich im Banner und führt zur Loginmaske.</w:t>
      </w:r>
    </w:p>
    <w:p w:rsidR="00AA3F0D" w:rsidRDefault="00AA3F0D" w:rsidP="00AA3F0D">
      <w:pPr>
        <w:keepNext/>
      </w:pPr>
      <w:r>
        <w:rPr>
          <w:noProof/>
        </w:rPr>
        <w:drawing>
          <wp:inline distT="0" distB="0" distL="0" distR="0" wp14:anchorId="06C45989" wp14:editId="6761D5FE">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442" cy="2543304"/>
                    </a:xfrm>
                    <a:prstGeom prst="rect">
                      <a:avLst/>
                    </a:prstGeom>
                  </pic:spPr>
                </pic:pic>
              </a:graphicData>
            </a:graphic>
          </wp:inline>
        </w:drawing>
      </w:r>
    </w:p>
    <w:p w:rsidR="00AA3F0D" w:rsidRPr="00602C03" w:rsidRDefault="00AA3F0D" w:rsidP="00AA3F0D">
      <w:pPr>
        <w:pStyle w:val="Beschriftung"/>
        <w:rPr>
          <w:rFonts w:cstheme="minorHAnsi"/>
        </w:rPr>
      </w:pPr>
      <w:r>
        <w:t xml:space="preserve">Abbildung </w:t>
      </w:r>
      <w:fldSimple w:instr=" SEQ Abbildung \* ARABIC ">
        <w:r w:rsidR="00A055E5">
          <w:rPr>
            <w:noProof/>
          </w:rPr>
          <w:t>4</w:t>
        </w:r>
      </w:fldSimple>
      <w:r>
        <w:t>: Loginmaske</w:t>
      </w:r>
    </w:p>
    <w:p w:rsidR="00B565A8" w:rsidRDefault="006A4D91">
      <w:pPr>
        <w:rPr>
          <w:rFonts w:cstheme="minorHAnsi"/>
        </w:rPr>
      </w:pPr>
      <w:r>
        <w:rPr>
          <w:rFonts w:cstheme="minorHAnsi"/>
        </w:rPr>
        <w:t xml:space="preserve">Der Datenbankserver erhält die Logindaten und überprüft dessen Richtigkeit. </w:t>
      </w:r>
      <w:r>
        <w:rPr>
          <w:rFonts w:cstheme="minorHAnsi"/>
        </w:rPr>
        <w:t>Die gültigen Benutzer und der</w:t>
      </w:r>
      <w:r>
        <w:rPr>
          <w:rFonts w:cstheme="minorHAnsi"/>
        </w:rPr>
        <w:t xml:space="preserve"> Hashwert </w:t>
      </w:r>
      <w:r w:rsidR="00B565A8">
        <w:rPr>
          <w:rFonts w:cstheme="minorHAnsi"/>
        </w:rPr>
        <w:t>ihrem Passworte</w:t>
      </w:r>
      <w:r>
        <w:rPr>
          <w:rFonts w:cstheme="minorHAnsi"/>
        </w:rPr>
        <w:t xml:space="preserve"> sind ebenfalls</w:t>
      </w:r>
      <w:r>
        <w:rPr>
          <w:rFonts w:cstheme="minorHAnsi"/>
        </w:rPr>
        <w:t xml:space="preserve"> auf der Datenbank gespeichert.</w:t>
      </w:r>
      <w:r w:rsidR="00B565A8">
        <w:rPr>
          <w:rFonts w:cstheme="minorHAnsi"/>
        </w:rPr>
        <w:t xml:space="preserve"> </w:t>
      </w:r>
      <w:r w:rsidR="00AA3F0D">
        <w:rPr>
          <w:rFonts w:cstheme="minorHAnsi"/>
        </w:rPr>
        <w:t xml:space="preserve">Bei erfolgtem Login </w:t>
      </w:r>
      <w:r w:rsidR="00B565A8">
        <w:rPr>
          <w:rFonts w:cstheme="minorHAnsi"/>
        </w:rPr>
        <w:t xml:space="preserve">stellt der Datenbankserver ein JSON-Token aus, welches im lokalen Speicher des Benutzers </w:t>
      </w:r>
      <w:r w:rsidR="00B565A8">
        <w:rPr>
          <w:rFonts w:cstheme="minorHAnsi"/>
        </w:rPr>
        <w:lastRenderedPageBreak/>
        <w:t xml:space="preserve">abgelegt wird. Bei </w:t>
      </w:r>
      <w:r w:rsidR="00567D20">
        <w:rPr>
          <w:rFonts w:cstheme="minorHAnsi"/>
        </w:rPr>
        <w:t>allen weiteren Aufrufen der Seite</w:t>
      </w:r>
      <w:r w:rsidR="00B565A8">
        <w:rPr>
          <w:rFonts w:cstheme="minorHAnsi"/>
        </w:rPr>
        <w:t xml:space="preserve"> wird das Token</w:t>
      </w:r>
      <w:r w:rsidR="00567D20">
        <w:rPr>
          <w:rFonts w:cstheme="minorHAnsi"/>
        </w:rPr>
        <w:t xml:space="preserve"> im Header mitgeschickt.</w:t>
      </w:r>
      <w:r>
        <w:rPr>
          <w:rFonts w:cstheme="minorHAnsi"/>
        </w:rPr>
        <w:t xml:space="preserve"> Versucht der Benutzer ein Modell hochzuladen oder zu löschen, so wird </w:t>
      </w:r>
      <w:r>
        <w:rPr>
          <w:rFonts w:cstheme="minorHAnsi"/>
        </w:rPr>
        <w:t>das Token</w:t>
      </w:r>
      <w:r>
        <w:rPr>
          <w:rFonts w:cstheme="minorHAnsi"/>
        </w:rPr>
        <w:t xml:space="preserve"> </w:t>
      </w:r>
      <w:r w:rsidR="00B565A8">
        <w:rPr>
          <w:rFonts w:cstheme="minorHAnsi"/>
        </w:rPr>
        <w:t xml:space="preserve">wiederum </w:t>
      </w:r>
      <w:r>
        <w:rPr>
          <w:rFonts w:cstheme="minorHAnsi"/>
        </w:rPr>
        <w:t xml:space="preserve">vom Datenbankserver validiert. </w:t>
      </w:r>
      <w:r w:rsidR="00B565A8">
        <w:rPr>
          <w:rFonts w:cstheme="minorHAnsi"/>
        </w:rPr>
        <w:br/>
        <w:t>Ist der Benutzer eingeloggt, befindet sich anstelle des Knopfes für das Login einen</w:t>
      </w:r>
      <w:r w:rsidR="000A1B86">
        <w:rPr>
          <w:rFonts w:cstheme="minorHAnsi"/>
        </w:rPr>
        <w:t xml:space="preserve">, um neue Modelle hochzuladen </w:t>
      </w:r>
      <w:r w:rsidR="00B565A8">
        <w:rPr>
          <w:rFonts w:cstheme="minorHAnsi"/>
        </w:rPr>
        <w:t xml:space="preserve">und einen, um sich wieder auszuloggen. </w:t>
      </w:r>
    </w:p>
    <w:p w:rsidR="00A055E5" w:rsidRPr="00602C03" w:rsidRDefault="00A055E5" w:rsidP="00A055E5">
      <w:pPr>
        <w:pStyle w:val="berschrift3"/>
        <w:rPr>
          <w:rFonts w:asciiTheme="minorHAnsi" w:hAnsiTheme="minorHAnsi" w:cstheme="minorHAnsi"/>
        </w:rPr>
      </w:pPr>
      <w:bookmarkStart w:id="5" w:name="_Toc33279680"/>
      <w:r>
        <w:rPr>
          <w:rFonts w:asciiTheme="minorHAnsi" w:hAnsiTheme="minorHAnsi" w:cstheme="minorHAnsi"/>
        </w:rPr>
        <w:t>Upload</w:t>
      </w:r>
      <w:bookmarkEnd w:id="5"/>
    </w:p>
    <w:p w:rsidR="00A055E5" w:rsidRDefault="000A1B86" w:rsidP="00A055E5">
      <w:pPr>
        <w:rPr>
          <w:rFonts w:cstheme="minorHAnsi"/>
        </w:rPr>
      </w:pPr>
      <w:r>
        <w:rPr>
          <w:rFonts w:cstheme="minorHAnsi"/>
        </w:rPr>
        <w:t>Beim Hochladen werden nur Datentypen erlaubt, welche unterstützt werden. Es wird wiederum derselbe Viewer wie in der Detailview verwendet, um ein Vorschaubild zu erstellen.</w:t>
      </w:r>
    </w:p>
    <w:p w:rsidR="00A055E5" w:rsidRDefault="00A055E5" w:rsidP="00A055E5">
      <w:pPr>
        <w:keepNext/>
      </w:pPr>
      <w:r>
        <w:rPr>
          <w:noProof/>
        </w:rPr>
        <w:drawing>
          <wp:inline distT="0" distB="0" distL="0" distR="0" wp14:anchorId="2EF66CC5" wp14:editId="76D82C23">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461" cy="2974101"/>
                    </a:xfrm>
                    <a:prstGeom prst="rect">
                      <a:avLst/>
                    </a:prstGeom>
                  </pic:spPr>
                </pic:pic>
              </a:graphicData>
            </a:graphic>
          </wp:inline>
        </w:drawing>
      </w:r>
    </w:p>
    <w:p w:rsidR="00A055E5" w:rsidRPr="00B565A8" w:rsidRDefault="00A055E5" w:rsidP="00A055E5">
      <w:pPr>
        <w:pStyle w:val="Beschriftung"/>
        <w:rPr>
          <w:rFonts w:cstheme="minorHAnsi"/>
          <w:color w:val="auto"/>
          <w:sz w:val="22"/>
          <w:szCs w:val="22"/>
        </w:rPr>
      </w:pPr>
      <w:r>
        <w:t xml:space="preserve">Abbildung </w:t>
      </w:r>
      <w:fldSimple w:instr=" SEQ Abbildung \* ARABIC ">
        <w:r>
          <w:rPr>
            <w:noProof/>
          </w:rPr>
          <w:t>5</w:t>
        </w:r>
      </w:fldSimple>
      <w:r>
        <w:t>: Uploadmaske</w:t>
      </w:r>
    </w:p>
    <w:p w:rsidR="00A055E5" w:rsidRDefault="00A055E5">
      <w:pPr>
        <w:rPr>
          <w:rFonts w:eastAsiaTheme="majorEastAsia" w:cstheme="minorHAnsi"/>
          <w:bCs/>
          <w:color w:val="4F81BD" w:themeColor="accent1"/>
          <w:sz w:val="36"/>
          <w:szCs w:val="26"/>
        </w:rPr>
      </w:pPr>
      <w:r>
        <w:rPr>
          <w:rFonts w:cstheme="minorHAnsi"/>
        </w:rPr>
        <w:br w:type="page"/>
      </w:r>
    </w:p>
    <w:p w:rsidR="00E31799" w:rsidRPr="00602C03" w:rsidRDefault="00E31799" w:rsidP="00E31799">
      <w:pPr>
        <w:pStyle w:val="berschrift2"/>
        <w:rPr>
          <w:rFonts w:asciiTheme="minorHAnsi" w:hAnsiTheme="minorHAnsi" w:cstheme="minorHAnsi"/>
        </w:rPr>
      </w:pPr>
      <w:bookmarkStart w:id="6" w:name="_Toc33279681"/>
      <w:r w:rsidRPr="00602C03">
        <w:rPr>
          <w:rFonts w:asciiTheme="minorHAnsi" w:hAnsiTheme="minorHAnsi" w:cstheme="minorHAnsi"/>
        </w:rPr>
        <w:lastRenderedPageBreak/>
        <w:t>Fazit</w:t>
      </w:r>
      <w:bookmarkEnd w:id="6"/>
    </w:p>
    <w:p w:rsidR="00E31799" w:rsidRPr="00602C03" w:rsidRDefault="00242249">
      <w:pPr>
        <w:rPr>
          <w:rFonts w:cstheme="minorHAnsi"/>
        </w:rPr>
      </w:pPr>
      <w:r>
        <w:rPr>
          <w:rFonts w:cstheme="minorHAnsi"/>
        </w:rPr>
        <w:t>Wir haben v</w:t>
      </w:r>
      <w:r w:rsidR="00E31799" w:rsidRPr="00602C03">
        <w:rPr>
          <w:rFonts w:cstheme="minorHAnsi"/>
        </w:rPr>
        <w:t>iel neues gelernt</w:t>
      </w:r>
      <w:r>
        <w:rPr>
          <w:rFonts w:cstheme="minorHAnsi"/>
        </w:rPr>
        <w:t>, b</w:t>
      </w:r>
      <w:bookmarkStart w:id="7" w:name="_GoBack"/>
      <w:bookmarkEnd w:id="7"/>
      <w:r w:rsidR="00E31799" w:rsidRPr="00602C03">
        <w:rPr>
          <w:rFonts w:cstheme="minorHAnsi"/>
        </w:rPr>
        <w:t>esonders im Bereich der Authentifikation und Sicherheit von Webseiten.</w:t>
      </w:r>
    </w:p>
    <w:p w:rsidR="00E31799" w:rsidRPr="00602C03" w:rsidRDefault="00E31799" w:rsidP="00E31799">
      <w:pPr>
        <w:pStyle w:val="berschrift2"/>
        <w:rPr>
          <w:rFonts w:asciiTheme="minorHAnsi" w:hAnsiTheme="minorHAnsi" w:cstheme="minorHAnsi"/>
        </w:rPr>
      </w:pPr>
      <w:bookmarkStart w:id="8" w:name="_Toc33279682"/>
      <w:r w:rsidRPr="00602C03">
        <w:rPr>
          <w:rFonts w:asciiTheme="minorHAnsi" w:hAnsiTheme="minorHAnsi" w:cstheme="minorHAnsi"/>
        </w:rPr>
        <w:t>Reflexion</w:t>
      </w:r>
      <w:bookmarkEnd w:id="8"/>
    </w:p>
    <w:p w:rsidR="00D40965" w:rsidRPr="00602C03" w:rsidRDefault="000508FC">
      <w:pPr>
        <w:rPr>
          <w:rFonts w:cstheme="minorHAnsi"/>
        </w:rPr>
      </w:pPr>
      <w:r>
        <w:rPr>
          <w:rFonts w:cstheme="minorHAnsi"/>
        </w:rPr>
        <w:t>Wir haben</w:t>
      </w:r>
      <w:r w:rsidR="00D40965" w:rsidRPr="00602C03">
        <w:rPr>
          <w:rFonts w:cstheme="minorHAnsi"/>
        </w:rPr>
        <w:t xml:space="preserve"> uns </w:t>
      </w:r>
      <w:r>
        <w:rPr>
          <w:rFonts w:cstheme="minorHAnsi"/>
        </w:rPr>
        <w:t xml:space="preserve">bewusst </w:t>
      </w:r>
      <w:r w:rsidR="00D40965"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sidR="00A055E5">
        <w:rPr>
          <w:rFonts w:cstheme="minorHAnsi"/>
        </w:rPr>
        <w:t xml:space="preserve"> Deshalb haben wir die Webseite erweiterbar gebaut.</w:t>
      </w:r>
    </w:p>
    <w:p w:rsidR="00D40965" w:rsidRPr="00602C03" w:rsidRDefault="00D40965">
      <w:pPr>
        <w:rPr>
          <w:rFonts w:cstheme="minorHAnsi"/>
        </w:rPr>
      </w:pPr>
      <w:r w:rsidRPr="00602C03">
        <w:rPr>
          <w:rFonts w:cstheme="minorHAnsi"/>
        </w:rPr>
        <w:t>Mögliche Erweiterungen:</w:t>
      </w:r>
    </w:p>
    <w:p w:rsidR="00D40965" w:rsidRPr="00602C03" w:rsidRDefault="00D40965" w:rsidP="00D40965">
      <w:pPr>
        <w:pStyle w:val="Listenabsatz"/>
        <w:numPr>
          <w:ilvl w:val="0"/>
          <w:numId w:val="1"/>
        </w:numPr>
        <w:rPr>
          <w:rFonts w:cstheme="minorHAnsi"/>
        </w:rPr>
      </w:pPr>
      <w:r w:rsidRPr="00602C03">
        <w:rPr>
          <w:rFonts w:cstheme="minorHAnsi"/>
        </w:rPr>
        <w:t>Wildcards in Suche</w:t>
      </w:r>
    </w:p>
    <w:p w:rsidR="00D40965" w:rsidRDefault="00D40965" w:rsidP="00D40965">
      <w:pPr>
        <w:pStyle w:val="Listenabsatz"/>
        <w:numPr>
          <w:ilvl w:val="0"/>
          <w:numId w:val="1"/>
        </w:numPr>
        <w:rPr>
          <w:rFonts w:cstheme="minorHAnsi"/>
        </w:rPr>
      </w:pPr>
      <w:r w:rsidRPr="00602C03">
        <w:rPr>
          <w:rFonts w:cstheme="minorHAnsi"/>
        </w:rPr>
        <w:t>Registration</w:t>
      </w:r>
    </w:p>
    <w:p w:rsidR="00B565A8" w:rsidRDefault="00B565A8" w:rsidP="00D40965">
      <w:pPr>
        <w:pStyle w:val="Listenabsatz"/>
        <w:numPr>
          <w:ilvl w:val="0"/>
          <w:numId w:val="1"/>
        </w:numPr>
        <w:rPr>
          <w:rFonts w:cstheme="minorHAnsi"/>
        </w:rPr>
      </w:pPr>
      <w:r>
        <w:rPr>
          <w:rFonts w:cstheme="minorHAnsi"/>
        </w:rPr>
        <w:t>Rollen mit verschiedenen Berechtigungen</w:t>
      </w:r>
    </w:p>
    <w:p w:rsidR="00B565A8" w:rsidRDefault="00B565A8" w:rsidP="00D40965">
      <w:pPr>
        <w:pStyle w:val="Listenabsatz"/>
        <w:numPr>
          <w:ilvl w:val="0"/>
          <w:numId w:val="1"/>
        </w:numPr>
        <w:rPr>
          <w:rFonts w:cstheme="minorHAnsi"/>
        </w:rPr>
      </w:pPr>
      <w:r>
        <w:rPr>
          <w:rFonts w:cstheme="minorHAnsi"/>
        </w:rPr>
        <w:t>Gestalterische Elemente</w:t>
      </w:r>
    </w:p>
    <w:p w:rsidR="00B565A8" w:rsidRDefault="00B565A8" w:rsidP="00B565A8">
      <w:pPr>
        <w:pStyle w:val="Listenabsatz"/>
        <w:numPr>
          <w:ilvl w:val="0"/>
          <w:numId w:val="1"/>
        </w:numPr>
        <w:rPr>
          <w:rFonts w:cstheme="minorHAnsi"/>
        </w:rPr>
      </w:pPr>
      <w:r>
        <w:rPr>
          <w:rFonts w:cstheme="minorHAnsi"/>
        </w:rPr>
        <w:t>Bewertung der Modelle</w:t>
      </w:r>
    </w:p>
    <w:p w:rsidR="00B565A8" w:rsidRDefault="00B565A8" w:rsidP="00B565A8">
      <w:pPr>
        <w:pStyle w:val="Listenabsatz"/>
        <w:numPr>
          <w:ilvl w:val="0"/>
          <w:numId w:val="1"/>
        </w:numPr>
        <w:rPr>
          <w:rFonts w:cstheme="minorHAnsi"/>
        </w:rPr>
      </w:pPr>
      <w:r>
        <w:rPr>
          <w:rFonts w:cstheme="minorHAnsi"/>
        </w:rPr>
        <w:t>Beschreibung</w:t>
      </w:r>
    </w:p>
    <w:p w:rsidR="00B565A8" w:rsidRPr="00B565A8" w:rsidRDefault="00B565A8" w:rsidP="00B565A8">
      <w:pPr>
        <w:pStyle w:val="Listenabsatz"/>
        <w:numPr>
          <w:ilvl w:val="0"/>
          <w:numId w:val="1"/>
        </w:numPr>
        <w:rPr>
          <w:rFonts w:cstheme="minorHAnsi"/>
        </w:rPr>
      </w:pPr>
      <w:r>
        <w:rPr>
          <w:rFonts w:cstheme="minorHAnsi"/>
        </w:rPr>
        <w:t>Sortierung</w:t>
      </w:r>
    </w:p>
    <w:p w:rsidR="00E31799" w:rsidRPr="00602C03" w:rsidRDefault="00E31799">
      <w:pPr>
        <w:rPr>
          <w:rFonts w:cstheme="minorHAnsi"/>
        </w:rPr>
      </w:pPr>
    </w:p>
    <w:sectPr w:rsidR="00E31799" w:rsidRPr="00602C0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89D" w:rsidRDefault="005F189D" w:rsidP="001E2BE7">
      <w:pPr>
        <w:spacing w:after="0" w:line="240" w:lineRule="auto"/>
      </w:pPr>
      <w:r>
        <w:separator/>
      </w:r>
    </w:p>
  </w:endnote>
  <w:endnote w:type="continuationSeparator" w:id="0">
    <w:p w:rsidR="005F189D" w:rsidRDefault="005F189D"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rsidR="001E2BE7" w:rsidRDefault="001E2BE7">
        <w:pPr>
          <w:pStyle w:val="Fuzeile"/>
          <w:jc w:val="center"/>
        </w:pPr>
        <w:r>
          <w:fldChar w:fldCharType="begin"/>
        </w:r>
        <w:r>
          <w:instrText xml:space="preserve"> PAGE   \* MERGEFORMAT </w:instrText>
        </w:r>
        <w:r>
          <w:fldChar w:fldCharType="separate"/>
        </w:r>
        <w:r w:rsidR="00125EAE">
          <w:rPr>
            <w:noProof/>
          </w:rPr>
          <w:t>1</w:t>
        </w:r>
        <w:r>
          <w:rPr>
            <w:noProof/>
          </w:rPr>
          <w:fldChar w:fldCharType="end"/>
        </w:r>
      </w:p>
    </w:sdtContent>
  </w:sdt>
  <w:p w:rsidR="001E2BE7" w:rsidRDefault="001E2B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89D" w:rsidRDefault="005F189D" w:rsidP="001E2BE7">
      <w:pPr>
        <w:spacing w:after="0" w:line="240" w:lineRule="auto"/>
      </w:pPr>
      <w:r>
        <w:separator/>
      </w:r>
    </w:p>
  </w:footnote>
  <w:footnote w:type="continuationSeparator" w:id="0">
    <w:p w:rsidR="005F189D" w:rsidRDefault="005F189D"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BE7" w:rsidRDefault="001E2BE7">
    <w:pPr>
      <w:pStyle w:val="Kopfzeile"/>
    </w:pPr>
    <w:r>
      <w:t>Weblab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53B2"/>
    <w:rsid w:val="000A1B86"/>
    <w:rsid w:val="00125EAE"/>
    <w:rsid w:val="001E2BE7"/>
    <w:rsid w:val="00222978"/>
    <w:rsid w:val="00242249"/>
    <w:rsid w:val="004A3D38"/>
    <w:rsid w:val="00567D20"/>
    <w:rsid w:val="005A77DB"/>
    <w:rsid w:val="005F189D"/>
    <w:rsid w:val="00602C03"/>
    <w:rsid w:val="00611897"/>
    <w:rsid w:val="006A4D91"/>
    <w:rsid w:val="007D2A24"/>
    <w:rsid w:val="009A4CCB"/>
    <w:rsid w:val="00A055E5"/>
    <w:rsid w:val="00A32F86"/>
    <w:rsid w:val="00AA3F0D"/>
    <w:rsid w:val="00B565A8"/>
    <w:rsid w:val="00CE340A"/>
    <w:rsid w:val="00D40965"/>
    <w:rsid w:val="00E31799"/>
    <w:rsid w:val="00E765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F97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berschrift3">
    <w:name w:val="heading 3"/>
    <w:basedOn w:val="Standard"/>
    <w:next w:val="Standard"/>
    <w:link w:val="berschrift3Zchn"/>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02C03"/>
    <w:rPr>
      <w:rFonts w:asciiTheme="majorHAnsi" w:eastAsiaTheme="majorEastAsia" w:hAnsiTheme="majorHAnsi" w:cstheme="majorBidi"/>
      <w:bCs/>
      <w:color w:val="4F81BD" w:themeColor="accent1"/>
      <w:sz w:val="36"/>
      <w:szCs w:val="26"/>
    </w:rPr>
  </w:style>
  <w:style w:type="character" w:customStyle="1" w:styleId="berschrift1Zchn">
    <w:name w:val="Überschrift 1 Zchn"/>
    <w:basedOn w:val="Absatz-Standardschriftart"/>
    <w:link w:val="berschrift1"/>
    <w:uiPriority w:val="9"/>
    <w:rsid w:val="00E31799"/>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602C03"/>
    <w:rPr>
      <w:rFonts w:asciiTheme="majorHAnsi" w:eastAsiaTheme="majorEastAsia" w:hAnsiTheme="majorHAnsi" w:cstheme="majorBidi"/>
      <w:bCs/>
      <w:color w:val="4F81BD" w:themeColor="accent1"/>
      <w:sz w:val="28"/>
    </w:rPr>
  </w:style>
  <w:style w:type="paragraph" w:styleId="Kopfzeile">
    <w:name w:val="header"/>
    <w:basedOn w:val="Standard"/>
    <w:link w:val="KopfzeileZchn"/>
    <w:uiPriority w:val="99"/>
    <w:unhideWhenUsed/>
    <w:rsid w:val="001E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2BE7"/>
  </w:style>
  <w:style w:type="paragraph" w:styleId="Fuzeile">
    <w:name w:val="footer"/>
    <w:basedOn w:val="Standard"/>
    <w:link w:val="FuzeileZchn"/>
    <w:uiPriority w:val="99"/>
    <w:unhideWhenUsed/>
    <w:rsid w:val="001E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2BE7"/>
  </w:style>
  <w:style w:type="paragraph" w:styleId="Sprechblasentext">
    <w:name w:val="Balloon Text"/>
    <w:basedOn w:val="Standard"/>
    <w:link w:val="SprechblasentextZchn"/>
    <w:uiPriority w:val="99"/>
    <w:semiHidden/>
    <w:unhideWhenUsed/>
    <w:rsid w:val="00CE34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340A"/>
    <w:rPr>
      <w:rFonts w:ascii="Tahoma" w:hAnsi="Tahoma" w:cs="Tahoma"/>
      <w:sz w:val="16"/>
      <w:szCs w:val="16"/>
    </w:rPr>
  </w:style>
  <w:style w:type="paragraph" w:styleId="Listenabsatz">
    <w:name w:val="List Paragraph"/>
    <w:basedOn w:val="Standard"/>
    <w:uiPriority w:val="34"/>
    <w:qFormat/>
    <w:rsid w:val="00D40965"/>
    <w:pPr>
      <w:ind w:left="720"/>
      <w:contextualSpacing/>
    </w:pPr>
  </w:style>
  <w:style w:type="paragraph" w:styleId="Inhaltsverzeichnisberschrift">
    <w:name w:val="TOC Heading"/>
    <w:basedOn w:val="berschrift1"/>
    <w:next w:val="Standard"/>
    <w:uiPriority w:val="39"/>
    <w:unhideWhenUsed/>
    <w:qFormat/>
    <w:rsid w:val="00602C03"/>
    <w:pPr>
      <w:spacing w:before="240" w:line="259" w:lineRule="auto"/>
      <w:outlineLvl w:val="9"/>
    </w:pPr>
    <w:rPr>
      <w:b w:val="0"/>
      <w:bCs w:val="0"/>
      <w:sz w:val="32"/>
      <w:szCs w:val="32"/>
      <w:lang w:eastAsia="de-CH"/>
    </w:rPr>
  </w:style>
  <w:style w:type="paragraph" w:styleId="Verzeichnis2">
    <w:name w:val="toc 2"/>
    <w:basedOn w:val="Standard"/>
    <w:next w:val="Standard"/>
    <w:autoRedefine/>
    <w:uiPriority w:val="39"/>
    <w:unhideWhenUsed/>
    <w:rsid w:val="00602C03"/>
    <w:pPr>
      <w:spacing w:after="100"/>
      <w:ind w:left="220"/>
    </w:pPr>
  </w:style>
  <w:style w:type="paragraph" w:styleId="Verzeichnis3">
    <w:name w:val="toc 3"/>
    <w:basedOn w:val="Standard"/>
    <w:next w:val="Standard"/>
    <w:autoRedefine/>
    <w:uiPriority w:val="39"/>
    <w:unhideWhenUsed/>
    <w:rsid w:val="00602C03"/>
    <w:pPr>
      <w:spacing w:after="100"/>
      <w:ind w:left="440"/>
    </w:pPr>
  </w:style>
  <w:style w:type="character" w:styleId="Hyperlink">
    <w:name w:val="Hyperlink"/>
    <w:basedOn w:val="Absatz-Standardschriftart"/>
    <w:uiPriority w:val="99"/>
    <w:unhideWhenUsed/>
    <w:rsid w:val="00602C03"/>
    <w:rPr>
      <w:color w:val="0000FF" w:themeColor="hyperlink"/>
      <w:u w:val="single"/>
    </w:rPr>
  </w:style>
  <w:style w:type="paragraph" w:styleId="Beschriftung">
    <w:name w:val="caption"/>
    <w:basedOn w:val="Standard"/>
    <w:next w:val="Standard"/>
    <w:uiPriority w:val="35"/>
    <w:unhideWhenUsed/>
    <w:qFormat/>
    <w:rsid w:val="00602C0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60D4B-CCAE-4C28-A857-3A4F8D16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3239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Peter</dc:creator>
  <cp:lastModifiedBy>Peter Alexander I.BSCI.1801</cp:lastModifiedBy>
  <cp:revision>9</cp:revision>
  <dcterms:created xsi:type="dcterms:W3CDTF">2020-02-17T18:48:00Z</dcterms:created>
  <dcterms:modified xsi:type="dcterms:W3CDTF">2020-02-22T15:02:00Z</dcterms:modified>
</cp:coreProperties>
</file>