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ahumank-print-packet"/>
    <w:p>
      <w:pPr>
        <w:pStyle w:val="Heading1"/>
      </w:pPr>
      <w:r>
        <w:t xml:space="preserve">Sahumank Print Packet</w:t>
      </w:r>
    </w:p>
    <w:p>
      <w:pPr>
        <w:pStyle w:val="FirstParagraph"/>
      </w:pPr>
      <w:r>
        <w:t xml:space="preserve">Sahumank / Sahumãk working notes</w:t>
      </w:r>
    </w:p>
    <w:p>
      <w:pPr>
        <w:pStyle w:val="BodyText"/>
      </w:pPr>
      <w:r>
        <w:t xml:space="preserve">Generated: 2026-08-10</w:t>
      </w:r>
    </w:p>
    <w:bookmarkStart w:id="20" w:name="source-inventory"/>
    <w:p>
      <w:pPr>
        <w:pStyle w:val="Heading2"/>
      </w:pPr>
      <w:r>
        <w:t xml:space="preserve">Source Inventory</w:t>
      </w:r>
    </w:p>
    <w:p>
      <w:pPr>
        <w:numPr>
          <w:ilvl w:val="0"/>
          <w:numId w:val="1001"/>
        </w:numPr>
        <w:pStyle w:val="Compact"/>
      </w:pPr>
      <w:r>
        <w:rPr>
          <w:rStyle w:val="VerbatimChar"/>
        </w:rPr>
        <w:t xml:space="preserve">Sahumãk/sahumãk.md</w:t>
      </w:r>
    </w:p>
    <w:p>
      <w:pPr>
        <w:numPr>
          <w:ilvl w:val="0"/>
          <w:numId w:val="1001"/>
        </w:numPr>
        <w:pStyle w:val="Compact"/>
      </w:pPr>
      <w:r>
        <w:rPr>
          <w:rStyle w:val="VerbatimChar"/>
        </w:rPr>
        <w:t xml:space="preserve">Sahumãk/SVG/Syllables.png</w:t>
      </w:r>
    </w:p>
    <w:p>
      <w:pPr>
        <w:numPr>
          <w:ilvl w:val="0"/>
          <w:numId w:val="1001"/>
        </w:numPr>
        <w:pStyle w:val="Compact"/>
      </w:pPr>
      <w:r>
        <w:rPr>
          <w:rStyle w:val="VerbatimChar"/>
        </w:rPr>
        <w:t xml:space="preserve">Sahumãk/Grammar.md</w:t>
      </w:r>
    </w:p>
    <w:p>
      <w:pPr>
        <w:numPr>
          <w:ilvl w:val="0"/>
          <w:numId w:val="1001"/>
        </w:numPr>
        <w:pStyle w:val="Compact"/>
      </w:pPr>
      <w:r>
        <w:rPr>
          <w:rStyle w:val="VerbatimChar"/>
        </w:rPr>
        <w:t xml:space="preserve">Sahumãk/vocab.csv</w:t>
      </w:r>
    </w:p>
    <w:p>
      <w:pPr>
        <w:numPr>
          <w:ilvl w:val="0"/>
          <w:numId w:val="1001"/>
        </w:numPr>
        <w:pStyle w:val="Compact"/>
      </w:pPr>
      <w:r>
        <w:rPr>
          <w:rStyle w:val="VerbatimChar"/>
        </w:rPr>
        <w:t xml:space="preserve">Sahumãk/Adpositions.csv</w:t>
      </w:r>
    </w:p>
    <w:p>
      <w:pPr>
        <w:numPr>
          <w:ilvl w:val="0"/>
          <w:numId w:val="1001"/>
        </w:numPr>
        <w:pStyle w:val="Compact"/>
      </w:pPr>
      <w:r>
        <w:rPr>
          <w:rStyle w:val="VerbatimChar"/>
        </w:rPr>
        <w:t xml:space="preserve">Sahumãk/MainVerbs.csv</w:t>
      </w:r>
    </w:p>
    <w:p>
      <w:pPr>
        <w:numPr>
          <w:ilvl w:val="0"/>
          <w:numId w:val="1001"/>
        </w:numPr>
        <w:pStyle w:val="Compact"/>
      </w:pPr>
      <w:r>
        <w:rPr>
          <w:rStyle w:val="VerbatimChar"/>
        </w:rPr>
        <w:t xml:space="preserve">Sahumãk/WestWallCommentary.md</w:t>
      </w:r>
    </w:p>
    <w:p>
      <w:pPr>
        <w:numPr>
          <w:ilvl w:val="0"/>
          <w:numId w:val="1001"/>
        </w:numPr>
        <w:pStyle w:val="Compact"/>
      </w:pPr>
      <w:r>
        <w:rPr>
          <w:rStyle w:val="VerbatimChar"/>
        </w:rPr>
        <w:t xml:space="preserve">Sahumãk/WestWall(Gloss).txt</w:t>
      </w:r>
    </w:p>
    <w:p>
      <w:pPr>
        <w:numPr>
          <w:ilvl w:val="0"/>
          <w:numId w:val="1001"/>
        </w:numPr>
        <w:pStyle w:val="Compact"/>
      </w:pPr>
      <w:r>
        <w:rPr>
          <w:rStyle w:val="VerbatimChar"/>
        </w:rPr>
        <w:t xml:space="preserve">Sahumãk/WestWall_en.txt</w:t>
      </w:r>
    </w:p>
    <w:p>
      <w:pPr>
        <w:numPr>
          <w:ilvl w:val="0"/>
          <w:numId w:val="1001"/>
        </w:numPr>
        <w:pStyle w:val="Compact"/>
      </w:pPr>
      <w:r>
        <w:rPr>
          <w:rStyle w:val="VerbatimChar"/>
        </w:rPr>
        <w:t xml:space="preserve">Sahumãk/Relay Final.txt</w:t>
      </w:r>
    </w:p>
    <w:p>
      <w:pPr>
        <w:numPr>
          <w:ilvl w:val="0"/>
          <w:numId w:val="1001"/>
        </w:numPr>
        <w:pStyle w:val="Compact"/>
      </w:pPr>
      <w:r>
        <w:rPr>
          <w:rStyle w:val="VerbatimChar"/>
        </w:rPr>
        <w:t xml:space="preserve">Sahumãk/The Founding.md</w:t>
      </w:r>
    </w:p>
    <w:p>
      <w:pPr>
        <w:numPr>
          <w:ilvl w:val="0"/>
          <w:numId w:val="1001"/>
        </w:numPr>
        <w:pStyle w:val="Compact"/>
      </w:pPr>
      <w:r>
        <w:rPr>
          <w:rStyle w:val="VerbatimChar"/>
        </w:rPr>
        <w:t xml:space="preserve">Sahumãk/Sahumãk Historical and Archaeological .md</w:t>
      </w:r>
    </w:p>
    <w:p>
      <w:pPr>
        <w:numPr>
          <w:ilvl w:val="0"/>
          <w:numId w:val="1001"/>
        </w:numPr>
        <w:pStyle w:val="Compact"/>
      </w:pPr>
      <w:r>
        <w:rPr>
          <w:rStyle w:val="VerbatimChar"/>
        </w:rPr>
        <w:t xml:space="preserve">Sahumãk/SettingInfo.md</w:t>
      </w:r>
    </w:p>
    <w:p>
      <w:pPr>
        <w:numPr>
          <w:ilvl w:val="0"/>
          <w:numId w:val="1001"/>
        </w:numPr>
        <w:pStyle w:val="Compact"/>
      </w:pPr>
      <w:r>
        <w:rPr>
          <w:rStyle w:val="VerbatimChar"/>
        </w:rPr>
        <w:t xml:space="preserve">Sahumãk/LaterHistoriography.md</w:t>
      </w:r>
    </w:p>
    <w:p>
      <w:pPr>
        <w:numPr>
          <w:ilvl w:val="0"/>
          <w:numId w:val="1001"/>
        </w:numPr>
        <w:pStyle w:val="Compact"/>
      </w:pPr>
      <w:r>
        <w:rPr>
          <w:rStyle w:val="VerbatimChar"/>
        </w:rPr>
        <w:t xml:space="preserve">Sahumãk/Scribal Comprehension.md</w:t>
      </w:r>
    </w:p>
    <w:p>
      <w:pPr>
        <w:pStyle w:val="FirstParagraph"/>
      </w:pPr>
      <w:r>
        <w:t xml:space="preserve">Source:</w:t>
      </w:r>
      <w:r>
        <w:t xml:space="preserve"> </w:t>
      </w:r>
      <w:r>
        <w:t xml:space="preserve">Sahumãk/sahumãk.md</w:t>
      </w:r>
    </w:p>
    <w:bookmarkEnd w:id="20"/>
    <w:bookmarkEnd w:id="21"/>
    <w:bookmarkStart w:id="22" w:name="sahumãk"/>
    <w:p>
      <w:pPr>
        <w:pStyle w:val="Heading1"/>
      </w:pPr>
      <w:r>
        <w:t xml:space="preserve">Sahumãk</w:t>
      </w:r>
    </w:p>
    <w:p>
      <w:pPr>
        <w:pStyle w:val="FirstParagraph"/>
      </w:pPr>
      <w:r>
        <w:t xml:space="preserve">This is the earliest attested written language descended from PSA. Spoken among the Sahumãk, or Promised Water, refering to the lake known as Lake Nicaragua aka Cocibolca aka Granada in OTL.</w:t>
      </w:r>
    </w:p>
    <w:p>
      <w:pPr>
        <w:pStyle w:val="BodyText"/>
      </w:pPr>
      <w:r>
        <w:t xml:space="preserve">The written language of the oldest items is sometimes refered to as Late PSA even though thats technically a misnomer, but there were significant phonological and orthographic changes just after this period so they really are in some ways more similar to the reconstructed PSA than they are to later writing.</w:t>
      </w:r>
    </w:p>
    <w:bookmarkEnd w:id="22"/>
    <w:bookmarkStart w:id="46" w:name="Xdbd4262bd75cd580706c5ff551c417804c46f0d"/>
    <w:p>
      <w:pPr>
        <w:pStyle w:val="Heading1"/>
      </w:pPr>
      <w:r>
        <w:t xml:space="preserve">LATE PSA Ribbon Writing System (Final Summary)</w:t>
      </w:r>
    </w:p>
    <w:bookmarkStart w:id="23" w:name="overview"/>
    <w:p>
      <w:pPr>
        <w:pStyle w:val="Heading2"/>
      </w:pPr>
      <w:r>
        <w:t xml:space="preserve">Overview</w:t>
      </w:r>
    </w:p>
    <w:p>
      <w:pPr>
        <w:pStyle w:val="FirstParagraph"/>
      </w:pPr>
      <w:r>
        <w:t xml:space="preserve">The PSA writing system is a</w:t>
      </w:r>
      <w:r>
        <w:t xml:space="preserve"> </w:t>
      </w:r>
      <w:r>
        <w:rPr>
          <w:bCs/>
          <w:b/>
        </w:rPr>
        <w:t xml:space="preserve">ribbon-based, knot-constructed featural syllabary</w:t>
      </w:r>
      <w:r>
        <w:t xml:space="preserve">. Each written unit represents a syllable built from:</w:t>
      </w:r>
    </w:p>
    <w:p>
      <w:pPr>
        <w:numPr>
          <w:ilvl w:val="0"/>
          <w:numId w:val="1002"/>
        </w:numPr>
        <w:pStyle w:val="Compact"/>
      </w:pPr>
      <w:r>
        <w:rPr>
          <w:bCs/>
          <w:b/>
        </w:rPr>
        <w:t xml:space="preserve">Onset (consonant class)</w:t>
      </w:r>
    </w:p>
    <w:p>
      <w:pPr>
        <w:numPr>
          <w:ilvl w:val="0"/>
          <w:numId w:val="1002"/>
        </w:numPr>
        <w:pStyle w:val="Compact"/>
      </w:pPr>
      <w:r>
        <w:rPr>
          <w:bCs/>
          <w:b/>
        </w:rPr>
        <w:t xml:space="preserve">Nucleus (vowel family + variant)</w:t>
      </w:r>
    </w:p>
    <w:p>
      <w:pPr>
        <w:numPr>
          <w:ilvl w:val="0"/>
          <w:numId w:val="1002"/>
        </w:numPr>
        <w:pStyle w:val="Compact"/>
      </w:pPr>
      <w:r>
        <w:rPr>
          <w:bCs/>
          <w:b/>
        </w:rPr>
        <w:t xml:space="preserve">Coda (termination behavior)</w:t>
      </w:r>
    </w:p>
    <w:p>
      <w:pPr>
        <w:pStyle w:val="FirstParagraph"/>
      </w:pPr>
      <w:r>
        <w:t xml:space="preserve">The system is physically realized by pulling a backing thread through colored strands held by the fingers, producing visible</w:t>
      </w:r>
      <w:r>
        <w:t xml:space="preserve"> </w:t>
      </w:r>
      <w:r>
        <w:rPr>
          <w:bCs/>
          <w:b/>
        </w:rPr>
        <w:t xml:space="preserve">bands</w:t>
      </w:r>
      <w:r>
        <w:t xml:space="preserve">.</w:t>
      </w:r>
    </w:p>
    <w:p>
      <w:r>
        <w:pict>
          <v:rect style="width:0;height:1.5pt" o:hralign="center" o:hrstd="t" o:hr="t"/>
        </w:pict>
      </w:r>
    </w:p>
    <w:bookmarkEnd w:id="23"/>
    <w:bookmarkStart w:id="24" w:name="core-structural-model"/>
    <w:p>
      <w:pPr>
        <w:pStyle w:val="Heading2"/>
      </w:pPr>
      <w:r>
        <w:t xml:space="preserve">Core Structural Model</w:t>
      </w:r>
    </w:p>
    <w:p>
      <w:pPr>
        <w:pStyle w:val="FirstParagraph"/>
      </w:pPr>
      <w:r>
        <w:t xml:space="preserve">Each syllable =</w:t>
      </w:r>
    </w:p>
    <w:p>
      <w:pPr>
        <w:pStyle w:val="BodyText"/>
      </w:pPr>
      <w:r>
        <w:rPr>
          <w:bCs/>
          <w:b/>
        </w:rPr>
        <w:t xml:space="preserve">[Onset pattern] + [3-band nucleus] + [coda modification]</w:t>
      </w:r>
    </w:p>
    <w:p>
      <w:pPr>
        <w:numPr>
          <w:ilvl w:val="0"/>
          <w:numId w:val="1003"/>
        </w:numPr>
        <w:pStyle w:val="Compact"/>
      </w:pPr>
      <w:r>
        <w:t xml:space="preserve">Onset and nucleus are distinguished by</w:t>
      </w:r>
      <w:r>
        <w:t xml:space="preserve"> </w:t>
      </w:r>
      <w:r>
        <w:rPr>
          <w:bCs/>
          <w:b/>
        </w:rPr>
        <w:t xml:space="preserve">position and structure</w:t>
      </w:r>
      <w:r>
        <w:t xml:space="preserve">, not just sequence</w:t>
      </w:r>
    </w:p>
    <w:p>
      <w:pPr>
        <w:numPr>
          <w:ilvl w:val="0"/>
          <w:numId w:val="1003"/>
        </w:numPr>
        <w:pStyle w:val="Compact"/>
      </w:pPr>
      <w:r>
        <w:t xml:space="preserve">Reduced vowels may omit the nucleus entirely</w:t>
      </w:r>
    </w:p>
    <w:p>
      <w:r>
        <w:pict>
          <v:rect style="width:0;height:1.5pt" o:hralign="center" o:hrstd="t" o:hr="t"/>
        </w:pict>
      </w:r>
    </w:p>
    <w:bookmarkEnd w:id="24"/>
    <w:bookmarkStart w:id="25" w:name="band-encoding-system"/>
    <w:p>
      <w:pPr>
        <w:pStyle w:val="Heading2"/>
      </w:pPr>
      <w:r>
        <w:t xml:space="preserve">Band Encoding System</w:t>
      </w:r>
    </w:p>
    <w:p>
      <w:pPr>
        <w:pStyle w:val="FirstParagraph"/>
      </w:pPr>
      <w:r>
        <w:t xml:space="preserve">Two colors are used:</w:t>
      </w:r>
    </w:p>
    <w:p>
      <w:pPr>
        <w:numPr>
          <w:ilvl w:val="0"/>
          <w:numId w:val="1004"/>
        </w:numPr>
        <w:pStyle w:val="Compact"/>
      </w:pPr>
      <w:r>
        <w:rPr>
          <w:bCs/>
          <w:b/>
        </w:rPr>
        <w:t xml:space="preserve">1 = red</w:t>
      </w:r>
    </w:p>
    <w:p>
      <w:pPr>
        <w:numPr>
          <w:ilvl w:val="0"/>
          <w:numId w:val="1004"/>
        </w:numPr>
        <w:pStyle w:val="Compact"/>
      </w:pPr>
      <w:r>
        <w:rPr>
          <w:bCs/>
          <w:b/>
        </w:rPr>
        <w:t xml:space="preserve">9 = black</w:t>
      </w:r>
    </w:p>
    <w:p>
      <w:pPr>
        <w:pStyle w:val="FirstParagraph"/>
      </w:pPr>
      <w:r>
        <w:t xml:space="preserve">Bands are ordered sequences of these values.</w:t>
      </w:r>
    </w:p>
    <w:p>
      <w:r>
        <w:pict>
          <v:rect style="width:0;height:1.5pt" o:hralign="center" o:hrstd="t" o:hr="t"/>
        </w:pict>
      </w:r>
    </w:p>
    <w:bookmarkEnd w:id="25"/>
    <w:bookmarkStart w:id="27" w:name="nucleus-system-vowels"/>
    <w:p>
      <w:pPr>
        <w:pStyle w:val="Heading2"/>
      </w:pPr>
      <w:r>
        <w:t xml:space="preserve">Nucleus System (Vowels)</w:t>
      </w:r>
    </w:p>
    <w:p>
      <w:pPr>
        <w:pStyle w:val="FirstParagraph"/>
      </w:pPr>
      <w:r>
        <w:t xml:space="preserve">All full nuclei use</w:t>
      </w:r>
      <w:r>
        <w:t xml:space="preserve"> </w:t>
      </w:r>
      <w:r>
        <w:rPr>
          <w:bCs/>
          <w:b/>
        </w:rPr>
        <w:t xml:space="preserve">3 bands</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Value</w:t>
            </w:r>
          </w:p>
        </w:tc>
        <w:tc>
          <w:tcPr/>
          <w:p>
            <w:pPr>
              <w:pStyle w:val="Compact"/>
              <w:jc w:val="left"/>
            </w:pPr>
            <w:r>
              <w:t xml:space="preserve">Symbol</w:t>
            </w:r>
          </w:p>
        </w:tc>
      </w:tr>
      <w:tr>
        <w:tc>
          <w:tcPr/>
          <w:p>
            <w:pPr>
              <w:pStyle w:val="Compact"/>
              <w:jc w:val="left"/>
            </w:pPr>
            <w:r>
              <w:t xml:space="preserve">111</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119</w:t>
            </w:r>
          </w:p>
        </w:tc>
        <w:tc>
          <w:tcPr/>
          <w:p>
            <w:pPr>
              <w:pStyle w:val="Compact"/>
              <w:jc w:val="left"/>
            </w:pPr>
            <w:r>
              <w:t xml:space="preserve">ĩ</w:t>
            </w:r>
          </w:p>
        </w:tc>
        <w:tc>
          <w:tcPr/>
          <w:p>
            <w:pPr>
              <w:pStyle w:val="Compact"/>
              <w:jc w:val="left"/>
            </w:pPr>
            <w:r>
              <w:t xml:space="preserve">☴</w:t>
            </w:r>
          </w:p>
        </w:tc>
      </w:tr>
      <w:tr>
        <w:tc>
          <w:tcPr/>
          <w:p>
            <w:pPr>
              <w:pStyle w:val="Compact"/>
              <w:jc w:val="left"/>
            </w:pPr>
            <w:r>
              <w:t xml:space="preserve">191</w:t>
            </w:r>
          </w:p>
        </w:tc>
        <w:tc>
          <w:tcPr/>
          <w:p>
            <w:pPr>
              <w:pStyle w:val="Compact"/>
              <w:jc w:val="left"/>
            </w:pPr>
            <w:r>
              <w:t xml:space="preserve">a</w:t>
            </w:r>
          </w:p>
        </w:tc>
        <w:tc>
          <w:tcPr/>
          <w:p>
            <w:pPr>
              <w:pStyle w:val="Compact"/>
              <w:jc w:val="left"/>
            </w:pPr>
            <w:r>
              <w:t xml:space="preserve">☲</w:t>
            </w:r>
          </w:p>
        </w:tc>
      </w:tr>
      <w:tr>
        <w:tc>
          <w:tcPr/>
          <w:p>
            <w:pPr>
              <w:pStyle w:val="Compact"/>
              <w:jc w:val="left"/>
            </w:pPr>
            <w:r>
              <w:t xml:space="preserve">199</w:t>
            </w:r>
          </w:p>
        </w:tc>
        <w:tc>
          <w:tcPr/>
          <w:p>
            <w:pPr>
              <w:pStyle w:val="Compact"/>
              <w:jc w:val="left"/>
            </w:pPr>
            <w:r>
              <w:t xml:space="preserve">ã</w:t>
            </w:r>
          </w:p>
        </w:tc>
        <w:tc>
          <w:tcPr/>
          <w:p>
            <w:pPr>
              <w:pStyle w:val="Compact"/>
              <w:jc w:val="left"/>
            </w:pPr>
            <w:r>
              <w:t xml:space="preserve">☶</w:t>
            </w:r>
          </w:p>
        </w:tc>
      </w:tr>
      <w:tr>
        <w:tc>
          <w:tcPr/>
          <w:p>
            <w:pPr>
              <w:pStyle w:val="Compact"/>
              <w:jc w:val="left"/>
            </w:pPr>
            <w:r>
              <w:t xml:space="preserve">911</w:t>
            </w:r>
          </w:p>
        </w:tc>
        <w:tc>
          <w:tcPr/>
          <w:p>
            <w:pPr>
              <w:pStyle w:val="Compact"/>
              <w:jc w:val="left"/>
            </w:pPr>
            <w:r>
              <w:t xml:space="preserve">o</w:t>
            </w:r>
          </w:p>
        </w:tc>
        <w:tc>
          <w:tcPr/>
          <w:p>
            <w:pPr>
              <w:pStyle w:val="Compact"/>
              <w:jc w:val="left"/>
            </w:pPr>
            <w:r>
              <w:t xml:space="preserve">☱</w:t>
            </w:r>
          </w:p>
        </w:tc>
      </w:tr>
      <w:tr>
        <w:tc>
          <w:tcPr/>
          <w:p>
            <w:pPr>
              <w:pStyle w:val="Compact"/>
              <w:jc w:val="left"/>
            </w:pPr>
            <w:r>
              <w:t xml:space="preserve">919</w:t>
            </w:r>
          </w:p>
        </w:tc>
        <w:tc>
          <w:tcPr/>
          <w:p>
            <w:pPr>
              <w:pStyle w:val="Compact"/>
              <w:jc w:val="left"/>
            </w:pPr>
            <w:r>
              <w:t xml:space="preserve">e</w:t>
            </w:r>
          </w:p>
        </w:tc>
        <w:tc>
          <w:tcPr/>
          <w:p>
            <w:pPr>
              <w:pStyle w:val="Compact"/>
              <w:jc w:val="left"/>
            </w:pPr>
            <w:r>
              <w:t xml:space="preserve">☵</w:t>
            </w:r>
          </w:p>
        </w:tc>
      </w:tr>
      <w:tr>
        <w:tc>
          <w:tcPr/>
          <w:p>
            <w:pPr>
              <w:pStyle w:val="Compact"/>
              <w:jc w:val="left"/>
            </w:pPr>
            <w:r>
              <w:t xml:space="preserve">991</w:t>
            </w:r>
          </w:p>
        </w:tc>
        <w:tc>
          <w:tcPr/>
          <w:p>
            <w:pPr>
              <w:pStyle w:val="Compact"/>
              <w:jc w:val="left"/>
            </w:pPr>
            <w:r>
              <w:t xml:space="preserve">u</w:t>
            </w:r>
          </w:p>
        </w:tc>
        <w:tc>
          <w:tcPr/>
          <w:p>
            <w:pPr>
              <w:pStyle w:val="Compact"/>
              <w:jc w:val="left"/>
            </w:pPr>
            <w:r>
              <w:t xml:space="preserve">☳</w:t>
            </w:r>
          </w:p>
        </w:tc>
      </w:tr>
      <w:tr>
        <w:tc>
          <w:tcPr/>
          <w:p>
            <w:pPr>
              <w:pStyle w:val="Compact"/>
              <w:jc w:val="left"/>
            </w:pPr>
            <w:r>
              <w:t xml:space="preserve">999</w:t>
            </w:r>
          </w:p>
        </w:tc>
        <w:tc>
          <w:tcPr/>
          <w:p>
            <w:pPr>
              <w:pStyle w:val="Compact"/>
              <w:jc w:val="left"/>
            </w:pPr>
            <w:r>
              <w:t xml:space="preserve">ũ</w:t>
            </w:r>
          </w:p>
        </w:tc>
        <w:tc>
          <w:tcPr/>
          <w:p>
            <w:pPr>
              <w:pStyle w:val="Compact"/>
              <w:jc w:val="left"/>
            </w:pPr>
            <w:r>
              <w:t xml:space="preserve">☷</w:t>
            </w:r>
          </w:p>
        </w:tc>
      </w:tr>
    </w:tbl>
    <w:bookmarkStart w:id="26" w:name="system-logic"/>
    <w:p>
      <w:pPr>
        <w:pStyle w:val="Heading3"/>
      </w:pPr>
      <w:r>
        <w:t xml:space="preserve">System Logic</w:t>
      </w:r>
    </w:p>
    <w:p>
      <w:pPr>
        <w:numPr>
          <w:ilvl w:val="0"/>
          <w:numId w:val="1005"/>
        </w:numPr>
        <w:pStyle w:val="Compact"/>
      </w:pPr>
      <w:r>
        <w:t xml:space="preserve">First two bands = vowel family</w:t>
      </w:r>
    </w:p>
    <w:p>
      <w:pPr>
        <w:numPr>
          <w:ilvl w:val="0"/>
          <w:numId w:val="1005"/>
        </w:numPr>
        <w:pStyle w:val="Compact"/>
      </w:pPr>
      <w:r>
        <w:t xml:space="preserve">Final band = variant (oral vs nasal / paired vowel)</w:t>
      </w:r>
    </w:p>
    <w:p>
      <w:pPr>
        <w:pStyle w:val="FirstParagraph"/>
      </w:pPr>
      <w:r>
        <w:t xml:space="preserve">Families:</w:t>
      </w:r>
    </w:p>
    <w:p>
      <w:pPr>
        <w:numPr>
          <w:ilvl w:val="0"/>
          <w:numId w:val="1006"/>
        </w:numPr>
        <w:pStyle w:val="Compact"/>
      </w:pPr>
      <w:r>
        <w:t xml:space="preserve">11_ → i / ĩ</w:t>
      </w:r>
    </w:p>
    <w:p>
      <w:pPr>
        <w:numPr>
          <w:ilvl w:val="0"/>
          <w:numId w:val="1006"/>
        </w:numPr>
        <w:pStyle w:val="Compact"/>
      </w:pPr>
      <w:r>
        <w:t xml:space="preserve">19_ → a / ã</w:t>
      </w:r>
    </w:p>
    <w:p>
      <w:pPr>
        <w:numPr>
          <w:ilvl w:val="0"/>
          <w:numId w:val="1006"/>
        </w:numPr>
        <w:pStyle w:val="Compact"/>
      </w:pPr>
      <w:r>
        <w:t xml:space="preserve">91_ → o / e</w:t>
      </w:r>
    </w:p>
    <w:p>
      <w:pPr>
        <w:numPr>
          <w:ilvl w:val="0"/>
          <w:numId w:val="1006"/>
        </w:numPr>
        <w:pStyle w:val="Compact"/>
      </w:pPr>
      <w:r>
        <w:t xml:space="preserve">99_ → u / ũ</w:t>
      </w:r>
    </w:p>
    <w:p>
      <w:r>
        <w:pict>
          <v:rect style="width:0;height:1.5pt" o:hralign="center" o:hrstd="t" o:hr="t"/>
        </w:pict>
      </w:r>
    </w:p>
    <w:bookmarkEnd w:id="26"/>
    <w:bookmarkEnd w:id="27"/>
    <w:bookmarkStart w:id="28" w:name="reduced-vowels"/>
    <w:p>
      <w:pPr>
        <w:pStyle w:val="Heading2"/>
      </w:pPr>
      <w:r>
        <w:t xml:space="preserve">Reduced Vowels</w:t>
      </w:r>
    </w:p>
    <w:p>
      <w:pPr>
        <w:pStyle w:val="FirstParagraph"/>
      </w:pPr>
      <w:r>
        <w:t xml:space="preserve">Reduced vowels:</w:t>
      </w:r>
    </w:p>
    <w:p>
      <w:pPr>
        <w:numPr>
          <w:ilvl w:val="0"/>
          <w:numId w:val="1007"/>
        </w:numPr>
        <w:pStyle w:val="Compact"/>
      </w:pPr>
      <w:r>
        <w:t xml:space="preserve">Usually</w:t>
      </w:r>
      <w:r>
        <w:t xml:space="preserve"> </w:t>
      </w:r>
      <w:r>
        <w:rPr>
          <w:bCs/>
          <w:b/>
        </w:rPr>
        <w:t xml:space="preserve">not written</w:t>
      </w:r>
    </w:p>
    <w:p>
      <w:pPr>
        <w:numPr>
          <w:ilvl w:val="0"/>
          <w:numId w:val="1007"/>
        </w:numPr>
        <w:pStyle w:val="Compact"/>
      </w:pPr>
      <w:r>
        <w:t xml:space="preserve">Or written as nearest full vowel in formal contexts</w:t>
      </w:r>
    </w:p>
    <w:p>
      <w:pPr>
        <w:pStyle w:val="FirstParagraph"/>
      </w:pPr>
      <w:r>
        <w:t xml:space="preserve">Formal writing prefers filling all nuclei using:</w:t>
      </w:r>
    </w:p>
    <w:p>
      <w:pPr>
        <w:numPr>
          <w:ilvl w:val="0"/>
          <w:numId w:val="1008"/>
        </w:numPr>
        <w:pStyle w:val="Compact"/>
      </w:pPr>
      <w:r>
        <w:t xml:space="preserve">i, a, u (rarely e, almost never nasal)</w:t>
      </w:r>
    </w:p>
    <w:p>
      <w:r>
        <w:pict>
          <v:rect style="width:0;height:1.5pt" o:hralign="center" o:hrstd="t" o:hr="t"/>
        </w:pict>
      </w:r>
    </w:p>
    <w:bookmarkEnd w:id="28"/>
    <w:bookmarkStart w:id="30" w:name="onset-system"/>
    <w:p>
      <w:pPr>
        <w:pStyle w:val="Heading2"/>
      </w:pPr>
      <w:r>
        <w:t xml:space="preserve">Onset System</w:t>
      </w:r>
    </w:p>
    <w:p>
      <w:pPr>
        <w:pStyle w:val="FirstParagraph"/>
      </w:pPr>
      <w:r>
        <w:t xml:space="preserve">Onsets are encoded as</w:t>
      </w:r>
      <w:r>
        <w:t xml:space="preserve"> </w:t>
      </w:r>
      <w:r>
        <w:rPr>
          <w:bCs/>
          <w:b/>
        </w:rPr>
        <w:t xml:space="preserve">variable-length band patterns</w:t>
      </w:r>
      <w:r>
        <w:t xml:space="preserve"> </w:t>
      </w:r>
      <w:r>
        <w:t xml:space="preserve">before the nucleus.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Onset</w:t>
            </w:r>
          </w:p>
        </w:tc>
        <w:tc>
          <w:tcPr/>
          <w:p>
            <w:pPr>
              <w:pStyle w:val="Compact"/>
              <w:jc w:val="left"/>
            </w:pPr>
            <w:r>
              <w:t xml:space="preserve">Symbol</w:t>
            </w:r>
          </w:p>
        </w:tc>
      </w:tr>
      <w:tr>
        <w:tc>
          <w:tcPr/>
          <w:p>
            <w:pPr>
              <w:pStyle w:val="Compact"/>
              <w:jc w:val="left"/>
            </w:pPr>
            <w:r>
              <w:t xml:space="preserve">1</w:t>
            </w:r>
          </w:p>
        </w:tc>
        <w:tc>
          <w:tcPr/>
          <w:p>
            <w:pPr>
              <w:pStyle w:val="Compact"/>
              <w:jc w:val="left"/>
            </w:pPr>
            <w:r>
              <w:t xml:space="preserve">p</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t</w:t>
            </w:r>
          </w:p>
        </w:tc>
        <w:tc>
          <w:tcPr/>
          <w:p>
            <w:pPr>
              <w:pStyle w:val="Compact"/>
              <w:jc w:val="left"/>
            </w:pPr>
            <w:r>
              <w:t xml:space="preserve">⚌</w:t>
            </w:r>
          </w:p>
        </w:tc>
      </w:tr>
      <w:tr>
        <w:tc>
          <w:tcPr/>
          <w:p>
            <w:pPr>
              <w:pStyle w:val="Compact"/>
              <w:jc w:val="left"/>
            </w:pPr>
            <w:r>
              <w:t xml:space="preserve">91</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191</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111</w:t>
            </w:r>
          </w:p>
        </w:tc>
        <w:tc>
          <w:tcPr/>
          <w:p>
            <w:pPr>
              <w:pStyle w:val="Compact"/>
              <w:jc w:val="left"/>
            </w:pPr>
            <w:r>
              <w:t xml:space="preserve">h</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k</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s</w:t>
            </w:r>
          </w:p>
        </w:tc>
        <w:tc>
          <w:tcPr/>
          <w:p>
            <w:pPr>
              <w:pStyle w:val="Compact"/>
              <w:jc w:val="left"/>
            </w:pPr>
            <w:r>
              <w:t xml:space="preserve">⚎</w:t>
            </w:r>
          </w:p>
        </w:tc>
      </w:tr>
      <w:tr>
        <w:tc>
          <w:tcPr/>
          <w:p>
            <w:pPr>
              <w:pStyle w:val="Compact"/>
              <w:jc w:val="left"/>
            </w:pPr>
            <w:r>
              <w:t xml:space="preserve">119</w:t>
            </w:r>
          </w:p>
        </w:tc>
        <w:tc>
          <w:tcPr/>
          <w:p>
            <w:pPr>
              <w:pStyle w:val="Compact"/>
              <w:jc w:val="left"/>
            </w:pPr>
            <w:r>
              <w:t xml:space="preserve">ts</w:t>
            </w:r>
          </w:p>
        </w:tc>
        <w:tc>
          <w:tcPr/>
          <w:p>
            <w:pPr>
              <w:pStyle w:val="Compact"/>
              <w:jc w:val="left"/>
            </w:pPr>
            <w:r>
              <w:t xml:space="preserve">☴</w:t>
            </w:r>
          </w:p>
        </w:tc>
      </w:tr>
      <w:tr>
        <w:tc>
          <w:tcPr/>
          <w:p>
            <w:pPr>
              <w:pStyle w:val="Compact"/>
              <w:jc w:val="left"/>
            </w:pPr>
            <w:r>
              <w:t xml:space="preserve">99</w:t>
            </w:r>
          </w:p>
        </w:tc>
        <w:tc>
          <w:tcPr/>
          <w:p>
            <w:pPr>
              <w:pStyle w:val="Compact"/>
              <w:jc w:val="left"/>
            </w:pPr>
            <w:r>
              <w:t xml:space="preserve">l</w:t>
            </w:r>
          </w:p>
        </w:tc>
        <w:tc>
          <w:tcPr/>
          <w:p>
            <w:pPr>
              <w:pStyle w:val="Compact"/>
              <w:jc w:val="left"/>
            </w:pPr>
            <w:r>
              <w:t xml:space="preserve">⚏</w:t>
            </w:r>
          </w:p>
        </w:tc>
      </w:tr>
      <w:tr>
        <w:tc>
          <w:tcPr/>
          <w:p>
            <w:pPr>
              <w:pStyle w:val="Compact"/>
              <w:jc w:val="left"/>
            </w:pPr>
            <w:r>
              <w:t xml:space="preserve">199</w:t>
            </w:r>
          </w:p>
        </w:tc>
        <w:tc>
          <w:tcPr/>
          <w:p>
            <w:pPr>
              <w:pStyle w:val="Compact"/>
              <w:jc w:val="left"/>
            </w:pPr>
            <w:r>
              <w:t xml:space="preserve">r</w:t>
            </w:r>
          </w:p>
        </w:tc>
        <w:tc>
          <w:tcPr/>
          <w:p>
            <w:pPr>
              <w:pStyle w:val="Compact"/>
              <w:jc w:val="left"/>
            </w:pPr>
            <w:r>
              <w:t xml:space="preserve">☶</w:t>
            </w:r>
          </w:p>
        </w:tc>
      </w:tr>
    </w:tbl>
    <w:bookmarkStart w:id="29" w:name="notes"/>
    <w:p>
      <w:pPr>
        <w:pStyle w:val="Heading3"/>
      </w:pPr>
      <w:r>
        <w:t xml:space="preserve">Notes</w:t>
      </w:r>
    </w:p>
    <w:p>
      <w:pPr>
        <w:numPr>
          <w:ilvl w:val="0"/>
          <w:numId w:val="1009"/>
        </w:numPr>
        <w:pStyle w:val="Compact"/>
      </w:pPr>
      <w:r>
        <w:t xml:space="preserve">j and w are treated as part of the nucleus</w:t>
      </w:r>
    </w:p>
    <w:p>
      <w:pPr>
        <w:numPr>
          <w:ilvl w:val="0"/>
          <w:numId w:val="1009"/>
        </w:numPr>
        <w:pStyle w:val="Compact"/>
      </w:pPr>
      <w:r>
        <w:t xml:space="preserve">Onset/nucleus ambiguity is resolved by</w:t>
      </w:r>
      <w:r>
        <w:t xml:space="preserve"> </w:t>
      </w:r>
      <w:r>
        <w:rPr>
          <w:bCs/>
          <w:b/>
        </w:rPr>
        <w:t xml:space="preserve">position in ribbon</w:t>
      </w:r>
    </w:p>
    <w:p>
      <w:r>
        <w:pict>
          <v:rect style="width:0;height:1.5pt" o:hralign="center" o:hrstd="t" o:hr="t"/>
        </w:pict>
      </w:r>
    </w:p>
    <w:bookmarkEnd w:id="29"/>
    <w:bookmarkEnd w:id="30"/>
    <w:bookmarkStart w:id="33" w:name="glide-diphthong-system"/>
    <w:p>
      <w:pPr>
        <w:pStyle w:val="Heading2"/>
      </w:pPr>
      <w:r>
        <w:t xml:space="preserve">Glide / Diphthong System</w:t>
      </w:r>
    </w:p>
    <w:p>
      <w:pPr>
        <w:pStyle w:val="FirstParagraph"/>
      </w:pPr>
      <w:r>
        <w:t xml:space="preserve">Glides (j, w) are encoded as</w:t>
      </w:r>
      <w:r>
        <w:t xml:space="preserve"> </w:t>
      </w:r>
      <w:r>
        <w:rPr>
          <w:bCs/>
          <w:b/>
        </w:rPr>
        <w:t xml:space="preserve">modifications to the nucleus</w:t>
      </w:r>
      <w:r>
        <w:t xml:space="preserve">, not as independent onsets.</w:t>
      </w:r>
    </w:p>
    <w:bookmarkStart w:id="31" w:name="rule"/>
    <w:p>
      <w:pPr>
        <w:pStyle w:val="Heading3"/>
      </w:pPr>
      <w:r>
        <w:t xml:space="preserve">Rule</w:t>
      </w:r>
    </w:p>
    <w:p>
      <w:pPr>
        <w:pStyle w:val="FirstParagraph"/>
      </w:pPr>
      <w:r>
        <w:t xml:space="preserve">A glide is represented by modifying one of the nucleus bands, usually making it slightly loose/larger:</w:t>
      </w:r>
    </w:p>
    <w:p>
      <w:pPr>
        <w:numPr>
          <w:ilvl w:val="0"/>
          <w:numId w:val="1010"/>
        </w:numPr>
        <w:pStyle w:val="Compact"/>
      </w:pPr>
      <w:r>
        <w:rPr>
          <w:bCs/>
          <w:b/>
        </w:rPr>
        <w:t xml:space="preserve">Opposite-fronting</w:t>
      </w:r>
      <w:r>
        <w:t xml:space="preserve">: (wi we ya yu yo) modify the</w:t>
      </w:r>
      <w:r>
        <w:t xml:space="preserve"> </w:t>
      </w:r>
      <w:r>
        <w:rPr>
          <w:bCs/>
          <w:b/>
        </w:rPr>
        <w:t xml:space="preserve">first band</w:t>
      </w:r>
    </w:p>
    <w:p>
      <w:pPr>
        <w:numPr>
          <w:ilvl w:val="0"/>
          <w:numId w:val="1010"/>
        </w:numPr>
        <w:pStyle w:val="Compact"/>
      </w:pPr>
      <w:r>
        <w:rPr>
          <w:bCs/>
          <w:b/>
        </w:rPr>
        <w:t xml:space="preserve">Same fronting:</w:t>
      </w:r>
      <w:r>
        <w:t xml:space="preserve"> </w:t>
      </w:r>
      <w:r>
        <w:t xml:space="preserve">(yi ye wa wu wo) modify the</w:t>
      </w:r>
      <w:r>
        <w:t xml:space="preserve"> </w:t>
      </w:r>
      <w:r>
        <w:rPr>
          <w:bCs/>
          <w:b/>
        </w:rPr>
        <w:t xml:space="preserve">second band</w:t>
      </w:r>
    </w:p>
    <w:bookmarkEnd w:id="31"/>
    <w:bookmarkStart w:id="32" w:name="interpretation"/>
    <w:p>
      <w:pPr>
        <w:pStyle w:val="Heading3"/>
      </w:pPr>
      <w:r>
        <w:t xml:space="preserve">Interpretation</w:t>
      </w:r>
    </w:p>
    <w:p>
      <w:pPr>
        <w:pStyle w:val="FirstParagraph"/>
      </w:pPr>
      <w:r>
        <w:t xml:space="preserve">Thus a nucleus can represent:</w:t>
      </w:r>
    </w:p>
    <w:p>
      <w:pPr>
        <w:numPr>
          <w:ilvl w:val="0"/>
          <w:numId w:val="1011"/>
        </w:numPr>
        <w:pStyle w:val="Compact"/>
      </w:pPr>
      <w:r>
        <w:t xml:space="preserve">Pure vowel (no modification)</w:t>
      </w:r>
    </w:p>
    <w:p>
      <w:pPr>
        <w:numPr>
          <w:ilvl w:val="0"/>
          <w:numId w:val="1011"/>
        </w:numPr>
        <w:pStyle w:val="Compact"/>
      </w:pPr>
      <w:r>
        <w:t xml:space="preserve">jV / wV diphthong</w:t>
      </w:r>
    </w:p>
    <w:p>
      <w:pPr>
        <w:pStyle w:val="FirstParagraph"/>
      </w:pPr>
      <w:r>
        <w:t xml:space="preserve">Example (conceptual):</w:t>
      </w:r>
    </w:p>
    <w:p>
      <w:pPr>
        <w:numPr>
          <w:ilvl w:val="0"/>
          <w:numId w:val="1012"/>
        </w:numPr>
        <w:pStyle w:val="Compact"/>
      </w:pPr>
      <w:r>
        <w:t xml:space="preserve">199 (a) → base</w:t>
      </w:r>
    </w:p>
    <w:p>
      <w:pPr>
        <w:numPr>
          <w:ilvl w:val="0"/>
          <w:numId w:val="1012"/>
        </w:numPr>
        <w:pStyle w:val="Compact"/>
      </w:pPr>
      <w:r>
        <w:t xml:space="preserve">modified first band → ya</w:t>
      </w:r>
    </w:p>
    <w:p>
      <w:pPr>
        <w:numPr>
          <w:ilvl w:val="0"/>
          <w:numId w:val="1012"/>
        </w:numPr>
        <w:pStyle w:val="Compact"/>
      </w:pPr>
      <w:r>
        <w:t xml:space="preserve">modified second band → wa</w:t>
      </w:r>
    </w:p>
    <w:p>
      <w:pPr>
        <w:pStyle w:val="FirstParagraph"/>
      </w:pPr>
      <w:r>
        <w:t xml:space="preserve">This keeps diphthongs within the</w:t>
      </w:r>
      <w:r>
        <w:t xml:space="preserve"> </w:t>
      </w:r>
      <w:r>
        <w:rPr>
          <w:bCs/>
          <w:b/>
        </w:rPr>
        <w:t xml:space="preserve">3-band nucleus system</w:t>
      </w:r>
      <w:r>
        <w:t xml:space="preserve"> </w:t>
      </w:r>
      <w:r>
        <w:t xml:space="preserve">without increasing glyph size.</w:t>
      </w:r>
    </w:p>
    <w:p>
      <w:r>
        <w:pict>
          <v:rect style="width:0;height:1.5pt" o:hralign="center" o:hrstd="t" o:hr="t"/>
        </w:pict>
      </w:r>
    </w:p>
    <w:bookmarkEnd w:id="32"/>
    <w:bookmarkEnd w:id="33"/>
    <w:bookmarkStart w:id="34" w:name="coda-system"/>
    <w:p>
      <w:pPr>
        <w:pStyle w:val="Heading2"/>
      </w:pPr>
      <w:r>
        <w:t xml:space="preserve">Coda System</w:t>
      </w:r>
    </w:p>
    <w:p>
      <w:pPr>
        <w:pStyle w:val="FirstParagraph"/>
      </w:pPr>
      <w:r>
        <w:t xml:space="preserve">Codas are not separate bands. They are expressed via</w:t>
      </w:r>
      <w:r>
        <w:t xml:space="preserve"> </w:t>
      </w:r>
      <w:r>
        <w:rPr>
          <w:bCs/>
          <w:b/>
        </w:rPr>
        <w:t xml:space="preserve">termination behaviors of the backing thread</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Coda</w:t>
            </w:r>
          </w:p>
        </w:tc>
        <w:tc>
          <w:tcPr/>
          <w:p>
            <w:pPr>
              <w:pStyle w:val="Compact"/>
              <w:jc w:val="left"/>
            </w:pPr>
            <w:r>
              <w:t xml:space="preserve">Behavior</w:t>
            </w:r>
          </w:p>
        </w:tc>
      </w:tr>
      <w:tr>
        <w:tc>
          <w:tcPr/>
          <w:p>
            <w:pPr>
              <w:pStyle w:val="Compact"/>
              <w:jc w:val="left"/>
            </w:pPr>
            <w:r>
              <w:t xml:space="preserve">L</w:t>
            </w:r>
          </w:p>
        </w:tc>
        <w:tc>
          <w:tcPr/>
          <w:p>
            <w:pPr>
              <w:pStyle w:val="Compact"/>
              <w:jc w:val="left"/>
            </w:pPr>
            <w:r>
              <w:t xml:space="preserve">twist (raised texture)</w:t>
            </w:r>
          </w:p>
        </w:tc>
      </w:tr>
      <w:tr>
        <w:tc>
          <w:tcPr/>
          <w:p>
            <w:pPr>
              <w:pStyle w:val="Compact"/>
              <w:jc w:val="left"/>
            </w:pPr>
            <w:r>
              <w:t xml:space="preserve">R</w:t>
            </w:r>
          </w:p>
        </w:tc>
        <w:tc>
          <w:tcPr/>
          <w:p>
            <w:pPr>
              <w:pStyle w:val="Compact"/>
              <w:jc w:val="left"/>
            </w:pPr>
            <w:r>
              <w:t xml:space="preserve">loosened loop</w:t>
            </w:r>
          </w:p>
        </w:tc>
      </w:tr>
      <w:tr>
        <w:tc>
          <w:tcPr/>
          <w:p>
            <w:pPr>
              <w:pStyle w:val="Compact"/>
              <w:jc w:val="left"/>
            </w:pPr>
            <w:r>
              <w:t xml:space="preserve">N</w:t>
            </w:r>
          </w:p>
        </w:tc>
        <w:tc>
          <w:tcPr/>
          <w:p>
            <w:pPr>
              <w:pStyle w:val="Compact"/>
              <w:jc w:val="left"/>
            </w:pPr>
            <w:r>
              <w:t xml:space="preserve">visible knot</w:t>
            </w:r>
          </w:p>
        </w:tc>
      </w:tr>
    </w:tbl>
    <w:p>
      <w:r>
        <w:pict>
          <v:rect style="width:0;height:1.5pt" o:hralign="center" o:hrstd="t" o:hr="t"/>
        </w:pict>
      </w:r>
    </w:p>
    <w:bookmarkEnd w:id="34"/>
    <w:bookmarkStart w:id="35" w:name="compression-rule-high-density-forms"/>
    <w:p>
      <w:pPr>
        <w:pStyle w:val="Heading2"/>
      </w:pPr>
      <w:r>
        <w:t xml:space="preserve">Compression Rule (High-Density Forms)</w:t>
      </w:r>
    </w:p>
    <w:p>
      <w:pPr>
        <w:pStyle w:val="FirstParagraph"/>
      </w:pPr>
      <w:r>
        <w:t xml:space="preserve">When onset + nucleus exceed physical capacity (e.g., l + u = 99 + 999):</w:t>
      </w:r>
    </w:p>
    <w:p>
      <w:pPr>
        <w:numPr>
          <w:ilvl w:val="0"/>
          <w:numId w:val="1013"/>
        </w:numPr>
        <w:pStyle w:val="Compact"/>
      </w:pPr>
      <w:r>
        <w:t xml:space="preserve">The form is</w:t>
      </w:r>
      <w:r>
        <w:t xml:space="preserve"> </w:t>
      </w:r>
      <w:r>
        <w:rPr>
          <w:bCs/>
          <w:b/>
        </w:rPr>
        <w:t xml:space="preserve">split across the ribbon edges</w:t>
      </w:r>
    </w:p>
    <w:p>
      <w:pPr>
        <w:numPr>
          <w:ilvl w:val="0"/>
          <w:numId w:val="1013"/>
        </w:numPr>
        <w:pStyle w:val="Compact"/>
      </w:pPr>
      <w:r>
        <w:t xml:space="preserve">Example: LU → [99-99]</w:t>
      </w:r>
    </w:p>
    <w:p>
      <w:pPr>
        <w:pStyle w:val="FirstParagraph"/>
      </w:pPr>
      <w:r>
        <w:t xml:space="preserve">This occurs only in rare cases (primarily {l, r} + u)</w:t>
      </w:r>
    </w:p>
    <w:p>
      <w:r>
        <w:pict>
          <v:rect style="width:0;height:1.5pt" o:hralign="center" o:hrstd="t" o:hr="t"/>
        </w:pict>
      </w:r>
    </w:p>
    <w:bookmarkEnd w:id="35"/>
    <w:bookmarkStart w:id="36" w:name="ambiguity-resolution"/>
    <w:p>
      <w:pPr>
        <w:pStyle w:val="Heading2"/>
      </w:pPr>
      <w:r>
        <w:t xml:space="preserve">Ambiguity Resolution</w:t>
      </w:r>
    </w:p>
    <w:p>
      <w:pPr>
        <w:pStyle w:val="FirstParagraph"/>
      </w:pPr>
      <w:r>
        <w:t xml:space="preserve">Ambiguity between onset-only and nucleus-only forms is resolved by:</w:t>
      </w:r>
    </w:p>
    <w:p>
      <w:pPr>
        <w:numPr>
          <w:ilvl w:val="0"/>
          <w:numId w:val="1014"/>
        </w:numPr>
        <w:pStyle w:val="Compact"/>
      </w:pPr>
      <w:r>
        <w:t xml:space="preserve">Vertical position in ribbon</w:t>
      </w:r>
    </w:p>
    <w:p>
      <w:r>
        <w:pict>
          <v:rect style="width:0;height:1.5pt" o:hralign="center" o:hrstd="t" o:hr="t"/>
        </w:pict>
      </w:r>
    </w:p>
    <w:bookmarkEnd w:id="36"/>
    <w:bookmarkStart w:id="39" w:name="writing-modes"/>
    <w:p>
      <w:pPr>
        <w:pStyle w:val="Heading2"/>
      </w:pPr>
      <w:r>
        <w:t xml:space="preserve">Writing Modes</w:t>
      </w:r>
    </w:p>
    <w:bookmarkStart w:id="37" w:name="informal"/>
    <w:p>
      <w:pPr>
        <w:pStyle w:val="Heading3"/>
      </w:pPr>
      <w:r>
        <w:t xml:space="preserve">Informal</w:t>
      </w:r>
    </w:p>
    <w:p>
      <w:pPr>
        <w:numPr>
          <w:ilvl w:val="0"/>
          <w:numId w:val="1015"/>
        </w:numPr>
        <w:pStyle w:val="Compact"/>
      </w:pPr>
      <w:r>
        <w:t xml:space="preserve">Reduced vowels omitted</w:t>
      </w:r>
    </w:p>
    <w:p>
      <w:pPr>
        <w:numPr>
          <w:ilvl w:val="0"/>
          <w:numId w:val="1015"/>
        </w:numPr>
        <w:pStyle w:val="Compact"/>
      </w:pPr>
      <w:r>
        <w:t xml:space="preserve">the three codas are often all written as an ambigous loose twist, even for n, or rn.</w:t>
      </w:r>
    </w:p>
    <w:p>
      <w:pPr>
        <w:numPr>
          <w:ilvl w:val="0"/>
          <w:numId w:val="1015"/>
        </w:numPr>
        <w:pStyle w:val="Compact"/>
      </w:pPr>
      <w:r>
        <w:t xml:space="preserve">Visible knots in the backing thread are use ambigously to me coda n, or just a generic punctuation, acting as word phrase or even paragraph boundry.</w:t>
      </w:r>
    </w:p>
    <w:bookmarkEnd w:id="37"/>
    <w:bookmarkStart w:id="38" w:name="formal-prestige"/>
    <w:p>
      <w:pPr>
        <w:pStyle w:val="Heading3"/>
      </w:pPr>
      <w:r>
        <w:t xml:space="preserve">Formal / Prestige</w:t>
      </w:r>
    </w:p>
    <w:p>
      <w:pPr>
        <w:numPr>
          <w:ilvl w:val="0"/>
          <w:numId w:val="1016"/>
        </w:numPr>
        <w:pStyle w:val="Compact"/>
      </w:pPr>
      <w:r>
        <w:t xml:space="preserve">All syllables filled</w:t>
      </w:r>
    </w:p>
    <w:p>
      <w:pPr>
        <w:numPr>
          <w:ilvl w:val="0"/>
          <w:numId w:val="1016"/>
        </w:numPr>
        <w:pStyle w:val="Compact"/>
      </w:pPr>
      <w:r>
        <w:t xml:space="preserve">Conventional vowel insertion (i/a/u)</w:t>
      </w:r>
    </w:p>
    <w:p>
      <w:pPr>
        <w:numPr>
          <w:ilvl w:val="0"/>
          <w:numId w:val="1016"/>
        </w:numPr>
        <w:pStyle w:val="Compact"/>
      </w:pPr>
      <w:r>
        <w:t xml:space="preserve">Knowledge of correct insertion is prestigious</w:t>
      </w:r>
    </w:p>
    <w:p>
      <w:pPr>
        <w:numPr>
          <w:ilvl w:val="0"/>
          <w:numId w:val="1016"/>
        </w:numPr>
        <w:pStyle w:val="Compact"/>
      </w:pPr>
      <w:r>
        <w:t xml:space="preserve">spacings are (in contrast to to infrormal writing) marked by pulling the backing thread back through so as to form a double think stich with no clearly visible bands.</w:t>
      </w:r>
    </w:p>
    <w:p>
      <w:r>
        <w:pict>
          <v:rect style="width:0;height:1.5pt" o:hralign="center" o:hrstd="t" o:hr="t"/>
        </w:pict>
      </w:r>
    </w:p>
    <w:bookmarkEnd w:id="38"/>
    <w:bookmarkEnd w:id="39"/>
    <w:bookmarkStart w:id="40" w:name="glyph-inventory-size"/>
    <w:p>
      <w:pPr>
        <w:pStyle w:val="Heading2"/>
      </w:pPr>
      <w:r>
        <w:t xml:space="preserve">Glyph Inventory Size</w:t>
      </w:r>
    </w:p>
    <w:p>
      <w:pPr>
        <w:pStyle w:val="FirstParagraph"/>
      </w:pPr>
      <w:r>
        <w:t xml:space="preserve">Approximate capacity:</w:t>
      </w:r>
    </w:p>
    <w:p>
      <w:pPr>
        <w:numPr>
          <w:ilvl w:val="0"/>
          <w:numId w:val="1017"/>
        </w:numPr>
        <w:pStyle w:val="Compact"/>
      </w:pPr>
      <w:r>
        <w:t xml:space="preserve">~8 nuclei × ~10 onsets = ~80 base syllables</w:t>
      </w:r>
    </w:p>
    <w:p>
      <w:pPr>
        <w:numPr>
          <w:ilvl w:val="0"/>
          <w:numId w:val="1017"/>
        </w:numPr>
        <w:pStyle w:val="Compact"/>
      </w:pPr>
      <w:r>
        <w:t xml:space="preserve">Fits within structural limits of ribbon construction</w:t>
      </w:r>
    </w:p>
    <w:p>
      <w:r>
        <w:pict>
          <v:rect style="width:0;height:1.5pt" o:hralign="center" o:hrstd="t" o:hr="t"/>
        </w:pict>
      </w:r>
    </w:p>
    <w:bookmarkEnd w:id="40"/>
    <w:bookmarkStart w:id="41" w:name="conceptual-summary"/>
    <w:p>
      <w:pPr>
        <w:pStyle w:val="Heading2"/>
      </w:pPr>
      <w:r>
        <w:t xml:space="preserve">Conceptual Summary</w:t>
      </w:r>
    </w:p>
    <w:p>
      <w:pPr>
        <w:pStyle w:val="FirstParagraph"/>
      </w:pPr>
      <w:r>
        <w:t xml:space="preserve">The system is:</w:t>
      </w:r>
    </w:p>
    <w:p>
      <w:pPr>
        <w:numPr>
          <w:ilvl w:val="0"/>
          <w:numId w:val="1018"/>
        </w:numPr>
        <w:pStyle w:val="Compact"/>
      </w:pPr>
      <w:r>
        <w:t xml:space="preserve">Featural (binary band patterns)</w:t>
      </w:r>
    </w:p>
    <w:p>
      <w:pPr>
        <w:numPr>
          <w:ilvl w:val="0"/>
          <w:numId w:val="1018"/>
        </w:numPr>
        <w:pStyle w:val="Compact"/>
      </w:pPr>
      <w:r>
        <w:t xml:space="preserve">Spatial (non-linear ribbon layout)</w:t>
      </w:r>
    </w:p>
    <w:p>
      <w:pPr>
        <w:numPr>
          <w:ilvl w:val="0"/>
          <w:numId w:val="1018"/>
        </w:numPr>
        <w:pStyle w:val="Compact"/>
      </w:pPr>
      <w:r>
        <w:t xml:space="preserve">Physically grounded (finger-thread manipulation)</w:t>
      </w:r>
    </w:p>
    <w:p>
      <w:pPr>
        <w:numPr>
          <w:ilvl w:val="0"/>
          <w:numId w:val="1018"/>
        </w:numPr>
        <w:pStyle w:val="Compact"/>
      </w:pPr>
      <w:r>
        <w:t xml:space="preserve">Partially under-specified (reduced vowels omitted)</w:t>
      </w:r>
    </w:p>
    <w:p>
      <w:pPr>
        <w:pStyle w:val="FirstParagraph"/>
      </w:pPr>
      <w:r>
        <w:t xml:space="preserve">Source:</w:t>
      </w:r>
      <w:r>
        <w:t xml:space="preserve"> </w:t>
      </w:r>
      <w:r>
        <w:t xml:space="preserve">Sahumãk/SVG/Syllables.png</w:t>
      </w:r>
    </w:p>
    <w:bookmarkEnd w:id="41"/>
    <w:bookmarkStart w:id="45" w:name="syllables"/>
    <w:p>
      <w:pPr>
        <w:pStyle w:val="Heading2"/>
      </w:pPr>
      <w:r>
        <w:t xml:space="preserve">Syllables</w:t>
      </w:r>
    </w:p>
    <w:p>
      <w:pPr>
        <w:pStyle w:val="CaptionedFigure"/>
      </w:pPr>
      <w:r>
        <w:drawing>
          <wp:inline>
            <wp:extent cx="5334000" cy="4132503"/>
            <wp:effectExtent b="0" l="0" r="0" t="0"/>
            <wp:docPr descr="Syllables" title="" id="43" name="Picture"/>
            <a:graphic>
              <a:graphicData uri="http://schemas.openxmlformats.org/drawingml/2006/picture">
                <pic:pic>
                  <pic:nvPicPr>
                    <pic:cNvPr descr="Sahumãk/SVG/Syllables.png" id="44" name="Picture"/>
                    <pic:cNvPicPr>
                      <a:picLocks noChangeArrowheads="1" noChangeAspect="1"/>
                    </pic:cNvPicPr>
                  </pic:nvPicPr>
                  <pic:blipFill>
                    <a:blip r:embed="rId42"/>
                    <a:stretch>
                      <a:fillRect/>
                    </a:stretch>
                  </pic:blipFill>
                  <pic:spPr bwMode="auto">
                    <a:xfrm>
                      <a:off x="0" y="0"/>
                      <a:ext cx="5334000" cy="4132503"/>
                    </a:xfrm>
                    <a:prstGeom prst="rect">
                      <a:avLst/>
                    </a:prstGeom>
                    <a:noFill/>
                    <a:ln w="9525">
                      <a:noFill/>
                      <a:headEnd/>
                      <a:tailEnd/>
                    </a:ln>
                  </pic:spPr>
                </pic:pic>
              </a:graphicData>
            </a:graphic>
          </wp:inline>
        </w:drawing>
      </w:r>
    </w:p>
    <w:p>
      <w:pPr>
        <w:pStyle w:val="ImageCaption"/>
      </w:pPr>
      <w:r>
        <w:t xml:space="preserve">Syllables</w:t>
      </w:r>
    </w:p>
    <w:p>
      <w:pPr>
        <w:pStyle w:val="BodyText"/>
      </w:pPr>
      <w:r>
        <w:t xml:space="preserve">Source:</w:t>
      </w:r>
      <w:r>
        <w:t xml:space="preserve"> </w:t>
      </w:r>
      <w:r>
        <w:t xml:space="preserve">Sahumãk/Grammar.md</w:t>
      </w:r>
    </w:p>
    <w:bookmarkEnd w:id="45"/>
    <w:bookmarkEnd w:id="46"/>
    <w:bookmarkStart w:id="47" w:name="main-verbs"/>
    <w:p>
      <w:pPr>
        <w:pStyle w:val="Heading1"/>
      </w:pPr>
      <w:r>
        <w:t xml:space="preserve">7 Main Verbs</w:t>
      </w:r>
    </w:p>
    <w:p>
      <w:pPr>
        <w:pStyle w:val="FirstParagraph"/>
      </w:pPr>
      <w:r>
        <w:t xml:space="preserve">There are seven verbs that can act as main verbs in main clauses: five verbs with governed adpositions, and two freer verbs.</w:t>
      </w:r>
    </w:p>
    <w:p>
      <w:pPr>
        <w:pStyle w:val="BodyText"/>
      </w:pPr>
      <w:r>
        <w:t xml:space="preserve">The default sentence structure is a lexical verb or event clause, marked with the topic postposition, followed by one of these five main verbs with its governed adposition.</w:t>
      </w:r>
    </w:p>
    <w:p>
      <w:pPr>
        <w:pStyle w:val="BodyText"/>
      </w:pPr>
      <w:r>
        <w:t xml:space="preserve">Destination and benefactive adpositions other than MYU occur after the verb, and are therefore prepositions. Most other adpositions are postpositions and occur before the verb.</w:t>
      </w:r>
    </w:p>
    <w:p>
      <w:pPr>
        <w:pStyle w:val="BodyText"/>
      </w:pPr>
      <w:r>
        <w:t xml:space="preserve">MYU always goes before the verb, even when used in a benefactive sense, and can sometimes occur between the lexical verb and the governed adposition.</w:t>
      </w:r>
    </w:p>
    <w:p>
      <w:pPr>
        <w:pStyle w:val="BodyText"/>
      </w:pPr>
      <w:r>
        <w:t xml:space="preserve">That is:</w:t>
      </w:r>
    </w:p>
    <w:p>
      <w:pPr>
        <w:pStyle w:val="BodyText"/>
      </w:pPr>
      <w:r>
        <w:t xml:space="preserve">[lexical verb / event clause]-TOPIC [postpositional phrases]* [argument phrase]-GOVERNED_ADPOSITION [MYU argument-MYU] MAIN_VERB [prepositional phrases]*</w:t>
      </w:r>
    </w:p>
    <w:p>
      <w:pPr>
        <w:pStyle w:val="BodyText"/>
      </w:pPr>
      <w:r>
        <w:t xml:space="preserve">Anything in [] is optional, and []* means repeat zero or more times. While the arguments of TOPIC and the governed adposition are optional, the adpositions themselves are always present in formal writing.</w:t>
      </w:r>
    </w:p>
    <w:bookmarkEnd w:id="47"/>
    <w:bookmarkStart w:id="48" w:name="iɾĩ"/>
    <w:p>
      <w:pPr>
        <w:pStyle w:val="Heading1"/>
      </w:pPr>
      <w:r>
        <w:t xml:space="preserve">iɾĩ</w:t>
      </w:r>
    </w:p>
    <w:p>
      <w:pPr>
        <w:pStyle w:val="FirstParagraph"/>
      </w:pPr>
      <w:r>
        <w:t xml:space="preserve">Used with MYU, this has a perfective or completive meaning: it implies that the action or task ended naturally and completely. There is also a slight connotation that the action was an assigned task from a higher authority. As often with MYU, the semantic role is flexible: it can mark that authority, the task itself instead of the TOPIC, a physical source, a physical destination, or affected objects. MYU is grammatically rigid here, but semantically flexible.</w:t>
      </w:r>
    </w:p>
    <w:p>
      <w:pPr>
        <w:pStyle w:val="BodyText"/>
      </w:pPr>
      <w:r>
        <w:t xml:space="preserve">Used with PAT, it has an exhaustive aspectual meaning: something was completely exhausted, such as space on a wall, paint, or time. There is an implication that, if not for this exhaustion, the action could have continued. It can also be used to describe achievements.</w:t>
      </w:r>
    </w:p>
    <w:bookmarkEnd w:id="48"/>
    <w:bookmarkStart w:id="49" w:name="hiwehh"/>
    <w:p>
      <w:pPr>
        <w:pStyle w:val="Heading1"/>
      </w:pPr>
      <w:r>
        <w:t xml:space="preserve">hiwehh</w:t>
      </w:r>
    </w:p>
    <w:p>
      <w:pPr>
        <w:pStyle w:val="FirstParagraph"/>
      </w:pPr>
      <w:r>
        <w:t xml:space="preserve">Used with LUS, this means</w:t>
      </w:r>
      <w:r>
        <w:t xml:space="preserve"> </w:t>
      </w:r>
      <w:r>
        <w:t xml:space="preserve">“</w:t>
      </w:r>
      <w:r>
        <w:t xml:space="preserve">because</w:t>
      </w:r>
      <w:r>
        <w:t xml:space="preserve">”</w:t>
      </w:r>
      <w:r>
        <w:t xml:space="preserve"> </w:t>
      </w:r>
      <w:r>
        <w:t xml:space="preserve">or anti-</w:t>
      </w:r>
      <w:r>
        <w:t xml:space="preserve">“</w:t>
      </w:r>
      <w:r>
        <w:t xml:space="preserve">therefore</w:t>
      </w:r>
      <w:r>
        <w:t xml:space="preserve">”</w:t>
      </w:r>
      <w:r>
        <w:t xml:space="preserve">. It marks something as supporting or backgrounded causal ground, not as the asserted result. It may be better glossed as</w:t>
      </w:r>
      <w:r>
        <w:t xml:space="preserve"> </w:t>
      </w:r>
      <w:r>
        <w:t xml:space="preserve">“</w:t>
      </w:r>
      <w:r>
        <w:t xml:space="preserve">given</w:t>
      </w:r>
      <w:r>
        <w:t xml:space="preserve">”</w:t>
      </w:r>
      <w:r>
        <w:t xml:space="preserve"> </w:t>
      </w:r>
      <w:r>
        <w:t xml:space="preserve">or</w:t>
      </w:r>
      <w:r>
        <w:t xml:space="preserve"> </w:t>
      </w:r>
      <w:r>
        <w:t xml:space="preserve">“</w:t>
      </w:r>
      <w:r>
        <w:t xml:space="preserve">supporting-ground</w:t>
      </w:r>
      <w:r>
        <w:t xml:space="preserve">”</w:t>
      </w:r>
      <w:r>
        <w:t xml:space="preserve"> </w:t>
      </w:r>
      <w:r>
        <w:t xml:space="preserve">rather than simply</w:t>
      </w:r>
      <w:r>
        <w:t xml:space="preserve"> </w:t>
      </w:r>
      <w:r>
        <w:t xml:space="preserve">“</w:t>
      </w:r>
      <w:r>
        <w:t xml:space="preserve">because</w:t>
      </w:r>
      <w:r>
        <w:t xml:space="preserve">”</w:t>
      </w:r>
      <w:r>
        <w:t xml:space="preserve">. This is still a visible metaphor to speakers, since the verb is also used in the physical sense of support, as with a building’s foundation.</w:t>
      </w:r>
    </w:p>
    <w:bookmarkEnd w:id="49"/>
    <w:bookmarkStart w:id="50" w:name="ãhh"/>
    <w:p>
      <w:pPr>
        <w:pStyle w:val="Heading1"/>
      </w:pPr>
      <w:r>
        <w:t xml:space="preserve">ãhh</w:t>
      </w:r>
    </w:p>
    <w:p>
      <w:pPr>
        <w:pStyle w:val="FirstParagraph"/>
      </w:pPr>
      <w:r>
        <w:t xml:space="preserve">Used with MYU, this means that a past event is hanging over, lurking behind, or impinging on the present: something backgrounded is now important. For example:</w:t>
      </w:r>
      <w:r>
        <w:t xml:space="preserve"> </w:t>
      </w:r>
      <w:r>
        <w:t xml:space="preserve">“</w:t>
      </w:r>
      <w:r>
        <w:t xml:space="preserve">It didn’t rain in winter, and now the river sinks low.</w:t>
      </w:r>
      <w:r>
        <w:t xml:space="preserve">”</w:t>
      </w:r>
    </w:p>
    <w:bookmarkEnd w:id="50"/>
    <w:bookmarkStart w:id="51" w:name="gaiɾu"/>
    <w:p>
      <w:pPr>
        <w:pStyle w:val="Heading1"/>
      </w:pPr>
      <w:r>
        <w:t xml:space="preserve">gaiɾu</w:t>
      </w:r>
    </w:p>
    <w:p>
      <w:pPr>
        <w:pStyle w:val="FirstParagraph"/>
      </w:pPr>
      <w:r>
        <w:t xml:space="preserve">Used with LUS, this means that the TOPIC creates an exception, or that its absence allows a condition. For example,</w:t>
      </w:r>
      <w:r>
        <w:t xml:space="preserve"> </w:t>
      </w:r>
      <w:r>
        <w:t xml:space="preserve">“</w:t>
      </w:r>
      <w:r>
        <w:t xml:space="preserve">[coming inside]-TOP [dinner eating]-LUS GAIɾU</w:t>
      </w:r>
      <w:r>
        <w:t xml:space="preserve">”</w:t>
      </w:r>
      <w:r>
        <w:t xml:space="preserve"> </w:t>
      </w:r>
      <w:r>
        <w:t xml:space="preserve">means</w:t>
      </w:r>
      <w:r>
        <w:t xml:space="preserve"> </w:t>
      </w:r>
      <w:r>
        <w:t xml:space="preserve">“</w:t>
      </w:r>
      <w:r>
        <w:t xml:space="preserve">You have to come inside to eat dinner</w:t>
      </w:r>
      <w:r>
        <w:t xml:space="preserve">”</w:t>
      </w:r>
      <w:r>
        <w:t xml:space="preserve">, and</w:t>
      </w:r>
      <w:r>
        <w:t xml:space="preserve"> </w:t>
      </w:r>
      <w:r>
        <w:t xml:space="preserve">“</w:t>
      </w:r>
      <w:r>
        <w:t xml:space="preserve">[Sun shining]-TOP escaping-LUS GAIɾU</w:t>
      </w:r>
      <w:r>
        <w:t xml:space="preserve">”</w:t>
      </w:r>
      <w:r>
        <w:t xml:space="preserve"> </w:t>
      </w:r>
      <w:r>
        <w:t xml:space="preserve">means</w:t>
      </w:r>
      <w:r>
        <w:t xml:space="preserve"> </w:t>
      </w:r>
      <w:r>
        <w:t xml:space="preserve">“</w:t>
      </w:r>
      <w:r>
        <w:t xml:space="preserve">He could escape because it was nighttime.</w:t>
      </w:r>
      <w:r>
        <w:t xml:space="preserve">”</w:t>
      </w:r>
    </w:p>
    <w:bookmarkEnd w:id="51"/>
    <w:bookmarkStart w:id="52" w:name="lãnisuv"/>
    <w:p>
      <w:pPr>
        <w:pStyle w:val="Heading1"/>
      </w:pPr>
      <w:r>
        <w:t xml:space="preserve">lãnisuv</w:t>
      </w:r>
    </w:p>
    <w:p>
      <w:pPr>
        <w:pStyle w:val="FirstParagraph"/>
      </w:pPr>
      <w:r>
        <w:t xml:space="preserve">Used with RUS, this means</w:t>
      </w:r>
      <w:r>
        <w:t xml:space="preserve"> </w:t>
      </w:r>
      <w:r>
        <w:t xml:space="preserve">“</w:t>
      </w:r>
      <w:r>
        <w:t xml:space="preserve">suddenly results from</w:t>
      </w:r>
      <w:r>
        <w:t xml:space="preserve">”</w:t>
      </w:r>
      <w:r>
        <w:t xml:space="preserve">,</w:t>
      </w:r>
      <w:r>
        <w:t xml:space="preserve"> </w:t>
      </w:r>
      <w:r>
        <w:t xml:space="preserve">“</w:t>
      </w:r>
      <w:r>
        <w:t xml:space="preserve">moves away from</w:t>
      </w:r>
      <w:r>
        <w:t xml:space="preserve">”</w:t>
      </w:r>
      <w:r>
        <w:t xml:space="preserve">, or</w:t>
      </w:r>
      <w:r>
        <w:t xml:space="preserve"> </w:t>
      </w:r>
      <w:r>
        <w:t xml:space="preserve">“</w:t>
      </w:r>
      <w:r>
        <w:t xml:space="preserve">starts from</w:t>
      </w:r>
      <w:r>
        <w:t xml:space="preserve">”</w:t>
      </w:r>
      <w:r>
        <w:t xml:space="preserve">.</w:t>
      </w:r>
    </w:p>
    <w:p>
      <w:pPr>
        <w:pStyle w:val="BodyText"/>
      </w:pPr>
      <w:r>
        <w:t xml:space="preserve">Used with MYU, this means</w:t>
      </w:r>
      <w:r>
        <w:t xml:space="preserve"> </w:t>
      </w:r>
      <w:r>
        <w:t xml:space="preserve">“</w:t>
      </w:r>
      <w:r>
        <w:t xml:space="preserve">suddenly impacts</w:t>
      </w:r>
      <w:r>
        <w:t xml:space="preserve">”</w:t>
      </w:r>
      <w:r>
        <w:t xml:space="preserve">,</w:t>
      </w:r>
      <w:r>
        <w:t xml:space="preserve"> </w:t>
      </w:r>
      <w:r>
        <w:t xml:space="preserve">“</w:t>
      </w:r>
      <w:r>
        <w:t xml:space="preserve">includes</w:t>
      </w:r>
      <w:r>
        <w:t xml:space="preserve">”</w:t>
      </w:r>
      <w:r>
        <w:t xml:space="preserve">, or</w:t>
      </w:r>
      <w:r>
        <w:t xml:space="preserve"> </w:t>
      </w:r>
      <w:r>
        <w:t xml:space="preserve">“</w:t>
      </w:r>
      <w:r>
        <w:t xml:space="preserve">expands into, over, or around</w:t>
      </w:r>
      <w:r>
        <w:t xml:space="preserve">”</w:t>
      </w:r>
      <w:r>
        <w:t xml:space="preserve">.</w:t>
      </w:r>
    </w:p>
    <w:p>
      <w:pPr>
        <w:pStyle w:val="BodyText"/>
      </w:pPr>
      <w:r>
        <w:t xml:space="preserve">Used with PAT, it means</w:t>
      </w:r>
      <w:r>
        <w:t xml:space="preserve"> </w:t>
      </w:r>
      <w:r>
        <w:t xml:space="preserve">“</w:t>
      </w:r>
      <w:r>
        <w:t xml:space="preserve">reached</w:t>
      </w:r>
      <w:r>
        <w:t xml:space="preserve">”</w:t>
      </w:r>
      <w:r>
        <w:t xml:space="preserve">,</w:t>
      </w:r>
      <w:r>
        <w:t xml:space="preserve"> </w:t>
      </w:r>
      <w:r>
        <w:t xml:space="preserve">“</w:t>
      </w:r>
      <w:r>
        <w:t xml:space="preserve">affected even this</w:t>
      </w:r>
      <w:r>
        <w:t xml:space="preserve">”</w:t>
      </w:r>
      <w:r>
        <w:t xml:space="preserve">,</w:t>
      </w:r>
      <w:r>
        <w:t xml:space="preserve"> </w:t>
      </w:r>
      <w:r>
        <w:t xml:space="preserve">“</w:t>
      </w:r>
      <w:r>
        <w:t xml:space="preserve">continued until</w:t>
      </w:r>
      <w:r>
        <w:t xml:space="preserve">”</w:t>
      </w:r>
      <w:r>
        <w:t xml:space="preserve">,</w:t>
      </w:r>
      <w:r>
        <w:t xml:space="preserve"> </w:t>
      </w:r>
      <w:r>
        <w:t xml:space="preserve">“</w:t>
      </w:r>
      <w:r>
        <w:t xml:space="preserve">got to</w:t>
      </w:r>
      <w:r>
        <w:t xml:space="preserve">”</w:t>
      </w:r>
      <w:r>
        <w:t xml:space="preserve">, or</w:t>
      </w:r>
      <w:r>
        <w:t xml:space="preserve"> </w:t>
      </w:r>
      <w:r>
        <w:t xml:space="preserve">“</w:t>
      </w:r>
      <w:r>
        <w:t xml:space="preserve">endured up until</w:t>
      </w:r>
      <w:r>
        <w:t xml:space="preserve">”</w:t>
      </w:r>
      <w:r>
        <w:t xml:space="preserve">.</w:t>
      </w:r>
    </w:p>
    <w:p>
      <w:pPr>
        <w:pStyle w:val="BodyText"/>
      </w:pPr>
      <w:r>
        <w:t xml:space="preserve">Used with YAIS, it means</w:t>
      </w:r>
      <w:r>
        <w:t xml:space="preserve"> </w:t>
      </w:r>
      <w:r>
        <w:t xml:space="preserve">“</w:t>
      </w:r>
      <w:r>
        <w:t xml:space="preserve">latent transformation</w:t>
      </w:r>
      <w:r>
        <w:t xml:space="preserve">”</w:t>
      </w:r>
      <w:r>
        <w:t xml:space="preserve">,</w:t>
      </w:r>
      <w:r>
        <w:t xml:space="preserve"> </w:t>
      </w:r>
      <w:r>
        <w:t xml:space="preserve">“</w:t>
      </w:r>
      <w:r>
        <w:t xml:space="preserve">creation</w:t>
      </w:r>
      <w:r>
        <w:t xml:space="preserve">”</w:t>
      </w:r>
      <w:r>
        <w:t xml:space="preserve">,</w:t>
      </w:r>
      <w:r>
        <w:t xml:space="preserve"> </w:t>
      </w:r>
      <w:r>
        <w:t xml:space="preserve">“</w:t>
      </w:r>
      <w:r>
        <w:t xml:space="preserve">nurture</w:t>
      </w:r>
      <w:r>
        <w:t xml:space="preserve">”</w:t>
      </w:r>
      <w:r>
        <w:t xml:space="preserve">,</w:t>
      </w:r>
      <w:r>
        <w:t xml:space="preserve"> </w:t>
      </w:r>
      <w:r>
        <w:t xml:space="preserve">“</w:t>
      </w:r>
      <w:r>
        <w:t xml:space="preserve">harm</w:t>
      </w:r>
      <w:r>
        <w:t xml:space="preserve">”</w:t>
      </w:r>
      <w:r>
        <w:t xml:space="preserve">, or</w:t>
      </w:r>
      <w:r>
        <w:t xml:space="preserve"> </w:t>
      </w:r>
      <w:r>
        <w:t xml:space="preserve">“</w:t>
      </w:r>
      <w:r>
        <w:t xml:space="preserve">injury</w:t>
      </w:r>
      <w:r>
        <w:t xml:space="preserve">”</w:t>
      </w:r>
      <w:r>
        <w:t xml:space="preserve">. It can also literally mean</w:t>
      </w:r>
      <w:r>
        <w:t xml:space="preserve"> </w:t>
      </w:r>
      <w:r>
        <w:t xml:space="preserve">“</w:t>
      </w:r>
      <w:r>
        <w:t xml:space="preserve">impregnate</w:t>
      </w:r>
      <w:r>
        <w:t xml:space="preserve">”</w:t>
      </w:r>
      <w:r>
        <w:t xml:space="preserve">, though by Classical Sahumãk this is a very legalistic way to say that. Think English</w:t>
      </w:r>
      <w:r>
        <w:t xml:space="preserve"> </w:t>
      </w:r>
      <w:r>
        <w:t xml:space="preserve">“</w:t>
      </w:r>
      <w:r>
        <w:t xml:space="preserve">sire</w:t>
      </w:r>
      <w:r>
        <w:t xml:space="preserve">”</w:t>
      </w:r>
      <w:r>
        <w:t xml:space="preserve"> </w:t>
      </w:r>
      <w:r>
        <w:t xml:space="preserve">or</w:t>
      </w:r>
      <w:r>
        <w:t xml:space="preserve"> </w:t>
      </w:r>
      <w:r>
        <w:t xml:space="preserve">“</w:t>
      </w:r>
      <w:r>
        <w:t xml:space="preserve">impregnate</w:t>
      </w:r>
      <w:r>
        <w:t xml:space="preserve">”</w:t>
      </w:r>
      <w:r>
        <w:t xml:space="preserve">, not</w:t>
      </w:r>
      <w:r>
        <w:t xml:space="preserve"> </w:t>
      </w:r>
      <w:r>
        <w:t xml:space="preserve">“</w:t>
      </w:r>
      <w:r>
        <w:t xml:space="preserve">make love</w:t>
      </w:r>
      <w:r>
        <w:t xml:space="preserve">”</w:t>
      </w:r>
      <w:r>
        <w:t xml:space="preserve"> </w:t>
      </w:r>
      <w:r>
        <w:t xml:space="preserve">or</w:t>
      </w:r>
      <w:r>
        <w:t xml:space="preserve"> </w:t>
      </w:r>
      <w:r>
        <w:t xml:space="preserve">“</w:t>
      </w:r>
      <w:r>
        <w:t xml:space="preserve">father</w:t>
      </w:r>
      <w:r>
        <w:t xml:space="preserve">”</w:t>
      </w:r>
      <w:r>
        <w:t xml:space="preserve">.</w:t>
      </w:r>
    </w:p>
    <w:bookmarkEnd w:id="52"/>
    <w:bookmarkStart w:id="53" w:name="free-verbs"/>
    <w:p>
      <w:pPr>
        <w:pStyle w:val="Heading1"/>
      </w:pPr>
      <w:r>
        <w:t xml:space="preserve">2 Free Verbs</w:t>
      </w:r>
    </w:p>
    <w:p>
      <w:pPr>
        <w:pStyle w:val="FirstParagraph"/>
      </w:pPr>
      <w:r>
        <w:t xml:space="preserve">There is also an alternate structure that uses</w:t>
      </w:r>
      <w:r>
        <w:t xml:space="preserve"> </w:t>
      </w:r>
      <w:r>
        <w:t xml:space="preserve">“</w:t>
      </w:r>
      <w:r>
        <w:t xml:space="preserve">zur</w:t>
      </w:r>
      <w:r>
        <w:t xml:space="preserve">”</w:t>
      </w:r>
      <w:r>
        <w:t xml:space="preserve"> </w:t>
      </w:r>
      <w:r>
        <w:t xml:space="preserve">or</w:t>
      </w:r>
      <w:r>
        <w:t xml:space="preserve"> </w:t>
      </w:r>
      <w:r>
        <w:t xml:space="preserve">“</w:t>
      </w:r>
      <w:r>
        <w:t xml:space="preserve">luv</w:t>
      </w:r>
      <w:r>
        <w:t xml:space="preserve">”</w:t>
      </w:r>
      <w:r>
        <w:t xml:space="preserve"> </w:t>
      </w:r>
      <w:r>
        <w:t xml:space="preserve">as the main verb. These verbs do not take governed adpositions, and they can even drop the topic clause.</w:t>
      </w:r>
      <w:r>
        <w:t xml:space="preserve"> </w:t>
      </w:r>
      <w:r>
        <w:t xml:space="preserve">“</w:t>
      </w:r>
      <w:r>
        <w:t xml:space="preserve">luv</w:t>
      </w:r>
      <w:r>
        <w:t xml:space="preserve">”</w:t>
      </w:r>
      <w:r>
        <w:t xml:space="preserve"> </w:t>
      </w:r>
      <w:r>
        <w:t xml:space="preserve">especially does not usually take a lexical verb as the topic.</w:t>
      </w:r>
    </w:p>
    <w:p>
      <w:pPr>
        <w:pStyle w:val="BodyText"/>
      </w:pPr>
      <w:r>
        <w:t xml:space="preserve">Zur is basically synonymous with English</w:t>
      </w:r>
      <w:r>
        <w:t xml:space="preserve"> </w:t>
      </w:r>
      <w:r>
        <w:t xml:space="preserve">“</w:t>
      </w:r>
      <w:r>
        <w:t xml:space="preserve">say</w:t>
      </w:r>
      <w:r>
        <w:t xml:space="preserve">”</w:t>
      </w:r>
      <w:r>
        <w:t xml:space="preserve">, though in informal writing, mostly letters and plays, it can refer to something merely indicated, thought, or acted out. This is similar to quotative</w:t>
      </w:r>
      <w:r>
        <w:t xml:space="preserve"> </w:t>
      </w:r>
      <w:r>
        <w:t xml:space="preserve">“</w:t>
      </w:r>
      <w:r>
        <w:t xml:space="preserve">like</w:t>
      </w:r>
      <w:r>
        <w:t xml:space="preserve">”</w:t>
      </w:r>
      <w:r>
        <w:t xml:space="preserve"> </w:t>
      </w:r>
      <w:r>
        <w:t xml:space="preserve">in English phrases such as</w:t>
      </w:r>
      <w:r>
        <w:t xml:space="preserve"> </w:t>
      </w:r>
      <w:r>
        <w:t xml:space="preserve">“</w:t>
      </w:r>
      <w:r>
        <w:t xml:space="preserve">They were like,</w:t>
      </w:r>
      <w:r>
        <w:t xml:space="preserve"> </w:t>
      </w:r>
      <w:r>
        <w:t xml:space="preserve">‘</w:t>
      </w:r>
      <w:r>
        <w:t xml:space="preserve">ew</w:t>
      </w:r>
      <w:r>
        <w:t xml:space="preserve">’</w:t>
      </w:r>
      <w:r>
        <w:t xml:space="preserve">”</w:t>
      </w:r>
      <w:r>
        <w:t xml:space="preserve"> </w:t>
      </w:r>
      <w:r>
        <w:t xml:space="preserve">or</w:t>
      </w:r>
      <w:r>
        <w:t xml:space="preserve"> </w:t>
      </w:r>
      <w:r>
        <w:t xml:space="preserve">“</w:t>
      </w:r>
      <w:r>
        <w:t xml:space="preserve">He’s like,</w:t>
      </w:r>
      <w:r>
        <w:t xml:space="preserve"> </w:t>
      </w:r>
      <w:r>
        <w:t xml:space="preserve">‘</w:t>
      </w:r>
      <w:r>
        <w:t xml:space="preserve">I am Woman, hear me Roar</w:t>
      </w:r>
      <w:r>
        <w:t xml:space="preserve">’</w:t>
      </w:r>
      <w:r>
        <w:t xml:space="preserve">.</w:t>
      </w:r>
      <w:r>
        <w:t xml:space="preserve">”</w:t>
      </w:r>
      <w:r>
        <w:t xml:space="preserve"> </w:t>
      </w:r>
      <w:r>
        <w:t xml:space="preserve">There is no grammatical distinction between direct and indirect quotation. Both the speaker and the means of communication are optional and use the GET adposition, which can appear either as a postposition before the verb or as a preposition after it. However, the speaker always comes before the medium.</w:t>
      </w:r>
    </w:p>
    <w:p>
      <w:pPr>
        <w:pStyle w:val="BodyText"/>
      </w:pPr>
      <w:r>
        <w:t xml:space="preserve">Luv does not have a clear translation into English, because it simply means that the TOPIC clause moved in some way. The accompanying adpositional phrases communicate what European languages would usually express with verb choice. For example, there is no basic verb meaning</w:t>
      </w:r>
      <w:r>
        <w:t xml:space="preserve"> </w:t>
      </w:r>
      <w:r>
        <w:t xml:space="preserve">“</w:t>
      </w:r>
      <w:r>
        <w:t xml:space="preserve">throw</w:t>
      </w:r>
      <w:r>
        <w:t xml:space="preserve">”</w:t>
      </w:r>
      <w:r>
        <w:t xml:space="preserve">; instead, there is an adposition meaning</w:t>
      </w:r>
      <w:r>
        <w:t xml:space="preserve"> </w:t>
      </w:r>
      <w:r>
        <w:t xml:space="preserve">“</w:t>
      </w:r>
      <w:r>
        <w:t xml:space="preserve">via</w:t>
      </w:r>
      <w:r>
        <w:t xml:space="preserve">”</w:t>
      </w:r>
      <w:r>
        <w:t xml:space="preserve">,</w:t>
      </w:r>
      <w:r>
        <w:t xml:space="preserve"> </w:t>
      </w:r>
      <w:r>
        <w:t xml:space="preserve">“</w:t>
      </w:r>
      <w:r>
        <w:t xml:space="preserve">carried by</w:t>
      </w:r>
      <w:r>
        <w:t xml:space="preserve">”</w:t>
      </w:r>
      <w:r>
        <w:t xml:space="preserve">, or</w:t>
      </w:r>
      <w:r>
        <w:t xml:space="preserve"> </w:t>
      </w:r>
      <w:r>
        <w:t xml:space="preserve">“</w:t>
      </w:r>
      <w:r>
        <w:t xml:space="preserve">propelled by</w:t>
      </w:r>
      <w:r>
        <w:t xml:space="preserve">”</w:t>
      </w:r>
      <w:r>
        <w:t xml:space="preserve">, which is used in phrases for</w:t>
      </w:r>
      <w:r>
        <w:t xml:space="preserve"> </w:t>
      </w:r>
      <w:r>
        <w:t xml:space="preserve">“</w:t>
      </w:r>
      <w:r>
        <w:t xml:space="preserve">throw</w:t>
      </w:r>
      <w:r>
        <w:t xml:space="preserve">”</w:t>
      </w:r>
      <w:r>
        <w:t xml:space="preserve"> </w:t>
      </w:r>
      <w:r>
        <w:t xml:space="preserve">or</w:t>
      </w:r>
      <w:r>
        <w:t xml:space="preserve"> </w:t>
      </w:r>
      <w:r>
        <w:t xml:space="preserve">“</w:t>
      </w:r>
      <w:r>
        <w:t xml:space="preserve">carry</w:t>
      </w:r>
      <w:r>
        <w:t xml:space="preserve">”</w:t>
      </w:r>
      <w:r>
        <w:t xml:space="preserve">.</w:t>
      </w:r>
    </w:p>
    <w:bookmarkEnd w:id="53"/>
    <w:bookmarkStart w:id="57" w:name="discourse-state"/>
    <w:p>
      <w:pPr>
        <w:pStyle w:val="Heading1"/>
      </w:pPr>
      <w:r>
        <w:t xml:space="preserve">Discourse State</w:t>
      </w:r>
    </w:p>
    <w:p>
      <w:pPr>
        <w:pStyle w:val="FirstParagraph"/>
      </w:pPr>
      <w:r>
        <w:t xml:space="preserve">Each of these seven verbs is conjugated for a discourse state. The discourse state describes how the temporal or deictic frame of the discourse is changing, or not changing.</w:t>
      </w:r>
    </w:p>
    <w:p>
      <w:pPr>
        <w:pStyle w:val="BodyText"/>
      </w:pPr>
      <w:r>
        <w:t xml:space="preserve">Atemporal - Used for gnomic sentences, habituals, infinitives, and gerunds. When used for physically distant things, it implies shared knowledge. These clauses are invisible for the purposes of how the other three discourse states interact in a conversation or narrative.</w:t>
      </w:r>
    </w:p>
    <w:p>
      <w:pPr>
        <w:pStyle w:val="BodyText"/>
      </w:pPr>
      <w:r>
        <w:t xml:space="preserve">Continual - Used to continue a narrative, or to start a section describing the here and now.</w:t>
      </w:r>
    </w:p>
    <w:p>
      <w:pPr>
        <w:pStyle w:val="BodyText"/>
      </w:pPr>
      <w:r>
        <w:t xml:space="preserve">Remote - Used to start a section that takes place in the past, or to report distant or surprising events.</w:t>
      </w:r>
    </w:p>
    <w:p>
      <w:pPr>
        <w:pStyle w:val="BodyText"/>
      </w:pPr>
      <w:r>
        <w:t xml:space="preserve">Departing - Used to end a section. If the next clause is Continual, then the narrative focus returns to the present. If the next clause is Remote, then the narrative focus moves to a different remote location or past event.</w:t>
      </w:r>
    </w:p>
    <w:p>
      <w:pPr>
        <w:pStyle w:val="BodyText"/>
      </w:pPr>
      <w:r>
        <w:t xml:space="preserve">Source:</w:t>
      </w:r>
      <w:r>
        <w:t xml:space="preserve"> </w:t>
      </w:r>
      <w:r>
        <w:t xml:space="preserve">Sahumãk/vocab.csv</w:t>
      </w:r>
    </w:p>
    <w:bookmarkStart w:id="54" w:name="vocab"/>
    <w:p>
      <w:pPr>
        <w:pStyle w:val="Heading2"/>
      </w:pPr>
      <w:r>
        <w:t xml:space="preserve">vocab</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PPSA</w:t>
            </w:r>
          </w:p>
        </w:tc>
        <w:tc>
          <w:tcPr/>
          <w:p>
            <w:pPr>
              <w:pStyle w:val="Compact"/>
              <w:jc w:val="left"/>
            </w:pPr>
            <w:r>
              <w:t xml:space="preserve">PSA_gloss</w:t>
            </w:r>
          </w:p>
        </w:tc>
        <w:tc>
          <w:tcPr/>
          <w:p>
            <w:pPr>
              <w:pStyle w:val="Compact"/>
              <w:jc w:val="left"/>
            </w:pPr>
            <w:r>
              <w:t xml:space="preserve">PSA</w:t>
            </w:r>
          </w:p>
        </w:tc>
        <w:tc>
          <w:tcPr/>
          <w:p>
            <w:pPr>
              <w:pStyle w:val="Compact"/>
              <w:jc w:val="left"/>
            </w:pPr>
            <w:r>
              <w:t xml:space="preserve">Zahwãhh</w:t>
            </w:r>
          </w:p>
        </w:tc>
        <w:tc>
          <w:tcPr/>
          <w:p>
            <w:pPr>
              <w:pStyle w:val="Compact"/>
              <w:jc w:val="left"/>
            </w:pPr>
            <w:r>
              <w:t xml:space="preserve">Zahwãhh Gloss</w:t>
            </w:r>
          </w:p>
        </w:tc>
        <w:tc>
          <w:tcPr/>
          <w:p>
            <w:pPr>
              <w:pStyle w:val="Compact"/>
              <w:jc w:val="left"/>
            </w:pPr>
            <w:r>
              <w:t xml:space="preserve">Transliteration</w:t>
            </w:r>
          </w:p>
        </w:tc>
        <w:tc>
          <w:tcPr/>
          <w:p>
            <w:pPr>
              <w:pStyle w:val="Compact"/>
              <w:jc w:val="left"/>
            </w:pPr>
            <w:r>
              <w:t xml:space="preserve">Zahwãhh glyphs</w:t>
            </w:r>
          </w:p>
        </w:tc>
      </w:tr>
      <w:tr>
        <w:tc>
          <w:tcPr/>
          <w:p>
            <w:pPr>
              <w:pStyle w:val="Compact"/>
              <w:jc w:val="left"/>
            </w:pPr>
            <w:r>
              <w:t xml:space="preserve">sohuhumanki</w:t>
            </w:r>
          </w:p>
        </w:tc>
        <w:tc>
          <w:tcPr/>
          <w:p>
            <w:pPr>
              <w:pStyle w:val="Compact"/>
              <w:jc w:val="left"/>
            </w:pPr>
            <w:r>
              <w:t xml:space="preserve">NICARAGUA</w:t>
            </w:r>
          </w:p>
        </w:tc>
        <w:tc>
          <w:tcPr/>
          <w:p>
            <w:pPr>
              <w:pStyle w:val="Compact"/>
              <w:jc w:val="left"/>
            </w:pPr>
            <w:r>
              <w:t xml:space="preserve">sa.hu.mã.k</w:t>
            </w:r>
          </w:p>
        </w:tc>
        <w:tc>
          <w:tcPr/>
          <w:p>
            <w:pPr>
              <w:pStyle w:val="Compact"/>
              <w:jc w:val="left"/>
            </w:pPr>
            <w:r>
              <w:t xml:space="preserve">zahwãhh</w:t>
            </w:r>
          </w:p>
        </w:tc>
        <w:tc>
          <w:tcPr/>
          <w:p>
            <w:pPr>
              <w:pStyle w:val="Compact"/>
              <w:jc w:val="left"/>
            </w:pPr>
            <w:r>
              <w:t xml:space="preserve">Zahwãhh</w:t>
            </w:r>
          </w:p>
        </w:tc>
        <w:tc>
          <w:tcPr/>
          <w:p>
            <w:pPr>
              <w:pStyle w:val="Compact"/>
              <w:jc w:val="left"/>
            </w:pPr>
            <w:r>
              <w:t xml:space="preserve">sa.hu.mã.k</w:t>
            </w:r>
          </w:p>
        </w:tc>
        <w:tc>
          <w:tcPr/>
          <w:p>
            <w:pPr>
              <w:pStyle w:val="Compact"/>
              <w:jc w:val="left"/>
            </w:pPr>
            <w:r>
              <w:t xml:space="preserve"></w:t>
            </w:r>
          </w:p>
        </w:tc>
      </w:tr>
      <w:tr>
        <w:tc>
          <w:tcPr/>
          <w:p>
            <w:pPr>
              <w:pStyle w:val="Compact"/>
              <w:jc w:val="left"/>
            </w:pPr>
            <w:r>
              <w:t xml:space="preserve">sosesosetsene</w:t>
            </w:r>
          </w:p>
        </w:tc>
        <w:tc>
          <w:tcPr/>
          <w:p>
            <w:pPr>
              <w:pStyle w:val="Compact"/>
              <w:jc w:val="left"/>
            </w:pPr>
            <w:r>
              <w:t xml:space="preserve">MAYOR</w:t>
            </w:r>
          </w:p>
        </w:tc>
        <w:tc>
          <w:tcPr/>
          <w:p>
            <w:pPr>
              <w:pStyle w:val="Compact"/>
              <w:jc w:val="left"/>
            </w:pPr>
            <w:r>
              <w:t xml:space="preserve">sə.tsã</w:t>
            </w:r>
          </w:p>
        </w:tc>
        <w:tc>
          <w:tcPr/>
          <w:p>
            <w:pPr>
              <w:pStyle w:val="Compact"/>
              <w:jc w:val="left"/>
            </w:pPr>
            <w:r>
              <w:t xml:space="preserve">zetã</w:t>
            </w:r>
          </w:p>
        </w:tc>
        <w:tc>
          <w:tcPr/>
          <w:p>
            <w:pPr>
              <w:pStyle w:val="Compact"/>
              <w:jc w:val="left"/>
            </w:pPr>
            <w:r>
              <w:t xml:space="preserve">King</w:t>
            </w:r>
          </w:p>
        </w:tc>
        <w:tc>
          <w:tcPr/>
          <w:p>
            <w:pPr>
              <w:pStyle w:val="Compact"/>
              <w:jc w:val="left"/>
            </w:pPr>
            <w:r>
              <w:t xml:space="preserve">se.tã</w:t>
            </w:r>
          </w:p>
        </w:tc>
        <w:tc>
          <w:tcPr/>
          <w:p>
            <w:pPr>
              <w:pStyle w:val="Compact"/>
              <w:jc w:val="left"/>
            </w:pPr>
            <w:r>
              <w:t xml:space="preserve"></w:t>
            </w:r>
          </w:p>
        </w:tc>
      </w:tr>
      <w:tr>
        <w:tc>
          <w:tcPr/>
          <w:p>
            <w:pPr>
              <w:pStyle w:val="Compact"/>
              <w:jc w:val="left"/>
            </w:pPr>
            <w:r>
              <w:t xml:space="preserve">sosesose</w:t>
            </w:r>
          </w:p>
        </w:tc>
        <w:tc>
          <w:tcPr/>
          <w:p>
            <w:pPr>
              <w:pStyle w:val="Compact"/>
              <w:jc w:val="left"/>
            </w:pPr>
            <w:r>
              <w:t xml:space="preserve">HOUSE</w:t>
            </w:r>
          </w:p>
        </w:tc>
        <w:tc>
          <w:tcPr/>
          <w:p>
            <w:pPr>
              <w:pStyle w:val="Compact"/>
              <w:jc w:val="left"/>
            </w:pPr>
            <w:r>
              <w:t xml:space="preserve">sə.s</w:t>
            </w:r>
          </w:p>
        </w:tc>
        <w:tc>
          <w:tcPr/>
          <w:p>
            <w:pPr>
              <w:pStyle w:val="Compact"/>
              <w:jc w:val="left"/>
            </w:pPr>
            <w:r>
              <w:t xml:space="preserve">zuz</w:t>
            </w:r>
          </w:p>
        </w:tc>
        <w:tc>
          <w:tcPr/>
          <w:p>
            <w:pPr>
              <w:pStyle w:val="Compact"/>
              <w:jc w:val="left"/>
            </w:pPr>
            <w:r>
              <w:t xml:space="preserve">Family</w:t>
            </w:r>
          </w:p>
        </w:tc>
        <w:tc>
          <w:tcPr/>
          <w:p>
            <w:pPr>
              <w:pStyle w:val="Compact"/>
              <w:jc w:val="left"/>
            </w:pPr>
            <w:r>
              <w:t xml:space="preserve">su.ts</w:t>
            </w:r>
          </w:p>
        </w:tc>
        <w:tc>
          <w:tcPr/>
          <w:p>
            <w:pPr>
              <w:pStyle w:val="Compact"/>
              <w:jc w:val="left"/>
            </w:pPr>
            <w:r>
              <w:t xml:space="preserve"></w:t>
            </w:r>
          </w:p>
        </w:tc>
      </w:tr>
      <w:tr>
        <w:tc>
          <w:tcPr/>
          <w:p>
            <w:pPr>
              <w:pStyle w:val="Compact"/>
              <w:jc w:val="left"/>
            </w:pPr>
            <w:r>
              <w:t xml:space="preserve">hu</w:t>
            </w:r>
          </w:p>
        </w:tc>
        <w:tc>
          <w:tcPr/>
          <w:p>
            <w:pPr>
              <w:pStyle w:val="Compact"/>
              <w:jc w:val="left"/>
            </w:pPr>
            <w:r>
              <w:t xml:space="preserve">WATER</w:t>
            </w:r>
          </w:p>
        </w:tc>
        <w:tc>
          <w:tcPr/>
          <w:p>
            <w:pPr>
              <w:pStyle w:val="Compact"/>
              <w:jc w:val="left"/>
            </w:pPr>
            <w:r>
              <w:t xml:space="preserve">hu</w:t>
            </w:r>
          </w:p>
        </w:tc>
        <w:tc>
          <w:tcPr/>
          <w:p>
            <w:pPr>
              <w:pStyle w:val="Compact"/>
              <w:jc w:val="left"/>
            </w:pPr>
            <w:r>
              <w:t xml:space="preserve">hu</w:t>
            </w:r>
          </w:p>
        </w:tc>
        <w:tc>
          <w:tcPr/>
          <w:p>
            <w:pPr>
              <w:pStyle w:val="Compact"/>
              <w:jc w:val="left"/>
            </w:pPr>
            <w:r>
              <w:t xml:space="preserve">Water</w:t>
            </w:r>
          </w:p>
        </w:tc>
        <w:tc>
          <w:tcPr/>
          <w:p>
            <w:pPr>
              <w:pStyle w:val="Compact"/>
              <w:jc w:val="left"/>
            </w:pPr>
            <w:r>
              <w:t xml:space="preserve">hu</w:t>
            </w:r>
          </w:p>
        </w:tc>
        <w:tc>
          <w:tcPr/>
          <w:p>
            <w:pPr>
              <w:pStyle w:val="Compact"/>
              <w:jc w:val="left"/>
            </w:pPr>
            <w:r>
              <w:t xml:space="preserve"></w:t>
            </w:r>
          </w:p>
        </w:tc>
      </w:tr>
      <w:tr>
        <w:tc>
          <w:tcPr/>
          <w:p>
            <w:pPr>
              <w:pStyle w:val="Compact"/>
              <w:jc w:val="left"/>
            </w:pPr>
            <w:r>
              <w:t xml:space="preserve">astro</w:t>
            </w:r>
          </w:p>
        </w:tc>
        <w:tc>
          <w:tcPr/>
          <w:p>
            <w:pPr>
              <w:pStyle w:val="Compact"/>
              <w:jc w:val="left"/>
            </w:pPr>
            <w:r>
              <w:t xml:space="preserve">GROUND</w:t>
            </w:r>
          </w:p>
        </w:tc>
        <w:tc>
          <w:tcPr/>
          <w:p>
            <w:pPr>
              <w:pStyle w:val="Compact"/>
              <w:jc w:val="left"/>
            </w:pPr>
            <w:r>
              <w:t xml:space="preserve">sə.te.r</w:t>
            </w:r>
          </w:p>
        </w:tc>
        <w:tc>
          <w:tcPr/>
          <w:p>
            <w:pPr>
              <w:pStyle w:val="Compact"/>
              <w:jc w:val="left"/>
            </w:pPr>
            <w:r>
              <w:t xml:space="preserve">zeɾer</w:t>
            </w:r>
          </w:p>
        </w:tc>
        <w:tc>
          <w:tcPr/>
          <w:p>
            <w:pPr>
              <w:pStyle w:val="Compact"/>
              <w:jc w:val="left"/>
            </w:pPr>
            <w:r>
              <w:t xml:space="preserve">Ground/Floor</w:t>
            </w:r>
          </w:p>
        </w:tc>
        <w:tc>
          <w:tcPr/>
          <w:p>
            <w:pPr>
              <w:pStyle w:val="Compact"/>
              <w:jc w:val="left"/>
            </w:pPr>
            <w:r>
              <w:t xml:space="preserve">se.te.r</w:t>
            </w:r>
          </w:p>
        </w:tc>
        <w:tc>
          <w:tcPr/>
          <w:p>
            <w:pPr>
              <w:pStyle w:val="Compact"/>
              <w:jc w:val="left"/>
            </w:pPr>
            <w:r>
              <w:t xml:space="preserve"></w:t>
            </w:r>
          </w:p>
        </w:tc>
      </w:tr>
      <w:tr>
        <w:tc>
          <w:tcPr/>
          <w:p>
            <w:pPr>
              <w:pStyle w:val="Compact"/>
              <w:jc w:val="left"/>
            </w:pPr>
            <w:r>
              <w:t xml:space="preserve">iman</w:t>
            </w:r>
          </w:p>
        </w:tc>
        <w:tc>
          <w:tcPr/>
          <w:p>
            <w:pPr>
              <w:pStyle w:val="Compact"/>
              <w:jc w:val="left"/>
            </w:pPr>
            <w:r>
              <w:t xml:space="preserve">BREAST</w:t>
            </w:r>
          </w:p>
        </w:tc>
        <w:tc>
          <w:tcPr/>
          <w:p>
            <w:pPr>
              <w:pStyle w:val="Compact"/>
              <w:jc w:val="left"/>
            </w:pPr>
            <w:r>
              <w:t xml:space="preserve">mã</w:t>
            </w:r>
          </w:p>
        </w:tc>
        <w:tc>
          <w:tcPr/>
          <w:p>
            <w:pPr>
              <w:pStyle w:val="Compact"/>
              <w:jc w:val="left"/>
            </w:pPr>
            <w:r>
              <w:t xml:space="preserve">mã</w:t>
            </w:r>
          </w:p>
        </w:tc>
        <w:tc>
          <w:tcPr/>
          <w:p>
            <w:pPr>
              <w:pStyle w:val="Compact"/>
              <w:jc w:val="left"/>
            </w:pPr>
            <w:r>
              <w:t xml:space="preserve">Breast/Milk</w:t>
            </w:r>
          </w:p>
        </w:tc>
        <w:tc>
          <w:tcPr/>
          <w:p>
            <w:pPr>
              <w:pStyle w:val="Compact"/>
              <w:jc w:val="left"/>
            </w:pPr>
            <w:r>
              <w:t xml:space="preserve">mã</w:t>
            </w:r>
          </w:p>
        </w:tc>
        <w:tc>
          <w:tcPr/>
          <w:p>
            <w:pPr>
              <w:pStyle w:val="Compact"/>
              <w:jc w:val="left"/>
            </w:pPr>
            <w:r>
              <w:t xml:space="preserve"></w:t>
            </w:r>
          </w:p>
        </w:tc>
      </w:tr>
      <w:tr>
        <w:tc>
          <w:tcPr/>
          <w:p>
            <w:pPr>
              <w:pStyle w:val="Compact"/>
              <w:jc w:val="left"/>
            </w:pPr>
            <w:r>
              <w:t xml:space="preserve">tsan</w:t>
            </w:r>
          </w:p>
        </w:tc>
        <w:tc>
          <w:tcPr/>
          <w:p>
            <w:pPr>
              <w:pStyle w:val="Compact"/>
              <w:jc w:val="left"/>
            </w:pPr>
            <w:r>
              <w:t xml:space="preserve">ROPE</w:t>
            </w:r>
          </w:p>
        </w:tc>
        <w:tc>
          <w:tcPr/>
          <w:p>
            <w:pPr>
              <w:pStyle w:val="Compact"/>
              <w:jc w:val="left"/>
            </w:pPr>
            <w:r>
              <w:t xml:space="preserve">tsã</w:t>
            </w:r>
          </w:p>
        </w:tc>
        <w:tc>
          <w:tcPr/>
          <w:p>
            <w:pPr>
              <w:pStyle w:val="Compact"/>
              <w:jc w:val="left"/>
            </w:pPr>
            <w:r>
              <w:t xml:space="preserve">dã</w:t>
            </w:r>
          </w:p>
        </w:tc>
        <w:tc>
          <w:tcPr/>
          <w:p>
            <w:pPr>
              <w:pStyle w:val="Compact"/>
              <w:jc w:val="left"/>
            </w:pPr>
            <w:r>
              <w:t xml:space="preserve">Rope</w:t>
            </w:r>
          </w:p>
        </w:tc>
        <w:tc>
          <w:tcPr/>
          <w:p>
            <w:pPr>
              <w:pStyle w:val="Compact"/>
              <w:jc w:val="left"/>
            </w:pPr>
            <w:r>
              <w:t xml:space="preserve">tsã</w:t>
            </w:r>
          </w:p>
        </w:tc>
        <w:tc>
          <w:tcPr/>
          <w:p>
            <w:pPr>
              <w:pStyle w:val="Compact"/>
              <w:jc w:val="left"/>
            </w:pPr>
            <w:r>
              <w:t xml:space="preserve"></w:t>
            </w:r>
          </w:p>
        </w:tc>
      </w:tr>
      <w:tr>
        <w:tc>
          <w:tcPr/>
          <w:p>
            <w:pPr>
              <w:pStyle w:val="Compact"/>
              <w:jc w:val="left"/>
            </w:pPr>
            <w:r>
              <w:t xml:space="preserve">pak</w:t>
            </w:r>
          </w:p>
        </w:tc>
        <w:tc>
          <w:tcPr/>
          <w:p>
            <w:pPr>
              <w:pStyle w:val="Compact"/>
              <w:jc w:val="left"/>
            </w:pPr>
            <w:r>
              <w:t xml:space="preserve">BIG-TOE-CLAW</w:t>
            </w:r>
          </w:p>
        </w:tc>
        <w:tc>
          <w:tcPr/>
          <w:p>
            <w:pPr>
              <w:pStyle w:val="Compact"/>
              <w:jc w:val="left"/>
            </w:pPr>
            <w:r>
              <w:t xml:space="preserve">pa.k</w:t>
            </w:r>
          </w:p>
        </w:tc>
        <w:tc>
          <w:tcPr/>
          <w:p>
            <w:pPr>
              <w:pStyle w:val="Compact"/>
              <w:jc w:val="left"/>
            </w:pPr>
            <w:r>
              <w:t xml:space="preserve">bahh</w:t>
            </w:r>
          </w:p>
        </w:tc>
        <w:tc>
          <w:tcPr/>
          <w:p>
            <w:pPr>
              <w:pStyle w:val="Compact"/>
              <w:jc w:val="left"/>
            </w:pPr>
            <w:r>
              <w:t xml:space="preserve">Bigtoe-claw</w:t>
            </w:r>
          </w:p>
        </w:tc>
        <w:tc>
          <w:tcPr/>
          <w:p>
            <w:pPr>
              <w:pStyle w:val="Compact"/>
              <w:jc w:val="left"/>
            </w:pPr>
            <w:r>
              <w:t xml:space="preserve">pa.k</w:t>
            </w:r>
          </w:p>
        </w:tc>
        <w:tc>
          <w:tcPr/>
          <w:p>
            <w:pPr>
              <w:pStyle w:val="Compact"/>
              <w:jc w:val="left"/>
            </w:pPr>
            <w:r>
              <w:t xml:space="preserve"></w:t>
            </w:r>
          </w:p>
        </w:tc>
      </w:tr>
      <w:tr>
        <w:tc>
          <w:tcPr/>
          <w:p>
            <w:pPr>
              <w:pStyle w:val="Compact"/>
              <w:jc w:val="left"/>
            </w:pPr>
            <w:r>
              <w:t xml:space="preserve">se</w:t>
            </w:r>
          </w:p>
        </w:tc>
        <w:tc>
          <w:tcPr/>
          <w:p>
            <w:pPr>
              <w:pStyle w:val="Compact"/>
              <w:jc w:val="left"/>
            </w:pPr>
            <w:r>
              <w:t xml:space="preserve">WOOD</w:t>
            </w:r>
          </w:p>
        </w:tc>
        <w:tc>
          <w:tcPr/>
          <w:p>
            <w:pPr>
              <w:pStyle w:val="Compact"/>
              <w:jc w:val="left"/>
            </w:pPr>
            <w:r>
              <w:t xml:space="preserve">se</w:t>
            </w:r>
          </w:p>
        </w:tc>
        <w:tc>
          <w:tcPr/>
          <w:p>
            <w:pPr>
              <w:pStyle w:val="Compact"/>
              <w:jc w:val="left"/>
            </w:pPr>
            <w:r>
              <w:t xml:space="preserve">ze</w:t>
            </w:r>
          </w:p>
        </w:tc>
        <w:tc>
          <w:tcPr/>
          <w:p>
            <w:pPr>
              <w:pStyle w:val="Compact"/>
              <w:jc w:val="left"/>
            </w:pPr>
            <w:r>
              <w:t xml:space="preserve">Wood</w:t>
            </w:r>
          </w:p>
        </w:tc>
        <w:tc>
          <w:tcPr/>
          <w:p>
            <w:pPr>
              <w:pStyle w:val="Compact"/>
              <w:jc w:val="left"/>
            </w:pPr>
            <w:r>
              <w:t xml:space="preserve">se</w:t>
            </w:r>
          </w:p>
        </w:tc>
        <w:tc>
          <w:tcPr/>
          <w:p>
            <w:pPr>
              <w:pStyle w:val="Compact"/>
              <w:jc w:val="left"/>
            </w:pPr>
            <w:r>
              <w:t xml:space="preserve"></w:t>
            </w:r>
          </w:p>
        </w:tc>
      </w:tr>
      <w:tr>
        <w:tc>
          <w:tcPr/>
          <w:p>
            <w:pPr>
              <w:pStyle w:val="Compact"/>
              <w:jc w:val="left"/>
            </w:pPr>
            <w:r>
              <w:t xml:space="preserve">ram</w:t>
            </w:r>
          </w:p>
        </w:tc>
        <w:tc>
          <w:tcPr/>
          <w:p>
            <w:pPr>
              <w:pStyle w:val="Compact"/>
              <w:jc w:val="left"/>
            </w:pPr>
            <w:r>
              <w:t xml:space="preserve">DOMESTIC-PIG</w:t>
            </w:r>
          </w:p>
        </w:tc>
        <w:tc>
          <w:tcPr/>
          <w:p>
            <w:pPr>
              <w:pStyle w:val="Compact"/>
              <w:jc w:val="left"/>
            </w:pPr>
            <w:r>
              <w:t xml:space="preserve">ra.m</w:t>
            </w:r>
          </w:p>
        </w:tc>
        <w:tc>
          <w:tcPr/>
          <w:p>
            <w:pPr>
              <w:pStyle w:val="Compact"/>
              <w:jc w:val="left"/>
            </w:pPr>
            <w:r>
              <w:t xml:space="preserve">lã</w:t>
            </w:r>
          </w:p>
        </w:tc>
        <w:tc>
          <w:tcPr/>
          <w:p>
            <w:pPr>
              <w:pStyle w:val="Compact"/>
              <w:jc w:val="left"/>
            </w:pPr>
            <w:r>
              <w:t xml:space="preserve">PIG</w:t>
            </w:r>
          </w:p>
        </w:tc>
        <w:tc>
          <w:tcPr/>
          <w:p>
            <w:pPr>
              <w:pStyle w:val="Compact"/>
              <w:jc w:val="left"/>
            </w:pPr>
            <w:r>
              <w:t xml:space="preserve">ra.m</w:t>
            </w:r>
          </w:p>
        </w:tc>
        <w:tc>
          <w:tcPr/>
          <w:p>
            <w:pPr>
              <w:pStyle w:val="Compact"/>
              <w:jc w:val="left"/>
            </w:pPr>
            <w:r>
              <w:t xml:space="preserve"></w:t>
            </w:r>
          </w:p>
        </w:tc>
      </w:tr>
      <w:tr>
        <w:tc>
          <w:tcPr/>
          <w:p>
            <w:pPr>
              <w:pStyle w:val="Compact"/>
              <w:jc w:val="left"/>
            </w:pPr>
            <w:r>
              <w:t xml:space="preserve">ʔhas</w:t>
            </w:r>
          </w:p>
        </w:tc>
        <w:tc>
          <w:tcPr/>
          <w:p>
            <w:pPr>
              <w:pStyle w:val="Compact"/>
              <w:jc w:val="left"/>
            </w:pPr>
            <w:r>
              <w:t xml:space="preserve">FISH</w:t>
            </w:r>
          </w:p>
        </w:tc>
        <w:tc>
          <w:tcPr/>
          <w:p>
            <w:pPr>
              <w:pStyle w:val="Compact"/>
              <w:jc w:val="left"/>
            </w:pPr>
            <w:r>
              <w:t xml:space="preserve">ʔə.ha.s</w:t>
            </w:r>
          </w:p>
        </w:tc>
        <w:tc>
          <w:tcPr/>
          <w:p>
            <w:pPr>
              <w:pStyle w:val="Compact"/>
              <w:jc w:val="left"/>
            </w:pPr>
            <w:r>
              <w:t xml:space="preserve">ehas</w:t>
            </w:r>
          </w:p>
        </w:tc>
        <w:tc>
          <w:tcPr/>
          <w:p>
            <w:pPr>
              <w:pStyle w:val="Compact"/>
              <w:jc w:val="left"/>
            </w:pPr>
            <w:r>
              <w:t xml:space="preserve">Fish</w:t>
            </w:r>
          </w:p>
        </w:tc>
        <w:tc>
          <w:tcPr/>
          <w:p>
            <w:pPr>
              <w:pStyle w:val="Compact"/>
              <w:jc w:val="left"/>
            </w:pPr>
            <w:r>
              <w:t xml:space="preserve">e.ha.ts</w:t>
            </w:r>
          </w:p>
        </w:tc>
        <w:tc>
          <w:tcPr/>
          <w:p>
            <w:pPr>
              <w:pStyle w:val="Compact"/>
              <w:jc w:val="left"/>
            </w:pPr>
            <w:r>
              <w:t xml:space="preserve"></w:t>
            </w:r>
          </w:p>
        </w:tc>
      </w:tr>
      <w:tr>
        <w:tc>
          <w:tcPr/>
          <w:p>
            <w:pPr>
              <w:pStyle w:val="Compact"/>
              <w:jc w:val="left"/>
            </w:pPr>
            <w:r>
              <w:t xml:space="preserve">ʔrom</w:t>
            </w:r>
          </w:p>
        </w:tc>
        <w:tc>
          <w:tcPr/>
          <w:p>
            <w:pPr>
              <w:pStyle w:val="Compact"/>
              <w:jc w:val="left"/>
            </w:pPr>
            <w:r>
              <w:t xml:space="preserve">GREASE</w:t>
            </w:r>
          </w:p>
        </w:tc>
        <w:tc>
          <w:tcPr/>
          <w:p>
            <w:pPr>
              <w:pStyle w:val="Compact"/>
              <w:jc w:val="left"/>
            </w:pPr>
            <w:r>
              <w:t xml:space="preserve">ʔe.ro.m</w:t>
            </w:r>
          </w:p>
        </w:tc>
        <w:tc>
          <w:tcPr/>
          <w:p>
            <w:pPr>
              <w:pStyle w:val="Compact"/>
              <w:jc w:val="left"/>
            </w:pPr>
            <w:r>
              <w:t xml:space="preserve">eɾã</w:t>
            </w:r>
          </w:p>
        </w:tc>
        <w:tc>
          <w:tcPr/>
          <w:p>
            <w:pPr>
              <w:pStyle w:val="Compact"/>
              <w:jc w:val="left"/>
            </w:pPr>
            <w:r>
              <w:t xml:space="preserve">Grease/Paint</w:t>
            </w:r>
          </w:p>
        </w:tc>
        <w:tc>
          <w:tcPr/>
          <w:p>
            <w:pPr>
              <w:pStyle w:val="Compact"/>
              <w:jc w:val="left"/>
            </w:pPr>
            <w:r>
              <w:t xml:space="preserve">e.rã</w:t>
            </w:r>
          </w:p>
        </w:tc>
        <w:tc>
          <w:tcPr/>
          <w:p>
            <w:pPr>
              <w:pStyle w:val="Compact"/>
              <w:jc w:val="left"/>
            </w:pPr>
            <w:r>
              <w:t xml:space="preserve"></w:t>
            </w:r>
          </w:p>
        </w:tc>
      </w:tr>
      <w:tr>
        <w:tc>
          <w:tcPr/>
          <w:p>
            <w:pPr>
              <w:pStyle w:val="Compact"/>
              <w:jc w:val="left"/>
            </w:pPr>
            <w:r>
              <w:t xml:space="preserve">sorom</w:t>
            </w:r>
          </w:p>
        </w:tc>
        <w:tc>
          <w:tcPr/>
          <w:p>
            <w:pPr>
              <w:pStyle w:val="Compact"/>
              <w:jc w:val="left"/>
            </w:pPr>
            <w:r>
              <w:t xml:space="preserve">RANCID</w:t>
            </w:r>
          </w:p>
        </w:tc>
        <w:tc>
          <w:tcPr/>
          <w:p>
            <w:pPr>
              <w:pStyle w:val="Compact"/>
              <w:jc w:val="left"/>
            </w:pPr>
            <w:r>
              <w:t xml:space="preserve">se.ro.m</w:t>
            </w:r>
          </w:p>
        </w:tc>
        <w:tc>
          <w:tcPr/>
          <w:p>
            <w:pPr>
              <w:pStyle w:val="Compact"/>
              <w:jc w:val="left"/>
            </w:pPr>
            <w:r>
              <w:t xml:space="preserve">zeɾã</w:t>
            </w:r>
          </w:p>
        </w:tc>
        <w:tc>
          <w:tcPr/>
          <w:p>
            <w:pPr>
              <w:pStyle w:val="Compact"/>
              <w:jc w:val="left"/>
            </w:pPr>
            <w:r>
              <w:t xml:space="preserve">Rancid</w:t>
            </w:r>
          </w:p>
        </w:tc>
        <w:tc>
          <w:tcPr/>
          <w:p>
            <w:pPr>
              <w:pStyle w:val="Compact"/>
              <w:jc w:val="left"/>
            </w:pPr>
            <w:r>
              <w:t xml:space="preserve">se.rã</w:t>
            </w:r>
          </w:p>
        </w:tc>
        <w:tc>
          <w:tcPr/>
          <w:p>
            <w:pPr>
              <w:pStyle w:val="Compact"/>
              <w:jc w:val="left"/>
            </w:pPr>
            <w:r>
              <w:t xml:space="preserve"></w:t>
            </w:r>
          </w:p>
        </w:tc>
      </w:tr>
      <w:tr>
        <w:tc>
          <w:tcPr/>
          <w:p>
            <w:pPr>
              <w:pStyle w:val="Compact"/>
              <w:jc w:val="left"/>
            </w:pPr>
            <w:r>
              <w:t xml:space="preserve">ʔank</w:t>
            </w:r>
          </w:p>
        </w:tc>
        <w:tc>
          <w:tcPr/>
          <w:p>
            <w:pPr>
              <w:pStyle w:val="Compact"/>
              <w:jc w:val="left"/>
            </w:pPr>
            <w:r>
              <w:t xml:space="preserve">BONE</w:t>
            </w:r>
          </w:p>
        </w:tc>
        <w:tc>
          <w:tcPr/>
          <w:p>
            <w:pPr>
              <w:pStyle w:val="Compact"/>
              <w:jc w:val="left"/>
            </w:pPr>
            <w:r>
              <w:t xml:space="preserve">ʔã.k</w:t>
            </w:r>
          </w:p>
        </w:tc>
        <w:tc>
          <w:tcPr/>
          <w:p>
            <w:pPr>
              <w:pStyle w:val="Compact"/>
              <w:jc w:val="left"/>
            </w:pPr>
            <w:r>
              <w:t xml:space="preserve">ãhh</w:t>
            </w:r>
          </w:p>
        </w:tc>
        <w:tc>
          <w:tcPr/>
          <w:p>
            <w:pPr>
              <w:pStyle w:val="Compact"/>
              <w:jc w:val="left"/>
            </w:pPr>
            <w:r>
              <w:t xml:space="preserve">Bone</w:t>
            </w:r>
          </w:p>
        </w:tc>
        <w:tc>
          <w:tcPr/>
          <w:p>
            <w:pPr>
              <w:pStyle w:val="Compact"/>
              <w:jc w:val="left"/>
            </w:pPr>
            <w:r>
              <w:t xml:space="preserve">ã.k</w:t>
            </w:r>
          </w:p>
        </w:tc>
        <w:tc>
          <w:tcPr/>
          <w:p>
            <w:pPr>
              <w:pStyle w:val="Compact"/>
              <w:jc w:val="left"/>
            </w:pPr>
            <w:r>
              <w:t xml:space="preserve"></w:t>
            </w:r>
          </w:p>
        </w:tc>
      </w:tr>
      <w:tr>
        <w:tc>
          <w:tcPr/>
          <w:p>
            <w:pPr>
              <w:pStyle w:val="Compact"/>
              <w:jc w:val="left"/>
            </w:pPr>
            <w:r>
              <w:t xml:space="preserve">upon</w:t>
            </w:r>
          </w:p>
        </w:tc>
        <w:tc>
          <w:tcPr/>
          <w:p>
            <w:pPr>
              <w:pStyle w:val="Compact"/>
              <w:jc w:val="left"/>
            </w:pPr>
            <w:r>
              <w:t xml:space="preserve">EDIBLE-PLANT-MATTER</w:t>
            </w:r>
          </w:p>
        </w:tc>
        <w:tc>
          <w:tcPr/>
          <w:p>
            <w:pPr>
              <w:pStyle w:val="Compact"/>
              <w:jc w:val="left"/>
            </w:pPr>
            <w:r>
              <w:t xml:space="preserve">pã</w:t>
            </w:r>
          </w:p>
        </w:tc>
        <w:tc>
          <w:tcPr/>
          <w:p>
            <w:pPr>
              <w:pStyle w:val="Compact"/>
              <w:jc w:val="left"/>
            </w:pPr>
            <w:r>
              <w:t xml:space="preserve">bã</w:t>
            </w:r>
          </w:p>
        </w:tc>
        <w:tc>
          <w:tcPr/>
          <w:p>
            <w:pPr>
              <w:pStyle w:val="Compact"/>
              <w:jc w:val="left"/>
            </w:pPr>
            <w:r>
              <w:t xml:space="preserve">EDIBLE-PLANT-MATTER</w:t>
            </w:r>
          </w:p>
        </w:tc>
        <w:tc>
          <w:tcPr/>
          <w:p>
            <w:pPr>
              <w:pStyle w:val="Compact"/>
              <w:jc w:val="left"/>
            </w:pPr>
            <w:r>
              <w:t xml:space="preserve">pã</w:t>
            </w:r>
          </w:p>
        </w:tc>
        <w:tc>
          <w:tcPr/>
          <w:p>
            <w:pPr>
              <w:pStyle w:val="Compact"/>
              <w:jc w:val="left"/>
            </w:pPr>
            <w:r>
              <w:t xml:space="preserve"></w:t>
            </w:r>
          </w:p>
        </w:tc>
      </w:tr>
      <w:tr>
        <w:tc>
          <w:tcPr/>
          <w:p>
            <w:pPr>
              <w:pStyle w:val="Compact"/>
              <w:jc w:val="left"/>
            </w:pPr>
            <w:r>
              <w:t xml:space="preserve">pum</w:t>
            </w:r>
          </w:p>
        </w:tc>
        <w:tc>
          <w:tcPr/>
          <w:p>
            <w:pPr>
              <w:pStyle w:val="Compact"/>
              <w:jc w:val="left"/>
            </w:pPr>
            <w:r>
              <w:t xml:space="preserve">HANDCLAW</w:t>
            </w:r>
          </w:p>
        </w:tc>
        <w:tc>
          <w:tcPr/>
          <w:p>
            <w:pPr>
              <w:pStyle w:val="Compact"/>
              <w:jc w:val="left"/>
            </w:pPr>
            <w:r>
              <w:t xml:space="preserve">pu.m</w:t>
            </w:r>
          </w:p>
        </w:tc>
        <w:tc>
          <w:tcPr/>
          <w:p>
            <w:pPr>
              <w:pStyle w:val="Compact"/>
              <w:jc w:val="left"/>
            </w:pPr>
            <w:r>
              <w:t xml:space="preserve">buv</w:t>
            </w:r>
          </w:p>
        </w:tc>
        <w:tc>
          <w:tcPr/>
          <w:p>
            <w:pPr>
              <w:pStyle w:val="Compact"/>
              <w:jc w:val="left"/>
            </w:pPr>
            <w:r>
              <w:t xml:space="preserve">HANDCLAW</w:t>
            </w:r>
          </w:p>
        </w:tc>
        <w:tc>
          <w:tcPr/>
          <w:p>
            <w:pPr>
              <w:pStyle w:val="Compact"/>
              <w:jc w:val="left"/>
            </w:pPr>
            <w:r>
              <w:t xml:space="preserve">pũ</w:t>
            </w:r>
          </w:p>
        </w:tc>
        <w:tc>
          <w:tcPr/>
          <w:p>
            <w:pPr>
              <w:pStyle w:val="Compact"/>
              <w:jc w:val="left"/>
            </w:pPr>
            <w:r>
              <w:t xml:space="preserve"></w:t>
            </w:r>
          </w:p>
        </w:tc>
      </w:tr>
      <w:tr>
        <w:tc>
          <w:tcPr/>
          <w:p>
            <w:pPr>
              <w:pStyle w:val="Compact"/>
              <w:jc w:val="left"/>
            </w:pPr>
            <w:r>
              <w:t xml:space="preserve">mus</w:t>
            </w:r>
          </w:p>
        </w:tc>
        <w:tc>
          <w:tcPr/>
          <w:p>
            <w:pPr>
              <w:pStyle w:val="Compact"/>
              <w:jc w:val="left"/>
            </w:pPr>
            <w:r>
              <w:t xml:space="preserve">GIVE</w:t>
            </w:r>
          </w:p>
        </w:tc>
        <w:tc>
          <w:tcPr/>
          <w:p>
            <w:pPr>
              <w:pStyle w:val="Compact"/>
              <w:jc w:val="left"/>
            </w:pPr>
            <w:r>
              <w:t xml:space="preserve">mu.s</w:t>
            </w:r>
          </w:p>
        </w:tc>
        <w:tc>
          <w:tcPr/>
          <w:p>
            <w:pPr>
              <w:pStyle w:val="Compact"/>
              <w:jc w:val="left"/>
            </w:pPr>
            <w:r>
              <w:t xml:space="preserve">mus</w:t>
            </w:r>
          </w:p>
        </w:tc>
        <w:tc>
          <w:tcPr/>
          <w:p>
            <w:pPr>
              <w:pStyle w:val="Compact"/>
              <w:jc w:val="left"/>
            </w:pPr>
            <w:r>
              <w:t xml:space="preserve">Give</w:t>
            </w:r>
          </w:p>
        </w:tc>
        <w:tc>
          <w:tcPr/>
          <w:p>
            <w:pPr>
              <w:pStyle w:val="Compact"/>
              <w:jc w:val="left"/>
            </w:pPr>
            <w:r>
              <w:t xml:space="preserve">mu.s</w:t>
            </w:r>
          </w:p>
        </w:tc>
        <w:tc>
          <w:tcPr/>
          <w:p>
            <w:pPr>
              <w:pStyle w:val="Compact"/>
              <w:jc w:val="left"/>
            </w:pPr>
            <w:r>
              <w:t xml:space="preserve"></w:t>
            </w:r>
          </w:p>
        </w:tc>
      </w:tr>
      <w:tr>
        <w:tc>
          <w:tcPr/>
          <w:p>
            <w:pPr>
              <w:pStyle w:val="Compact"/>
              <w:jc w:val="left"/>
            </w:pPr>
            <w:r>
              <w:t xml:space="preserve">sik</w:t>
            </w:r>
          </w:p>
        </w:tc>
        <w:tc>
          <w:tcPr/>
          <w:p>
            <w:pPr>
              <w:pStyle w:val="Compact"/>
              <w:jc w:val="left"/>
            </w:pPr>
            <w:r>
              <w:t xml:space="preserve">TAKE</w:t>
            </w:r>
          </w:p>
        </w:tc>
        <w:tc>
          <w:tcPr/>
          <w:p>
            <w:pPr>
              <w:pStyle w:val="Compact"/>
              <w:jc w:val="left"/>
            </w:pPr>
            <w:r>
              <w:t xml:space="preserve">si.k</w:t>
            </w:r>
          </w:p>
        </w:tc>
        <w:tc>
          <w:tcPr/>
          <w:p>
            <w:pPr>
              <w:pStyle w:val="Compact"/>
              <w:jc w:val="left"/>
            </w:pPr>
            <w:r>
              <w:t xml:space="preserve">zihh</w:t>
            </w:r>
          </w:p>
        </w:tc>
        <w:tc>
          <w:tcPr/>
          <w:p>
            <w:pPr>
              <w:pStyle w:val="Compact"/>
              <w:jc w:val="left"/>
            </w:pPr>
            <w:r>
              <w:t xml:space="preserve">Own</w:t>
            </w:r>
          </w:p>
        </w:tc>
        <w:tc>
          <w:tcPr/>
          <w:p>
            <w:pPr>
              <w:pStyle w:val="Compact"/>
              <w:jc w:val="left"/>
            </w:pPr>
            <w:r>
              <w:t xml:space="preserve">si.k</w:t>
            </w:r>
          </w:p>
        </w:tc>
        <w:tc>
          <w:tcPr/>
          <w:p>
            <w:pPr>
              <w:pStyle w:val="Compact"/>
              <w:jc w:val="left"/>
            </w:pPr>
            <w:r>
              <w:t xml:space="preserve"></w:t>
            </w:r>
          </w:p>
        </w:tc>
      </w:tr>
      <w:tr>
        <w:tc>
          <w:tcPr/>
          <w:p>
            <w:pPr>
              <w:pStyle w:val="Compact"/>
              <w:jc w:val="left"/>
            </w:pPr>
            <w:r>
              <w:t xml:space="preserve">kemi</w:t>
            </w:r>
          </w:p>
        </w:tc>
        <w:tc>
          <w:tcPr/>
          <w:p>
            <w:pPr>
              <w:pStyle w:val="Compact"/>
              <w:jc w:val="left"/>
            </w:pPr>
            <w:r>
              <w:t xml:space="preserve">USE</w:t>
            </w:r>
          </w:p>
        </w:tc>
        <w:tc>
          <w:tcPr/>
          <w:p>
            <w:pPr>
              <w:pStyle w:val="Compact"/>
              <w:jc w:val="left"/>
            </w:pPr>
            <w:r>
              <w:t xml:space="preserve">ke.m</w:t>
            </w:r>
          </w:p>
        </w:tc>
        <w:tc>
          <w:tcPr/>
          <w:p>
            <w:pPr>
              <w:pStyle w:val="Compact"/>
              <w:jc w:val="left"/>
            </w:pPr>
            <w:r>
              <w:t xml:space="preserve">gib</w:t>
            </w:r>
          </w:p>
        </w:tc>
        <w:tc>
          <w:tcPr/>
          <w:p>
            <w:pPr>
              <w:pStyle w:val="Compact"/>
              <w:jc w:val="left"/>
            </w:pPr>
            <w:r>
              <w:t xml:space="preserve">Use/make use of</w:t>
            </w:r>
          </w:p>
        </w:tc>
        <w:tc>
          <w:tcPr/>
          <w:p>
            <w:pPr>
              <w:pStyle w:val="Compact"/>
              <w:jc w:val="left"/>
            </w:pPr>
            <w:r>
              <w:t xml:space="preserve">ke.m</w:t>
            </w:r>
          </w:p>
        </w:tc>
        <w:tc>
          <w:tcPr/>
          <w:p>
            <w:pPr>
              <w:pStyle w:val="Compact"/>
              <w:jc w:val="left"/>
            </w:pPr>
            <w:r>
              <w:t xml:space="preserve"></w:t>
            </w:r>
          </w:p>
        </w:tc>
      </w:tr>
      <w:tr>
        <w:tc>
          <w:tcPr/>
          <w:p>
            <w:pPr>
              <w:pStyle w:val="Compact"/>
              <w:jc w:val="left"/>
            </w:pPr>
            <w:r>
              <w:t xml:space="preserve">kemitsotan</w:t>
            </w:r>
          </w:p>
        </w:tc>
        <w:tc>
          <w:tcPr/>
          <w:p>
            <w:pPr>
              <w:pStyle w:val="Compact"/>
              <w:jc w:val="left"/>
            </w:pPr>
            <w:r>
              <w:t xml:space="preserve">SPEAK</w:t>
            </w:r>
          </w:p>
        </w:tc>
        <w:tc>
          <w:tcPr/>
          <w:p>
            <w:pPr>
              <w:pStyle w:val="Compact"/>
              <w:jc w:val="left"/>
            </w:pPr>
            <w:r>
              <w:t xml:space="preserve">kɪ.mi.tsɪ.sã</w:t>
            </w:r>
          </w:p>
        </w:tc>
        <w:tc>
          <w:tcPr/>
          <w:p>
            <w:pPr>
              <w:pStyle w:val="Compact"/>
              <w:jc w:val="left"/>
            </w:pPr>
            <w:r>
              <w:t xml:space="preserve">givitʃisã</w:t>
            </w:r>
          </w:p>
        </w:tc>
        <w:tc>
          <w:tcPr/>
          <w:p>
            <w:pPr>
              <w:pStyle w:val="Compact"/>
              <w:jc w:val="left"/>
            </w:pPr>
            <w:r>
              <w:t xml:space="preserve">Perform</w:t>
            </w:r>
          </w:p>
        </w:tc>
        <w:tc>
          <w:tcPr/>
          <w:p>
            <w:pPr>
              <w:pStyle w:val="Compact"/>
              <w:jc w:val="left"/>
            </w:pPr>
            <w:r>
              <w:t xml:space="preserve">ki.mi.tsi.sã</w:t>
            </w:r>
          </w:p>
        </w:tc>
        <w:tc>
          <w:tcPr/>
          <w:p>
            <w:pPr>
              <w:pStyle w:val="Compact"/>
              <w:jc w:val="left"/>
            </w:pPr>
            <w:r>
              <w:t xml:space="preserve"></w:t>
            </w:r>
          </w:p>
        </w:tc>
      </w:tr>
      <w:tr>
        <w:tc>
          <w:tcPr/>
          <w:p>
            <w:pPr>
              <w:pStyle w:val="Compact"/>
              <w:jc w:val="left"/>
            </w:pPr>
            <w:r>
              <w:t xml:space="preserve">luma</w:t>
            </w:r>
          </w:p>
        </w:tc>
        <w:tc>
          <w:tcPr/>
          <w:p>
            <w:pPr>
              <w:pStyle w:val="Compact"/>
              <w:jc w:val="left"/>
            </w:pPr>
            <w:r>
              <w:t xml:space="preserve">MOTION</w:t>
            </w:r>
          </w:p>
        </w:tc>
        <w:tc>
          <w:tcPr/>
          <w:p>
            <w:pPr>
              <w:pStyle w:val="Compact"/>
              <w:jc w:val="left"/>
            </w:pPr>
            <w:r>
              <w:t xml:space="preserve">lu.m</w:t>
            </w:r>
          </w:p>
        </w:tc>
        <w:tc>
          <w:tcPr/>
          <w:p>
            <w:pPr>
              <w:pStyle w:val="Compact"/>
              <w:jc w:val="left"/>
            </w:pPr>
            <w:r>
              <w:t xml:space="preserve">luv</w:t>
            </w:r>
          </w:p>
        </w:tc>
        <w:tc>
          <w:tcPr/>
          <w:p>
            <w:pPr>
              <w:pStyle w:val="Compact"/>
              <w:jc w:val="left"/>
            </w:pPr>
            <w:r>
              <w:t xml:space="preserve">Move</w:t>
            </w:r>
          </w:p>
        </w:tc>
        <w:tc>
          <w:tcPr/>
          <w:p>
            <w:pPr>
              <w:pStyle w:val="Compact"/>
              <w:jc w:val="left"/>
            </w:pPr>
            <w:r>
              <w:t xml:space="preserve">lu.m</w:t>
            </w:r>
          </w:p>
        </w:tc>
        <w:tc>
          <w:tcPr/>
          <w:p>
            <w:pPr>
              <w:pStyle w:val="Compact"/>
              <w:jc w:val="left"/>
            </w:pPr>
            <w:r>
              <w:t xml:space="preserve"></w:t>
            </w:r>
          </w:p>
        </w:tc>
      </w:tr>
      <w:tr>
        <w:tc>
          <w:tcPr/>
          <w:p>
            <w:pPr>
              <w:pStyle w:val="Compact"/>
              <w:jc w:val="left"/>
            </w:pPr>
            <w:r>
              <w:t xml:space="preserve">lante</w:t>
            </w:r>
          </w:p>
        </w:tc>
        <w:tc>
          <w:tcPr/>
          <w:p>
            <w:pPr>
              <w:pStyle w:val="Compact"/>
              <w:jc w:val="left"/>
            </w:pPr>
            <w:r>
              <w:t xml:space="preserve">SETTLE/LOWER</w:t>
            </w:r>
          </w:p>
        </w:tc>
        <w:tc>
          <w:tcPr/>
          <w:p>
            <w:pPr>
              <w:pStyle w:val="Compact"/>
              <w:jc w:val="left"/>
            </w:pPr>
            <w:r>
              <w:t xml:space="preserve">lã.t</w:t>
            </w:r>
          </w:p>
        </w:tc>
        <w:tc>
          <w:tcPr/>
          <w:p>
            <w:pPr>
              <w:pStyle w:val="Compact"/>
              <w:jc w:val="left"/>
            </w:pPr>
            <w:r>
              <w:t xml:space="preserve">lãt</w:t>
            </w:r>
          </w:p>
        </w:tc>
        <w:tc>
          <w:tcPr/>
          <w:p>
            <w:pPr>
              <w:pStyle w:val="Compact"/>
              <w:jc w:val="left"/>
            </w:pPr>
            <w:r>
              <w:t xml:space="preserve">Settle/Lower</w:t>
            </w:r>
          </w:p>
        </w:tc>
        <w:tc>
          <w:tcPr/>
          <w:p>
            <w:pPr>
              <w:pStyle w:val="Compact"/>
              <w:jc w:val="left"/>
            </w:pPr>
            <w:r>
              <w:t xml:space="preserve">lã.t</w:t>
            </w:r>
          </w:p>
        </w:tc>
        <w:tc>
          <w:tcPr/>
          <w:p>
            <w:pPr>
              <w:pStyle w:val="Compact"/>
              <w:jc w:val="left"/>
            </w:pPr>
            <w:r>
              <w:t xml:space="preserve"></w:t>
            </w:r>
          </w:p>
        </w:tc>
      </w:tr>
      <w:tr>
        <w:tc>
          <w:tcPr/>
          <w:p>
            <w:pPr>
              <w:pStyle w:val="Compact"/>
              <w:jc w:val="left"/>
            </w:pPr>
            <w:r>
              <w:t xml:space="preserve">ʔen</w:t>
            </w:r>
          </w:p>
        </w:tc>
        <w:tc>
          <w:tcPr/>
          <w:p>
            <w:pPr>
              <w:pStyle w:val="Compact"/>
              <w:jc w:val="left"/>
            </w:pPr>
            <w:r>
              <w:t xml:space="preserve">RISE/STAND</w:t>
            </w:r>
          </w:p>
        </w:tc>
        <w:tc>
          <w:tcPr/>
          <w:p>
            <w:pPr>
              <w:pStyle w:val="Compact"/>
              <w:jc w:val="left"/>
            </w:pPr>
            <w:r>
              <w:t xml:space="preserve">ʔĩ</w:t>
            </w:r>
          </w:p>
        </w:tc>
        <w:tc>
          <w:tcPr/>
          <w:p>
            <w:pPr>
              <w:pStyle w:val="Compact"/>
              <w:jc w:val="left"/>
            </w:pPr>
            <w:r>
              <w:t xml:space="preserve">ĩ</w:t>
            </w:r>
          </w:p>
        </w:tc>
        <w:tc>
          <w:tcPr/>
          <w:p>
            <w:pPr>
              <w:pStyle w:val="Compact"/>
              <w:jc w:val="left"/>
            </w:pPr>
            <w:r>
              <w:t xml:space="preserve">Rise/Stand</w:t>
            </w:r>
          </w:p>
        </w:tc>
        <w:tc>
          <w:tcPr/>
          <w:p>
            <w:pPr>
              <w:pStyle w:val="Compact"/>
              <w:jc w:val="left"/>
            </w:pPr>
            <w:r>
              <w:t xml:space="preserve">ĩ</w:t>
            </w:r>
          </w:p>
        </w:tc>
        <w:tc>
          <w:tcPr/>
          <w:p>
            <w:pPr>
              <w:pStyle w:val="Compact"/>
              <w:jc w:val="left"/>
            </w:pPr>
            <w:r>
              <w:t xml:space="preserve"></w:t>
            </w:r>
          </w:p>
        </w:tc>
      </w:tr>
      <w:tr>
        <w:tc>
          <w:tcPr/>
          <w:p>
            <w:pPr>
              <w:pStyle w:val="Compact"/>
              <w:jc w:val="left"/>
            </w:pPr>
            <w:r>
              <w:t xml:space="preserve">rokunk</w:t>
            </w:r>
          </w:p>
        </w:tc>
        <w:tc>
          <w:tcPr/>
          <w:p>
            <w:pPr>
              <w:pStyle w:val="Compact"/>
              <w:jc w:val="left"/>
            </w:pPr>
            <w:r>
              <w:t xml:space="preserve">HUNT</w:t>
            </w:r>
          </w:p>
        </w:tc>
        <w:tc>
          <w:tcPr/>
          <w:p>
            <w:pPr>
              <w:pStyle w:val="Compact"/>
              <w:jc w:val="left"/>
            </w:pPr>
            <w:r>
              <w:t xml:space="preserve">rʌ.kã.k</w:t>
            </w:r>
          </w:p>
        </w:tc>
        <w:tc>
          <w:tcPr/>
          <w:p>
            <w:pPr>
              <w:pStyle w:val="Compact"/>
              <w:jc w:val="left"/>
            </w:pPr>
            <w:r>
              <w:t xml:space="preserve">lehãhh</w:t>
            </w:r>
          </w:p>
        </w:tc>
        <w:tc>
          <w:tcPr/>
          <w:p>
            <w:pPr>
              <w:pStyle w:val="Compact"/>
              <w:jc w:val="left"/>
            </w:pPr>
            <w:r>
              <w:t xml:space="preserve">Sport</w:t>
            </w:r>
          </w:p>
        </w:tc>
        <w:tc>
          <w:tcPr/>
          <w:p>
            <w:pPr>
              <w:pStyle w:val="Compact"/>
              <w:jc w:val="left"/>
            </w:pPr>
            <w:r>
              <w:t xml:space="preserve">le.hã.k</w:t>
            </w:r>
          </w:p>
        </w:tc>
        <w:tc>
          <w:tcPr/>
          <w:p>
            <w:pPr>
              <w:pStyle w:val="Compact"/>
              <w:jc w:val="left"/>
            </w:pPr>
            <w:r>
              <w:t xml:space="preserve"></w:t>
            </w:r>
          </w:p>
        </w:tc>
      </w:tr>
      <w:tr>
        <w:tc>
          <w:tcPr/>
          <w:p>
            <w:pPr>
              <w:pStyle w:val="Compact"/>
              <w:jc w:val="left"/>
            </w:pPr>
            <w:r>
              <w:t xml:space="preserve">utun</w:t>
            </w:r>
          </w:p>
        </w:tc>
        <w:tc>
          <w:tcPr/>
          <w:p>
            <w:pPr>
              <w:pStyle w:val="Compact"/>
              <w:jc w:val="left"/>
            </w:pPr>
            <w:r>
              <w:t xml:space="preserve">HOME</w:t>
            </w:r>
          </w:p>
        </w:tc>
        <w:tc>
          <w:tcPr/>
          <w:p>
            <w:pPr>
              <w:pStyle w:val="Compact"/>
              <w:jc w:val="left"/>
            </w:pPr>
            <w:r>
              <w:t xml:space="preserve">tũ</w:t>
            </w:r>
          </w:p>
        </w:tc>
        <w:tc>
          <w:tcPr/>
          <w:p>
            <w:pPr>
              <w:pStyle w:val="Compact"/>
              <w:jc w:val="left"/>
            </w:pPr>
            <w:r>
              <w:t xml:space="preserve">duv</w:t>
            </w:r>
          </w:p>
        </w:tc>
        <w:tc>
          <w:tcPr/>
          <w:p>
            <w:pPr>
              <w:pStyle w:val="Compact"/>
              <w:jc w:val="left"/>
            </w:pPr>
            <w:r>
              <w:t xml:space="preserve">Home</w:t>
            </w:r>
          </w:p>
        </w:tc>
        <w:tc>
          <w:tcPr/>
          <w:p>
            <w:pPr>
              <w:pStyle w:val="Compact"/>
              <w:jc w:val="left"/>
            </w:pPr>
            <w:r>
              <w:t xml:space="preserve">tu.m</w:t>
            </w:r>
          </w:p>
        </w:tc>
        <w:tc>
          <w:tcPr/>
          <w:p>
            <w:pPr>
              <w:pStyle w:val="Compact"/>
              <w:jc w:val="left"/>
            </w:pPr>
            <w:r>
              <w:t xml:space="preserve"></w:t>
            </w:r>
          </w:p>
        </w:tc>
      </w:tr>
      <w:tr>
        <w:tc>
          <w:tcPr/>
          <w:p>
            <w:pPr>
              <w:pStyle w:val="Compact"/>
              <w:jc w:val="left"/>
            </w:pPr>
            <w:r>
              <w:t xml:space="preserve">ronst</w:t>
            </w:r>
          </w:p>
        </w:tc>
        <w:tc>
          <w:tcPr/>
          <w:p>
            <w:pPr>
              <w:pStyle w:val="Compact"/>
              <w:jc w:val="left"/>
            </w:pPr>
            <w:r>
              <w:t xml:space="preserve">COOK</w:t>
            </w:r>
          </w:p>
        </w:tc>
        <w:tc>
          <w:tcPr/>
          <w:p>
            <w:pPr>
              <w:pStyle w:val="Compact"/>
              <w:jc w:val="left"/>
            </w:pPr>
            <w:r>
              <w:t xml:space="preserve">sə.st</w:t>
            </w:r>
          </w:p>
        </w:tc>
        <w:tc>
          <w:tcPr/>
          <w:p>
            <w:pPr>
              <w:pStyle w:val="Compact"/>
              <w:jc w:val="left"/>
            </w:pPr>
            <w:r>
              <w:t xml:space="preserve">zet</w:t>
            </w:r>
          </w:p>
        </w:tc>
        <w:tc>
          <w:tcPr/>
          <w:p>
            <w:pPr>
              <w:pStyle w:val="Compact"/>
              <w:jc w:val="left"/>
            </w:pPr>
            <w:r>
              <w:t xml:space="preserve">Housework/Hospitality</w:t>
            </w:r>
          </w:p>
        </w:tc>
        <w:tc>
          <w:tcPr/>
          <w:p>
            <w:pPr>
              <w:pStyle w:val="Compact"/>
              <w:jc w:val="left"/>
            </w:pPr>
            <w:r>
              <w:t xml:space="preserve">se.t</w:t>
            </w:r>
          </w:p>
        </w:tc>
        <w:tc>
          <w:tcPr/>
          <w:p>
            <w:pPr>
              <w:pStyle w:val="Compact"/>
              <w:jc w:val="left"/>
            </w:pPr>
            <w:r>
              <w:t xml:space="preserve"></w:t>
            </w:r>
          </w:p>
        </w:tc>
      </w:tr>
      <w:tr>
        <w:tc>
          <w:tcPr/>
          <w:p>
            <w:pPr>
              <w:pStyle w:val="Compact"/>
              <w:jc w:val="left"/>
            </w:pPr>
            <w:r>
              <w:t xml:space="preserve">uukani</w:t>
            </w:r>
          </w:p>
        </w:tc>
        <w:tc>
          <w:tcPr/>
          <w:p>
            <w:pPr>
              <w:pStyle w:val="Compact"/>
              <w:jc w:val="left"/>
            </w:pPr>
            <w:r>
              <w:t xml:space="preserve">CLUTCH</w:t>
            </w:r>
          </w:p>
        </w:tc>
        <w:tc>
          <w:tcPr/>
          <w:p>
            <w:pPr>
              <w:pStyle w:val="Compact"/>
              <w:jc w:val="left"/>
            </w:pPr>
            <w:r>
              <w:t xml:space="preserve">ʌ.ka</w:t>
            </w:r>
          </w:p>
        </w:tc>
        <w:tc>
          <w:tcPr/>
          <w:p>
            <w:pPr>
              <w:pStyle w:val="Compact"/>
              <w:jc w:val="left"/>
            </w:pPr>
            <w:r>
              <w:t xml:space="preserve">eha</w:t>
            </w:r>
          </w:p>
        </w:tc>
        <w:tc>
          <w:tcPr/>
          <w:p>
            <w:pPr>
              <w:pStyle w:val="Compact"/>
              <w:jc w:val="left"/>
            </w:pPr>
            <w:r>
              <w:t xml:space="preserve">Hoard</w:t>
            </w:r>
          </w:p>
        </w:tc>
        <w:tc>
          <w:tcPr/>
          <w:p>
            <w:pPr>
              <w:pStyle w:val="Compact"/>
              <w:jc w:val="left"/>
            </w:pPr>
            <w:r>
              <w:t xml:space="preserve">e.ha</w:t>
            </w:r>
          </w:p>
        </w:tc>
        <w:tc>
          <w:tcPr/>
          <w:p>
            <w:pPr>
              <w:pStyle w:val="Compact"/>
              <w:jc w:val="left"/>
            </w:pPr>
            <w:r>
              <w:t xml:space="preserve"></w:t>
            </w:r>
          </w:p>
        </w:tc>
      </w:tr>
      <w:tr>
        <w:tc>
          <w:tcPr/>
          <w:p>
            <w:pPr>
              <w:pStyle w:val="Compact"/>
              <w:jc w:val="left"/>
            </w:pPr>
            <w:r>
              <w:t xml:space="preserve">tesint</w:t>
            </w:r>
          </w:p>
        </w:tc>
        <w:tc>
          <w:tcPr/>
          <w:p>
            <w:pPr>
              <w:pStyle w:val="Compact"/>
              <w:jc w:val="left"/>
            </w:pPr>
            <w:r>
              <w:t xml:space="preserve">BELLY/BIRTH-MOTHER</w:t>
            </w:r>
          </w:p>
        </w:tc>
        <w:tc>
          <w:tcPr/>
          <w:p>
            <w:pPr>
              <w:pStyle w:val="Compact"/>
              <w:jc w:val="left"/>
            </w:pPr>
            <w:r>
              <w:t xml:space="preserve">tsã.ni.t</w:t>
            </w:r>
          </w:p>
        </w:tc>
        <w:tc>
          <w:tcPr/>
          <w:p>
            <w:pPr>
              <w:pStyle w:val="Compact"/>
              <w:jc w:val="left"/>
            </w:pPr>
            <w:r>
              <w:t xml:space="preserve">dãt</w:t>
            </w:r>
          </w:p>
        </w:tc>
        <w:tc>
          <w:tcPr/>
          <w:p>
            <w:pPr>
              <w:pStyle w:val="Compact"/>
              <w:jc w:val="left"/>
            </w:pPr>
            <w:r>
              <w:t xml:space="preserve">Birth-mother/bearer age people</w:t>
            </w:r>
          </w:p>
        </w:tc>
        <w:tc>
          <w:tcPr/>
          <w:p>
            <w:pPr>
              <w:pStyle w:val="Compact"/>
              <w:jc w:val="left"/>
            </w:pPr>
            <w:r>
              <w:t xml:space="preserve">tã.t</w:t>
            </w:r>
          </w:p>
        </w:tc>
        <w:tc>
          <w:tcPr/>
          <w:p>
            <w:pPr>
              <w:pStyle w:val="Compact"/>
              <w:jc w:val="left"/>
            </w:pPr>
            <w:r>
              <w:t xml:space="preserve"></w:t>
            </w:r>
          </w:p>
        </w:tc>
      </w:tr>
      <w:tr>
        <w:tc>
          <w:tcPr/>
          <w:p>
            <w:pPr>
              <w:pStyle w:val="Compact"/>
              <w:jc w:val="left"/>
            </w:pPr>
            <w:r>
              <w:t xml:space="preserve">mank</w:t>
            </w:r>
          </w:p>
        </w:tc>
        <w:tc>
          <w:tcPr/>
          <w:p>
            <w:pPr>
              <w:pStyle w:val="Compact"/>
              <w:jc w:val="left"/>
            </w:pPr>
            <w:r>
              <w:t xml:space="preserve">OBLIGATION/DEBT</w:t>
            </w:r>
          </w:p>
        </w:tc>
        <w:tc>
          <w:tcPr/>
          <w:p>
            <w:pPr>
              <w:pStyle w:val="Compact"/>
              <w:jc w:val="left"/>
            </w:pPr>
            <w:r>
              <w:t xml:space="preserve">mã.k</w:t>
            </w:r>
          </w:p>
        </w:tc>
        <w:tc>
          <w:tcPr/>
          <w:p>
            <w:pPr>
              <w:pStyle w:val="Compact"/>
              <w:jc w:val="left"/>
            </w:pPr>
            <w:r>
              <w:t xml:space="preserve">mãhh</w:t>
            </w:r>
          </w:p>
        </w:tc>
        <w:tc>
          <w:tcPr/>
          <w:p>
            <w:pPr>
              <w:pStyle w:val="Compact"/>
              <w:jc w:val="left"/>
            </w:pPr>
            <w:r>
              <w:t xml:space="preserve">Debt/Obligation/Duty/Honor</w:t>
            </w:r>
          </w:p>
        </w:tc>
        <w:tc>
          <w:tcPr/>
          <w:p>
            <w:pPr>
              <w:pStyle w:val="Compact"/>
              <w:jc w:val="left"/>
            </w:pPr>
            <w:r>
              <w:t xml:space="preserve">mã.k</w:t>
            </w:r>
          </w:p>
        </w:tc>
        <w:tc>
          <w:tcPr/>
          <w:p>
            <w:pPr>
              <w:pStyle w:val="Compact"/>
              <w:jc w:val="left"/>
            </w:pPr>
            <w:r>
              <w:t xml:space="preserve"></w:t>
            </w:r>
          </w:p>
        </w:tc>
      </w:tr>
      <w:tr>
        <w:tc>
          <w:tcPr/>
          <w:p>
            <w:pPr>
              <w:pStyle w:val="Compact"/>
              <w:jc w:val="left"/>
            </w:pPr>
            <w:r>
              <w:t xml:space="preserve">miw</w:t>
            </w:r>
          </w:p>
        </w:tc>
        <w:tc>
          <w:tcPr/>
          <w:p>
            <w:pPr>
              <w:pStyle w:val="Compact"/>
              <w:jc w:val="left"/>
            </w:pPr>
            <w:r>
              <w:t xml:space="preserve">ABOVE/FROM</w:t>
            </w:r>
          </w:p>
        </w:tc>
        <w:tc>
          <w:tcPr/>
          <w:p>
            <w:pPr>
              <w:pStyle w:val="Compact"/>
              <w:jc w:val="left"/>
            </w:pPr>
            <w:r>
              <w:t xml:space="preserve">myu</w:t>
            </w:r>
          </w:p>
        </w:tc>
        <w:tc>
          <w:tcPr/>
          <w:p>
            <w:pPr>
              <w:pStyle w:val="Compact"/>
              <w:jc w:val="left"/>
            </w:pPr>
            <w:r>
              <w:t xml:space="preserve">myu</w:t>
            </w:r>
          </w:p>
        </w:tc>
        <w:tc>
          <w:tcPr/>
          <w:p>
            <w:pPr>
              <w:pStyle w:val="Compact"/>
              <w:jc w:val="left"/>
            </w:pPr>
            <w:r>
              <w:t xml:space="preserve">MYU</w:t>
            </w:r>
          </w:p>
        </w:tc>
        <w:tc>
          <w:tcPr/>
          <w:p>
            <w:pPr>
              <w:pStyle w:val="Compact"/>
              <w:jc w:val="left"/>
            </w:pPr>
            <w:r>
              <w:t xml:space="preserve">myu</w:t>
            </w:r>
          </w:p>
        </w:tc>
        <w:tc>
          <w:tcPr/>
          <w:p>
            <w:pPr>
              <w:pStyle w:val="Compact"/>
              <w:jc w:val="left"/>
            </w:pPr>
            <w:r>
              <w:t xml:space="preserve"></w:t>
            </w:r>
          </w:p>
        </w:tc>
      </w:tr>
      <w:tr>
        <w:tc>
          <w:tcPr/>
          <w:p>
            <w:pPr>
              <w:pStyle w:val="Compact"/>
              <w:jc w:val="left"/>
            </w:pPr>
            <w:r>
              <w:t xml:space="preserve">pai</w:t>
            </w:r>
          </w:p>
        </w:tc>
        <w:tc>
          <w:tcPr/>
          <w:p>
            <w:pPr>
              <w:pStyle w:val="Compact"/>
              <w:jc w:val="left"/>
            </w:pPr>
            <w:r>
              <w:t xml:space="preserve">INTERIOR/WITHIN</w:t>
            </w:r>
          </w:p>
        </w:tc>
        <w:tc>
          <w:tcPr/>
          <w:p>
            <w:pPr>
              <w:pStyle w:val="Compact"/>
              <w:jc w:val="left"/>
            </w:pPr>
            <w:r>
              <w:t xml:space="preserve">pai</w:t>
            </w:r>
          </w:p>
        </w:tc>
        <w:tc>
          <w:tcPr/>
          <w:p>
            <w:pPr>
              <w:pStyle w:val="Compact"/>
              <w:jc w:val="left"/>
            </w:pPr>
            <w:r>
              <w:t xml:space="preserve">bwi</w:t>
            </w:r>
          </w:p>
        </w:tc>
        <w:tc>
          <w:tcPr/>
          <w:p>
            <w:pPr>
              <w:pStyle w:val="Compact"/>
              <w:jc w:val="left"/>
            </w:pPr>
            <w:r>
              <w:t xml:space="preserve">In</w:t>
            </w:r>
          </w:p>
        </w:tc>
        <w:tc>
          <w:tcPr/>
          <w:p>
            <w:pPr>
              <w:pStyle w:val="Compact"/>
              <w:jc w:val="left"/>
            </w:pPr>
            <w:r>
              <w:t xml:space="preserve">pya</w:t>
            </w:r>
          </w:p>
        </w:tc>
        <w:tc>
          <w:tcPr/>
          <w:p>
            <w:pPr>
              <w:pStyle w:val="Compact"/>
              <w:jc w:val="left"/>
            </w:pPr>
            <w:r>
              <w:t xml:space="preserve"></w:t>
            </w:r>
          </w:p>
        </w:tc>
      </w:tr>
      <w:tr>
        <w:tc>
          <w:tcPr/>
          <w:p>
            <w:pPr>
              <w:pStyle w:val="Compact"/>
              <w:jc w:val="left"/>
            </w:pPr>
            <w:r>
              <w:t xml:space="preserve">kun</w:t>
            </w:r>
          </w:p>
        </w:tc>
        <w:tc>
          <w:tcPr/>
          <w:p>
            <w:pPr>
              <w:pStyle w:val="Compact"/>
              <w:jc w:val="left"/>
            </w:pPr>
            <w:r>
              <w:t xml:space="preserve">TOWARD</w:t>
            </w:r>
          </w:p>
        </w:tc>
        <w:tc>
          <w:tcPr/>
          <w:p>
            <w:pPr>
              <w:pStyle w:val="Compact"/>
              <w:jc w:val="left"/>
            </w:pPr>
            <w:r>
              <w:t xml:space="preserve">kũ</w:t>
            </w:r>
          </w:p>
        </w:tc>
        <w:tc>
          <w:tcPr/>
          <w:p>
            <w:pPr>
              <w:pStyle w:val="Compact"/>
              <w:jc w:val="left"/>
            </w:pPr>
            <w:r>
              <w:t xml:space="preserve">guv</w:t>
            </w:r>
          </w:p>
        </w:tc>
        <w:tc>
          <w:tcPr/>
          <w:p>
            <w:pPr>
              <w:pStyle w:val="Compact"/>
              <w:jc w:val="left"/>
            </w:pPr>
            <w:r>
              <w:t xml:space="preserve">Towards</w:t>
            </w:r>
          </w:p>
        </w:tc>
        <w:tc>
          <w:tcPr/>
          <w:p>
            <w:pPr>
              <w:pStyle w:val="Compact"/>
              <w:jc w:val="left"/>
            </w:pPr>
            <w:r>
              <w:t xml:space="preserve">ku.m</w:t>
            </w:r>
          </w:p>
        </w:tc>
        <w:tc>
          <w:tcPr/>
          <w:p>
            <w:pPr>
              <w:pStyle w:val="Compact"/>
              <w:jc w:val="left"/>
            </w:pPr>
            <w:r>
              <w:t xml:space="preserve"></w:t>
            </w:r>
          </w:p>
        </w:tc>
      </w:tr>
      <w:tr>
        <w:tc>
          <w:tcPr/>
          <w:p>
            <w:pPr>
              <w:pStyle w:val="Compact"/>
              <w:jc w:val="left"/>
            </w:pPr>
            <w:r>
              <w:t xml:space="preserve">ʔrap</w:t>
            </w:r>
          </w:p>
        </w:tc>
        <w:tc>
          <w:tcPr/>
          <w:p>
            <w:pPr>
              <w:pStyle w:val="Compact"/>
              <w:jc w:val="left"/>
            </w:pPr>
            <w:r>
              <w:t xml:space="preserve">AWAY/FROM</w:t>
            </w:r>
          </w:p>
        </w:tc>
        <w:tc>
          <w:tcPr/>
          <w:p>
            <w:pPr>
              <w:pStyle w:val="Compact"/>
              <w:jc w:val="left"/>
            </w:pPr>
            <w:r>
              <w:t xml:space="preserve">ʔe.ra.p</w:t>
            </w:r>
          </w:p>
        </w:tc>
        <w:tc>
          <w:tcPr/>
          <w:p>
            <w:pPr>
              <w:pStyle w:val="Compact"/>
              <w:jc w:val="left"/>
            </w:pPr>
            <w:r>
              <w:t xml:space="preserve">eɾap</w:t>
            </w:r>
          </w:p>
        </w:tc>
        <w:tc>
          <w:tcPr/>
          <w:p>
            <w:pPr>
              <w:pStyle w:val="Compact"/>
              <w:jc w:val="left"/>
            </w:pPr>
            <w:r>
              <w:t xml:space="preserve">AWAY-FROM</w:t>
            </w:r>
          </w:p>
        </w:tc>
        <w:tc>
          <w:tcPr/>
          <w:p>
            <w:pPr>
              <w:pStyle w:val="Compact"/>
              <w:jc w:val="left"/>
            </w:pPr>
            <w:r>
              <w:t xml:space="preserve">e.ra.p</w:t>
            </w:r>
          </w:p>
        </w:tc>
        <w:tc>
          <w:tcPr/>
          <w:p>
            <w:pPr>
              <w:pStyle w:val="Compact"/>
              <w:jc w:val="left"/>
            </w:pPr>
            <w:r>
              <w:t xml:space="preserve"></w:t>
            </w:r>
          </w:p>
        </w:tc>
      </w:tr>
      <w:tr>
        <w:tc>
          <w:tcPr/>
          <w:p>
            <w:pPr>
              <w:pStyle w:val="Compact"/>
              <w:jc w:val="left"/>
            </w:pPr>
            <w:r>
              <w:t xml:space="preserve">kent</w:t>
            </w:r>
          </w:p>
        </w:tc>
        <w:tc>
          <w:tcPr/>
          <w:p>
            <w:pPr>
              <w:pStyle w:val="Compact"/>
              <w:jc w:val="left"/>
            </w:pPr>
            <w:r>
              <w:t xml:space="preserve">BY-HOLDING/CARRIED</w:t>
            </w:r>
          </w:p>
        </w:tc>
        <w:tc>
          <w:tcPr/>
          <w:p>
            <w:pPr>
              <w:pStyle w:val="Compact"/>
              <w:jc w:val="left"/>
            </w:pPr>
            <w:r>
              <w:t xml:space="preserve">kã.t</w:t>
            </w:r>
          </w:p>
        </w:tc>
        <w:tc>
          <w:tcPr/>
          <w:p>
            <w:pPr>
              <w:pStyle w:val="Compact"/>
              <w:jc w:val="left"/>
            </w:pPr>
            <w:r>
              <w:t xml:space="preserve">gãt</w:t>
            </w:r>
          </w:p>
        </w:tc>
        <w:tc>
          <w:tcPr/>
          <w:p>
            <w:pPr>
              <w:pStyle w:val="Compact"/>
              <w:jc w:val="left"/>
            </w:pPr>
            <w:r>
              <w:t xml:space="preserve">By-holding</w:t>
            </w:r>
          </w:p>
        </w:tc>
        <w:tc>
          <w:tcPr/>
          <w:p>
            <w:pPr>
              <w:pStyle w:val="Compact"/>
              <w:jc w:val="left"/>
            </w:pPr>
            <w:r>
              <w:t xml:space="preserve">kã.t</w:t>
            </w:r>
          </w:p>
        </w:tc>
        <w:tc>
          <w:tcPr/>
          <w:p>
            <w:pPr>
              <w:pStyle w:val="Compact"/>
              <w:jc w:val="left"/>
            </w:pPr>
            <w:r>
              <w:t xml:space="preserve"></w:t>
            </w:r>
          </w:p>
        </w:tc>
      </w:tr>
      <w:tr>
        <w:tc>
          <w:tcPr/>
          <w:p>
            <w:pPr>
              <w:pStyle w:val="Compact"/>
              <w:jc w:val="left"/>
            </w:pPr>
            <w:r>
              <w:t xml:space="preserve">kept</w:t>
            </w:r>
          </w:p>
        </w:tc>
        <w:tc>
          <w:tcPr/>
          <w:p>
            <w:pPr>
              <w:pStyle w:val="Compact"/>
              <w:jc w:val="left"/>
            </w:pPr>
            <w:r>
              <w:t xml:space="preserve">BY-PROPELLING/THROWN</w:t>
            </w:r>
          </w:p>
        </w:tc>
        <w:tc>
          <w:tcPr/>
          <w:p>
            <w:pPr>
              <w:pStyle w:val="Compact"/>
              <w:jc w:val="left"/>
            </w:pPr>
            <w:r>
              <w:t xml:space="preserve">kə.pə.t</w:t>
            </w:r>
          </w:p>
        </w:tc>
        <w:tc>
          <w:tcPr/>
          <w:p>
            <w:pPr>
              <w:pStyle w:val="Compact"/>
              <w:jc w:val="left"/>
            </w:pPr>
            <w:r>
              <w:t xml:space="preserve">gepet</w:t>
            </w:r>
          </w:p>
        </w:tc>
        <w:tc>
          <w:tcPr/>
          <w:p>
            <w:pPr>
              <w:pStyle w:val="Compact"/>
              <w:jc w:val="left"/>
            </w:pPr>
            <w:r>
              <w:t xml:space="preserve">By-thrown</w:t>
            </w:r>
          </w:p>
        </w:tc>
        <w:tc>
          <w:tcPr/>
          <w:p>
            <w:pPr>
              <w:pStyle w:val="Compact"/>
              <w:jc w:val="left"/>
            </w:pPr>
            <w:r>
              <w:t xml:space="preserve">ke.pe.t</w:t>
            </w:r>
          </w:p>
        </w:tc>
        <w:tc>
          <w:tcPr/>
          <w:p>
            <w:pPr>
              <w:pStyle w:val="Compact"/>
              <w:jc w:val="left"/>
            </w:pPr>
            <w:r>
              <w:t xml:space="preserve"></w:t>
            </w:r>
          </w:p>
        </w:tc>
      </w:tr>
      <w:tr>
        <w:tc>
          <w:tcPr/>
          <w:p>
            <w:pPr>
              <w:pStyle w:val="Compact"/>
              <w:jc w:val="left"/>
            </w:pPr>
            <w:r>
              <w:t xml:space="preserve">huhu</w:t>
            </w:r>
          </w:p>
        </w:tc>
        <w:tc>
          <w:tcPr/>
          <w:p>
            <w:pPr>
              <w:pStyle w:val="Compact"/>
              <w:jc w:val="left"/>
            </w:pPr>
            <w:r>
              <w:t xml:space="preserve">RIVER</w:t>
            </w:r>
          </w:p>
        </w:tc>
        <w:tc>
          <w:tcPr/>
          <w:p>
            <w:pPr>
              <w:pStyle w:val="Compact"/>
              <w:jc w:val="left"/>
            </w:pPr>
            <w:r>
              <w:t xml:space="preserve">hu.wu</w:t>
            </w:r>
          </w:p>
        </w:tc>
        <w:tc>
          <w:tcPr/>
          <w:p>
            <w:pPr>
              <w:pStyle w:val="Compact"/>
              <w:jc w:val="left"/>
            </w:pPr>
            <w:r>
              <w:t xml:space="preserve">hwu</w:t>
            </w:r>
          </w:p>
        </w:tc>
        <w:tc>
          <w:tcPr/>
          <w:p>
            <w:pPr>
              <w:pStyle w:val="Compact"/>
              <w:jc w:val="left"/>
            </w:pPr>
            <w:r>
              <w:t xml:space="preserve">Lake/good water</w:t>
            </w:r>
          </w:p>
        </w:tc>
        <w:tc>
          <w:tcPr/>
          <w:p>
            <w:pPr>
              <w:pStyle w:val="Compact"/>
              <w:jc w:val="left"/>
            </w:pPr>
            <w:r>
              <w:t xml:space="preserve">hu.wu</w:t>
            </w:r>
          </w:p>
        </w:tc>
        <w:tc>
          <w:tcPr/>
          <w:p>
            <w:pPr>
              <w:pStyle w:val="Compact"/>
              <w:jc w:val="left"/>
            </w:pPr>
            <w:r>
              <w:t xml:space="preserve"></w:t>
            </w:r>
          </w:p>
        </w:tc>
      </w:tr>
      <w:tr>
        <w:tc>
          <w:tcPr/>
          <w:p>
            <w:pPr>
              <w:pStyle w:val="Compact"/>
              <w:jc w:val="left"/>
            </w:pPr>
            <w:r>
              <w:t xml:space="preserve">sohu</w:t>
            </w:r>
          </w:p>
        </w:tc>
        <w:tc>
          <w:tcPr/>
          <w:p>
            <w:pPr>
              <w:pStyle w:val="Compact"/>
              <w:jc w:val="left"/>
            </w:pPr>
            <w:r>
              <w:t xml:space="preserve">POND/CONTAINING-WATER</w:t>
            </w:r>
          </w:p>
        </w:tc>
        <w:tc>
          <w:tcPr/>
          <w:p>
            <w:pPr>
              <w:pStyle w:val="Compact"/>
              <w:jc w:val="left"/>
            </w:pPr>
            <w:r>
              <w:t xml:space="preserve">sou</w:t>
            </w:r>
          </w:p>
        </w:tc>
        <w:tc>
          <w:tcPr/>
          <w:p>
            <w:pPr>
              <w:pStyle w:val="Compact"/>
              <w:jc w:val="left"/>
            </w:pPr>
            <w:r>
              <w:t xml:space="preserve">zwu</w:t>
            </w:r>
          </w:p>
        </w:tc>
        <w:tc>
          <w:tcPr/>
          <w:p>
            <w:pPr>
              <w:pStyle w:val="Compact"/>
              <w:jc w:val="left"/>
            </w:pPr>
            <w:r>
              <w:t xml:space="preserve">Fish-pond</w:t>
            </w:r>
          </w:p>
        </w:tc>
        <w:tc>
          <w:tcPr/>
          <w:p>
            <w:pPr>
              <w:pStyle w:val="Compact"/>
              <w:jc w:val="left"/>
            </w:pPr>
            <w:r>
              <w:t xml:space="preserve">swu</w:t>
            </w:r>
          </w:p>
        </w:tc>
        <w:tc>
          <w:tcPr/>
          <w:p>
            <w:pPr>
              <w:pStyle w:val="Compact"/>
              <w:jc w:val="left"/>
            </w:pPr>
            <w:r>
              <w:t xml:space="preserve"></w:t>
            </w:r>
          </w:p>
        </w:tc>
      </w:tr>
      <w:tr>
        <w:tc>
          <w:tcPr/>
          <w:p>
            <w:pPr>
              <w:pStyle w:val="Compact"/>
              <w:jc w:val="left"/>
            </w:pPr>
            <w:r>
              <w:t xml:space="preserve">tsanpak</w:t>
            </w:r>
          </w:p>
        </w:tc>
        <w:tc>
          <w:tcPr/>
          <w:p>
            <w:pPr>
              <w:pStyle w:val="Compact"/>
              <w:jc w:val="left"/>
            </w:pPr>
            <w:r>
              <w:t xml:space="preserve">BOUNDARY/BANK</w:t>
            </w:r>
          </w:p>
        </w:tc>
        <w:tc>
          <w:tcPr/>
          <w:p>
            <w:pPr>
              <w:pStyle w:val="Compact"/>
              <w:jc w:val="left"/>
            </w:pPr>
            <w:r>
              <w:t xml:space="preserve">tsã.pʌ.k</w:t>
            </w:r>
          </w:p>
        </w:tc>
        <w:tc>
          <w:tcPr/>
          <w:p>
            <w:pPr>
              <w:pStyle w:val="Compact"/>
              <w:jc w:val="left"/>
            </w:pPr>
            <w:r>
              <w:t xml:space="preserve">dãpehh</w:t>
            </w:r>
          </w:p>
        </w:tc>
        <w:tc>
          <w:tcPr/>
          <w:p>
            <w:pPr>
              <w:pStyle w:val="Compact"/>
              <w:jc w:val="left"/>
            </w:pPr>
            <w:r>
              <w:t xml:space="preserve">Border/River</w:t>
            </w:r>
          </w:p>
        </w:tc>
        <w:tc>
          <w:tcPr/>
          <w:p>
            <w:pPr>
              <w:pStyle w:val="Compact"/>
              <w:jc w:val="left"/>
            </w:pPr>
            <w:r>
              <w:t xml:space="preserve">tsa.pe.k</w:t>
            </w:r>
          </w:p>
        </w:tc>
        <w:tc>
          <w:tcPr/>
          <w:p>
            <w:pPr>
              <w:pStyle w:val="Compact"/>
              <w:jc w:val="left"/>
            </w:pPr>
            <w:r>
              <w:t xml:space="preserve"></w:t>
            </w:r>
          </w:p>
        </w:tc>
      </w:tr>
      <w:tr>
        <w:tc>
          <w:tcPr/>
          <w:p>
            <w:pPr>
              <w:pStyle w:val="Compact"/>
              <w:jc w:val="left"/>
            </w:pPr>
            <w:r>
              <w:t xml:space="preserve">sesotsanpak</w:t>
            </w:r>
          </w:p>
        </w:tc>
        <w:tc>
          <w:tcPr/>
          <w:p>
            <w:pPr>
              <w:pStyle w:val="Compact"/>
              <w:jc w:val="left"/>
            </w:pPr>
            <w:r>
              <w:t xml:space="preserve">FENCE/ENCLOSURE</w:t>
            </w:r>
          </w:p>
        </w:tc>
        <w:tc>
          <w:tcPr/>
          <w:p>
            <w:pPr>
              <w:pStyle w:val="Compact"/>
              <w:jc w:val="left"/>
            </w:pPr>
            <w:r>
              <w:t xml:space="preserve">sə.tsã.pʌ.k</w:t>
            </w:r>
          </w:p>
        </w:tc>
        <w:tc>
          <w:tcPr/>
          <w:p>
            <w:pPr>
              <w:pStyle w:val="Compact"/>
              <w:jc w:val="left"/>
            </w:pPr>
            <w:r>
              <w:t xml:space="preserve">zetãpehh</w:t>
            </w:r>
          </w:p>
        </w:tc>
        <w:tc>
          <w:tcPr/>
          <w:p>
            <w:pPr>
              <w:pStyle w:val="Compact"/>
              <w:jc w:val="left"/>
            </w:pPr>
            <w:r>
              <w:t xml:space="preserve">Fence/wall</w:t>
            </w:r>
          </w:p>
        </w:tc>
        <w:tc>
          <w:tcPr/>
          <w:p>
            <w:pPr>
              <w:pStyle w:val="Compact"/>
              <w:jc w:val="left"/>
            </w:pPr>
            <w:r>
              <w:t xml:space="preserve">se.tsã.pa.k</w:t>
            </w:r>
          </w:p>
        </w:tc>
        <w:tc>
          <w:tcPr/>
          <w:p>
            <w:pPr>
              <w:pStyle w:val="Compact"/>
              <w:jc w:val="left"/>
            </w:pPr>
            <w:r>
              <w:t xml:space="preserve"></w:t>
            </w:r>
          </w:p>
        </w:tc>
      </w:tr>
      <w:tr>
        <w:tc>
          <w:tcPr/>
          <w:p>
            <w:pPr>
              <w:pStyle w:val="Compact"/>
              <w:jc w:val="left"/>
            </w:pPr>
            <w:r>
              <w:t xml:space="preserve">imanastro</w:t>
            </w:r>
          </w:p>
        </w:tc>
        <w:tc>
          <w:tcPr/>
          <w:p>
            <w:pPr>
              <w:pStyle w:val="Compact"/>
              <w:jc w:val="left"/>
            </w:pPr>
            <w:r>
              <w:t xml:space="preserve">HILL</w:t>
            </w:r>
          </w:p>
        </w:tc>
        <w:tc>
          <w:tcPr/>
          <w:p>
            <w:pPr>
              <w:pStyle w:val="Compact"/>
              <w:jc w:val="left"/>
            </w:pPr>
            <w:r>
              <w:t xml:space="preserve">ɪ.mə.ste.r</w:t>
            </w:r>
          </w:p>
        </w:tc>
        <w:tc>
          <w:tcPr/>
          <w:p>
            <w:pPr>
              <w:pStyle w:val="Compact"/>
              <w:jc w:val="left"/>
            </w:pPr>
            <w:r>
              <w:t xml:space="preserve">iveter</w:t>
            </w:r>
          </w:p>
        </w:tc>
        <w:tc>
          <w:tcPr/>
          <w:p>
            <w:pPr>
              <w:pStyle w:val="Compact"/>
              <w:jc w:val="left"/>
            </w:pPr>
            <w:r>
              <w:t xml:space="preserve">Hill/slope</w:t>
            </w:r>
          </w:p>
        </w:tc>
        <w:tc>
          <w:tcPr/>
          <w:p>
            <w:pPr>
              <w:pStyle w:val="Compact"/>
              <w:jc w:val="left"/>
            </w:pPr>
            <w:r>
              <w:t xml:space="preserve">i.me.tse.r</w:t>
            </w:r>
          </w:p>
        </w:tc>
        <w:tc>
          <w:tcPr/>
          <w:p>
            <w:pPr>
              <w:pStyle w:val="Compact"/>
              <w:jc w:val="left"/>
            </w:pPr>
            <w:r>
              <w:t xml:space="preserve"></w:t>
            </w:r>
          </w:p>
        </w:tc>
      </w:tr>
      <w:tr>
        <w:tc>
          <w:tcPr/>
          <w:p>
            <w:pPr>
              <w:pStyle w:val="Compact"/>
              <w:jc w:val="left"/>
            </w:pPr>
            <w:r>
              <w:t xml:space="preserve">astrosohu</w:t>
            </w:r>
          </w:p>
        </w:tc>
        <w:tc>
          <w:tcPr/>
          <w:p>
            <w:pPr>
              <w:pStyle w:val="Compact"/>
              <w:jc w:val="left"/>
            </w:pPr>
            <w:r>
              <w:t xml:space="preserve">MEADOW/OPEN-GROUND</w:t>
            </w:r>
          </w:p>
        </w:tc>
        <w:tc>
          <w:tcPr/>
          <w:p>
            <w:pPr>
              <w:pStyle w:val="Compact"/>
              <w:jc w:val="left"/>
            </w:pPr>
            <w:r>
              <w:t xml:space="preserve">sə.tsou</w:t>
            </w:r>
          </w:p>
        </w:tc>
        <w:tc>
          <w:tcPr/>
          <w:p>
            <w:pPr>
              <w:pStyle w:val="Compact"/>
              <w:jc w:val="left"/>
            </w:pPr>
            <w:r>
              <w:t xml:space="preserve">zetwu</w:t>
            </w:r>
          </w:p>
        </w:tc>
        <w:tc>
          <w:tcPr/>
          <w:p>
            <w:pPr>
              <w:pStyle w:val="Compact"/>
              <w:jc w:val="left"/>
            </w:pPr>
            <w:r>
              <w:t xml:space="preserve">Forum/Market/Public building</w:t>
            </w:r>
          </w:p>
        </w:tc>
        <w:tc>
          <w:tcPr/>
          <w:p>
            <w:pPr>
              <w:pStyle w:val="Compact"/>
              <w:jc w:val="left"/>
            </w:pPr>
            <w:r>
              <w:t xml:space="preserve">se.tswu</w:t>
            </w:r>
          </w:p>
        </w:tc>
        <w:tc>
          <w:tcPr/>
          <w:p>
            <w:pPr>
              <w:pStyle w:val="Compact"/>
              <w:jc w:val="left"/>
            </w:pPr>
            <w:r>
              <w:t xml:space="preserve"></w:t>
            </w:r>
          </w:p>
        </w:tc>
      </w:tr>
      <w:tr>
        <w:tc>
          <w:tcPr/>
          <w:p>
            <w:pPr>
              <w:pStyle w:val="Compact"/>
              <w:jc w:val="left"/>
            </w:pPr>
            <w:r>
              <w:t xml:space="preserve">sohuram</w:t>
            </w:r>
          </w:p>
        </w:tc>
        <w:tc>
          <w:tcPr/>
          <w:p>
            <w:pPr>
              <w:pStyle w:val="Compact"/>
              <w:jc w:val="left"/>
            </w:pPr>
            <w:r>
              <w:t xml:space="preserve">MUD</w:t>
            </w:r>
          </w:p>
        </w:tc>
        <w:tc>
          <w:tcPr/>
          <w:p>
            <w:pPr>
              <w:pStyle w:val="Compact"/>
              <w:jc w:val="left"/>
            </w:pPr>
            <w:r>
              <w:t xml:space="preserve">sa.ra.m</w:t>
            </w:r>
          </w:p>
        </w:tc>
        <w:tc>
          <w:tcPr/>
          <w:p>
            <w:pPr>
              <w:pStyle w:val="Compact"/>
              <w:jc w:val="left"/>
            </w:pPr>
            <w:r>
              <w:t xml:space="preserve">zaɾã</w:t>
            </w:r>
          </w:p>
        </w:tc>
        <w:tc>
          <w:tcPr/>
          <w:p>
            <w:pPr>
              <w:pStyle w:val="Compact"/>
              <w:jc w:val="left"/>
            </w:pPr>
            <w:r>
              <w:t xml:space="preserve">Farm (noun)/ Exploit (verb)</w:t>
            </w:r>
          </w:p>
        </w:tc>
        <w:tc>
          <w:tcPr/>
          <w:p>
            <w:pPr>
              <w:pStyle w:val="Compact"/>
              <w:jc w:val="left"/>
            </w:pPr>
            <w:r>
              <w:t xml:space="preserve">sa.rã</w:t>
            </w:r>
          </w:p>
        </w:tc>
        <w:tc>
          <w:tcPr/>
          <w:p>
            <w:pPr>
              <w:pStyle w:val="Compact"/>
              <w:jc w:val="left"/>
            </w:pPr>
            <w:r>
              <w:t xml:space="preserve"></w:t>
            </w:r>
          </w:p>
        </w:tc>
      </w:tr>
      <w:tr>
        <w:tc>
          <w:tcPr/>
          <w:p>
            <w:pPr>
              <w:pStyle w:val="Compact"/>
              <w:jc w:val="left"/>
            </w:pPr>
            <w:r>
              <w:t xml:space="preserve">astrostro</w:t>
            </w:r>
          </w:p>
        </w:tc>
        <w:tc>
          <w:tcPr/>
          <w:p>
            <w:pPr>
              <w:pStyle w:val="Compact"/>
              <w:jc w:val="left"/>
            </w:pPr>
            <w:r>
              <w:t xml:space="preserve">STONE</w:t>
            </w:r>
          </w:p>
        </w:tc>
        <w:tc>
          <w:tcPr/>
          <w:p>
            <w:pPr>
              <w:pStyle w:val="Compact"/>
              <w:jc w:val="left"/>
            </w:pPr>
            <w:r>
              <w:t xml:space="preserve">sto.ste.r</w:t>
            </w:r>
          </w:p>
        </w:tc>
        <w:tc>
          <w:tcPr/>
          <w:p>
            <w:pPr>
              <w:pStyle w:val="Compact"/>
              <w:jc w:val="left"/>
            </w:pPr>
            <w:r>
              <w:t xml:space="preserve">doter</w:t>
            </w:r>
          </w:p>
        </w:tc>
        <w:tc>
          <w:tcPr/>
          <w:p>
            <w:pPr>
              <w:pStyle w:val="Compact"/>
              <w:jc w:val="left"/>
            </w:pPr>
            <w:r>
              <w:t xml:space="preserve">Stone</w:t>
            </w:r>
          </w:p>
        </w:tc>
        <w:tc>
          <w:tcPr/>
          <w:p>
            <w:pPr>
              <w:pStyle w:val="Compact"/>
              <w:jc w:val="left"/>
            </w:pPr>
            <w:r>
              <w:t xml:space="preserve">tso.tse.r</w:t>
            </w:r>
          </w:p>
        </w:tc>
        <w:tc>
          <w:tcPr/>
          <w:p>
            <w:pPr>
              <w:pStyle w:val="Compact"/>
              <w:jc w:val="left"/>
            </w:pPr>
            <w:r>
              <w:t xml:space="preserve"></w:t>
            </w:r>
          </w:p>
        </w:tc>
      </w:tr>
      <w:tr>
        <w:tc>
          <w:tcPr/>
          <w:p>
            <w:pPr>
              <w:pStyle w:val="Compact"/>
              <w:jc w:val="left"/>
            </w:pPr>
            <w:r>
              <w:t xml:space="preserve">sosesose</w:t>
            </w:r>
          </w:p>
        </w:tc>
        <w:tc>
          <w:tcPr/>
          <w:p>
            <w:pPr>
              <w:pStyle w:val="Compact"/>
              <w:jc w:val="left"/>
            </w:pPr>
            <w:r>
              <w:t xml:space="preserve">HOUSE</w:t>
            </w:r>
          </w:p>
        </w:tc>
        <w:tc>
          <w:tcPr/>
          <w:p>
            <w:pPr>
              <w:pStyle w:val="Compact"/>
              <w:jc w:val="left"/>
            </w:pPr>
            <w:r>
              <w:t xml:space="preserve">sə.s</w:t>
            </w:r>
          </w:p>
        </w:tc>
        <w:tc>
          <w:tcPr/>
          <w:p>
            <w:pPr>
              <w:pStyle w:val="Compact"/>
              <w:jc w:val="left"/>
            </w:pPr>
            <w:r>
              <w:t xml:space="preserve">zuz</w:t>
            </w:r>
          </w:p>
        </w:tc>
        <w:tc>
          <w:tcPr/>
          <w:p>
            <w:pPr>
              <w:pStyle w:val="Compact"/>
              <w:jc w:val="left"/>
            </w:pPr>
            <w:r>
              <w:t xml:space="preserve">Building/town/family</w:t>
            </w:r>
          </w:p>
        </w:tc>
        <w:tc>
          <w:tcPr/>
          <w:p>
            <w:pPr>
              <w:pStyle w:val="Compact"/>
              <w:jc w:val="left"/>
            </w:pPr>
            <w:r>
              <w:t xml:space="preserve">su.s</w:t>
            </w:r>
          </w:p>
        </w:tc>
        <w:tc>
          <w:tcPr/>
          <w:p>
            <w:pPr>
              <w:pStyle w:val="Compact"/>
              <w:jc w:val="left"/>
            </w:pPr>
            <w:r>
              <w:t xml:space="preserve"></w:t>
            </w:r>
          </w:p>
        </w:tc>
      </w:tr>
      <w:tr>
        <w:tc>
          <w:tcPr/>
          <w:p>
            <w:pPr>
              <w:pStyle w:val="Compact"/>
              <w:jc w:val="left"/>
            </w:pPr>
            <w:r>
              <w:t xml:space="preserve">soseronst</w:t>
            </w:r>
          </w:p>
        </w:tc>
        <w:tc>
          <w:tcPr/>
          <w:p>
            <w:pPr>
              <w:pStyle w:val="Compact"/>
              <w:jc w:val="left"/>
            </w:pPr>
            <w:r>
              <w:t xml:space="preserve">Fire</w:t>
            </w:r>
          </w:p>
        </w:tc>
        <w:tc>
          <w:tcPr/>
          <w:p>
            <w:pPr>
              <w:pStyle w:val="Compact"/>
              <w:jc w:val="left"/>
            </w:pPr>
            <w:r>
              <w:t xml:space="preserve">sə.st</w:t>
            </w:r>
          </w:p>
        </w:tc>
        <w:tc>
          <w:tcPr/>
          <w:p>
            <w:pPr>
              <w:pStyle w:val="Compact"/>
              <w:jc w:val="left"/>
            </w:pPr>
            <w:r>
              <w:t xml:space="preserve">zet</w:t>
            </w:r>
          </w:p>
        </w:tc>
        <w:tc>
          <w:tcPr/>
          <w:p>
            <w:pPr>
              <w:pStyle w:val="Compact"/>
              <w:jc w:val="left"/>
            </w:pPr>
            <w:r>
              <w:t xml:space="preserve">HEARTH</w:t>
            </w:r>
          </w:p>
        </w:tc>
        <w:tc>
          <w:tcPr/>
          <w:p>
            <w:pPr>
              <w:pStyle w:val="Compact"/>
              <w:jc w:val="left"/>
            </w:pPr>
            <w:r>
              <w:t xml:space="preserve">se.t</w:t>
            </w:r>
          </w:p>
        </w:tc>
        <w:tc>
          <w:tcPr/>
          <w:p>
            <w:pPr>
              <w:pStyle w:val="Compact"/>
              <w:jc w:val="left"/>
            </w:pPr>
            <w:r>
              <w:t xml:space="preserve"></w:t>
            </w:r>
          </w:p>
        </w:tc>
      </w:tr>
      <w:tr>
        <w:tc>
          <w:tcPr/>
          <w:p>
            <w:pPr>
              <w:pStyle w:val="Compact"/>
              <w:jc w:val="left"/>
            </w:pPr>
            <w:r>
              <w:t xml:space="preserve">pumahas</w:t>
            </w:r>
          </w:p>
        </w:tc>
        <w:tc>
          <w:tcPr/>
          <w:p>
            <w:pPr>
              <w:pStyle w:val="Compact"/>
              <w:jc w:val="left"/>
            </w:pPr>
            <w:r>
              <w:t xml:space="preserve">FISH-HOOK</w:t>
            </w:r>
          </w:p>
        </w:tc>
        <w:tc>
          <w:tcPr/>
          <w:p>
            <w:pPr>
              <w:pStyle w:val="Compact"/>
              <w:jc w:val="left"/>
            </w:pPr>
            <w:r>
              <w:t xml:space="preserve">pʌ.mʌ.s</w:t>
            </w:r>
          </w:p>
        </w:tc>
        <w:tc>
          <w:tcPr/>
          <w:p>
            <w:pPr>
              <w:pStyle w:val="Compact"/>
              <w:jc w:val="left"/>
            </w:pPr>
            <w:r>
              <w:t xml:space="preserve">beves</w:t>
            </w:r>
          </w:p>
        </w:tc>
        <w:tc>
          <w:tcPr/>
          <w:p>
            <w:pPr>
              <w:pStyle w:val="Compact"/>
              <w:jc w:val="left"/>
            </w:pPr>
            <w:r>
              <w:t xml:space="preserve">Fish-hook</w:t>
            </w:r>
          </w:p>
        </w:tc>
        <w:tc>
          <w:tcPr/>
          <w:p>
            <w:pPr>
              <w:pStyle w:val="Compact"/>
              <w:jc w:val="left"/>
            </w:pPr>
            <w:r>
              <w:t xml:space="preserve">pe.me.s</w:t>
            </w:r>
          </w:p>
        </w:tc>
        <w:tc>
          <w:tcPr/>
          <w:p>
            <w:pPr>
              <w:pStyle w:val="Compact"/>
              <w:jc w:val="left"/>
            </w:pPr>
            <w:r>
              <w:t xml:space="preserve"></w:t>
            </w:r>
          </w:p>
        </w:tc>
      </w:tr>
      <w:tr>
        <w:tc>
          <w:tcPr/>
          <w:p>
            <w:pPr>
              <w:pStyle w:val="Compact"/>
              <w:jc w:val="left"/>
            </w:pPr>
            <w:r>
              <w:t xml:space="preserve">tsanurokunk</w:t>
            </w:r>
          </w:p>
        </w:tc>
        <w:tc>
          <w:tcPr/>
          <w:p>
            <w:pPr>
              <w:pStyle w:val="Compact"/>
              <w:jc w:val="left"/>
            </w:pPr>
            <w:r>
              <w:t xml:space="preserve">TRAP/SNARE</w:t>
            </w:r>
          </w:p>
        </w:tc>
        <w:tc>
          <w:tcPr/>
          <w:p>
            <w:pPr>
              <w:pStyle w:val="Compact"/>
              <w:jc w:val="left"/>
            </w:pPr>
            <w:r>
              <w:t xml:space="preserve">tsã.rʌ.kã.k</w:t>
            </w:r>
          </w:p>
        </w:tc>
        <w:tc>
          <w:tcPr/>
          <w:p>
            <w:pPr>
              <w:pStyle w:val="Compact"/>
              <w:jc w:val="left"/>
            </w:pPr>
            <w:r>
              <w:t xml:space="preserve">dãnehãhh</w:t>
            </w:r>
          </w:p>
        </w:tc>
        <w:tc>
          <w:tcPr/>
          <w:p>
            <w:pPr>
              <w:pStyle w:val="Compact"/>
              <w:jc w:val="left"/>
            </w:pPr>
            <w:r>
              <w:t xml:space="preserve">Ambush/Hunt/Contain</w:t>
            </w:r>
          </w:p>
        </w:tc>
        <w:tc>
          <w:tcPr/>
          <w:p>
            <w:pPr>
              <w:pStyle w:val="Compact"/>
              <w:jc w:val="left"/>
            </w:pPr>
            <w:r>
              <w:t xml:space="preserve">tsã.ne.hã.k</w:t>
            </w:r>
          </w:p>
        </w:tc>
        <w:tc>
          <w:tcPr/>
          <w:p>
            <w:pPr>
              <w:pStyle w:val="Compact"/>
              <w:jc w:val="left"/>
            </w:pPr>
            <w:r>
              <w:t xml:space="preserve"></w:t>
            </w:r>
          </w:p>
        </w:tc>
      </w:tr>
      <w:tr>
        <w:tc>
          <w:tcPr/>
          <w:p>
            <w:pPr>
              <w:pStyle w:val="Compact"/>
              <w:jc w:val="left"/>
            </w:pPr>
            <w:r>
              <w:t xml:space="preserve">rokunkutun</w:t>
            </w:r>
          </w:p>
        </w:tc>
        <w:tc>
          <w:tcPr/>
          <w:p>
            <w:pPr>
              <w:pStyle w:val="Compact"/>
              <w:jc w:val="left"/>
            </w:pPr>
            <w:r>
              <w:t xml:space="preserve">BUTCHER</w:t>
            </w:r>
          </w:p>
        </w:tc>
        <w:tc>
          <w:tcPr/>
          <w:p>
            <w:pPr>
              <w:pStyle w:val="Compact"/>
              <w:jc w:val="left"/>
            </w:pPr>
            <w:r>
              <w:t xml:space="preserve">rʌ.kã.kʌ.tã</w:t>
            </w:r>
          </w:p>
        </w:tc>
        <w:tc>
          <w:tcPr/>
          <w:p>
            <w:pPr>
              <w:pStyle w:val="Compact"/>
              <w:jc w:val="left"/>
            </w:pPr>
            <w:r>
              <w:t xml:space="preserve">lehãher</w:t>
            </w:r>
          </w:p>
        </w:tc>
        <w:tc>
          <w:tcPr/>
          <w:p>
            <w:pPr>
              <w:pStyle w:val="Compact"/>
              <w:jc w:val="left"/>
            </w:pPr>
            <w:r>
              <w:t xml:space="preserve">BUTCHER</w:t>
            </w:r>
          </w:p>
        </w:tc>
        <w:tc>
          <w:tcPr/>
          <w:p>
            <w:pPr>
              <w:pStyle w:val="Compact"/>
              <w:jc w:val="left"/>
            </w:pPr>
            <w:r>
              <w:t xml:space="preserve">le.hã.he.r</w:t>
            </w:r>
          </w:p>
        </w:tc>
        <w:tc>
          <w:tcPr/>
          <w:p>
            <w:pPr>
              <w:pStyle w:val="Compact"/>
              <w:jc w:val="left"/>
            </w:pPr>
            <w:r>
              <w:t xml:space="preserve"></w:t>
            </w:r>
          </w:p>
        </w:tc>
      </w:tr>
      <w:tr>
        <w:tc>
          <w:tcPr/>
          <w:p>
            <w:pPr>
              <w:pStyle w:val="Compact"/>
              <w:jc w:val="left"/>
            </w:pPr>
            <w:r>
              <w:t xml:space="preserve">musupon</w:t>
            </w:r>
          </w:p>
        </w:tc>
        <w:tc>
          <w:tcPr/>
          <w:p>
            <w:pPr>
              <w:pStyle w:val="Compact"/>
              <w:jc w:val="left"/>
            </w:pPr>
            <w:r>
              <w:t xml:space="preserve">FEED</w:t>
            </w:r>
          </w:p>
        </w:tc>
        <w:tc>
          <w:tcPr/>
          <w:p>
            <w:pPr>
              <w:pStyle w:val="Compact"/>
              <w:jc w:val="left"/>
            </w:pPr>
            <w:r>
              <w:t xml:space="preserve">sʌ.pã</w:t>
            </w:r>
          </w:p>
        </w:tc>
        <w:tc>
          <w:tcPr/>
          <w:p>
            <w:pPr>
              <w:pStyle w:val="Compact"/>
              <w:jc w:val="left"/>
            </w:pPr>
            <w:r>
              <w:t xml:space="preserve">zepã</w:t>
            </w:r>
          </w:p>
        </w:tc>
        <w:tc>
          <w:tcPr/>
          <w:p>
            <w:pPr>
              <w:pStyle w:val="Compact"/>
              <w:jc w:val="left"/>
            </w:pPr>
            <w:r>
              <w:t xml:space="preserve">Feed (verb)</w:t>
            </w:r>
          </w:p>
        </w:tc>
        <w:tc>
          <w:tcPr/>
          <w:p>
            <w:pPr>
              <w:pStyle w:val="Compact"/>
              <w:jc w:val="left"/>
            </w:pPr>
            <w:r>
              <w:t xml:space="preserve">se.pã</w:t>
            </w:r>
          </w:p>
        </w:tc>
        <w:tc>
          <w:tcPr/>
          <w:p>
            <w:pPr>
              <w:pStyle w:val="Compact"/>
              <w:jc w:val="left"/>
            </w:pPr>
            <w:r>
              <w:t xml:space="preserve"></w:t>
            </w:r>
          </w:p>
        </w:tc>
      </w:tr>
      <w:tr>
        <w:tc>
          <w:tcPr/>
          <w:p>
            <w:pPr>
              <w:pStyle w:val="Compact"/>
              <w:jc w:val="left"/>
            </w:pPr>
            <w:r>
              <w:t xml:space="preserve">musisik</w:t>
            </w:r>
          </w:p>
        </w:tc>
        <w:tc>
          <w:tcPr/>
          <w:p>
            <w:pPr>
              <w:pStyle w:val="Compact"/>
              <w:jc w:val="left"/>
            </w:pPr>
            <w:r>
              <w:t xml:space="preserve">TRADE</w:t>
            </w:r>
          </w:p>
        </w:tc>
        <w:tc>
          <w:tcPr/>
          <w:p>
            <w:pPr>
              <w:pStyle w:val="Compact"/>
              <w:jc w:val="left"/>
            </w:pPr>
            <w:r>
              <w:t xml:space="preserve">sɪ.sɪ.k</w:t>
            </w:r>
          </w:p>
        </w:tc>
        <w:tc>
          <w:tcPr/>
          <w:p>
            <w:pPr>
              <w:pStyle w:val="Compact"/>
              <w:jc w:val="left"/>
            </w:pPr>
            <w:r>
              <w:t xml:space="preserve">zihh</w:t>
            </w:r>
          </w:p>
        </w:tc>
        <w:tc>
          <w:tcPr/>
          <w:p>
            <w:pPr>
              <w:pStyle w:val="Compact"/>
              <w:jc w:val="left"/>
            </w:pPr>
            <w:r>
              <w:t xml:space="preserve">Market</w:t>
            </w:r>
          </w:p>
        </w:tc>
        <w:tc>
          <w:tcPr/>
          <w:p>
            <w:pPr>
              <w:pStyle w:val="Compact"/>
              <w:jc w:val="left"/>
            </w:pPr>
            <w:r>
              <w:t xml:space="preserve">si.k</w:t>
            </w:r>
          </w:p>
        </w:tc>
        <w:tc>
          <w:tcPr/>
          <w:p>
            <w:pPr>
              <w:pStyle w:val="Compact"/>
              <w:jc w:val="left"/>
            </w:pPr>
            <w:r>
              <w:t xml:space="preserve"></w:t>
            </w:r>
          </w:p>
        </w:tc>
      </w:tr>
      <w:tr>
        <w:tc>
          <w:tcPr/>
          <w:p>
            <w:pPr>
              <w:pStyle w:val="Compact"/>
              <w:jc w:val="left"/>
            </w:pPr>
            <w:r>
              <w:t xml:space="preserve">astrostrokimi</w:t>
            </w:r>
          </w:p>
        </w:tc>
        <w:tc>
          <w:tcPr/>
          <w:p>
            <w:pPr>
              <w:pStyle w:val="Compact"/>
              <w:jc w:val="left"/>
            </w:pPr>
            <w:r>
              <w:t xml:space="preserve">CRUSH</w:t>
            </w:r>
          </w:p>
        </w:tc>
        <w:tc>
          <w:tcPr/>
          <w:p>
            <w:pPr>
              <w:pStyle w:val="Compact"/>
              <w:jc w:val="left"/>
            </w:pPr>
            <w:r>
              <w:t xml:space="preserve">sto.ste.rɪ.ki.m</w:t>
            </w:r>
          </w:p>
        </w:tc>
        <w:tc>
          <w:tcPr/>
          <w:p>
            <w:pPr>
              <w:pStyle w:val="Compact"/>
              <w:jc w:val="left"/>
            </w:pPr>
            <w:r>
              <w:t xml:space="preserve">doteɾihib</w:t>
            </w:r>
          </w:p>
        </w:tc>
        <w:tc>
          <w:tcPr/>
          <w:p>
            <w:pPr>
              <w:pStyle w:val="Compact"/>
              <w:jc w:val="left"/>
            </w:pPr>
            <w:r>
              <w:t xml:space="preserve">Crush</w:t>
            </w:r>
          </w:p>
        </w:tc>
        <w:tc>
          <w:tcPr/>
          <w:p>
            <w:pPr>
              <w:pStyle w:val="Compact"/>
              <w:jc w:val="left"/>
            </w:pPr>
            <w:r>
              <w:t xml:space="preserve">tso.tse.ri.hi.m</w:t>
            </w:r>
          </w:p>
        </w:tc>
        <w:tc>
          <w:tcPr/>
          <w:p>
            <w:pPr>
              <w:pStyle w:val="Compact"/>
              <w:jc w:val="left"/>
            </w:pPr>
            <w:r>
              <w:t xml:space="preserve"></w:t>
            </w:r>
          </w:p>
        </w:tc>
      </w:tr>
      <w:tr>
        <w:tc>
          <w:tcPr/>
          <w:p>
            <w:pPr>
              <w:pStyle w:val="Compact"/>
              <w:jc w:val="left"/>
            </w:pPr>
            <w:r>
              <w:t xml:space="preserve">sokemiman</w:t>
            </w:r>
          </w:p>
        </w:tc>
        <w:tc>
          <w:tcPr/>
          <w:p>
            <w:pPr>
              <w:pStyle w:val="Compact"/>
              <w:jc w:val="left"/>
            </w:pPr>
            <w:r>
              <w:t xml:space="preserve">NURSE-MOTHER</w:t>
            </w:r>
          </w:p>
        </w:tc>
        <w:tc>
          <w:tcPr/>
          <w:p>
            <w:pPr>
              <w:pStyle w:val="Compact"/>
              <w:jc w:val="left"/>
            </w:pPr>
            <w:r>
              <w:t xml:space="preserve">sə.ke.mə.mã</w:t>
            </w:r>
          </w:p>
        </w:tc>
        <w:tc>
          <w:tcPr/>
          <w:p>
            <w:pPr>
              <w:pStyle w:val="Compact"/>
              <w:jc w:val="left"/>
            </w:pPr>
            <w:r>
              <w:t xml:space="preserve">zehibevã</w:t>
            </w:r>
          </w:p>
        </w:tc>
        <w:tc>
          <w:tcPr/>
          <w:p>
            <w:pPr>
              <w:pStyle w:val="Compact"/>
              <w:jc w:val="left"/>
            </w:pPr>
            <w:r>
              <w:t xml:space="preserve">NURSE-MOTHER</w:t>
            </w:r>
          </w:p>
        </w:tc>
        <w:tc>
          <w:tcPr/>
          <w:p>
            <w:pPr>
              <w:pStyle w:val="Compact"/>
              <w:jc w:val="left"/>
            </w:pPr>
            <w:r>
              <w:t xml:space="preserve">se.hi.me.mã</w:t>
            </w:r>
          </w:p>
        </w:tc>
        <w:tc>
          <w:tcPr/>
          <w:p>
            <w:pPr>
              <w:pStyle w:val="Compact"/>
              <w:jc w:val="left"/>
            </w:pPr>
            <w:r>
              <w:t xml:space="preserve"></w:t>
            </w:r>
          </w:p>
        </w:tc>
      </w:tr>
      <w:tr>
        <w:tc>
          <w:tcPr/>
          <w:p>
            <w:pPr>
              <w:pStyle w:val="Compact"/>
              <w:jc w:val="left"/>
            </w:pPr>
            <w:r>
              <w:t xml:space="preserve">sikimani</w:t>
            </w:r>
          </w:p>
        </w:tc>
        <w:tc>
          <w:tcPr/>
          <w:p>
            <w:pPr>
              <w:pStyle w:val="Compact"/>
              <w:jc w:val="left"/>
            </w:pPr>
            <w:r>
              <w:t xml:space="preserve">SIBLING</w:t>
            </w:r>
          </w:p>
        </w:tc>
        <w:tc>
          <w:tcPr/>
          <w:p>
            <w:pPr>
              <w:pStyle w:val="Compact"/>
              <w:jc w:val="left"/>
            </w:pPr>
            <w:r>
              <w:t xml:space="preserve">sɪ.kə.mã</w:t>
            </w:r>
          </w:p>
        </w:tc>
        <w:tc>
          <w:tcPr/>
          <w:p>
            <w:pPr>
              <w:pStyle w:val="Compact"/>
              <w:jc w:val="left"/>
            </w:pPr>
            <w:r>
              <w:t xml:space="preserve">zihevã</w:t>
            </w:r>
          </w:p>
        </w:tc>
        <w:tc>
          <w:tcPr/>
          <w:p>
            <w:pPr>
              <w:pStyle w:val="Compact"/>
              <w:jc w:val="left"/>
            </w:pPr>
            <w:r>
              <w:t xml:space="preserve">Sibling/Comrade</w:t>
            </w:r>
          </w:p>
        </w:tc>
        <w:tc>
          <w:tcPr/>
          <w:p>
            <w:pPr>
              <w:pStyle w:val="Compact"/>
              <w:jc w:val="left"/>
            </w:pPr>
            <w:r>
              <w:t xml:space="preserve">si.he.mã</w:t>
            </w:r>
          </w:p>
        </w:tc>
        <w:tc>
          <w:tcPr/>
          <w:p>
            <w:pPr>
              <w:pStyle w:val="Compact"/>
              <w:jc w:val="left"/>
            </w:pPr>
            <w:r>
              <w:t xml:space="preserve"></w:t>
            </w:r>
          </w:p>
        </w:tc>
      </w:tr>
      <w:tr>
        <w:tc>
          <w:tcPr/>
          <w:p>
            <w:pPr>
              <w:pStyle w:val="Compact"/>
              <w:jc w:val="left"/>
            </w:pPr>
            <w:r>
              <w:t xml:space="preserve">tesikimani</w:t>
            </w:r>
          </w:p>
        </w:tc>
        <w:tc>
          <w:tcPr/>
          <w:p>
            <w:pPr>
              <w:pStyle w:val="Compact"/>
              <w:jc w:val="left"/>
            </w:pPr>
            <w:r>
              <w:t xml:space="preserve">YOUNG-SIBLING</w:t>
            </w:r>
          </w:p>
        </w:tc>
        <w:tc>
          <w:tcPr/>
          <w:p>
            <w:pPr>
              <w:pStyle w:val="Compact"/>
              <w:jc w:val="left"/>
            </w:pPr>
            <w:r>
              <w:t xml:space="preserve">tsɪ.kə.mã</w:t>
            </w:r>
          </w:p>
        </w:tc>
        <w:tc>
          <w:tcPr/>
          <w:p>
            <w:pPr>
              <w:pStyle w:val="Compact"/>
              <w:jc w:val="left"/>
            </w:pPr>
            <w:r>
              <w:t xml:space="preserve">tʃihevã</w:t>
            </w:r>
          </w:p>
        </w:tc>
        <w:tc>
          <w:tcPr/>
          <w:p>
            <w:pPr>
              <w:pStyle w:val="Compact"/>
              <w:jc w:val="left"/>
            </w:pPr>
            <w:r>
              <w:t xml:space="preserve">Younger sibling/Brat/underling</w:t>
            </w:r>
          </w:p>
        </w:tc>
        <w:tc>
          <w:tcPr/>
          <w:p>
            <w:pPr>
              <w:pStyle w:val="Compact"/>
              <w:jc w:val="left"/>
            </w:pPr>
            <w:r>
              <w:t xml:space="preserve">tsi.he.mã</w:t>
            </w:r>
          </w:p>
        </w:tc>
        <w:tc>
          <w:tcPr/>
          <w:p>
            <w:pPr>
              <w:pStyle w:val="Compact"/>
              <w:jc w:val="left"/>
            </w:pPr>
            <w:r>
              <w:t xml:space="preserve"></w:t>
            </w:r>
          </w:p>
        </w:tc>
      </w:tr>
      <w:tr>
        <w:tc>
          <w:tcPr/>
          <w:p>
            <w:pPr>
              <w:pStyle w:val="Compact"/>
              <w:jc w:val="left"/>
            </w:pPr>
            <w:r>
              <w:t xml:space="preserve">sosikimani</w:t>
            </w:r>
          </w:p>
        </w:tc>
        <w:tc>
          <w:tcPr/>
          <w:p>
            <w:pPr>
              <w:pStyle w:val="Compact"/>
              <w:jc w:val="left"/>
            </w:pPr>
            <w:r>
              <w:t xml:space="preserve">ELDER-SIBLING</w:t>
            </w:r>
          </w:p>
        </w:tc>
        <w:tc>
          <w:tcPr/>
          <w:p>
            <w:pPr>
              <w:pStyle w:val="Compact"/>
              <w:jc w:val="left"/>
            </w:pPr>
            <w:r>
              <w:t xml:space="preserve">si.kə.mã</w:t>
            </w:r>
          </w:p>
        </w:tc>
        <w:tc>
          <w:tcPr/>
          <w:p>
            <w:pPr>
              <w:pStyle w:val="Compact"/>
              <w:jc w:val="left"/>
            </w:pPr>
            <w:r>
              <w:t xml:space="preserve">zihevã</w:t>
            </w:r>
          </w:p>
        </w:tc>
        <w:tc>
          <w:tcPr/>
          <w:p>
            <w:pPr>
              <w:pStyle w:val="Compact"/>
              <w:jc w:val="left"/>
            </w:pPr>
            <w:r>
              <w:t xml:space="preserve">Older sibling</w:t>
            </w:r>
          </w:p>
        </w:tc>
        <w:tc>
          <w:tcPr/>
          <w:p>
            <w:pPr>
              <w:pStyle w:val="Compact"/>
              <w:jc w:val="left"/>
            </w:pPr>
            <w:r>
              <w:t xml:space="preserve">si.he.mã</w:t>
            </w:r>
          </w:p>
        </w:tc>
        <w:tc>
          <w:tcPr/>
          <w:p>
            <w:pPr>
              <w:pStyle w:val="Compact"/>
              <w:jc w:val="left"/>
            </w:pPr>
            <w:r>
              <w:t xml:space="preserve"></w:t>
            </w:r>
          </w:p>
        </w:tc>
      </w:tr>
      <w:tr>
        <w:tc>
          <w:tcPr/>
          <w:p>
            <w:pPr>
              <w:pStyle w:val="Compact"/>
              <w:jc w:val="left"/>
            </w:pPr>
            <w:r>
              <w:t xml:space="preserve">musiman</w:t>
            </w:r>
          </w:p>
        </w:tc>
        <w:tc>
          <w:tcPr/>
          <w:p>
            <w:pPr>
              <w:pStyle w:val="Compact"/>
              <w:jc w:val="left"/>
            </w:pPr>
            <w:r>
              <w:t xml:space="preserve">OLDER-SIBLING</w:t>
            </w:r>
          </w:p>
        </w:tc>
        <w:tc>
          <w:tcPr/>
          <w:p>
            <w:pPr>
              <w:pStyle w:val="Compact"/>
              <w:jc w:val="left"/>
            </w:pPr>
            <w:r>
              <w:t xml:space="preserve">sʌ.mã</w:t>
            </w:r>
          </w:p>
        </w:tc>
        <w:tc>
          <w:tcPr/>
          <w:p>
            <w:pPr>
              <w:pStyle w:val="Compact"/>
              <w:jc w:val="left"/>
            </w:pPr>
            <w:r>
              <w:t xml:space="preserve">zevã</w:t>
            </w:r>
          </w:p>
        </w:tc>
        <w:tc>
          <w:tcPr/>
          <w:p>
            <w:pPr>
              <w:pStyle w:val="Compact"/>
              <w:jc w:val="left"/>
            </w:pPr>
            <w:r>
              <w:t xml:space="preserve">Mentor/Sempai/Older sibling</w:t>
            </w:r>
          </w:p>
        </w:tc>
        <w:tc>
          <w:tcPr/>
          <w:p>
            <w:pPr>
              <w:pStyle w:val="Compact"/>
              <w:jc w:val="left"/>
            </w:pPr>
            <w:r>
              <w:t xml:space="preserve">ze.mã</w:t>
            </w:r>
          </w:p>
        </w:tc>
        <w:tc>
          <w:tcPr/>
          <w:p>
            <w:pPr>
              <w:pStyle w:val="Compact"/>
              <w:jc w:val="left"/>
            </w:pPr>
            <w:r>
              <w:t xml:space="preserve"></w:t>
            </w:r>
          </w:p>
        </w:tc>
      </w:tr>
      <w:tr>
        <w:tc>
          <w:tcPr/>
          <w:p>
            <w:pPr>
              <w:pStyle w:val="Compact"/>
              <w:jc w:val="left"/>
            </w:pPr>
            <w:r>
              <w:t xml:space="preserve">kemihuhu</w:t>
            </w:r>
          </w:p>
        </w:tc>
        <w:tc>
          <w:tcPr/>
          <w:p>
            <w:pPr>
              <w:pStyle w:val="Compact"/>
              <w:jc w:val="left"/>
            </w:pPr>
            <w:r>
              <w:t xml:space="preserve">GUEST</w:t>
            </w:r>
          </w:p>
        </w:tc>
        <w:tc>
          <w:tcPr/>
          <w:p>
            <w:pPr>
              <w:pStyle w:val="Compact"/>
              <w:jc w:val="left"/>
            </w:pPr>
            <w:r>
              <w:t xml:space="preserve">ke.mwu</w:t>
            </w:r>
          </w:p>
        </w:tc>
        <w:tc>
          <w:tcPr/>
          <w:p>
            <w:pPr>
              <w:pStyle w:val="Compact"/>
              <w:jc w:val="left"/>
            </w:pPr>
            <w:r>
              <w:t xml:space="preserve">gibwu</w:t>
            </w:r>
          </w:p>
        </w:tc>
        <w:tc>
          <w:tcPr/>
          <w:p>
            <w:pPr>
              <w:pStyle w:val="Compact"/>
              <w:jc w:val="left"/>
            </w:pPr>
            <w:r>
              <w:t xml:space="preserve">Guest/Mr/Ms</w:t>
            </w:r>
          </w:p>
        </w:tc>
        <w:tc>
          <w:tcPr/>
          <w:p>
            <w:pPr>
              <w:pStyle w:val="Compact"/>
              <w:jc w:val="left"/>
            </w:pPr>
            <w:r>
              <w:t xml:space="preserve">ki.mwu</w:t>
            </w:r>
          </w:p>
        </w:tc>
        <w:tc>
          <w:tcPr/>
          <w:p>
            <w:pPr>
              <w:pStyle w:val="Compact"/>
              <w:jc w:val="left"/>
            </w:pPr>
            <w:r>
              <w:t xml:space="preserve"></w:t>
            </w:r>
          </w:p>
        </w:tc>
      </w:tr>
      <w:tr>
        <w:tc>
          <w:tcPr/>
          <w:p>
            <w:pPr>
              <w:pStyle w:val="Compact"/>
              <w:jc w:val="left"/>
            </w:pPr>
            <w:r>
              <w:t xml:space="preserve">ronstuhu</w:t>
            </w:r>
          </w:p>
        </w:tc>
        <w:tc>
          <w:tcPr/>
          <w:p>
            <w:pPr>
              <w:pStyle w:val="Compact"/>
              <w:jc w:val="left"/>
            </w:pPr>
            <w:r>
              <w:t xml:space="preserve">BOIL</w:t>
            </w:r>
          </w:p>
        </w:tc>
        <w:tc>
          <w:tcPr/>
          <w:p>
            <w:pPr>
              <w:pStyle w:val="Compact"/>
              <w:jc w:val="left"/>
            </w:pPr>
            <w:r>
              <w:t xml:space="preserve">sə.stwu</w:t>
            </w:r>
          </w:p>
        </w:tc>
        <w:tc>
          <w:tcPr/>
          <w:p>
            <w:pPr>
              <w:pStyle w:val="Compact"/>
              <w:jc w:val="left"/>
            </w:pPr>
            <w:r>
              <w:t xml:space="preserve">zetwu</w:t>
            </w:r>
          </w:p>
        </w:tc>
        <w:tc>
          <w:tcPr/>
          <w:p>
            <w:pPr>
              <w:pStyle w:val="Compact"/>
              <w:jc w:val="left"/>
            </w:pPr>
            <w:r>
              <w:t xml:space="preserve">SOUP/Make Soup</w:t>
            </w:r>
          </w:p>
        </w:tc>
        <w:tc>
          <w:tcPr/>
          <w:p>
            <w:pPr>
              <w:pStyle w:val="Compact"/>
              <w:jc w:val="left"/>
            </w:pPr>
            <w:r>
              <w:t xml:space="preserve">se.tswu</w:t>
            </w:r>
          </w:p>
        </w:tc>
        <w:tc>
          <w:tcPr/>
          <w:p>
            <w:pPr>
              <w:pStyle w:val="Compact"/>
              <w:jc w:val="left"/>
            </w:pPr>
            <w:r>
              <w:t xml:space="preserve"></w:t>
            </w:r>
          </w:p>
        </w:tc>
      </w:tr>
      <w:tr>
        <w:tc>
          <w:tcPr/>
          <w:p>
            <w:pPr>
              <w:pStyle w:val="Compact"/>
              <w:jc w:val="left"/>
            </w:pPr>
            <w:r>
              <w:t xml:space="preserve">ronstonst</w:t>
            </w:r>
          </w:p>
        </w:tc>
        <w:tc>
          <w:tcPr/>
          <w:p>
            <w:pPr>
              <w:pStyle w:val="Compact"/>
              <w:jc w:val="left"/>
            </w:pPr>
            <w:r>
              <w:t xml:space="preserve">ROAST/BAKE</w:t>
            </w:r>
          </w:p>
        </w:tc>
        <w:tc>
          <w:tcPr/>
          <w:p>
            <w:pPr>
              <w:pStyle w:val="Compact"/>
              <w:jc w:val="left"/>
            </w:pPr>
            <w:r>
              <w:t xml:space="preserve">sə.tsɪ.s</w:t>
            </w:r>
          </w:p>
        </w:tc>
        <w:tc>
          <w:tcPr/>
          <w:p>
            <w:pPr>
              <w:pStyle w:val="Compact"/>
              <w:jc w:val="left"/>
            </w:pPr>
            <w:r>
              <w:t xml:space="preserve">zetʃis</w:t>
            </w:r>
          </w:p>
        </w:tc>
        <w:tc>
          <w:tcPr/>
          <w:p>
            <w:pPr>
              <w:pStyle w:val="Compact"/>
              <w:jc w:val="left"/>
            </w:pPr>
            <w:r>
              <w:t xml:space="preserve">Roast/bake/cook</w:t>
            </w:r>
          </w:p>
        </w:tc>
        <w:tc>
          <w:tcPr/>
          <w:p>
            <w:pPr>
              <w:pStyle w:val="Compact"/>
              <w:jc w:val="left"/>
            </w:pPr>
            <w:r>
              <w:t xml:space="preserve">se.tsi.s</w:t>
            </w:r>
          </w:p>
        </w:tc>
        <w:tc>
          <w:tcPr/>
          <w:p>
            <w:pPr>
              <w:pStyle w:val="Compact"/>
              <w:jc w:val="left"/>
            </w:pPr>
            <w:r>
              <w:t xml:space="preserve"></w:t>
            </w:r>
          </w:p>
        </w:tc>
      </w:tr>
      <w:tr>
        <w:tc>
          <w:tcPr/>
          <w:p>
            <w:pPr>
              <w:pStyle w:val="Compact"/>
              <w:jc w:val="left"/>
            </w:pPr>
            <w:r>
              <w:t xml:space="preserve">ronstastrosohuhu</w:t>
            </w:r>
          </w:p>
        </w:tc>
        <w:tc>
          <w:tcPr/>
          <w:p>
            <w:pPr>
              <w:pStyle w:val="Compact"/>
              <w:jc w:val="left"/>
            </w:pPr>
            <w:r>
              <w:t xml:space="preserve">SALT</w:t>
            </w:r>
          </w:p>
        </w:tc>
        <w:tc>
          <w:tcPr/>
          <w:p>
            <w:pPr>
              <w:pStyle w:val="Compact"/>
              <w:jc w:val="left"/>
            </w:pPr>
            <w:r>
              <w:t xml:space="preserve">sə.tsɪ.twu</w:t>
            </w:r>
          </w:p>
        </w:tc>
        <w:tc>
          <w:tcPr/>
          <w:p>
            <w:pPr>
              <w:pStyle w:val="Compact"/>
              <w:jc w:val="left"/>
            </w:pPr>
            <w:r>
              <w:t xml:space="preserve">zetʃiɾwu</w:t>
            </w:r>
          </w:p>
        </w:tc>
        <w:tc>
          <w:tcPr/>
          <w:p>
            <w:pPr>
              <w:pStyle w:val="Compact"/>
              <w:jc w:val="left"/>
            </w:pPr>
            <w:r>
              <w:t xml:space="preserve">Salt/Salted meat/wealth</w:t>
            </w:r>
          </w:p>
        </w:tc>
        <w:tc>
          <w:tcPr/>
          <w:p>
            <w:pPr>
              <w:pStyle w:val="Compact"/>
              <w:jc w:val="left"/>
            </w:pPr>
            <w:r>
              <w:t xml:space="preserve">se.tsi.twu</w:t>
            </w:r>
          </w:p>
        </w:tc>
        <w:tc>
          <w:tcPr/>
          <w:p>
            <w:pPr>
              <w:pStyle w:val="Compact"/>
              <w:jc w:val="left"/>
            </w:pPr>
            <w:r>
              <w:t xml:space="preserve"></w:t>
            </w:r>
          </w:p>
        </w:tc>
      </w:tr>
      <w:tr>
        <w:tc>
          <w:tcPr/>
          <w:p>
            <w:pPr>
              <w:pStyle w:val="Compact"/>
              <w:jc w:val="left"/>
            </w:pPr>
            <w:r>
              <w:t xml:space="preserve">ronstastroronst</w:t>
            </w:r>
          </w:p>
        </w:tc>
        <w:tc>
          <w:tcPr/>
          <w:p>
            <w:pPr>
              <w:pStyle w:val="Compact"/>
              <w:jc w:val="left"/>
            </w:pPr>
            <w:r>
              <w:t xml:space="preserve">SMOKE</w:t>
            </w:r>
          </w:p>
        </w:tc>
        <w:tc>
          <w:tcPr/>
          <w:p>
            <w:pPr>
              <w:pStyle w:val="Compact"/>
              <w:jc w:val="left"/>
            </w:pPr>
            <w:r>
              <w:t xml:space="preserve">sə.tsɪ.sə.st</w:t>
            </w:r>
          </w:p>
        </w:tc>
        <w:tc>
          <w:tcPr/>
          <w:p>
            <w:pPr>
              <w:pStyle w:val="Compact"/>
              <w:jc w:val="left"/>
            </w:pPr>
            <w:r>
              <w:t xml:space="preserve">zetʃiset</w:t>
            </w:r>
          </w:p>
        </w:tc>
        <w:tc>
          <w:tcPr/>
          <w:p>
            <w:pPr>
              <w:pStyle w:val="Compact"/>
              <w:jc w:val="left"/>
            </w:pPr>
            <w:r>
              <w:t xml:space="preserve">SMOKE/BLACK/GREY/BLUE</w:t>
            </w:r>
          </w:p>
        </w:tc>
        <w:tc>
          <w:tcPr/>
          <w:p>
            <w:pPr>
              <w:pStyle w:val="Compact"/>
              <w:jc w:val="left"/>
            </w:pPr>
            <w:r>
              <w:t xml:space="preserve">se.tsi.se.ts</w:t>
            </w:r>
          </w:p>
        </w:tc>
        <w:tc>
          <w:tcPr/>
          <w:p>
            <w:pPr>
              <w:pStyle w:val="Compact"/>
              <w:jc w:val="left"/>
            </w:pPr>
            <w:r>
              <w:t xml:space="preserve"></w:t>
            </w:r>
          </w:p>
        </w:tc>
      </w:tr>
      <w:tr>
        <w:tc>
          <w:tcPr/>
          <w:p>
            <w:pPr>
              <w:pStyle w:val="Compact"/>
              <w:jc w:val="left"/>
            </w:pPr>
            <w:r>
              <w:t xml:space="preserve">ro</w:t>
            </w:r>
          </w:p>
        </w:tc>
        <w:tc>
          <w:tcPr/>
          <w:p>
            <w:pPr>
              <w:pStyle w:val="Compact"/>
              <w:jc w:val="left"/>
            </w:pPr>
            <w:r>
              <w:t xml:space="preserve">BLOOD</w:t>
            </w:r>
          </w:p>
        </w:tc>
        <w:tc>
          <w:tcPr/>
          <w:p>
            <w:pPr>
              <w:pStyle w:val="Compact"/>
              <w:jc w:val="left"/>
            </w:pPr>
            <w:r>
              <w:t xml:space="preserve">ro</w:t>
            </w:r>
          </w:p>
        </w:tc>
        <w:tc>
          <w:tcPr/>
          <w:p>
            <w:pPr>
              <w:pStyle w:val="Compact"/>
              <w:jc w:val="left"/>
            </w:pPr>
            <w:r>
              <w:t xml:space="preserve">lo</w:t>
            </w:r>
          </w:p>
        </w:tc>
        <w:tc>
          <w:tcPr/>
          <w:p>
            <w:pPr>
              <w:pStyle w:val="Compact"/>
              <w:jc w:val="left"/>
            </w:pPr>
            <w:r>
              <w:t xml:space="preserve">Blood</w:t>
            </w:r>
          </w:p>
        </w:tc>
        <w:tc>
          <w:tcPr/>
          <w:p>
            <w:pPr>
              <w:pStyle w:val="Compact"/>
              <w:jc w:val="left"/>
            </w:pPr>
            <w:r>
              <w:t xml:space="preserve">lo</w:t>
            </w:r>
          </w:p>
        </w:tc>
        <w:tc>
          <w:tcPr/>
          <w:p>
            <w:pPr>
              <w:pStyle w:val="Compact"/>
              <w:jc w:val="left"/>
            </w:pPr>
            <w:r>
              <w:t xml:space="preserve"></w:t>
            </w:r>
          </w:p>
        </w:tc>
      </w:tr>
      <w:tr>
        <w:tc>
          <w:tcPr/>
          <w:p>
            <w:pPr>
              <w:pStyle w:val="Compact"/>
              <w:jc w:val="left"/>
            </w:pPr>
            <w:r>
              <w:t xml:space="preserve">tsotan</w:t>
            </w:r>
          </w:p>
        </w:tc>
        <w:tc>
          <w:tcPr/>
          <w:p>
            <w:pPr>
              <w:pStyle w:val="Compact"/>
              <w:jc w:val="left"/>
            </w:pPr>
            <w:r>
              <w:t xml:space="preserve">BREATH</w:t>
            </w:r>
          </w:p>
        </w:tc>
        <w:tc>
          <w:tcPr/>
          <w:p>
            <w:pPr>
              <w:pStyle w:val="Compact"/>
              <w:jc w:val="left"/>
            </w:pPr>
            <w:r>
              <w:t xml:space="preserve">tsɪ.sã</w:t>
            </w:r>
          </w:p>
        </w:tc>
        <w:tc>
          <w:tcPr/>
          <w:p>
            <w:pPr>
              <w:pStyle w:val="Compact"/>
              <w:jc w:val="left"/>
            </w:pPr>
            <w:r>
              <w:t xml:space="preserve">tʃisã</w:t>
            </w:r>
          </w:p>
        </w:tc>
        <w:tc>
          <w:tcPr/>
          <w:p>
            <w:pPr>
              <w:pStyle w:val="Compact"/>
              <w:jc w:val="left"/>
            </w:pPr>
            <w:r>
              <w:t xml:space="preserve">Breath/Life</w:t>
            </w:r>
          </w:p>
        </w:tc>
        <w:tc>
          <w:tcPr/>
          <w:p>
            <w:pPr>
              <w:pStyle w:val="Compact"/>
              <w:jc w:val="left"/>
            </w:pPr>
            <w:r>
              <w:t xml:space="preserve">tsi.sã</w:t>
            </w:r>
          </w:p>
        </w:tc>
        <w:tc>
          <w:tcPr/>
          <w:p>
            <w:pPr>
              <w:pStyle w:val="Compact"/>
              <w:jc w:val="left"/>
            </w:pPr>
            <w:r>
              <w:t xml:space="preserve"></w:t>
            </w:r>
          </w:p>
        </w:tc>
      </w:tr>
      <w:tr>
        <w:tc>
          <w:tcPr/>
          <w:p>
            <w:pPr>
              <w:pStyle w:val="Compact"/>
              <w:jc w:val="left"/>
            </w:pPr>
            <w:r>
              <w:t xml:space="preserve">nen</w:t>
            </w:r>
          </w:p>
        </w:tc>
        <w:tc>
          <w:tcPr/>
          <w:p>
            <w:pPr>
              <w:pStyle w:val="Compact"/>
              <w:jc w:val="left"/>
            </w:pPr>
            <w:r>
              <w:t xml:space="preserve">HAND</w:t>
            </w:r>
          </w:p>
        </w:tc>
        <w:tc>
          <w:tcPr/>
          <w:p>
            <w:pPr>
              <w:pStyle w:val="Compact"/>
              <w:jc w:val="left"/>
            </w:pPr>
            <w:r>
              <w:t xml:space="preserve">nĩ</w:t>
            </w:r>
          </w:p>
        </w:tc>
        <w:tc>
          <w:tcPr/>
          <w:p>
            <w:pPr>
              <w:pStyle w:val="Compact"/>
              <w:jc w:val="left"/>
            </w:pPr>
            <w:r>
              <w:t xml:space="preserve">nĩ</w:t>
            </w:r>
          </w:p>
        </w:tc>
        <w:tc>
          <w:tcPr/>
          <w:p>
            <w:pPr>
              <w:pStyle w:val="Compact"/>
              <w:jc w:val="left"/>
            </w:pPr>
            <w:r>
              <w:t xml:space="preserve">Hand</w:t>
            </w:r>
          </w:p>
        </w:tc>
        <w:tc>
          <w:tcPr/>
          <w:p>
            <w:pPr>
              <w:pStyle w:val="Compact"/>
              <w:jc w:val="left"/>
            </w:pPr>
            <w:r>
              <w:t xml:space="preserve">nĩ</w:t>
            </w:r>
          </w:p>
        </w:tc>
        <w:tc>
          <w:tcPr/>
          <w:p>
            <w:pPr>
              <w:pStyle w:val="Compact"/>
              <w:jc w:val="left"/>
            </w:pPr>
            <w:r>
              <w:t xml:space="preserve"></w:t>
            </w:r>
          </w:p>
        </w:tc>
      </w:tr>
      <w:tr>
        <w:tc>
          <w:tcPr/>
          <w:p>
            <w:pPr>
              <w:pStyle w:val="Compact"/>
              <w:jc w:val="left"/>
            </w:pPr>
            <w:r>
              <w:t xml:space="preserve">amant</w:t>
            </w:r>
          </w:p>
        </w:tc>
        <w:tc>
          <w:tcPr/>
          <w:p>
            <w:pPr>
              <w:pStyle w:val="Compact"/>
              <w:jc w:val="left"/>
            </w:pPr>
            <w:r>
              <w:t xml:space="preserve">FOOT</w:t>
            </w:r>
          </w:p>
        </w:tc>
        <w:tc>
          <w:tcPr/>
          <w:p>
            <w:pPr>
              <w:pStyle w:val="Compact"/>
              <w:jc w:val="left"/>
            </w:pPr>
            <w:r>
              <w:t xml:space="preserve">ʌ.mã.ni.t</w:t>
            </w:r>
          </w:p>
        </w:tc>
        <w:tc>
          <w:tcPr/>
          <w:p>
            <w:pPr>
              <w:pStyle w:val="Compact"/>
              <w:jc w:val="left"/>
            </w:pPr>
            <w:r>
              <w:t xml:space="preserve">evãt</w:t>
            </w:r>
          </w:p>
        </w:tc>
        <w:tc>
          <w:tcPr/>
          <w:p>
            <w:pPr>
              <w:pStyle w:val="Compact"/>
              <w:jc w:val="left"/>
            </w:pPr>
            <w:r>
              <w:t xml:space="preserve">FOOT</w:t>
            </w:r>
          </w:p>
        </w:tc>
        <w:tc>
          <w:tcPr/>
          <w:p>
            <w:pPr>
              <w:pStyle w:val="Compact"/>
              <w:jc w:val="left"/>
            </w:pPr>
            <w:r>
              <w:t xml:space="preserve">e.mã.t</w:t>
            </w:r>
          </w:p>
        </w:tc>
        <w:tc>
          <w:tcPr/>
          <w:p>
            <w:pPr>
              <w:pStyle w:val="Compact"/>
              <w:jc w:val="left"/>
            </w:pPr>
            <w:r>
              <w:t xml:space="preserve"></w:t>
            </w:r>
          </w:p>
        </w:tc>
      </w:tr>
      <w:tr>
        <w:tc>
          <w:tcPr/>
          <w:p>
            <w:pPr>
              <w:pStyle w:val="Compact"/>
              <w:jc w:val="left"/>
            </w:pPr>
            <w:r>
              <w:t xml:space="preserve">nepant</w:t>
            </w:r>
          </w:p>
        </w:tc>
        <w:tc>
          <w:tcPr/>
          <w:p>
            <w:pPr>
              <w:pStyle w:val="Compact"/>
              <w:jc w:val="left"/>
            </w:pPr>
            <w:r>
              <w:t xml:space="preserve">HUNGER</w:t>
            </w:r>
          </w:p>
        </w:tc>
        <w:tc>
          <w:tcPr/>
          <w:p>
            <w:pPr>
              <w:pStyle w:val="Compact"/>
              <w:jc w:val="left"/>
            </w:pPr>
            <w:r>
              <w:t xml:space="preserve">nə.pã.ni.t</w:t>
            </w:r>
          </w:p>
        </w:tc>
        <w:tc>
          <w:tcPr/>
          <w:p>
            <w:pPr>
              <w:pStyle w:val="Compact"/>
              <w:jc w:val="left"/>
            </w:pPr>
            <w:r>
              <w:t xml:space="preserve">nepãt</w:t>
            </w:r>
          </w:p>
        </w:tc>
        <w:tc>
          <w:tcPr/>
          <w:p>
            <w:pPr>
              <w:pStyle w:val="Compact"/>
              <w:jc w:val="left"/>
            </w:pPr>
            <w:r>
              <w:t xml:space="preserve">Need</w:t>
            </w:r>
          </w:p>
        </w:tc>
        <w:tc>
          <w:tcPr/>
          <w:p>
            <w:pPr>
              <w:pStyle w:val="Compact"/>
              <w:jc w:val="left"/>
            </w:pPr>
            <w:r>
              <w:t xml:space="preserve">ne.pã.t</w:t>
            </w:r>
          </w:p>
        </w:tc>
        <w:tc>
          <w:tcPr/>
          <w:p>
            <w:pPr>
              <w:pStyle w:val="Compact"/>
              <w:jc w:val="left"/>
            </w:pPr>
            <w:r>
              <w:t xml:space="preserve"></w:t>
            </w:r>
          </w:p>
        </w:tc>
      </w:tr>
      <w:tr>
        <w:tc>
          <w:tcPr/>
          <w:p>
            <w:pPr>
              <w:pStyle w:val="Compact"/>
              <w:jc w:val="left"/>
            </w:pPr>
            <w:r>
              <w:t xml:space="preserve">sun</w:t>
            </w:r>
          </w:p>
        </w:tc>
        <w:tc>
          <w:tcPr/>
          <w:p>
            <w:pPr>
              <w:pStyle w:val="Compact"/>
              <w:jc w:val="left"/>
            </w:pPr>
            <w:r>
              <w:t xml:space="preserve">SLEEP</w:t>
            </w:r>
          </w:p>
        </w:tc>
        <w:tc>
          <w:tcPr/>
          <w:p>
            <w:pPr>
              <w:pStyle w:val="Compact"/>
              <w:jc w:val="left"/>
            </w:pPr>
            <w:r>
              <w:t xml:space="preserve">sũ</w:t>
            </w:r>
          </w:p>
        </w:tc>
        <w:tc>
          <w:tcPr/>
          <w:p>
            <w:pPr>
              <w:pStyle w:val="Compact"/>
              <w:jc w:val="left"/>
            </w:pPr>
            <w:r>
              <w:t xml:space="preserve">zuv</w:t>
            </w:r>
          </w:p>
        </w:tc>
        <w:tc>
          <w:tcPr/>
          <w:p>
            <w:pPr>
              <w:pStyle w:val="Compact"/>
              <w:jc w:val="left"/>
            </w:pPr>
            <w:r>
              <w:t xml:space="preserve">Sleep</w:t>
            </w:r>
          </w:p>
        </w:tc>
        <w:tc>
          <w:tcPr/>
          <w:p>
            <w:pPr>
              <w:pStyle w:val="Compact"/>
              <w:jc w:val="left"/>
            </w:pPr>
            <w:r>
              <w:t xml:space="preserve">su.m</w:t>
            </w:r>
          </w:p>
        </w:tc>
        <w:tc>
          <w:tcPr/>
          <w:p>
            <w:pPr>
              <w:pStyle w:val="Compact"/>
              <w:jc w:val="left"/>
            </w:pPr>
            <w:r>
              <w:t xml:space="preserve"></w:t>
            </w:r>
          </w:p>
        </w:tc>
      </w:tr>
      <w:tr>
        <w:tc>
          <w:tcPr/>
          <w:p>
            <w:pPr>
              <w:pStyle w:val="Compact"/>
              <w:jc w:val="left"/>
            </w:pPr>
            <w:r>
              <w:t xml:space="preserve">miwhu</w:t>
            </w:r>
          </w:p>
        </w:tc>
        <w:tc>
          <w:tcPr/>
          <w:p>
            <w:pPr>
              <w:pStyle w:val="Compact"/>
              <w:jc w:val="left"/>
            </w:pPr>
            <w:r>
              <w:t xml:space="preserve">RAIN</w:t>
            </w:r>
          </w:p>
        </w:tc>
        <w:tc>
          <w:tcPr/>
          <w:p>
            <w:pPr>
              <w:pStyle w:val="Compact"/>
              <w:jc w:val="left"/>
            </w:pPr>
            <w:r>
              <w:t xml:space="preserve">mi.wu</w:t>
            </w:r>
          </w:p>
        </w:tc>
        <w:tc>
          <w:tcPr/>
          <w:p>
            <w:pPr>
              <w:pStyle w:val="Compact"/>
              <w:jc w:val="left"/>
            </w:pPr>
            <w:r>
              <w:t xml:space="preserve">miɾu</w:t>
            </w:r>
          </w:p>
        </w:tc>
        <w:tc>
          <w:tcPr/>
          <w:p>
            <w:pPr>
              <w:pStyle w:val="Compact"/>
              <w:jc w:val="left"/>
            </w:pPr>
            <w:r>
              <w:t xml:space="preserve">RAIN</w:t>
            </w:r>
          </w:p>
        </w:tc>
        <w:tc>
          <w:tcPr/>
          <w:p>
            <w:pPr>
              <w:pStyle w:val="Compact"/>
              <w:jc w:val="left"/>
            </w:pPr>
            <w:r>
              <w:t xml:space="preserve">mi.tu</w:t>
            </w:r>
          </w:p>
        </w:tc>
        <w:tc>
          <w:tcPr/>
          <w:p>
            <w:pPr>
              <w:pStyle w:val="Compact"/>
              <w:jc w:val="left"/>
            </w:pPr>
            <w:r>
              <w:t xml:space="preserve"></w:t>
            </w:r>
          </w:p>
        </w:tc>
      </w:tr>
      <w:tr>
        <w:tc>
          <w:tcPr/>
          <w:p>
            <w:pPr>
              <w:pStyle w:val="Compact"/>
              <w:jc w:val="left"/>
            </w:pPr>
            <w:r>
              <w:t xml:space="preserve">hanst</w:t>
            </w:r>
          </w:p>
        </w:tc>
        <w:tc>
          <w:tcPr/>
          <w:p>
            <w:pPr>
              <w:pStyle w:val="Compact"/>
              <w:jc w:val="left"/>
            </w:pPr>
            <w:r>
              <w:t xml:space="preserve">DROUGHT</w:t>
            </w:r>
          </w:p>
        </w:tc>
        <w:tc>
          <w:tcPr/>
          <w:p>
            <w:pPr>
              <w:pStyle w:val="Compact"/>
              <w:jc w:val="left"/>
            </w:pPr>
            <w:r>
              <w:t xml:space="preserve">sə.st</w:t>
            </w:r>
          </w:p>
        </w:tc>
        <w:tc>
          <w:tcPr/>
          <w:p>
            <w:pPr>
              <w:pStyle w:val="Compact"/>
              <w:jc w:val="left"/>
            </w:pPr>
            <w:r>
              <w:t xml:space="preserve">zet</w:t>
            </w:r>
          </w:p>
        </w:tc>
        <w:tc>
          <w:tcPr/>
          <w:p>
            <w:pPr>
              <w:pStyle w:val="Compact"/>
              <w:jc w:val="left"/>
            </w:pPr>
            <w:r>
              <w:t xml:space="preserve">Disaster/badweather</w:t>
            </w:r>
          </w:p>
        </w:tc>
        <w:tc>
          <w:tcPr/>
          <w:p>
            <w:pPr>
              <w:pStyle w:val="Compact"/>
              <w:jc w:val="left"/>
            </w:pPr>
            <w:r>
              <w:t xml:space="preserve">se.ts</w:t>
            </w:r>
          </w:p>
        </w:tc>
        <w:tc>
          <w:tcPr/>
          <w:p>
            <w:pPr>
              <w:pStyle w:val="Compact"/>
              <w:jc w:val="left"/>
            </w:pPr>
            <w:r>
              <w:t xml:space="preserve"></w:t>
            </w:r>
          </w:p>
        </w:tc>
      </w:tr>
      <w:tr>
        <w:tc>
          <w:tcPr/>
          <w:p>
            <w:pPr>
              <w:pStyle w:val="Compact"/>
              <w:jc w:val="left"/>
            </w:pPr>
            <w:r>
              <w:t xml:space="preserve">etna</w:t>
            </w:r>
          </w:p>
        </w:tc>
        <w:tc>
          <w:tcPr/>
          <w:p>
            <w:pPr>
              <w:pStyle w:val="Compact"/>
              <w:jc w:val="left"/>
            </w:pPr>
            <w:r>
              <w:t xml:space="preserve">WIND</w:t>
            </w:r>
          </w:p>
        </w:tc>
        <w:tc>
          <w:tcPr/>
          <w:p>
            <w:pPr>
              <w:pStyle w:val="Compact"/>
              <w:jc w:val="left"/>
            </w:pPr>
            <w:r>
              <w:t xml:space="preserve">ã.t</w:t>
            </w:r>
          </w:p>
        </w:tc>
        <w:tc>
          <w:tcPr/>
          <w:p>
            <w:pPr>
              <w:pStyle w:val="Compact"/>
              <w:jc w:val="left"/>
            </w:pPr>
            <w:r>
              <w:t xml:space="preserve">ãt</w:t>
            </w:r>
          </w:p>
        </w:tc>
        <w:tc>
          <w:tcPr/>
          <w:p>
            <w:pPr>
              <w:pStyle w:val="Compact"/>
              <w:jc w:val="left"/>
            </w:pPr>
            <w:r>
              <w:t xml:space="preserve">Spirit/Force</w:t>
            </w:r>
          </w:p>
        </w:tc>
        <w:tc>
          <w:tcPr/>
          <w:p>
            <w:pPr>
              <w:pStyle w:val="Compact"/>
              <w:jc w:val="left"/>
            </w:pPr>
            <w:r>
              <w:t xml:space="preserve">ã.t</w:t>
            </w:r>
          </w:p>
        </w:tc>
        <w:tc>
          <w:tcPr/>
          <w:p>
            <w:pPr>
              <w:pStyle w:val="Compact"/>
              <w:jc w:val="left"/>
            </w:pPr>
            <w:r>
              <w:t xml:space="preserve"></w:t>
            </w:r>
          </w:p>
        </w:tc>
      </w:tr>
      <w:tr>
        <w:tc>
          <w:tcPr/>
          <w:p>
            <w:pPr>
              <w:pStyle w:val="Compact"/>
              <w:jc w:val="left"/>
            </w:pPr>
            <w:r>
              <w:t xml:space="preserve">etnahu</w:t>
            </w:r>
          </w:p>
        </w:tc>
        <w:tc>
          <w:tcPr/>
          <w:p>
            <w:pPr>
              <w:pStyle w:val="Compact"/>
              <w:jc w:val="left"/>
            </w:pPr>
            <w:r>
              <w:t xml:space="preserve">COLD</w:t>
            </w:r>
          </w:p>
        </w:tc>
        <w:tc>
          <w:tcPr/>
          <w:p>
            <w:pPr>
              <w:pStyle w:val="Compact"/>
              <w:jc w:val="left"/>
            </w:pPr>
            <w:r>
              <w:t xml:space="preserve">tã.nu</w:t>
            </w:r>
          </w:p>
        </w:tc>
        <w:tc>
          <w:tcPr/>
          <w:p>
            <w:pPr>
              <w:pStyle w:val="Compact"/>
              <w:jc w:val="left"/>
            </w:pPr>
            <w:r>
              <w:t xml:space="preserve">dã</w:t>
            </w:r>
          </w:p>
        </w:tc>
        <w:tc>
          <w:tcPr/>
          <w:p>
            <w:pPr>
              <w:pStyle w:val="Compact"/>
              <w:jc w:val="left"/>
            </w:pPr>
            <w:r>
              <w:t xml:space="preserve">Cold</w:t>
            </w:r>
          </w:p>
        </w:tc>
        <w:tc>
          <w:tcPr/>
          <w:p>
            <w:pPr>
              <w:pStyle w:val="Compact"/>
              <w:jc w:val="left"/>
            </w:pPr>
            <w:r>
              <w:t xml:space="preserve">tã</w:t>
            </w:r>
          </w:p>
        </w:tc>
        <w:tc>
          <w:tcPr/>
          <w:p>
            <w:pPr>
              <w:pStyle w:val="Compact"/>
              <w:jc w:val="left"/>
            </w:pPr>
            <w:r>
              <w:t xml:space="preserve"></w:t>
            </w:r>
          </w:p>
        </w:tc>
      </w:tr>
      <w:tr>
        <w:tc>
          <w:tcPr/>
          <w:p>
            <w:pPr>
              <w:pStyle w:val="Compact"/>
              <w:jc w:val="left"/>
            </w:pPr>
            <w:r>
              <w:t xml:space="preserve">atup</w:t>
            </w:r>
          </w:p>
        </w:tc>
        <w:tc>
          <w:tcPr/>
          <w:p>
            <w:pPr>
              <w:pStyle w:val="Compact"/>
              <w:jc w:val="left"/>
            </w:pPr>
            <w:r>
              <w:t xml:space="preserve">DAWN</w:t>
            </w:r>
          </w:p>
        </w:tc>
        <w:tc>
          <w:tcPr/>
          <w:p>
            <w:pPr>
              <w:pStyle w:val="Compact"/>
              <w:jc w:val="left"/>
            </w:pPr>
            <w:r>
              <w:t xml:space="preserve">tu.p</w:t>
            </w:r>
          </w:p>
        </w:tc>
        <w:tc>
          <w:tcPr/>
          <w:p>
            <w:pPr>
              <w:pStyle w:val="Compact"/>
              <w:jc w:val="left"/>
            </w:pPr>
            <w:r>
              <w:t xml:space="preserve">dup</w:t>
            </w:r>
          </w:p>
        </w:tc>
        <w:tc>
          <w:tcPr/>
          <w:p>
            <w:pPr>
              <w:pStyle w:val="Compact"/>
              <w:jc w:val="left"/>
            </w:pPr>
            <w:r>
              <w:t xml:space="preserve">Dawn/Tomorrow</w:t>
            </w:r>
          </w:p>
        </w:tc>
        <w:tc>
          <w:tcPr/>
          <w:p>
            <w:pPr>
              <w:pStyle w:val="Compact"/>
              <w:jc w:val="left"/>
            </w:pPr>
            <w:r>
              <w:t xml:space="preserve">tu.p</w:t>
            </w:r>
          </w:p>
        </w:tc>
        <w:tc>
          <w:tcPr/>
          <w:p>
            <w:pPr>
              <w:pStyle w:val="Compact"/>
              <w:jc w:val="left"/>
            </w:pPr>
            <w:r>
              <w:t xml:space="preserve"></w:t>
            </w:r>
          </w:p>
        </w:tc>
      </w:tr>
      <w:tr>
        <w:tc>
          <w:tcPr/>
          <w:p>
            <w:pPr>
              <w:pStyle w:val="Compact"/>
              <w:jc w:val="left"/>
            </w:pPr>
            <w:r>
              <w:t xml:space="preserve">hetnos</w:t>
            </w:r>
          </w:p>
        </w:tc>
        <w:tc>
          <w:tcPr/>
          <w:p>
            <w:pPr>
              <w:pStyle w:val="Compact"/>
              <w:jc w:val="left"/>
            </w:pPr>
            <w:r>
              <w:t xml:space="preserve">NIGHT</w:t>
            </w:r>
          </w:p>
        </w:tc>
        <w:tc>
          <w:tcPr/>
          <w:p>
            <w:pPr>
              <w:pStyle w:val="Compact"/>
              <w:jc w:val="left"/>
            </w:pPr>
            <w:r>
              <w:t xml:space="preserve">tə.s</w:t>
            </w:r>
          </w:p>
        </w:tc>
        <w:tc>
          <w:tcPr/>
          <w:p>
            <w:pPr>
              <w:pStyle w:val="Compact"/>
              <w:jc w:val="left"/>
            </w:pPr>
            <w:r>
              <w:t xml:space="preserve">des</w:t>
            </w:r>
          </w:p>
        </w:tc>
        <w:tc>
          <w:tcPr/>
          <w:p>
            <w:pPr>
              <w:pStyle w:val="Compact"/>
              <w:jc w:val="left"/>
            </w:pPr>
            <w:r>
              <w:t xml:space="preserve">Night</w:t>
            </w:r>
          </w:p>
        </w:tc>
        <w:tc>
          <w:tcPr/>
          <w:p>
            <w:pPr>
              <w:pStyle w:val="Compact"/>
              <w:jc w:val="left"/>
            </w:pPr>
            <w:r>
              <w:t xml:space="preserve">te.s</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NAME DAY</w:t>
            </w:r>
          </w:p>
        </w:tc>
        <w:tc>
          <w:tcPr/>
          <w:p>
            <w:pPr>
              <w:pStyle w:val="Compact"/>
              <w:jc w:val="left"/>
            </w:pPr>
            <w:r>
              <w:t xml:space="preserve">-</w:t>
            </w:r>
          </w:p>
        </w:tc>
        <w:tc>
          <w:tcPr/>
          <w:p>
            <w:pPr>
              <w:pStyle w:val="Compact"/>
              <w:jc w:val="left"/>
            </w:pPr>
            <w:r>
              <w:t xml:space="preserve">dĩɾup</w:t>
            </w:r>
          </w:p>
        </w:tc>
        <w:tc>
          <w:tcPr/>
          <w:p>
            <w:pPr>
              <w:pStyle w:val="Compact"/>
              <w:jc w:val="left"/>
            </w:pPr>
            <w:r>
              <w:t xml:space="preserve">TIME</w:t>
            </w:r>
          </w:p>
        </w:tc>
        <w:tc>
          <w:tcPr/>
          <w:p>
            <w:pPr>
              <w:pStyle w:val="Compact"/>
              <w:jc w:val="left"/>
            </w:pPr>
            <w:r>
              <w:t xml:space="preserve">tĩ.ru.p</w:t>
            </w:r>
          </w:p>
        </w:tc>
        <w:tc>
          <w:tcPr/>
          <w:p>
            <w:pPr>
              <w:pStyle w:val="Compact"/>
            </w:pPr>
          </w:p>
        </w:tc>
      </w:tr>
      <w:tr>
        <w:tc>
          <w:tcPr/>
          <w:p>
            <w:pPr>
              <w:pStyle w:val="Compact"/>
              <w:jc w:val="left"/>
            </w:pPr>
            <w:r>
              <w:t xml:space="preserve">tsene</w:t>
            </w:r>
          </w:p>
        </w:tc>
        <w:tc>
          <w:tcPr/>
          <w:p>
            <w:pPr>
              <w:pStyle w:val="Compact"/>
              <w:jc w:val="left"/>
            </w:pPr>
            <w:r>
              <w:t xml:space="preserve">NAME/WORD</w:t>
            </w:r>
          </w:p>
        </w:tc>
        <w:tc>
          <w:tcPr/>
          <w:p>
            <w:pPr>
              <w:pStyle w:val="Compact"/>
              <w:jc w:val="left"/>
            </w:pPr>
            <w:r>
              <w:t xml:space="preserve">tsĩ</w:t>
            </w:r>
          </w:p>
        </w:tc>
        <w:tc>
          <w:tcPr/>
          <w:p>
            <w:pPr>
              <w:pStyle w:val="Compact"/>
              <w:jc w:val="left"/>
            </w:pPr>
            <w:r>
              <w:t xml:space="preserve">dĩ</w:t>
            </w:r>
          </w:p>
        </w:tc>
        <w:tc>
          <w:tcPr/>
          <w:p>
            <w:pPr>
              <w:pStyle w:val="Compact"/>
              <w:jc w:val="left"/>
            </w:pPr>
            <w:r>
              <w:t xml:space="preserve">Name/WORD</w:t>
            </w:r>
          </w:p>
        </w:tc>
        <w:tc>
          <w:tcPr/>
          <w:p>
            <w:pPr>
              <w:pStyle w:val="Compact"/>
              <w:jc w:val="left"/>
            </w:pPr>
            <w:r>
              <w:t xml:space="preserve">tsĩ</w:t>
            </w:r>
          </w:p>
        </w:tc>
        <w:tc>
          <w:tcPr/>
          <w:p>
            <w:pPr>
              <w:pStyle w:val="Compact"/>
              <w:jc w:val="left"/>
            </w:pPr>
            <w:r>
              <w:t xml:space="preserve"></w:t>
            </w:r>
          </w:p>
        </w:tc>
      </w:tr>
      <w:tr>
        <w:tc>
          <w:tcPr/>
          <w:p>
            <w:pPr>
              <w:pStyle w:val="Compact"/>
              <w:jc w:val="left"/>
            </w:pPr>
            <w:r>
              <w:t xml:space="preserve">tsenemank</w:t>
            </w:r>
          </w:p>
        </w:tc>
        <w:tc>
          <w:tcPr/>
          <w:p>
            <w:pPr>
              <w:pStyle w:val="Compact"/>
              <w:jc w:val="left"/>
            </w:pPr>
            <w:r>
              <w:t xml:space="preserve">OATH</w:t>
            </w:r>
          </w:p>
        </w:tc>
        <w:tc>
          <w:tcPr/>
          <w:p>
            <w:pPr>
              <w:pStyle w:val="Compact"/>
              <w:jc w:val="left"/>
            </w:pPr>
            <w:r>
              <w:t xml:space="preserve">tsã.ne.mã.k</w:t>
            </w:r>
          </w:p>
        </w:tc>
        <w:tc>
          <w:tcPr/>
          <w:p>
            <w:pPr>
              <w:pStyle w:val="Compact"/>
              <w:jc w:val="left"/>
            </w:pPr>
            <w:r>
              <w:t xml:space="preserve">dãɾãhh</w:t>
            </w:r>
          </w:p>
        </w:tc>
        <w:tc>
          <w:tcPr/>
          <w:p>
            <w:pPr>
              <w:pStyle w:val="Compact"/>
              <w:jc w:val="left"/>
            </w:pPr>
            <w:r>
              <w:t xml:space="preserve">Oath</w:t>
            </w:r>
          </w:p>
        </w:tc>
        <w:tc>
          <w:tcPr/>
          <w:p>
            <w:pPr>
              <w:pStyle w:val="Compact"/>
              <w:jc w:val="left"/>
            </w:pPr>
            <w:r>
              <w:t xml:space="preserve">tsã.te.k</w:t>
            </w:r>
          </w:p>
        </w:tc>
        <w:tc>
          <w:tcPr/>
          <w:p>
            <w:pPr>
              <w:pStyle w:val="Compact"/>
              <w:jc w:val="left"/>
            </w:pPr>
            <w:r>
              <w:t xml:space="preserve"></w:t>
            </w:r>
          </w:p>
        </w:tc>
      </w:tr>
      <w:tr>
        <w:tc>
          <w:tcPr/>
          <w:p>
            <w:pPr>
              <w:pStyle w:val="Compact"/>
              <w:jc w:val="left"/>
            </w:pPr>
            <w:r>
              <w:t xml:space="preserve">tsanro</w:t>
            </w:r>
          </w:p>
        </w:tc>
        <w:tc>
          <w:tcPr/>
          <w:p>
            <w:pPr>
              <w:pStyle w:val="Compact"/>
              <w:jc w:val="left"/>
            </w:pPr>
            <w:r>
              <w:t xml:space="preserve">TABOO</w:t>
            </w:r>
          </w:p>
        </w:tc>
        <w:tc>
          <w:tcPr/>
          <w:p>
            <w:pPr>
              <w:pStyle w:val="Compact"/>
              <w:jc w:val="left"/>
            </w:pPr>
            <w:r>
              <w:t xml:space="preserve">tsã.r</w:t>
            </w:r>
          </w:p>
        </w:tc>
        <w:tc>
          <w:tcPr/>
          <w:p>
            <w:pPr>
              <w:pStyle w:val="Compact"/>
              <w:jc w:val="left"/>
            </w:pPr>
            <w:r>
              <w:t xml:space="preserve">dãr</w:t>
            </w:r>
          </w:p>
        </w:tc>
        <w:tc>
          <w:tcPr/>
          <w:p>
            <w:pPr>
              <w:pStyle w:val="Compact"/>
              <w:jc w:val="left"/>
            </w:pPr>
            <w:r>
              <w:t xml:space="preserve">Wrong</w:t>
            </w:r>
          </w:p>
        </w:tc>
        <w:tc>
          <w:tcPr/>
          <w:p>
            <w:pPr>
              <w:pStyle w:val="Compact"/>
              <w:jc w:val="left"/>
            </w:pPr>
            <w:r>
              <w:t xml:space="preserve">tsã.r</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dãɾi</w:t>
            </w:r>
          </w:p>
        </w:tc>
        <w:tc>
          <w:tcPr/>
          <w:p>
            <w:pPr>
              <w:pStyle w:val="Compact"/>
              <w:jc w:val="left"/>
            </w:pPr>
            <w:r>
              <w:t xml:space="preserve">NEG prefix</w:t>
            </w:r>
          </w:p>
        </w:tc>
        <w:tc>
          <w:tcPr/>
          <w:p>
            <w:pPr>
              <w:pStyle w:val="Compact"/>
              <w:jc w:val="left"/>
            </w:pPr>
            <w:r>
              <w:t xml:space="preserve">tsan.r</w:t>
            </w:r>
          </w:p>
        </w:tc>
        <w:tc>
          <w:tcPr/>
          <w:p>
            <w:pPr>
              <w:pStyle w:val="Compact"/>
              <w:jc w:val="left"/>
            </w:pPr>
            <w:r>
              <w:t xml:space="preserve"></w:t>
            </w:r>
          </w:p>
        </w:tc>
      </w:tr>
      <w:tr>
        <w:tc>
          <w:tcPr/>
          <w:p>
            <w:pPr>
              <w:pStyle w:val="Compact"/>
              <w:jc w:val="left"/>
            </w:pPr>
            <w:r>
              <w:t xml:space="preserve">sokemimanpai</w:t>
            </w:r>
          </w:p>
        </w:tc>
        <w:tc>
          <w:tcPr/>
          <w:p>
            <w:pPr>
              <w:pStyle w:val="Compact"/>
              <w:jc w:val="left"/>
            </w:pPr>
            <w:r>
              <w:t xml:space="preserve">ANCESTOR</w:t>
            </w:r>
          </w:p>
        </w:tc>
        <w:tc>
          <w:tcPr/>
          <w:p>
            <w:pPr>
              <w:pStyle w:val="Compact"/>
              <w:jc w:val="left"/>
            </w:pPr>
            <w:r>
              <w:t xml:space="preserve">sʌ.kɪ.mɪ.mã.p</w:t>
            </w:r>
          </w:p>
        </w:tc>
        <w:tc>
          <w:tcPr/>
          <w:p>
            <w:pPr>
              <w:pStyle w:val="Compact"/>
              <w:jc w:val="left"/>
            </w:pPr>
            <w:r>
              <w:t xml:space="preserve">zehivãp</w:t>
            </w:r>
          </w:p>
        </w:tc>
        <w:tc>
          <w:tcPr/>
          <w:p>
            <w:pPr>
              <w:pStyle w:val="Compact"/>
              <w:jc w:val="left"/>
            </w:pPr>
            <w:r>
              <w:t xml:space="preserve">Hero</w:t>
            </w:r>
          </w:p>
        </w:tc>
        <w:tc>
          <w:tcPr/>
          <w:p>
            <w:pPr>
              <w:pStyle w:val="Compact"/>
              <w:jc w:val="left"/>
            </w:pPr>
            <w:r>
              <w:t xml:space="preserve">se.hi.mã.p</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5 king home</w:t>
            </w:r>
          </w:p>
        </w:tc>
        <w:tc>
          <w:tcPr/>
          <w:p>
            <w:pPr>
              <w:pStyle w:val="Compact"/>
              <w:jc w:val="left"/>
            </w:pPr>
            <w:r>
              <w:t xml:space="preserve">nen.sə.tsã.u.tun</w:t>
            </w:r>
          </w:p>
        </w:tc>
        <w:tc>
          <w:tcPr/>
          <w:p>
            <w:pPr>
              <w:pStyle w:val="Compact"/>
              <w:jc w:val="left"/>
            </w:pPr>
            <w:r>
              <w:t xml:space="preserve">nĩtwuɾuv</w:t>
            </w:r>
          </w:p>
        </w:tc>
        <w:tc>
          <w:tcPr/>
          <w:p>
            <w:pPr>
              <w:pStyle w:val="Compact"/>
              <w:jc w:val="left"/>
            </w:pPr>
            <w:r>
              <w:t xml:space="preserve">City</w:t>
            </w:r>
          </w:p>
        </w:tc>
        <w:tc>
          <w:tcPr/>
          <w:p>
            <w:pPr>
              <w:pStyle w:val="Compact"/>
              <w:jc w:val="left"/>
            </w:pPr>
            <w:r>
              <w:t xml:space="preserve">nĩ.twu.tu.m</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HAND-FENCE</w:t>
            </w:r>
          </w:p>
        </w:tc>
        <w:tc>
          <w:tcPr/>
          <w:p>
            <w:pPr>
              <w:pStyle w:val="Compact"/>
              <w:jc w:val="left"/>
            </w:pPr>
            <w:r>
              <w:t xml:space="preserve">nĩ.sə.tsã.pʌ.k</w:t>
            </w:r>
          </w:p>
        </w:tc>
        <w:tc>
          <w:tcPr/>
          <w:p>
            <w:pPr>
              <w:pStyle w:val="Compact"/>
              <w:jc w:val="left"/>
            </w:pPr>
            <w:r>
              <w:t xml:space="preserve">nĩsetãpehh</w:t>
            </w:r>
          </w:p>
        </w:tc>
        <w:tc>
          <w:tcPr/>
          <w:p>
            <w:pPr>
              <w:pStyle w:val="Compact"/>
              <w:jc w:val="left"/>
            </w:pPr>
            <w:r>
              <w:t xml:space="preserve">Gate</w:t>
            </w:r>
          </w:p>
        </w:tc>
        <w:tc>
          <w:tcPr/>
          <w:p>
            <w:pPr>
              <w:pStyle w:val="Compact"/>
              <w:jc w:val="left"/>
            </w:pPr>
            <w:r>
              <w:t xml:space="preserve">nĩ.se.tã.pe.k</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Handclaw stake</w:t>
            </w:r>
          </w:p>
        </w:tc>
        <w:tc>
          <w:tcPr/>
          <w:p>
            <w:pPr>
              <w:pStyle w:val="Compact"/>
              <w:jc w:val="left"/>
            </w:pPr>
            <w:r>
              <w:t xml:space="preserve">pum.pa.k</w:t>
            </w:r>
          </w:p>
        </w:tc>
        <w:tc>
          <w:tcPr/>
          <w:p>
            <w:pPr>
              <w:pStyle w:val="Compact"/>
              <w:jc w:val="left"/>
            </w:pPr>
            <w:r>
              <w:t xml:space="preserve">bũɾipahh</w:t>
            </w:r>
          </w:p>
        </w:tc>
        <w:tc>
          <w:tcPr/>
          <w:p>
            <w:pPr>
              <w:pStyle w:val="Compact"/>
              <w:jc w:val="left"/>
            </w:pPr>
            <w:r>
              <w:t xml:space="preserve">Handclaw stake</w:t>
            </w:r>
          </w:p>
        </w:tc>
        <w:tc>
          <w:tcPr/>
          <w:p>
            <w:pPr>
              <w:pStyle w:val="Compact"/>
              <w:jc w:val="left"/>
            </w:pPr>
            <w:r>
              <w:t xml:space="preserve">pũ.ta.k</w:t>
            </w:r>
          </w:p>
        </w:tc>
        <w:tc>
          <w:tcPr/>
          <w:p>
            <w:pPr>
              <w:pStyle w:val="Compact"/>
              <w:jc w:val="left"/>
            </w:pPr>
            <w:r>
              <w:t xml:space="preserve"></w:t>
            </w:r>
          </w:p>
        </w:tc>
      </w:tr>
      <w:tr>
        <w:tc>
          <w:tcPr/>
          <w:p>
            <w:pPr>
              <w:pStyle w:val="Compact"/>
              <w:jc w:val="left"/>
            </w:pPr>
            <w:r>
              <w:t xml:space="preserve">lin</w:t>
            </w:r>
          </w:p>
        </w:tc>
        <w:tc>
          <w:tcPr/>
          <w:p>
            <w:pPr>
              <w:pStyle w:val="Compact"/>
              <w:jc w:val="left"/>
            </w:pPr>
            <w:r>
              <w:t xml:space="preserve">Three</w:t>
            </w:r>
          </w:p>
        </w:tc>
        <w:tc>
          <w:tcPr/>
          <w:p>
            <w:pPr>
              <w:pStyle w:val="Compact"/>
              <w:jc w:val="left"/>
            </w:pPr>
            <w:r>
              <w:t xml:space="preserve">lin</w:t>
            </w:r>
          </w:p>
        </w:tc>
        <w:tc>
          <w:tcPr/>
          <w:p>
            <w:pPr>
              <w:pStyle w:val="Compact"/>
              <w:jc w:val="left"/>
            </w:pPr>
            <w:r>
              <w:t xml:space="preserve">lĩ</w:t>
            </w:r>
          </w:p>
        </w:tc>
        <w:tc>
          <w:tcPr/>
          <w:p>
            <w:pPr>
              <w:pStyle w:val="Compact"/>
              <w:jc w:val="left"/>
            </w:pPr>
            <w:r>
              <w:t xml:space="preserve">Three</w:t>
            </w:r>
          </w:p>
        </w:tc>
        <w:tc>
          <w:tcPr/>
          <w:p>
            <w:pPr>
              <w:pStyle w:val="Compact"/>
              <w:jc w:val="left"/>
            </w:pPr>
            <w:r>
              <w:t xml:space="preserve">lin</w:t>
            </w:r>
          </w:p>
        </w:tc>
        <w:tc>
          <w:tcPr/>
          <w:p>
            <w:pPr>
              <w:pStyle w:val="Compact"/>
              <w:jc w:val="left"/>
            </w:pPr>
            <w:r>
              <w:t xml:space="preserve"></w:t>
            </w:r>
          </w:p>
        </w:tc>
      </w:tr>
      <w:tr>
        <w:tc>
          <w:tcPr/>
          <w:p>
            <w:pPr>
              <w:pStyle w:val="Compact"/>
              <w:jc w:val="left"/>
            </w:pPr>
            <w:r>
              <w:t xml:space="preserve">wa</w:t>
            </w:r>
          </w:p>
        </w:tc>
        <w:tc>
          <w:tcPr/>
          <w:p>
            <w:pPr>
              <w:pStyle w:val="Compact"/>
              <w:jc w:val="left"/>
            </w:pPr>
            <w:r>
              <w:t xml:space="preserve">Two</w:t>
            </w:r>
          </w:p>
        </w:tc>
        <w:tc>
          <w:tcPr/>
          <w:p>
            <w:pPr>
              <w:pStyle w:val="Compact"/>
              <w:jc w:val="left"/>
            </w:pPr>
            <w:r>
              <w:t xml:space="preserve">wa</w:t>
            </w:r>
          </w:p>
        </w:tc>
        <w:tc>
          <w:tcPr/>
          <w:p>
            <w:pPr>
              <w:pStyle w:val="Compact"/>
              <w:jc w:val="left"/>
            </w:pPr>
            <w:r>
              <w:t xml:space="preserve">wa</w:t>
            </w:r>
          </w:p>
        </w:tc>
        <w:tc>
          <w:tcPr/>
          <w:p>
            <w:pPr>
              <w:pStyle w:val="Compact"/>
              <w:jc w:val="left"/>
            </w:pPr>
            <w:r>
              <w:t xml:space="preserve">Two</w:t>
            </w:r>
          </w:p>
        </w:tc>
        <w:tc>
          <w:tcPr/>
          <w:p>
            <w:pPr>
              <w:pStyle w:val="Compact"/>
              <w:jc w:val="left"/>
            </w:pPr>
            <w:r>
              <w:t xml:space="preserve">wa</w:t>
            </w:r>
          </w:p>
        </w:tc>
        <w:tc>
          <w:tcPr/>
          <w:p>
            <w:pPr>
              <w:pStyle w:val="Compact"/>
              <w:jc w:val="left"/>
            </w:pPr>
            <w:r>
              <w:t xml:space="preserve"></w:t>
            </w:r>
          </w:p>
        </w:tc>
      </w:tr>
      <w:tr>
        <w:tc>
          <w:tcPr/>
          <w:p>
            <w:pPr>
              <w:pStyle w:val="Compact"/>
              <w:jc w:val="left"/>
            </w:pPr>
            <w:r>
              <w:t xml:space="preserve">semank</w:t>
            </w:r>
          </w:p>
        </w:tc>
        <w:tc>
          <w:tcPr/>
          <w:p>
            <w:pPr>
              <w:pStyle w:val="Compact"/>
              <w:jc w:val="left"/>
            </w:pPr>
            <w:r>
              <w:t xml:space="preserve">promised wood</w:t>
            </w:r>
          </w:p>
        </w:tc>
        <w:tc>
          <w:tcPr/>
          <w:p>
            <w:pPr>
              <w:pStyle w:val="Compact"/>
              <w:jc w:val="left"/>
            </w:pPr>
            <w:r>
              <w:t xml:space="preserve">semãk</w:t>
            </w:r>
          </w:p>
        </w:tc>
        <w:tc>
          <w:tcPr/>
          <w:p>
            <w:pPr>
              <w:pStyle w:val="Compact"/>
              <w:jc w:val="left"/>
            </w:pPr>
            <w:r>
              <w:t xml:space="preserve">zibãhh</w:t>
            </w:r>
          </w:p>
        </w:tc>
        <w:tc>
          <w:tcPr/>
          <w:p>
            <w:pPr>
              <w:pStyle w:val="Compact"/>
              <w:jc w:val="left"/>
            </w:pPr>
            <w:r>
              <w:t xml:space="preserve">Shrine</w:t>
            </w:r>
          </w:p>
        </w:tc>
        <w:tc>
          <w:tcPr/>
          <w:p>
            <w:pPr>
              <w:pStyle w:val="Compact"/>
              <w:jc w:val="left"/>
            </w:pPr>
            <w:r>
              <w:t xml:space="preserve">si.man.k</w:t>
            </w:r>
          </w:p>
        </w:tc>
        <w:tc>
          <w:tcPr/>
          <w:p>
            <w:pPr>
              <w:pStyle w:val="Compact"/>
              <w:jc w:val="left"/>
            </w:pPr>
            <w:r>
              <w:t xml:space="preserve"></w:t>
            </w:r>
          </w:p>
        </w:tc>
      </w:tr>
      <w:tr>
        <w:tc>
          <w:tcPr/>
          <w:p>
            <w:pPr>
              <w:pStyle w:val="Compact"/>
              <w:jc w:val="left"/>
            </w:pPr>
            <w:r>
              <w:t xml:space="preserve">kenthetnosʔromtsan</w:t>
            </w:r>
          </w:p>
        </w:tc>
        <w:tc>
          <w:tcPr/>
          <w:p>
            <w:pPr>
              <w:pStyle w:val="Compact"/>
              <w:jc w:val="left"/>
            </w:pPr>
            <w:r>
              <w:t xml:space="preserve">carried night grease rope</w:t>
            </w:r>
          </w:p>
        </w:tc>
        <w:tc>
          <w:tcPr/>
          <w:p>
            <w:pPr>
              <w:pStyle w:val="Compact"/>
              <w:jc w:val="left"/>
            </w:pPr>
            <w:r>
              <w:t xml:space="preserve">kã.t.te.s.ʔe.rom.tsan</w:t>
            </w:r>
          </w:p>
        </w:tc>
        <w:tc>
          <w:tcPr/>
          <w:p>
            <w:pPr>
              <w:pStyle w:val="Compact"/>
              <w:jc w:val="left"/>
            </w:pPr>
            <w:r>
              <w:t xml:space="preserve">gãneseɾãɾitã</w:t>
            </w:r>
          </w:p>
        </w:tc>
        <w:tc>
          <w:tcPr/>
          <w:p>
            <w:pPr>
              <w:pStyle w:val="Compact"/>
              <w:jc w:val="left"/>
            </w:pPr>
            <w:r>
              <w:t xml:space="preserve">Torch/Lamp</w:t>
            </w:r>
          </w:p>
        </w:tc>
        <w:tc>
          <w:tcPr/>
          <w:p>
            <w:pPr>
              <w:pStyle w:val="Compact"/>
              <w:jc w:val="left"/>
            </w:pPr>
            <w:r>
              <w:t xml:space="preserve">kã.ne.se.rã.ri.tsã</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Ambusher</w:t>
            </w:r>
          </w:p>
        </w:tc>
        <w:tc>
          <w:tcPr/>
          <w:p>
            <w:pPr>
              <w:pStyle w:val="Compact"/>
              <w:jc w:val="left"/>
            </w:pPr>
            <w:r>
              <w:t xml:space="preserve">irrga</w:t>
            </w:r>
          </w:p>
        </w:tc>
        <w:tc>
          <w:tcPr/>
          <w:p>
            <w:pPr>
              <w:pStyle w:val="Compact"/>
              <w:jc w:val="left"/>
            </w:pPr>
            <w:r>
              <w:t xml:space="preserve">gaɾihh</w:t>
            </w:r>
          </w:p>
        </w:tc>
        <w:tc>
          <w:tcPr/>
          <w:p>
            <w:pPr>
              <w:pStyle w:val="Compact"/>
              <w:jc w:val="left"/>
            </w:pPr>
            <w:r>
              <w:t xml:space="preserve">Commander</w:t>
            </w:r>
          </w:p>
        </w:tc>
        <w:tc>
          <w:tcPr/>
          <w:p>
            <w:pPr>
              <w:pStyle w:val="Compact"/>
              <w:jc w:val="left"/>
            </w:pPr>
            <w:r>
              <w:t xml:space="preserve">ka.ti.k</w:t>
            </w:r>
          </w:p>
        </w:tc>
        <w:tc>
          <w:tcPr/>
          <w:p>
            <w:pPr>
              <w:pStyle w:val="Compact"/>
            </w:pPr>
          </w:p>
        </w:tc>
      </w:tr>
      <w:tr>
        <w:tc>
          <w:tcPr/>
          <w:p>
            <w:pPr>
              <w:pStyle w:val="Compact"/>
              <w:jc w:val="left"/>
            </w:pPr>
            <w:r>
              <w:t xml:space="preserve">astrostrohuhu</w:t>
            </w:r>
          </w:p>
        </w:tc>
        <w:tc>
          <w:tcPr/>
          <w:p>
            <w:pPr>
              <w:pStyle w:val="Compact"/>
              <w:jc w:val="left"/>
            </w:pPr>
            <w:r>
              <w:t xml:space="preserve">river stone/gem</w:t>
            </w:r>
          </w:p>
        </w:tc>
        <w:tc>
          <w:tcPr/>
          <w:p>
            <w:pPr>
              <w:pStyle w:val="Compact"/>
              <w:jc w:val="left"/>
            </w:pPr>
            <w:r>
              <w:t xml:space="preserve">stosterwu</w:t>
            </w:r>
          </w:p>
        </w:tc>
        <w:tc>
          <w:tcPr/>
          <w:p>
            <w:pPr>
              <w:pStyle w:val="Compact"/>
              <w:jc w:val="left"/>
            </w:pPr>
            <w:r>
              <w:t xml:space="preserve">doteɾu</w:t>
            </w:r>
          </w:p>
        </w:tc>
        <w:tc>
          <w:tcPr/>
          <w:p>
            <w:pPr>
              <w:pStyle w:val="Compact"/>
              <w:jc w:val="left"/>
            </w:pPr>
            <w:r>
              <w:t xml:space="preserve">child</w:t>
            </w:r>
          </w:p>
        </w:tc>
        <w:tc>
          <w:tcPr/>
          <w:p>
            <w:pPr>
              <w:pStyle w:val="Compact"/>
              <w:jc w:val="left"/>
            </w:pPr>
            <w:r>
              <w:t xml:space="preserve">sto.ste.wu</w:t>
            </w:r>
          </w:p>
        </w:tc>
        <w:tc>
          <w:tcPr/>
          <w:p>
            <w:pPr>
              <w:pStyle w:val="Compact"/>
            </w:pPr>
          </w:p>
        </w:tc>
      </w:tr>
      <w:tr>
        <w:tc>
          <w:tcPr/>
          <w:p>
            <w:pPr>
              <w:pStyle w:val="Compact"/>
              <w:jc w:val="left"/>
            </w:pPr>
            <w:r>
              <w:t xml:space="preserve">-</w:t>
            </w:r>
          </w:p>
        </w:tc>
        <w:tc>
          <w:tcPr/>
          <w:p>
            <w:pPr>
              <w:pStyle w:val="Compact"/>
              <w:jc w:val="left"/>
            </w:pPr>
            <w:r>
              <w:t xml:space="preserve">not dawn towards</w:t>
            </w:r>
          </w:p>
        </w:tc>
        <w:tc>
          <w:tcPr/>
          <w:p>
            <w:pPr>
              <w:pStyle w:val="Compact"/>
              <w:jc w:val="left"/>
            </w:pPr>
            <w:r>
              <w:t xml:space="preserve">tsã.r.tup kan</w:t>
            </w:r>
          </w:p>
        </w:tc>
        <w:tc>
          <w:tcPr/>
          <w:p>
            <w:pPr>
              <w:pStyle w:val="Compact"/>
              <w:jc w:val="left"/>
            </w:pPr>
            <w:r>
              <w:t xml:space="preserve">dãɾidupagã</w:t>
            </w:r>
          </w:p>
        </w:tc>
        <w:tc>
          <w:tcPr/>
          <w:p>
            <w:pPr>
              <w:pStyle w:val="Compact"/>
              <w:jc w:val="left"/>
            </w:pPr>
            <w:r>
              <w:t xml:space="preserve">Western</w:t>
            </w:r>
          </w:p>
        </w:tc>
        <w:tc>
          <w:tcPr/>
          <w:p>
            <w:pPr>
              <w:pStyle w:val="Compact"/>
              <w:jc w:val="left"/>
            </w:pPr>
            <w:r>
              <w:t xml:space="preserve">tsan.ri.tu.pa.kan</w:t>
            </w:r>
          </w:p>
        </w:tc>
        <w:tc>
          <w:tcPr/>
          <w:p>
            <w:pPr>
              <w:pStyle w:val="Compact"/>
              <w:jc w:val="left"/>
            </w:pPr>
            <w:r>
              <w:t xml:space="preserve">Not found in other PSA languages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dazet</w:t>
            </w:r>
          </w:p>
        </w:tc>
        <w:tc>
          <w:tcPr/>
          <w:p>
            <w:pPr>
              <w:pStyle w:val="Compact"/>
              <w:jc w:val="left"/>
            </w:pPr>
            <w:r>
              <w:t xml:space="preserve">Fire</w:t>
            </w:r>
          </w:p>
        </w:tc>
        <w:tc>
          <w:tcPr/>
          <w:p>
            <w:pPr>
              <w:pStyle w:val="Compact"/>
              <w:jc w:val="left"/>
            </w:pPr>
            <w:r>
              <w:t xml:space="preserve">ta.sa.t</w:t>
            </w:r>
          </w:p>
        </w:tc>
        <w:tc>
          <w:tcPr/>
          <w:p>
            <w:pPr>
              <w:pStyle w:val="Compact"/>
              <w:jc w:val="left"/>
            </w:pPr>
            <w:r>
              <w:t xml:space="preserve">Not found in other PSA languages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behh</w:t>
            </w:r>
          </w:p>
        </w:tc>
        <w:tc>
          <w:tcPr/>
          <w:p>
            <w:pPr>
              <w:pStyle w:val="Compact"/>
              <w:jc w:val="left"/>
            </w:pPr>
            <w:r>
              <w:t xml:space="preserve">Body/Flesh</w:t>
            </w:r>
          </w:p>
        </w:tc>
        <w:tc>
          <w:tcPr/>
          <w:p>
            <w:pPr>
              <w:pStyle w:val="Compact"/>
              <w:jc w:val="left"/>
            </w:pPr>
            <w:r>
              <w:t xml:space="preserve">pe.k</w:t>
            </w:r>
          </w:p>
        </w:tc>
        <w:tc>
          <w:tcPr/>
          <w:p>
            <w:pPr>
              <w:pStyle w:val="Compact"/>
            </w:pPr>
          </w:p>
        </w:tc>
      </w:tr>
      <w:tr>
        <w:tc>
          <w:tcPr/>
          <w:p>
            <w:pPr>
              <w:pStyle w:val="Compact"/>
              <w:jc w:val="left"/>
            </w:pPr>
            <w:r>
              <w:t xml:space="preserve">astrostrohuhuhu</w:t>
            </w:r>
          </w:p>
        </w:tc>
        <w:tc>
          <w:tcPr/>
          <w:p>
            <w:pPr>
              <w:pStyle w:val="Compact"/>
              <w:jc w:val="left"/>
            </w:pPr>
            <w:r>
              <w:t xml:space="preserve">gem water</w:t>
            </w:r>
          </w:p>
        </w:tc>
        <w:tc>
          <w:tcPr/>
          <w:p>
            <w:pPr>
              <w:pStyle w:val="Compact"/>
              <w:jc w:val="left"/>
            </w:pPr>
            <w:r>
              <w:t xml:space="preserve">-</w:t>
            </w:r>
          </w:p>
        </w:tc>
        <w:tc>
          <w:tcPr/>
          <w:p>
            <w:pPr>
              <w:pStyle w:val="Compact"/>
              <w:jc w:val="left"/>
            </w:pPr>
            <w:r>
              <w:t xml:space="preserve">heɾateɾeywu</w:t>
            </w:r>
          </w:p>
        </w:tc>
        <w:tc>
          <w:tcPr/>
          <w:p>
            <w:pPr>
              <w:pStyle w:val="Compact"/>
              <w:jc w:val="left"/>
            </w:pPr>
            <w:r>
              <w:t xml:space="preserve">ice</w:t>
            </w:r>
          </w:p>
        </w:tc>
        <w:tc>
          <w:tcPr/>
          <w:p>
            <w:pPr>
              <w:pStyle w:val="Compact"/>
              <w:jc w:val="left"/>
            </w:pPr>
            <w:r>
              <w:t xml:space="preserve">he.ra.te.rey.wu</w:t>
            </w:r>
          </w:p>
        </w:tc>
        <w:tc>
          <w:tcPr/>
          <w:p>
            <w:pPr>
              <w:pStyle w:val="Compact"/>
            </w:pPr>
          </w:p>
        </w:tc>
      </w:tr>
      <w:tr>
        <w:tc>
          <w:tcPr/>
          <w:p>
            <w:pPr>
              <w:pStyle w:val="Compact"/>
              <w:jc w:val="left"/>
            </w:pPr>
            <w:r>
              <w:t xml:space="preserve">-</w:t>
            </w:r>
          </w:p>
        </w:tc>
        <w:tc>
          <w:tcPr/>
          <w:p>
            <w:pPr>
              <w:pStyle w:val="Compact"/>
              <w:jc w:val="left"/>
            </w:pPr>
            <w:r>
              <w:t xml:space="preserve">Terror Bird</w:t>
            </w:r>
          </w:p>
        </w:tc>
        <w:tc>
          <w:tcPr/>
          <w:p>
            <w:pPr>
              <w:pStyle w:val="Compact"/>
              <w:jc w:val="left"/>
            </w:pPr>
            <w:r>
              <w:t xml:space="preserve">ʌlɪsə</w:t>
            </w:r>
          </w:p>
        </w:tc>
        <w:tc>
          <w:tcPr/>
          <w:p>
            <w:pPr>
              <w:pStyle w:val="Compact"/>
              <w:jc w:val="left"/>
            </w:pPr>
            <w:r>
              <w:t xml:space="preserve">eɾise</w:t>
            </w:r>
          </w:p>
        </w:tc>
        <w:tc>
          <w:tcPr/>
          <w:p>
            <w:pPr>
              <w:pStyle w:val="Compact"/>
              <w:jc w:val="left"/>
            </w:pPr>
            <w:r>
              <w:t xml:space="preserve">beast</w:t>
            </w:r>
          </w:p>
        </w:tc>
        <w:tc>
          <w:tcPr/>
          <w:p>
            <w:pPr>
              <w:pStyle w:val="Compact"/>
              <w:jc w:val="left"/>
            </w:pPr>
            <w:r>
              <w:t xml:space="preserve">e.ri.se.</w:t>
            </w:r>
          </w:p>
        </w:tc>
        <w:tc>
          <w:tcPr/>
          <w:p>
            <w:pPr>
              <w:pStyle w:val="Compact"/>
              <w:jc w:val="left"/>
            </w:pPr>
            <w:r>
              <w:t xml:space="preserve">probably from a pre-wind-tribe language of the highlands.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wut</w:t>
            </w:r>
          </w:p>
        </w:tc>
        <w:tc>
          <w:tcPr/>
          <w:p>
            <w:pPr>
              <w:pStyle w:val="Compact"/>
              <w:jc w:val="left"/>
            </w:pPr>
            <w:r>
              <w:t xml:space="preserve">many</w:t>
            </w:r>
          </w:p>
        </w:tc>
        <w:tc>
          <w:tcPr/>
          <w:p>
            <w:pPr>
              <w:pStyle w:val="Compact"/>
              <w:jc w:val="left"/>
            </w:pPr>
            <w:r>
              <w:t xml:space="preserve">hu.t</w:t>
            </w:r>
          </w:p>
        </w:tc>
        <w:tc>
          <w:tcPr/>
          <w:p>
            <w:pPr>
              <w:pStyle w:val="Compact"/>
              <w:jc w:val="left"/>
            </w:pPr>
            <w:r>
              <w:t xml:space="preserve">probably from a pre-wind-tribe language of the highlands</w:t>
            </w:r>
          </w:p>
        </w:tc>
      </w:tr>
      <w:tr>
        <w:tc>
          <w:tcPr/>
          <w:p>
            <w:pPr>
              <w:pStyle w:val="Compact"/>
              <w:jc w:val="left"/>
            </w:pPr>
            <w:r>
              <w:t xml:space="preserve">atupatup</w:t>
            </w:r>
          </w:p>
        </w:tc>
        <w:tc>
          <w:tcPr/>
          <w:p>
            <w:pPr>
              <w:pStyle w:val="Compact"/>
              <w:jc w:val="left"/>
            </w:pPr>
            <w:r>
              <w:t xml:space="preserve">Dawn dawn</w:t>
            </w:r>
          </w:p>
        </w:tc>
        <w:tc>
          <w:tcPr/>
          <w:p>
            <w:pPr>
              <w:pStyle w:val="Compact"/>
              <w:jc w:val="left"/>
            </w:pPr>
            <w:r>
              <w:t xml:space="preserve">atup-atup</w:t>
            </w:r>
          </w:p>
        </w:tc>
        <w:tc>
          <w:tcPr/>
          <w:p>
            <w:pPr>
              <w:pStyle w:val="Compact"/>
              <w:jc w:val="left"/>
            </w:pPr>
            <w:r>
              <w:t xml:space="preserve">dutup</w:t>
            </w:r>
          </w:p>
        </w:tc>
        <w:tc>
          <w:tcPr/>
          <w:p>
            <w:pPr>
              <w:pStyle w:val="Compact"/>
              <w:jc w:val="left"/>
            </w:pPr>
            <w:r>
              <w:t xml:space="preserve">the future</w:t>
            </w:r>
          </w:p>
        </w:tc>
        <w:tc>
          <w:tcPr/>
          <w:p>
            <w:pPr>
              <w:pStyle w:val="Compact"/>
              <w:jc w:val="left"/>
            </w:pPr>
            <w:r>
              <w:t xml:space="preserve">tu.tu.p</w:t>
            </w:r>
          </w:p>
        </w:tc>
        <w:tc>
          <w:tcPr/>
          <w:p>
            <w:pPr>
              <w:pStyle w:val="Compact"/>
              <w:jc w:val="left"/>
            </w:pPr>
            <w:r>
              <w:t xml:space="preserve">probably formed as redup of dup not directly from the PSA root.</w:t>
            </w:r>
          </w:p>
        </w:tc>
      </w:tr>
    </w:tbl>
    <w:p>
      <w:pPr>
        <w:pStyle w:val="BodyText"/>
      </w:pPr>
      <w:r>
        <w:t xml:space="preserve">Source:</w:t>
      </w:r>
      <w:r>
        <w:t xml:space="preserve"> </w:t>
      </w:r>
      <w:r>
        <w:t xml:space="preserve">Sahumãk/Adpositions.csv</w:t>
      </w:r>
    </w:p>
    <w:bookmarkEnd w:id="54"/>
    <w:bookmarkStart w:id="55" w:name="adpositions"/>
    <w:p>
      <w:pPr>
        <w:pStyle w:val="Heading2"/>
      </w:pPr>
      <w:r>
        <w:t xml:space="preserve">Adpositions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GLOSS</w:t>
            </w:r>
          </w:p>
        </w:tc>
        <w:tc>
          <w:tcPr/>
          <w:p>
            <w:pPr>
              <w:pStyle w:val="Compact"/>
              <w:jc w:val="left"/>
            </w:pPr>
            <w:r>
              <w:t xml:space="preserve">DictionaryForm</w:t>
            </w:r>
          </w:p>
        </w:tc>
        <w:tc>
          <w:tcPr/>
          <w:p>
            <w:pPr>
              <w:pStyle w:val="Compact"/>
              <w:jc w:val="left"/>
            </w:pPr>
            <w:r>
              <w:t xml:space="preserve">LONG-GLOSS</w:t>
            </w:r>
          </w:p>
        </w:tc>
        <w:tc>
          <w:tcPr/>
          <w:p>
            <w:pPr>
              <w:pStyle w:val="Compact"/>
              <w:jc w:val="left"/>
            </w:pPr>
            <w:r>
              <w:t xml:space="preserve">form</w:t>
            </w:r>
          </w:p>
        </w:tc>
        <w:tc>
          <w:tcPr/>
          <w:p>
            <w:pPr>
              <w:pStyle w:val="Compact"/>
              <w:jc w:val="left"/>
            </w:pPr>
            <w:r>
              <w:t xml:space="preserve">underling</w:t>
            </w:r>
          </w:p>
        </w:tc>
        <w:tc>
          <w:tcPr/>
          <w:p>
            <w:pPr>
              <w:pStyle w:val="Compact"/>
              <w:jc w:val="left"/>
            </w:pPr>
            <w:r>
              <w:t xml:space="preserve">surface</w:t>
            </w:r>
          </w:p>
        </w:tc>
        <w:tc>
          <w:tcPr/>
          <w:p>
            <w:pPr>
              <w:pStyle w:val="Compact"/>
              <w:jc w:val="left"/>
            </w:pPr>
            <w:r>
              <w:t xml:space="preserve">transliteration</w:t>
            </w:r>
          </w:p>
        </w:tc>
        <w:tc>
          <w:tcPr/>
          <w:p>
            <w:pPr>
              <w:pStyle w:val="Compact"/>
              <w:jc w:val="left"/>
            </w:pPr>
            <w:r>
              <w:t xml:space="preserve">sahumãk</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near-speaker</w:t>
            </w:r>
          </w:p>
        </w:tc>
        <w:tc>
          <w:tcPr/>
          <w:p>
            <w:pPr>
              <w:pStyle w:val="Compact"/>
              <w:jc w:val="left"/>
            </w:pPr>
            <w:r>
              <w:t xml:space="preserve">me.tĩ</w:t>
            </w:r>
          </w:p>
        </w:tc>
        <w:tc>
          <w:tcPr/>
          <w:p>
            <w:pPr>
              <w:pStyle w:val="Compact"/>
              <w:jc w:val="left"/>
            </w:pPr>
            <w:r>
              <w:t xml:space="preserve">mer</w:t>
            </w:r>
          </w:p>
        </w:tc>
        <w:tc>
          <w:tcPr/>
          <w:p>
            <w:pPr>
              <w:pStyle w:val="Compact"/>
              <w:jc w:val="left"/>
            </w:pPr>
            <w:r>
              <w:t xml:space="preserve">me.r</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near-listener</w:t>
            </w:r>
          </w:p>
        </w:tc>
        <w:tc>
          <w:tcPr/>
          <w:p>
            <w:pPr>
              <w:pStyle w:val="Compact"/>
              <w:jc w:val="left"/>
            </w:pPr>
            <w:r>
              <w:t xml:space="preserve">mi.ti.t</w:t>
            </w:r>
          </w:p>
        </w:tc>
        <w:tc>
          <w:tcPr/>
          <w:p>
            <w:pPr>
              <w:pStyle w:val="Compact"/>
              <w:jc w:val="left"/>
            </w:pPr>
            <w:r>
              <w:t xml:space="preserve">miɾit</w:t>
            </w:r>
          </w:p>
        </w:tc>
        <w:tc>
          <w:tcPr/>
          <w:p>
            <w:pPr>
              <w:pStyle w:val="Compact"/>
              <w:jc w:val="left"/>
            </w:pPr>
            <w:r>
              <w:t xml:space="preserve">mi.ri.t</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near-both</w:t>
            </w:r>
          </w:p>
        </w:tc>
        <w:tc>
          <w:tcPr/>
          <w:p>
            <w:pPr>
              <w:pStyle w:val="Compact"/>
              <w:jc w:val="left"/>
            </w:pPr>
            <w:r>
              <w:t xml:space="preserve">me.tĩ.ni.ti.t</w:t>
            </w:r>
          </w:p>
        </w:tc>
        <w:tc>
          <w:tcPr/>
          <w:p>
            <w:pPr>
              <w:pStyle w:val="Compact"/>
              <w:jc w:val="left"/>
            </w:pPr>
            <w:r>
              <w:t xml:space="preserve">meɾĩt</w:t>
            </w:r>
          </w:p>
        </w:tc>
        <w:tc>
          <w:tcPr/>
          <w:p>
            <w:pPr>
              <w:pStyle w:val="Compact"/>
              <w:jc w:val="left"/>
            </w:pPr>
            <w:r>
              <w:t xml:space="preserve">me.rĩ.t</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default</w:t>
            </w:r>
          </w:p>
        </w:tc>
        <w:tc>
          <w:tcPr/>
          <w:p>
            <w:pPr>
              <w:pStyle w:val="Compact"/>
              <w:jc w:val="left"/>
            </w:pPr>
            <w:r>
              <w:t xml:space="preserve">myu</w:t>
            </w:r>
          </w:p>
        </w:tc>
        <w:tc>
          <w:tcPr/>
          <w:p>
            <w:pPr>
              <w:pStyle w:val="Compact"/>
              <w:jc w:val="left"/>
            </w:pPr>
            <w:r>
              <w:t xml:space="preserve">myu</w:t>
            </w:r>
          </w:p>
        </w:tc>
        <w:tc>
          <w:tcPr/>
          <w:p>
            <w:pPr>
              <w:pStyle w:val="Compact"/>
              <w:jc w:val="left"/>
            </w:pPr>
            <w:r>
              <w:t xml:space="preserve">myu</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distal</w:t>
            </w:r>
          </w:p>
        </w:tc>
        <w:tc>
          <w:tcPr/>
          <w:p>
            <w:pPr>
              <w:pStyle w:val="Compact"/>
              <w:jc w:val="left"/>
            </w:pPr>
            <w:r>
              <w:t xml:space="preserve">mã.nũ</w:t>
            </w:r>
          </w:p>
        </w:tc>
        <w:tc>
          <w:tcPr/>
          <w:p>
            <w:pPr>
              <w:pStyle w:val="Compact"/>
              <w:jc w:val="left"/>
            </w:pPr>
            <w:r>
              <w:t xml:space="preserve">mã</w:t>
            </w:r>
          </w:p>
        </w:tc>
        <w:tc>
          <w:tcPr/>
          <w:p>
            <w:pPr>
              <w:pStyle w:val="Compact"/>
              <w:jc w:val="left"/>
            </w:pPr>
            <w:r>
              <w:t xml:space="preserve">mã</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relativised</w:t>
            </w:r>
          </w:p>
        </w:tc>
        <w:tc>
          <w:tcPr/>
          <w:p>
            <w:pPr>
              <w:pStyle w:val="Compact"/>
              <w:jc w:val="left"/>
            </w:pPr>
            <w:r>
              <w:t xml:space="preserve">mwi.r</w:t>
            </w:r>
          </w:p>
        </w:tc>
        <w:tc>
          <w:tcPr/>
          <w:p>
            <w:pPr>
              <w:pStyle w:val="Compact"/>
              <w:jc w:val="left"/>
            </w:pPr>
            <w:r>
              <w:t xml:space="preserve">mwir</w:t>
            </w:r>
          </w:p>
        </w:tc>
        <w:tc>
          <w:tcPr/>
          <w:p>
            <w:pPr>
              <w:pStyle w:val="Compact"/>
              <w:jc w:val="left"/>
            </w:pPr>
            <w:r>
              <w:t xml:space="preserve">mwi.r</w:t>
            </w:r>
          </w:p>
        </w:tc>
        <w:tc>
          <w:tcPr/>
          <w:p>
            <w:pPr>
              <w:pStyle w:val="Compact"/>
              <w:jc w:val="left"/>
            </w:pPr>
            <w:r>
              <w:t xml:space="preserve"></w:t>
            </w:r>
          </w:p>
        </w:tc>
      </w:tr>
      <w:tr>
        <w:tc>
          <w:tcPr/>
          <w:p>
            <w:pPr>
              <w:pStyle w:val="Compact"/>
              <w:jc w:val="left"/>
            </w:pPr>
            <w:r>
              <w:t xml:space="preserve">UP</w:t>
            </w:r>
          </w:p>
        </w:tc>
        <w:tc>
          <w:tcPr/>
          <w:p>
            <w:pPr>
              <w:pStyle w:val="Compact"/>
              <w:jc w:val="left"/>
            </w:pPr>
            <w:r>
              <w:t xml:space="preserve">MYU</w:t>
            </w:r>
          </w:p>
        </w:tc>
        <w:tc>
          <w:tcPr/>
          <w:p>
            <w:pPr>
              <w:pStyle w:val="Compact"/>
              <w:jc w:val="left"/>
            </w:pPr>
            <w:r>
              <w:t xml:space="preserve">UP (sort of)</w:t>
            </w:r>
          </w:p>
        </w:tc>
        <w:tc>
          <w:tcPr/>
          <w:p>
            <w:pPr>
              <w:pStyle w:val="Compact"/>
              <w:jc w:val="left"/>
            </w:pPr>
            <w:r>
              <w:t xml:space="preserve">interrogative</w:t>
            </w:r>
          </w:p>
        </w:tc>
        <w:tc>
          <w:tcPr/>
          <w:p>
            <w:pPr>
              <w:pStyle w:val="Compact"/>
              <w:jc w:val="left"/>
            </w:pPr>
            <w:r>
              <w:t xml:space="preserve">mɪ.wi.yi.r</w:t>
            </w:r>
          </w:p>
        </w:tc>
        <w:tc>
          <w:tcPr/>
          <w:p>
            <w:pPr>
              <w:pStyle w:val="Compact"/>
              <w:jc w:val="left"/>
            </w:pPr>
            <w:r>
              <w:t xml:space="preserve">miwiɾir</w:t>
            </w:r>
          </w:p>
        </w:tc>
        <w:tc>
          <w:tcPr/>
          <w:p>
            <w:pPr>
              <w:pStyle w:val="Compact"/>
              <w:jc w:val="left"/>
            </w:pPr>
            <w:r>
              <w:t xml:space="preserve">mi.wi.ri.r</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near-speaker</w:t>
            </w:r>
          </w:p>
        </w:tc>
        <w:tc>
          <w:tcPr/>
          <w:p>
            <w:pPr>
              <w:pStyle w:val="Compact"/>
              <w:jc w:val="left"/>
            </w:pPr>
            <w:r>
              <w:t xml:space="preserve">pe.tĩ</w:t>
            </w:r>
          </w:p>
        </w:tc>
        <w:tc>
          <w:tcPr/>
          <w:p>
            <w:pPr>
              <w:pStyle w:val="Compact"/>
              <w:jc w:val="left"/>
            </w:pPr>
            <w:r>
              <w:t xml:space="preserve">ber</w:t>
            </w:r>
          </w:p>
        </w:tc>
        <w:tc>
          <w:tcPr/>
          <w:p>
            <w:pPr>
              <w:pStyle w:val="Compact"/>
              <w:jc w:val="left"/>
            </w:pPr>
            <w:r>
              <w:t xml:space="preserve">pe.r</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near-listener</w:t>
            </w:r>
          </w:p>
        </w:tc>
        <w:tc>
          <w:tcPr/>
          <w:p>
            <w:pPr>
              <w:pStyle w:val="Compact"/>
              <w:jc w:val="left"/>
            </w:pPr>
            <w:r>
              <w:t xml:space="preserve">pi.ti.t</w:t>
            </w:r>
          </w:p>
        </w:tc>
        <w:tc>
          <w:tcPr/>
          <w:p>
            <w:pPr>
              <w:pStyle w:val="Compact"/>
              <w:jc w:val="left"/>
            </w:pPr>
            <w:r>
              <w:t xml:space="preserve">biɾit</w:t>
            </w:r>
          </w:p>
        </w:tc>
        <w:tc>
          <w:tcPr/>
          <w:p>
            <w:pPr>
              <w:pStyle w:val="Compact"/>
              <w:jc w:val="left"/>
            </w:pPr>
            <w:r>
              <w:t xml:space="preserve">pi.ri.t</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near-both</w:t>
            </w:r>
          </w:p>
        </w:tc>
        <w:tc>
          <w:tcPr/>
          <w:p>
            <w:pPr>
              <w:pStyle w:val="Compact"/>
              <w:jc w:val="left"/>
            </w:pPr>
            <w:r>
              <w:t xml:space="preserve">pe.tĩ.ni.ti.t</w:t>
            </w:r>
          </w:p>
        </w:tc>
        <w:tc>
          <w:tcPr/>
          <w:p>
            <w:pPr>
              <w:pStyle w:val="Compact"/>
              <w:jc w:val="left"/>
            </w:pPr>
            <w:r>
              <w:t xml:space="preserve">beɾĩt</w:t>
            </w:r>
          </w:p>
        </w:tc>
        <w:tc>
          <w:tcPr/>
          <w:p>
            <w:pPr>
              <w:pStyle w:val="Compact"/>
              <w:jc w:val="left"/>
            </w:pPr>
            <w:r>
              <w:t xml:space="preserve">pe.rĩ.t</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default</w:t>
            </w:r>
          </w:p>
        </w:tc>
        <w:tc>
          <w:tcPr/>
          <w:p>
            <w:pPr>
              <w:pStyle w:val="Compact"/>
              <w:jc w:val="left"/>
            </w:pPr>
            <w:r>
              <w:t xml:space="preserve">pai</w:t>
            </w:r>
          </w:p>
        </w:tc>
        <w:tc>
          <w:tcPr/>
          <w:p>
            <w:pPr>
              <w:pStyle w:val="Compact"/>
              <w:jc w:val="left"/>
            </w:pPr>
            <w:r>
              <w:t xml:space="preserve">bwi</w:t>
            </w:r>
          </w:p>
        </w:tc>
        <w:tc>
          <w:tcPr/>
          <w:p>
            <w:pPr>
              <w:pStyle w:val="Compact"/>
              <w:jc w:val="left"/>
            </w:pPr>
            <w:r>
              <w:t xml:space="preserve">pwi</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distal</w:t>
            </w:r>
          </w:p>
        </w:tc>
        <w:tc>
          <w:tcPr/>
          <w:p>
            <w:pPr>
              <w:pStyle w:val="Compact"/>
              <w:jc w:val="left"/>
            </w:pPr>
            <w:r>
              <w:t xml:space="preserve">pã.nũ</w:t>
            </w:r>
          </w:p>
        </w:tc>
        <w:tc>
          <w:tcPr/>
          <w:p>
            <w:pPr>
              <w:pStyle w:val="Compact"/>
              <w:jc w:val="left"/>
            </w:pPr>
            <w:r>
              <w:t xml:space="preserve">bã</w:t>
            </w:r>
          </w:p>
        </w:tc>
        <w:tc>
          <w:tcPr/>
          <w:p>
            <w:pPr>
              <w:pStyle w:val="Compact"/>
              <w:jc w:val="left"/>
            </w:pPr>
            <w:r>
              <w:t xml:space="preserve">pã</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relativised</w:t>
            </w:r>
          </w:p>
        </w:tc>
        <w:tc>
          <w:tcPr/>
          <w:p>
            <w:pPr>
              <w:pStyle w:val="Compact"/>
              <w:jc w:val="left"/>
            </w:pPr>
            <w:r>
              <w:t xml:space="preserve">pyi.r</w:t>
            </w:r>
          </w:p>
        </w:tc>
        <w:tc>
          <w:tcPr/>
          <w:p>
            <w:pPr>
              <w:pStyle w:val="Compact"/>
              <w:jc w:val="left"/>
            </w:pPr>
            <w:r>
              <w:t xml:space="preserve">byir</w:t>
            </w:r>
          </w:p>
        </w:tc>
        <w:tc>
          <w:tcPr/>
          <w:p>
            <w:pPr>
              <w:pStyle w:val="Compact"/>
              <w:jc w:val="left"/>
            </w:pPr>
            <w:r>
              <w:t xml:space="preserve">pyi.r</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BAI</w:t>
            </w:r>
          </w:p>
        </w:tc>
        <w:tc>
          <w:tcPr/>
          <w:p>
            <w:pPr>
              <w:pStyle w:val="Compact"/>
              <w:jc w:val="left"/>
            </w:pPr>
            <w:r>
              <w:t xml:space="preserve">Within/between/bounded-by</w:t>
            </w:r>
          </w:p>
        </w:tc>
        <w:tc>
          <w:tcPr/>
          <w:p>
            <w:pPr>
              <w:pStyle w:val="Compact"/>
              <w:jc w:val="left"/>
            </w:pPr>
            <w:r>
              <w:t xml:space="preserve">interrogative</w:t>
            </w:r>
          </w:p>
        </w:tc>
        <w:tc>
          <w:tcPr/>
          <w:p>
            <w:pPr>
              <w:pStyle w:val="Compact"/>
              <w:jc w:val="left"/>
            </w:pPr>
            <w:r>
              <w:t xml:space="preserve">pyi.r</w:t>
            </w:r>
          </w:p>
        </w:tc>
        <w:tc>
          <w:tcPr/>
          <w:p>
            <w:pPr>
              <w:pStyle w:val="Compact"/>
              <w:jc w:val="left"/>
            </w:pPr>
            <w:r>
              <w:t xml:space="preserve">byir</w:t>
            </w:r>
          </w:p>
        </w:tc>
        <w:tc>
          <w:tcPr/>
          <w:p>
            <w:pPr>
              <w:pStyle w:val="Compact"/>
              <w:jc w:val="left"/>
            </w:pPr>
            <w:r>
              <w:t xml:space="preserve">pyi.r</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near-speaker</w:t>
            </w:r>
          </w:p>
        </w:tc>
        <w:tc>
          <w:tcPr/>
          <w:p>
            <w:pPr>
              <w:pStyle w:val="Compact"/>
              <w:jc w:val="left"/>
            </w:pPr>
            <w:r>
              <w:t xml:space="preserve">pe.tĩ</w:t>
            </w:r>
          </w:p>
        </w:tc>
        <w:tc>
          <w:tcPr/>
          <w:p>
            <w:pPr>
              <w:pStyle w:val="Compact"/>
              <w:jc w:val="left"/>
            </w:pPr>
            <w:r>
              <w:t xml:space="preserve">ber</w:t>
            </w:r>
          </w:p>
        </w:tc>
        <w:tc>
          <w:tcPr/>
          <w:p>
            <w:pPr>
              <w:pStyle w:val="Compact"/>
              <w:jc w:val="left"/>
            </w:pPr>
            <w:r>
              <w:t xml:space="preserve">pe.r</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near-listener</w:t>
            </w:r>
          </w:p>
        </w:tc>
        <w:tc>
          <w:tcPr/>
          <w:p>
            <w:pPr>
              <w:pStyle w:val="Compact"/>
              <w:jc w:val="left"/>
            </w:pPr>
            <w:r>
              <w:t xml:space="preserve">pi.ti.t</w:t>
            </w:r>
          </w:p>
        </w:tc>
        <w:tc>
          <w:tcPr/>
          <w:p>
            <w:pPr>
              <w:pStyle w:val="Compact"/>
              <w:jc w:val="left"/>
            </w:pPr>
            <w:r>
              <w:t xml:space="preserve">biɾit</w:t>
            </w:r>
          </w:p>
        </w:tc>
        <w:tc>
          <w:tcPr/>
          <w:p>
            <w:pPr>
              <w:pStyle w:val="Compact"/>
              <w:jc w:val="left"/>
            </w:pPr>
            <w:r>
              <w:t xml:space="preserve">pi.ri.t</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near-both</w:t>
            </w:r>
          </w:p>
        </w:tc>
        <w:tc>
          <w:tcPr/>
          <w:p>
            <w:pPr>
              <w:pStyle w:val="Compact"/>
              <w:jc w:val="left"/>
            </w:pPr>
            <w:r>
              <w:t xml:space="preserve">pe.tĩ.ni.ti.t</w:t>
            </w:r>
          </w:p>
        </w:tc>
        <w:tc>
          <w:tcPr/>
          <w:p>
            <w:pPr>
              <w:pStyle w:val="Compact"/>
              <w:jc w:val="left"/>
            </w:pPr>
            <w:r>
              <w:t xml:space="preserve">beɾĩt</w:t>
            </w:r>
          </w:p>
        </w:tc>
        <w:tc>
          <w:tcPr/>
          <w:p>
            <w:pPr>
              <w:pStyle w:val="Compact"/>
              <w:jc w:val="left"/>
            </w:pPr>
            <w:r>
              <w:t xml:space="preserve">pe.rĩ.t</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default</w:t>
            </w:r>
          </w:p>
        </w:tc>
        <w:tc>
          <w:tcPr/>
          <w:p>
            <w:pPr>
              <w:pStyle w:val="Compact"/>
              <w:jc w:val="left"/>
            </w:pPr>
            <w:r>
              <w:t xml:space="preserve">rai</w:t>
            </w:r>
          </w:p>
        </w:tc>
        <w:tc>
          <w:tcPr/>
          <w:p>
            <w:pPr>
              <w:pStyle w:val="Compact"/>
              <w:jc w:val="left"/>
            </w:pPr>
            <w:r>
              <w:t xml:space="preserve">lwi</w:t>
            </w:r>
          </w:p>
        </w:tc>
        <w:tc>
          <w:tcPr/>
          <w:p>
            <w:pPr>
              <w:pStyle w:val="Compact"/>
              <w:jc w:val="left"/>
            </w:pPr>
            <w:r>
              <w:t xml:space="preserve">lwi</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distal</w:t>
            </w:r>
          </w:p>
        </w:tc>
        <w:tc>
          <w:tcPr/>
          <w:p>
            <w:pPr>
              <w:pStyle w:val="Compact"/>
              <w:jc w:val="left"/>
            </w:pPr>
            <w:r>
              <w:t xml:space="preserve">sã.tã.nã</w:t>
            </w:r>
          </w:p>
        </w:tc>
        <w:tc>
          <w:tcPr/>
          <w:p>
            <w:pPr>
              <w:pStyle w:val="Compact"/>
              <w:jc w:val="left"/>
            </w:pPr>
            <w:r>
              <w:t xml:space="preserve">zãr</w:t>
            </w:r>
          </w:p>
        </w:tc>
        <w:tc>
          <w:tcPr/>
          <w:p>
            <w:pPr>
              <w:pStyle w:val="Compact"/>
              <w:jc w:val="left"/>
            </w:pPr>
            <w:r>
              <w:t xml:space="preserve">sã.r</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relativised</w:t>
            </w:r>
          </w:p>
        </w:tc>
        <w:tc>
          <w:tcPr/>
          <w:p>
            <w:pPr>
              <w:pStyle w:val="Compact"/>
              <w:jc w:val="left"/>
            </w:pPr>
            <w:r>
              <w:t xml:space="preserve">sĩ.ti.r</w:t>
            </w:r>
          </w:p>
        </w:tc>
        <w:tc>
          <w:tcPr/>
          <w:p>
            <w:pPr>
              <w:pStyle w:val="Compact"/>
              <w:jc w:val="left"/>
            </w:pPr>
            <w:r>
              <w:t xml:space="preserve">zĩnir</w:t>
            </w:r>
          </w:p>
        </w:tc>
        <w:tc>
          <w:tcPr/>
          <w:p>
            <w:pPr>
              <w:pStyle w:val="Compact"/>
              <w:jc w:val="left"/>
            </w:pPr>
            <w:r>
              <w:t xml:space="preserve">sĩ.ni.r</w:t>
            </w:r>
          </w:p>
        </w:tc>
        <w:tc>
          <w:tcPr/>
          <w:p>
            <w:pPr>
              <w:pStyle w:val="Compact"/>
              <w:jc w:val="left"/>
            </w:pPr>
            <w:r>
              <w:t xml:space="preserve"></w:t>
            </w:r>
          </w:p>
        </w:tc>
      </w:tr>
      <w:tr>
        <w:tc>
          <w:tcPr/>
          <w:p>
            <w:pPr>
              <w:pStyle w:val="Compact"/>
              <w:jc w:val="left"/>
            </w:pPr>
            <w:r>
              <w:t xml:space="preserve">TOPIC</w:t>
            </w:r>
          </w:p>
        </w:tc>
        <w:tc>
          <w:tcPr/>
          <w:p>
            <w:pPr>
              <w:pStyle w:val="Compact"/>
              <w:jc w:val="left"/>
            </w:pPr>
            <w:r>
              <w:t xml:space="preserve">LAI</w:t>
            </w:r>
          </w:p>
        </w:tc>
        <w:tc>
          <w:tcPr/>
          <w:p>
            <w:pPr>
              <w:pStyle w:val="Compact"/>
              <w:jc w:val="left"/>
            </w:pPr>
            <w:r>
              <w:t xml:space="preserve">TOPIC</w:t>
            </w:r>
          </w:p>
        </w:tc>
        <w:tc>
          <w:tcPr/>
          <w:p>
            <w:pPr>
              <w:pStyle w:val="Compact"/>
              <w:jc w:val="left"/>
            </w:pPr>
            <w:r>
              <w:t xml:space="preserve">interrogative</w:t>
            </w:r>
          </w:p>
        </w:tc>
        <w:tc>
          <w:tcPr/>
          <w:p>
            <w:pPr>
              <w:pStyle w:val="Compact"/>
              <w:jc w:val="left"/>
            </w:pPr>
            <w:r>
              <w:t xml:space="preserve">sĩ.tyi.r</w:t>
            </w:r>
          </w:p>
        </w:tc>
        <w:tc>
          <w:tcPr/>
          <w:p>
            <w:pPr>
              <w:pStyle w:val="Compact"/>
              <w:jc w:val="left"/>
            </w:pPr>
            <w:r>
              <w:t xml:space="preserve">zĩnyir</w:t>
            </w:r>
          </w:p>
        </w:tc>
        <w:tc>
          <w:tcPr/>
          <w:p>
            <w:pPr>
              <w:pStyle w:val="Compact"/>
              <w:jc w:val="left"/>
            </w:pPr>
            <w:r>
              <w:t xml:space="preserve">sĩ.nyi.r</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near-speaker</w:t>
            </w:r>
          </w:p>
        </w:tc>
        <w:tc>
          <w:tcPr/>
          <w:p>
            <w:pPr>
              <w:pStyle w:val="Compact"/>
              <w:jc w:val="left"/>
            </w:pPr>
            <w:r>
              <w:t xml:space="preserve">pə.tə.tã</w:t>
            </w:r>
          </w:p>
        </w:tc>
        <w:tc>
          <w:tcPr/>
          <w:p>
            <w:pPr>
              <w:pStyle w:val="Compact"/>
              <w:jc w:val="left"/>
            </w:pPr>
            <w:r>
              <w:t xml:space="preserve">ber</w:t>
            </w:r>
          </w:p>
        </w:tc>
        <w:tc>
          <w:tcPr/>
          <w:p>
            <w:pPr>
              <w:pStyle w:val="Compact"/>
              <w:jc w:val="left"/>
            </w:pPr>
            <w:r>
              <w:t xml:space="preserve">pe.r</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near-listener</w:t>
            </w:r>
          </w:p>
        </w:tc>
        <w:tc>
          <w:tcPr/>
          <w:p>
            <w:pPr>
              <w:pStyle w:val="Compact"/>
              <w:jc w:val="left"/>
            </w:pPr>
            <w:r>
              <w:t xml:space="preserve">pɪ.tɪ.ts</w:t>
            </w:r>
          </w:p>
        </w:tc>
        <w:tc>
          <w:tcPr/>
          <w:p>
            <w:pPr>
              <w:pStyle w:val="Compact"/>
              <w:jc w:val="left"/>
            </w:pPr>
            <w:r>
              <w:t xml:space="preserve">biɾit</w:t>
            </w:r>
          </w:p>
        </w:tc>
        <w:tc>
          <w:tcPr/>
          <w:p>
            <w:pPr>
              <w:pStyle w:val="Compact"/>
              <w:jc w:val="left"/>
            </w:pPr>
            <w:r>
              <w:t xml:space="preserve">pi.ri.t</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near-both</w:t>
            </w:r>
          </w:p>
        </w:tc>
        <w:tc>
          <w:tcPr/>
          <w:p>
            <w:pPr>
              <w:pStyle w:val="Compact"/>
              <w:jc w:val="left"/>
            </w:pPr>
            <w:r>
              <w:t xml:space="preserve">pə.tə.tã.ni.ts</w:t>
            </w:r>
          </w:p>
        </w:tc>
        <w:tc>
          <w:tcPr/>
          <w:p>
            <w:pPr>
              <w:pStyle w:val="Compact"/>
              <w:jc w:val="left"/>
            </w:pPr>
            <w:r>
              <w:t xml:space="preserve">beɾet</w:t>
            </w:r>
          </w:p>
        </w:tc>
        <w:tc>
          <w:tcPr/>
          <w:p>
            <w:pPr>
              <w:pStyle w:val="Compact"/>
              <w:jc w:val="left"/>
            </w:pPr>
            <w:r>
              <w:t xml:space="preserve">pe.re.t</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default</w:t>
            </w:r>
          </w:p>
        </w:tc>
        <w:tc>
          <w:tcPr/>
          <w:p>
            <w:pPr>
              <w:pStyle w:val="Compact"/>
              <w:jc w:val="left"/>
            </w:pPr>
            <w:r>
              <w:t xml:space="preserve">pa.t</w:t>
            </w:r>
          </w:p>
        </w:tc>
        <w:tc>
          <w:tcPr/>
          <w:p>
            <w:pPr>
              <w:pStyle w:val="Compact"/>
              <w:jc w:val="left"/>
            </w:pPr>
            <w:r>
              <w:t xml:space="preserve">bat</w:t>
            </w:r>
          </w:p>
        </w:tc>
        <w:tc>
          <w:tcPr/>
          <w:p>
            <w:pPr>
              <w:pStyle w:val="Compact"/>
              <w:jc w:val="left"/>
            </w:pPr>
            <w:r>
              <w:t xml:space="preserve">pa.t</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distal</w:t>
            </w:r>
          </w:p>
        </w:tc>
        <w:tc>
          <w:tcPr/>
          <w:p>
            <w:pPr>
              <w:pStyle w:val="Compact"/>
              <w:jc w:val="left"/>
            </w:pPr>
            <w:r>
              <w:t xml:space="preserve">pə.tã.nã</w:t>
            </w:r>
          </w:p>
        </w:tc>
        <w:tc>
          <w:tcPr/>
          <w:p>
            <w:pPr>
              <w:pStyle w:val="Compact"/>
              <w:jc w:val="left"/>
            </w:pPr>
            <w:r>
              <w:t xml:space="preserve">ber</w:t>
            </w:r>
          </w:p>
        </w:tc>
        <w:tc>
          <w:tcPr/>
          <w:p>
            <w:pPr>
              <w:pStyle w:val="Compact"/>
              <w:jc w:val="left"/>
            </w:pPr>
            <w:r>
              <w:t xml:space="preserve">pe.r</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relativised</w:t>
            </w:r>
          </w:p>
        </w:tc>
        <w:tc>
          <w:tcPr/>
          <w:p>
            <w:pPr>
              <w:pStyle w:val="Compact"/>
              <w:jc w:val="left"/>
            </w:pPr>
            <w:r>
              <w:t xml:space="preserve">pi.ti.r</w:t>
            </w:r>
          </w:p>
        </w:tc>
        <w:tc>
          <w:tcPr/>
          <w:p>
            <w:pPr>
              <w:pStyle w:val="Compact"/>
              <w:jc w:val="left"/>
            </w:pPr>
            <w:r>
              <w:t xml:space="preserve">biɾir</w:t>
            </w:r>
          </w:p>
        </w:tc>
        <w:tc>
          <w:tcPr/>
          <w:p>
            <w:pPr>
              <w:pStyle w:val="Compact"/>
              <w:jc w:val="left"/>
            </w:pPr>
            <w:r>
              <w:t xml:space="preserve">pi.ri.r</w:t>
            </w:r>
          </w:p>
        </w:tc>
        <w:tc>
          <w:tcPr/>
          <w:p>
            <w:pPr>
              <w:pStyle w:val="Compact"/>
              <w:jc w:val="left"/>
            </w:pPr>
            <w:r>
              <w:t xml:space="preserve"></w:t>
            </w:r>
          </w:p>
        </w:tc>
      </w:tr>
      <w:tr>
        <w:tc>
          <w:tcPr/>
          <w:p>
            <w:pPr>
              <w:pStyle w:val="Compact"/>
              <w:jc w:val="left"/>
            </w:pPr>
            <w:r>
              <w:t xml:space="preserve">DOWN-TO</w:t>
            </w:r>
          </w:p>
        </w:tc>
        <w:tc>
          <w:tcPr/>
          <w:p>
            <w:pPr>
              <w:pStyle w:val="Compact"/>
              <w:jc w:val="left"/>
            </w:pPr>
            <w:r>
              <w:t xml:space="preserve">BAT</w:t>
            </w:r>
          </w:p>
        </w:tc>
        <w:tc>
          <w:tcPr/>
          <w:p>
            <w:pPr>
              <w:pStyle w:val="Compact"/>
              <w:jc w:val="left"/>
            </w:pPr>
            <w:r>
              <w:t xml:space="preserve">DOWN-TO</w:t>
            </w:r>
          </w:p>
        </w:tc>
        <w:tc>
          <w:tcPr/>
          <w:p>
            <w:pPr>
              <w:pStyle w:val="Compact"/>
              <w:jc w:val="left"/>
            </w:pPr>
            <w:r>
              <w:t xml:space="preserve">interrogative</w:t>
            </w:r>
          </w:p>
        </w:tc>
        <w:tc>
          <w:tcPr/>
          <w:p>
            <w:pPr>
              <w:pStyle w:val="Compact"/>
              <w:jc w:val="left"/>
            </w:pPr>
            <w:r>
              <w:t xml:space="preserve">pe.tyi.r</w:t>
            </w:r>
          </w:p>
        </w:tc>
        <w:tc>
          <w:tcPr/>
          <w:p>
            <w:pPr>
              <w:pStyle w:val="Compact"/>
              <w:jc w:val="left"/>
            </w:pPr>
            <w:r>
              <w:t xml:space="preserve">beɾyir</w:t>
            </w:r>
          </w:p>
        </w:tc>
        <w:tc>
          <w:tcPr/>
          <w:p>
            <w:pPr>
              <w:pStyle w:val="Compact"/>
              <w:jc w:val="left"/>
            </w:pPr>
            <w:r>
              <w:t xml:space="preserve">pe.ryi.r</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near-speaker</w:t>
            </w:r>
          </w:p>
        </w:tc>
        <w:tc>
          <w:tcPr/>
          <w:p>
            <w:pPr>
              <w:pStyle w:val="Compact"/>
              <w:jc w:val="left"/>
            </w:pPr>
            <w:r>
              <w:t xml:space="preserve">rã.tã</w:t>
            </w:r>
          </w:p>
        </w:tc>
        <w:tc>
          <w:tcPr/>
          <w:p>
            <w:pPr>
              <w:pStyle w:val="Compact"/>
              <w:jc w:val="left"/>
            </w:pPr>
            <w:r>
              <w:t xml:space="preserve">lãr</w:t>
            </w:r>
          </w:p>
        </w:tc>
        <w:tc>
          <w:tcPr/>
          <w:p>
            <w:pPr>
              <w:pStyle w:val="Compact"/>
              <w:jc w:val="left"/>
            </w:pPr>
            <w:r>
              <w:t xml:space="preserve">lã.r</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near-listener</w:t>
            </w:r>
          </w:p>
        </w:tc>
        <w:tc>
          <w:tcPr/>
          <w:p>
            <w:pPr>
              <w:pStyle w:val="Compact"/>
              <w:jc w:val="left"/>
            </w:pPr>
            <w:r>
              <w:t xml:space="preserve">rã.ts</w:t>
            </w:r>
          </w:p>
        </w:tc>
        <w:tc>
          <w:tcPr/>
          <w:p>
            <w:pPr>
              <w:pStyle w:val="Compact"/>
              <w:jc w:val="left"/>
            </w:pPr>
            <w:r>
              <w:t xml:space="preserve">lãt</w:t>
            </w:r>
          </w:p>
        </w:tc>
        <w:tc>
          <w:tcPr/>
          <w:p>
            <w:pPr>
              <w:pStyle w:val="Compact"/>
              <w:jc w:val="left"/>
            </w:pPr>
            <w:r>
              <w:t xml:space="preserve">lã.t</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near-both</w:t>
            </w:r>
          </w:p>
        </w:tc>
        <w:tc>
          <w:tcPr/>
          <w:p>
            <w:pPr>
              <w:pStyle w:val="Compact"/>
              <w:jc w:val="left"/>
            </w:pPr>
            <w:r>
              <w:t xml:space="preserve">rã.tã.ni.ts</w:t>
            </w:r>
          </w:p>
        </w:tc>
        <w:tc>
          <w:tcPr/>
          <w:p>
            <w:pPr>
              <w:pStyle w:val="Compact"/>
              <w:jc w:val="left"/>
            </w:pPr>
            <w:r>
              <w:t xml:space="preserve">lãnãt</w:t>
            </w:r>
          </w:p>
        </w:tc>
        <w:tc>
          <w:tcPr/>
          <w:p>
            <w:pPr>
              <w:pStyle w:val="Compact"/>
              <w:jc w:val="left"/>
            </w:pPr>
            <w:r>
              <w:t xml:space="preserve">lã.nã.t</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default</w:t>
            </w:r>
          </w:p>
        </w:tc>
        <w:tc>
          <w:tcPr/>
          <w:p>
            <w:pPr>
              <w:pStyle w:val="Compact"/>
              <w:jc w:val="left"/>
            </w:pPr>
            <w:r>
              <w:t xml:space="preserve">rã</w:t>
            </w:r>
          </w:p>
        </w:tc>
        <w:tc>
          <w:tcPr/>
          <w:p>
            <w:pPr>
              <w:pStyle w:val="Compact"/>
              <w:jc w:val="left"/>
            </w:pPr>
            <w:r>
              <w:t xml:space="preserve">lã</w:t>
            </w:r>
          </w:p>
        </w:tc>
        <w:tc>
          <w:tcPr/>
          <w:p>
            <w:pPr>
              <w:pStyle w:val="Compact"/>
              <w:jc w:val="left"/>
            </w:pPr>
            <w:r>
              <w:t xml:space="preserve">lã</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distal</w:t>
            </w:r>
          </w:p>
        </w:tc>
        <w:tc>
          <w:tcPr/>
          <w:p>
            <w:pPr>
              <w:pStyle w:val="Compact"/>
              <w:jc w:val="left"/>
            </w:pPr>
            <w:r>
              <w:t xml:space="preserve">rã.nã.nã</w:t>
            </w:r>
          </w:p>
        </w:tc>
        <w:tc>
          <w:tcPr/>
          <w:p>
            <w:pPr>
              <w:pStyle w:val="Compact"/>
              <w:jc w:val="left"/>
            </w:pPr>
            <w:r>
              <w:t xml:space="preserve">lã</w:t>
            </w:r>
          </w:p>
        </w:tc>
        <w:tc>
          <w:tcPr/>
          <w:p>
            <w:pPr>
              <w:pStyle w:val="Compact"/>
              <w:jc w:val="left"/>
            </w:pPr>
            <w:r>
              <w:t xml:space="preserve">lã</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relativised</w:t>
            </w:r>
          </w:p>
        </w:tc>
        <w:tc>
          <w:tcPr/>
          <w:p>
            <w:pPr>
              <w:pStyle w:val="Compact"/>
              <w:jc w:val="left"/>
            </w:pPr>
            <w:r>
              <w:t xml:space="preserve">rã.ni.r</w:t>
            </w:r>
          </w:p>
        </w:tc>
        <w:tc>
          <w:tcPr/>
          <w:p>
            <w:pPr>
              <w:pStyle w:val="Compact"/>
              <w:jc w:val="left"/>
            </w:pPr>
            <w:r>
              <w:t xml:space="preserve">lãr</w:t>
            </w:r>
          </w:p>
        </w:tc>
        <w:tc>
          <w:tcPr/>
          <w:p>
            <w:pPr>
              <w:pStyle w:val="Compact"/>
              <w:jc w:val="left"/>
            </w:pPr>
            <w:r>
              <w:t xml:space="preserve">lã.r</w:t>
            </w:r>
          </w:p>
        </w:tc>
        <w:tc>
          <w:tcPr/>
          <w:p>
            <w:pPr>
              <w:pStyle w:val="Compact"/>
              <w:jc w:val="left"/>
            </w:pPr>
            <w:r>
              <w:t xml:space="preserve"></w:t>
            </w:r>
          </w:p>
        </w:tc>
      </w:tr>
      <w:tr>
        <w:tc>
          <w:tcPr/>
          <w:p>
            <w:pPr>
              <w:pStyle w:val="Compact"/>
              <w:jc w:val="left"/>
            </w:pPr>
            <w:r>
              <w:t xml:space="preserve">AGAINST</w:t>
            </w:r>
          </w:p>
        </w:tc>
        <w:tc>
          <w:tcPr/>
          <w:p>
            <w:pPr>
              <w:pStyle w:val="Compact"/>
              <w:jc w:val="left"/>
            </w:pPr>
            <w:r>
              <w:t xml:space="preserve">LÃ</w:t>
            </w:r>
          </w:p>
        </w:tc>
        <w:tc>
          <w:tcPr/>
          <w:p>
            <w:pPr>
              <w:pStyle w:val="Compact"/>
              <w:jc w:val="left"/>
            </w:pPr>
            <w:r>
              <w:t xml:space="preserve">AGAINST / UP-TO</w:t>
            </w:r>
          </w:p>
        </w:tc>
        <w:tc>
          <w:tcPr/>
          <w:p>
            <w:pPr>
              <w:pStyle w:val="Compact"/>
              <w:jc w:val="left"/>
            </w:pPr>
            <w:r>
              <w:t xml:space="preserve">interrogative</w:t>
            </w:r>
          </w:p>
        </w:tc>
        <w:tc>
          <w:tcPr/>
          <w:p>
            <w:pPr>
              <w:pStyle w:val="Compact"/>
              <w:jc w:val="left"/>
            </w:pPr>
            <w:r>
              <w:t xml:space="preserve">rã.nyi.r</w:t>
            </w:r>
          </w:p>
        </w:tc>
        <w:tc>
          <w:tcPr/>
          <w:p>
            <w:pPr>
              <w:pStyle w:val="Compact"/>
              <w:jc w:val="left"/>
            </w:pPr>
            <w:r>
              <w:t xml:space="preserve">lãɾir</w:t>
            </w:r>
          </w:p>
        </w:tc>
        <w:tc>
          <w:tcPr/>
          <w:p>
            <w:pPr>
              <w:pStyle w:val="Compact"/>
              <w:jc w:val="left"/>
            </w:pPr>
            <w:r>
              <w:t xml:space="preserve">lã.ri.r</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near-speaker</w:t>
            </w:r>
          </w:p>
        </w:tc>
        <w:tc>
          <w:tcPr/>
          <w:p>
            <w:pPr>
              <w:pStyle w:val="Compact"/>
              <w:jc w:val="left"/>
            </w:pPr>
            <w:r>
              <w:t xml:space="preserve">sə.tã</w:t>
            </w:r>
          </w:p>
        </w:tc>
        <w:tc>
          <w:tcPr/>
          <w:p>
            <w:pPr>
              <w:pStyle w:val="Compact"/>
              <w:jc w:val="left"/>
            </w:pPr>
            <w:r>
              <w:t xml:space="preserve">zer</w:t>
            </w:r>
          </w:p>
        </w:tc>
        <w:tc>
          <w:tcPr/>
          <w:p>
            <w:pPr>
              <w:pStyle w:val="Compact"/>
              <w:jc w:val="left"/>
            </w:pPr>
            <w:r>
              <w:t xml:space="preserve">se.r</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near-listener</w:t>
            </w:r>
          </w:p>
        </w:tc>
        <w:tc>
          <w:tcPr/>
          <w:p>
            <w:pPr>
              <w:pStyle w:val="Compact"/>
              <w:jc w:val="left"/>
            </w:pPr>
            <w:r>
              <w:t xml:space="preserve">sɪ.ts</w:t>
            </w:r>
          </w:p>
        </w:tc>
        <w:tc>
          <w:tcPr/>
          <w:p>
            <w:pPr>
              <w:pStyle w:val="Compact"/>
              <w:jc w:val="left"/>
            </w:pPr>
            <w:r>
              <w:t xml:space="preserve">zit</w:t>
            </w:r>
          </w:p>
        </w:tc>
        <w:tc>
          <w:tcPr/>
          <w:p>
            <w:pPr>
              <w:pStyle w:val="Compact"/>
              <w:jc w:val="left"/>
            </w:pPr>
            <w:r>
              <w:t xml:space="preserve">si.t</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near-both</w:t>
            </w:r>
          </w:p>
        </w:tc>
        <w:tc>
          <w:tcPr/>
          <w:p>
            <w:pPr>
              <w:pStyle w:val="Compact"/>
              <w:jc w:val="left"/>
            </w:pPr>
            <w:r>
              <w:t xml:space="preserve">sə.tã.ni.ts</w:t>
            </w:r>
          </w:p>
        </w:tc>
        <w:tc>
          <w:tcPr/>
          <w:p>
            <w:pPr>
              <w:pStyle w:val="Compact"/>
              <w:jc w:val="left"/>
            </w:pPr>
            <w:r>
              <w:t xml:space="preserve">zeɾãt</w:t>
            </w:r>
          </w:p>
        </w:tc>
        <w:tc>
          <w:tcPr/>
          <w:p>
            <w:pPr>
              <w:pStyle w:val="Compact"/>
              <w:jc w:val="left"/>
            </w:pPr>
            <w:r>
              <w:t xml:space="preserve">se.rã.t</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default</w:t>
            </w:r>
          </w:p>
        </w:tc>
        <w:tc>
          <w:tcPr/>
          <w:p>
            <w:pPr>
              <w:pStyle w:val="Compact"/>
              <w:jc w:val="left"/>
            </w:pPr>
            <w:r>
              <w:t xml:space="preserve">ru.s</w:t>
            </w:r>
          </w:p>
        </w:tc>
        <w:tc>
          <w:tcPr/>
          <w:p>
            <w:pPr>
              <w:pStyle w:val="Compact"/>
              <w:jc w:val="left"/>
            </w:pPr>
            <w:r>
              <w:t xml:space="preserve">lus</w:t>
            </w:r>
          </w:p>
        </w:tc>
        <w:tc>
          <w:tcPr/>
          <w:p>
            <w:pPr>
              <w:pStyle w:val="Compact"/>
              <w:jc w:val="left"/>
            </w:pPr>
            <w:r>
              <w:t xml:space="preserve">lu.s</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distal</w:t>
            </w:r>
          </w:p>
        </w:tc>
        <w:tc>
          <w:tcPr/>
          <w:p>
            <w:pPr>
              <w:pStyle w:val="Compact"/>
              <w:jc w:val="left"/>
            </w:pPr>
            <w:r>
              <w:t xml:space="preserve">sã.nã</w:t>
            </w:r>
          </w:p>
        </w:tc>
        <w:tc>
          <w:tcPr/>
          <w:p>
            <w:pPr>
              <w:pStyle w:val="Compact"/>
              <w:jc w:val="left"/>
            </w:pPr>
            <w:r>
              <w:t xml:space="preserve">zã</w:t>
            </w:r>
          </w:p>
        </w:tc>
        <w:tc>
          <w:tcPr/>
          <w:p>
            <w:pPr>
              <w:pStyle w:val="Compact"/>
              <w:jc w:val="left"/>
            </w:pPr>
            <w:r>
              <w:t xml:space="preserve">sã</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relativised</w:t>
            </w:r>
          </w:p>
        </w:tc>
        <w:tc>
          <w:tcPr/>
          <w:p>
            <w:pPr>
              <w:pStyle w:val="Compact"/>
              <w:jc w:val="left"/>
            </w:pPr>
            <w:r>
              <w:t xml:space="preserve">si.r</w:t>
            </w:r>
          </w:p>
        </w:tc>
        <w:tc>
          <w:tcPr/>
          <w:p>
            <w:pPr>
              <w:pStyle w:val="Compact"/>
              <w:jc w:val="left"/>
            </w:pPr>
            <w:r>
              <w:t xml:space="preserve">zir</w:t>
            </w:r>
          </w:p>
        </w:tc>
        <w:tc>
          <w:tcPr/>
          <w:p>
            <w:pPr>
              <w:pStyle w:val="Compact"/>
              <w:jc w:val="left"/>
            </w:pPr>
            <w:r>
              <w:t xml:space="preserve">si.r</w:t>
            </w:r>
          </w:p>
        </w:tc>
        <w:tc>
          <w:tcPr/>
          <w:p>
            <w:pPr>
              <w:pStyle w:val="Compact"/>
              <w:jc w:val="left"/>
            </w:pPr>
            <w:r>
              <w:t xml:space="preserve"></w:t>
            </w:r>
          </w:p>
        </w:tc>
      </w:tr>
      <w:tr>
        <w:tc>
          <w:tcPr/>
          <w:p>
            <w:pPr>
              <w:pStyle w:val="Compact"/>
              <w:jc w:val="left"/>
            </w:pPr>
            <w:r>
              <w:t xml:space="preserve">UP-AWAY-FROM</w:t>
            </w:r>
          </w:p>
        </w:tc>
        <w:tc>
          <w:tcPr/>
          <w:p>
            <w:pPr>
              <w:pStyle w:val="Compact"/>
              <w:jc w:val="left"/>
            </w:pPr>
            <w:r>
              <w:t xml:space="preserve">LUS</w:t>
            </w:r>
          </w:p>
        </w:tc>
        <w:tc>
          <w:tcPr/>
          <w:p>
            <w:pPr>
              <w:pStyle w:val="Compact"/>
              <w:jc w:val="left"/>
            </w:pPr>
            <w:r>
              <w:t xml:space="preserve">UP-AWAY-FROM</w:t>
            </w:r>
          </w:p>
        </w:tc>
        <w:tc>
          <w:tcPr/>
          <w:p>
            <w:pPr>
              <w:pStyle w:val="Compact"/>
              <w:jc w:val="left"/>
            </w:pPr>
            <w:r>
              <w:t xml:space="preserve">interrogative</w:t>
            </w:r>
          </w:p>
        </w:tc>
        <w:tc>
          <w:tcPr/>
          <w:p>
            <w:pPr>
              <w:pStyle w:val="Compact"/>
              <w:jc w:val="left"/>
            </w:pPr>
            <w:r>
              <w:t xml:space="preserve">syi.r</w:t>
            </w:r>
          </w:p>
        </w:tc>
        <w:tc>
          <w:tcPr/>
          <w:p>
            <w:pPr>
              <w:pStyle w:val="Compact"/>
              <w:jc w:val="left"/>
            </w:pPr>
            <w:r>
              <w:t xml:space="preserve">zyir</w:t>
            </w:r>
          </w:p>
        </w:tc>
        <w:tc>
          <w:tcPr/>
          <w:p>
            <w:pPr>
              <w:pStyle w:val="Compact"/>
              <w:jc w:val="left"/>
            </w:pPr>
            <w:r>
              <w:t xml:space="preserve">syi.r</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near-speaker</w:t>
            </w:r>
          </w:p>
        </w:tc>
        <w:tc>
          <w:tcPr/>
          <w:p>
            <w:pPr>
              <w:pStyle w:val="Compact"/>
              <w:jc w:val="left"/>
            </w:pPr>
            <w:r>
              <w:t xml:space="preserve">sã.tã</w:t>
            </w:r>
          </w:p>
        </w:tc>
        <w:tc>
          <w:tcPr/>
          <w:p>
            <w:pPr>
              <w:pStyle w:val="Compact"/>
              <w:jc w:val="left"/>
            </w:pPr>
            <w:r>
              <w:t xml:space="preserve">zãr</w:t>
            </w:r>
          </w:p>
        </w:tc>
        <w:tc>
          <w:tcPr/>
          <w:p>
            <w:pPr>
              <w:pStyle w:val="Compact"/>
              <w:jc w:val="left"/>
            </w:pPr>
            <w:r>
              <w:t xml:space="preserve">sã.r</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near-listener</w:t>
            </w:r>
          </w:p>
        </w:tc>
        <w:tc>
          <w:tcPr/>
          <w:p>
            <w:pPr>
              <w:pStyle w:val="Compact"/>
              <w:jc w:val="left"/>
            </w:pPr>
            <w:r>
              <w:t xml:space="preserve">sã.ts</w:t>
            </w:r>
          </w:p>
        </w:tc>
        <w:tc>
          <w:tcPr/>
          <w:p>
            <w:pPr>
              <w:pStyle w:val="Compact"/>
              <w:jc w:val="left"/>
            </w:pPr>
            <w:r>
              <w:t xml:space="preserve">zãt</w:t>
            </w:r>
          </w:p>
        </w:tc>
        <w:tc>
          <w:tcPr/>
          <w:p>
            <w:pPr>
              <w:pStyle w:val="Compact"/>
              <w:jc w:val="left"/>
            </w:pPr>
            <w:r>
              <w:t xml:space="preserve">sã.t</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near-both</w:t>
            </w:r>
          </w:p>
        </w:tc>
        <w:tc>
          <w:tcPr/>
          <w:p>
            <w:pPr>
              <w:pStyle w:val="Compact"/>
              <w:jc w:val="left"/>
            </w:pPr>
            <w:r>
              <w:t xml:space="preserve">sã.tã.ni.ts</w:t>
            </w:r>
          </w:p>
        </w:tc>
        <w:tc>
          <w:tcPr/>
          <w:p>
            <w:pPr>
              <w:pStyle w:val="Compact"/>
              <w:jc w:val="left"/>
            </w:pPr>
            <w:r>
              <w:t xml:space="preserve">zãnãt</w:t>
            </w:r>
          </w:p>
        </w:tc>
        <w:tc>
          <w:tcPr/>
          <w:p>
            <w:pPr>
              <w:pStyle w:val="Compact"/>
              <w:jc w:val="left"/>
            </w:pPr>
            <w:r>
              <w:t xml:space="preserve">sã.nã.t</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default</w:t>
            </w:r>
          </w:p>
        </w:tc>
        <w:tc>
          <w:tcPr/>
          <w:p>
            <w:pPr>
              <w:pStyle w:val="Compact"/>
              <w:jc w:val="left"/>
            </w:pPr>
            <w:r>
              <w:t xml:space="preserve">sĩ</w:t>
            </w:r>
          </w:p>
        </w:tc>
        <w:tc>
          <w:tcPr/>
          <w:p>
            <w:pPr>
              <w:pStyle w:val="Compact"/>
              <w:jc w:val="left"/>
            </w:pPr>
            <w:r>
              <w:t xml:space="preserve">zĩ</w:t>
            </w:r>
          </w:p>
        </w:tc>
        <w:tc>
          <w:tcPr/>
          <w:p>
            <w:pPr>
              <w:pStyle w:val="Compact"/>
              <w:jc w:val="left"/>
            </w:pPr>
            <w:r>
              <w:t xml:space="preserve">sĩ</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distal</w:t>
            </w:r>
          </w:p>
        </w:tc>
        <w:tc>
          <w:tcPr/>
          <w:p>
            <w:pPr>
              <w:pStyle w:val="Compact"/>
              <w:jc w:val="left"/>
            </w:pPr>
            <w:r>
              <w:t xml:space="preserve">sã.nã.nã</w:t>
            </w:r>
          </w:p>
        </w:tc>
        <w:tc>
          <w:tcPr/>
          <w:p>
            <w:pPr>
              <w:pStyle w:val="Compact"/>
              <w:jc w:val="left"/>
            </w:pPr>
            <w:r>
              <w:t xml:space="preserve">zã</w:t>
            </w:r>
          </w:p>
        </w:tc>
        <w:tc>
          <w:tcPr/>
          <w:p>
            <w:pPr>
              <w:pStyle w:val="Compact"/>
              <w:jc w:val="left"/>
            </w:pPr>
            <w:r>
              <w:t xml:space="preserve">sã</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relativised</w:t>
            </w:r>
          </w:p>
        </w:tc>
        <w:tc>
          <w:tcPr/>
          <w:p>
            <w:pPr>
              <w:pStyle w:val="Compact"/>
              <w:jc w:val="left"/>
            </w:pPr>
            <w:r>
              <w:t xml:space="preserve">sã.ni.r</w:t>
            </w:r>
          </w:p>
        </w:tc>
        <w:tc>
          <w:tcPr/>
          <w:p>
            <w:pPr>
              <w:pStyle w:val="Compact"/>
              <w:jc w:val="left"/>
            </w:pPr>
            <w:r>
              <w:t xml:space="preserve">zãr</w:t>
            </w:r>
          </w:p>
        </w:tc>
        <w:tc>
          <w:tcPr/>
          <w:p>
            <w:pPr>
              <w:pStyle w:val="Compact"/>
              <w:jc w:val="left"/>
            </w:pPr>
            <w:r>
              <w:t xml:space="preserve">sã.r</w:t>
            </w:r>
          </w:p>
        </w:tc>
        <w:tc>
          <w:tcPr/>
          <w:p>
            <w:pPr>
              <w:pStyle w:val="Compact"/>
              <w:jc w:val="left"/>
            </w:pPr>
            <w:r>
              <w:t xml:space="preserve"></w:t>
            </w:r>
          </w:p>
        </w:tc>
      </w:tr>
      <w:tr>
        <w:tc>
          <w:tcPr/>
          <w:p>
            <w:pPr>
              <w:pStyle w:val="Compact"/>
              <w:jc w:val="left"/>
            </w:pPr>
            <w:r>
              <w:t xml:space="preserve">INTO</w:t>
            </w:r>
          </w:p>
        </w:tc>
        <w:tc>
          <w:tcPr/>
          <w:p>
            <w:pPr>
              <w:pStyle w:val="Compact"/>
              <w:jc w:val="left"/>
            </w:pPr>
            <w:r>
              <w:t xml:space="preserve">ZĨ</w:t>
            </w:r>
          </w:p>
        </w:tc>
        <w:tc>
          <w:tcPr/>
          <w:p>
            <w:pPr>
              <w:pStyle w:val="Compact"/>
              <w:jc w:val="left"/>
            </w:pPr>
            <w:r>
              <w:t xml:space="preserve">INTO</w:t>
            </w:r>
          </w:p>
        </w:tc>
        <w:tc>
          <w:tcPr/>
          <w:p>
            <w:pPr>
              <w:pStyle w:val="Compact"/>
              <w:jc w:val="left"/>
            </w:pPr>
            <w:r>
              <w:t xml:space="preserve">interrogative</w:t>
            </w:r>
          </w:p>
        </w:tc>
        <w:tc>
          <w:tcPr/>
          <w:p>
            <w:pPr>
              <w:pStyle w:val="Compact"/>
              <w:jc w:val="left"/>
            </w:pPr>
            <w:r>
              <w:t xml:space="preserve">sã.nyi.r</w:t>
            </w:r>
          </w:p>
        </w:tc>
        <w:tc>
          <w:tcPr/>
          <w:p>
            <w:pPr>
              <w:pStyle w:val="Compact"/>
              <w:jc w:val="left"/>
            </w:pPr>
            <w:r>
              <w:t xml:space="preserve">zãɾir</w:t>
            </w:r>
          </w:p>
        </w:tc>
        <w:tc>
          <w:tcPr/>
          <w:p>
            <w:pPr>
              <w:pStyle w:val="Compact"/>
              <w:jc w:val="left"/>
            </w:pPr>
            <w:r>
              <w:t xml:space="preserve">sã.ri.r</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near-speaker</w:t>
            </w:r>
          </w:p>
        </w:tc>
        <w:tc>
          <w:tcPr/>
          <w:p>
            <w:pPr>
              <w:pStyle w:val="Compact"/>
              <w:jc w:val="left"/>
            </w:pPr>
            <w:r>
              <w:t xml:space="preserve">i.sə.tã</w:t>
            </w:r>
          </w:p>
        </w:tc>
        <w:tc>
          <w:tcPr/>
          <w:p>
            <w:pPr>
              <w:pStyle w:val="Compact"/>
              <w:jc w:val="left"/>
            </w:pPr>
            <w:r>
              <w:t xml:space="preserve">iser</w:t>
            </w:r>
          </w:p>
        </w:tc>
        <w:tc>
          <w:tcPr/>
          <w:p>
            <w:pPr>
              <w:pStyle w:val="Compact"/>
              <w:jc w:val="left"/>
            </w:pPr>
            <w:r>
              <w:t xml:space="preserve">i.se.r</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near-listener</w:t>
            </w:r>
          </w:p>
        </w:tc>
        <w:tc>
          <w:tcPr/>
          <w:p>
            <w:pPr>
              <w:pStyle w:val="Compact"/>
              <w:jc w:val="left"/>
            </w:pPr>
            <w:r>
              <w:t xml:space="preserve">i.sɪ.ts</w:t>
            </w:r>
          </w:p>
        </w:tc>
        <w:tc>
          <w:tcPr/>
          <w:p>
            <w:pPr>
              <w:pStyle w:val="Compact"/>
              <w:jc w:val="left"/>
            </w:pPr>
            <w:r>
              <w:t xml:space="preserve">isit</w:t>
            </w:r>
          </w:p>
        </w:tc>
        <w:tc>
          <w:tcPr/>
          <w:p>
            <w:pPr>
              <w:pStyle w:val="Compact"/>
              <w:jc w:val="left"/>
            </w:pPr>
            <w:r>
              <w:t xml:space="preserve">i.si.t</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near-both</w:t>
            </w:r>
          </w:p>
        </w:tc>
        <w:tc>
          <w:tcPr/>
          <w:p>
            <w:pPr>
              <w:pStyle w:val="Compact"/>
              <w:jc w:val="left"/>
            </w:pPr>
            <w:r>
              <w:t xml:space="preserve">i.sə.tã.ni.ts</w:t>
            </w:r>
          </w:p>
        </w:tc>
        <w:tc>
          <w:tcPr/>
          <w:p>
            <w:pPr>
              <w:pStyle w:val="Compact"/>
              <w:jc w:val="left"/>
            </w:pPr>
            <w:r>
              <w:t xml:space="preserve">iseɾãt</w:t>
            </w:r>
          </w:p>
        </w:tc>
        <w:tc>
          <w:tcPr/>
          <w:p>
            <w:pPr>
              <w:pStyle w:val="Compact"/>
              <w:jc w:val="left"/>
            </w:pPr>
            <w:r>
              <w:t xml:space="preserve">i.se.rã.t</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default</w:t>
            </w:r>
          </w:p>
        </w:tc>
        <w:tc>
          <w:tcPr/>
          <w:p>
            <w:pPr>
              <w:pStyle w:val="Compact"/>
              <w:jc w:val="left"/>
            </w:pPr>
            <w:r>
              <w:t xml:space="preserve">yai.s</w:t>
            </w:r>
          </w:p>
        </w:tc>
        <w:tc>
          <w:tcPr/>
          <w:p>
            <w:pPr>
              <w:pStyle w:val="Compact"/>
              <w:jc w:val="left"/>
            </w:pPr>
            <w:r>
              <w:t xml:space="preserve">wis</w:t>
            </w:r>
          </w:p>
        </w:tc>
        <w:tc>
          <w:tcPr/>
          <w:p>
            <w:pPr>
              <w:pStyle w:val="Compact"/>
              <w:jc w:val="left"/>
            </w:pPr>
            <w:r>
              <w:t xml:space="preserve">wi.s</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distal</w:t>
            </w:r>
          </w:p>
        </w:tc>
        <w:tc>
          <w:tcPr/>
          <w:p>
            <w:pPr>
              <w:pStyle w:val="Compact"/>
              <w:jc w:val="left"/>
            </w:pPr>
            <w:r>
              <w:t xml:space="preserve">i.sã.nã</w:t>
            </w:r>
          </w:p>
        </w:tc>
        <w:tc>
          <w:tcPr/>
          <w:p>
            <w:pPr>
              <w:pStyle w:val="Compact"/>
              <w:jc w:val="left"/>
            </w:pPr>
            <w:r>
              <w:t xml:space="preserve">isã</w:t>
            </w:r>
          </w:p>
        </w:tc>
        <w:tc>
          <w:tcPr/>
          <w:p>
            <w:pPr>
              <w:pStyle w:val="Compact"/>
              <w:jc w:val="left"/>
            </w:pPr>
            <w:r>
              <w:t xml:space="preserve">i.sã</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relativised</w:t>
            </w:r>
          </w:p>
        </w:tc>
        <w:tc>
          <w:tcPr/>
          <w:p>
            <w:pPr>
              <w:pStyle w:val="Compact"/>
              <w:jc w:val="left"/>
            </w:pPr>
            <w:r>
              <w:t xml:space="preserve">yi.swi.r</w:t>
            </w:r>
          </w:p>
        </w:tc>
        <w:tc>
          <w:tcPr/>
          <w:p>
            <w:pPr>
              <w:pStyle w:val="Compact"/>
              <w:jc w:val="left"/>
            </w:pPr>
            <w:r>
              <w:t xml:space="preserve">yiswir</w:t>
            </w:r>
          </w:p>
        </w:tc>
        <w:tc>
          <w:tcPr/>
          <w:p>
            <w:pPr>
              <w:pStyle w:val="Compact"/>
              <w:jc w:val="left"/>
            </w:pPr>
            <w:r>
              <w:t xml:space="preserve">yi.swi.r</w:t>
            </w:r>
          </w:p>
        </w:tc>
        <w:tc>
          <w:tcPr/>
          <w:p>
            <w:pPr>
              <w:pStyle w:val="Compact"/>
              <w:jc w:val="left"/>
            </w:pPr>
            <w:r>
              <w:t xml:space="preserve"></w:t>
            </w:r>
          </w:p>
        </w:tc>
      </w:tr>
      <w:tr>
        <w:tc>
          <w:tcPr/>
          <w:p>
            <w:pPr>
              <w:pStyle w:val="Compact"/>
              <w:jc w:val="left"/>
            </w:pPr>
            <w:r>
              <w:t xml:space="preserve">PENTETRATE</w:t>
            </w:r>
          </w:p>
        </w:tc>
        <w:tc>
          <w:tcPr/>
          <w:p>
            <w:pPr>
              <w:pStyle w:val="Compact"/>
              <w:jc w:val="left"/>
            </w:pPr>
            <w:r>
              <w:t xml:space="preserve">YAIS</w:t>
            </w:r>
          </w:p>
        </w:tc>
        <w:tc>
          <w:tcPr/>
          <w:p>
            <w:pPr>
              <w:pStyle w:val="Compact"/>
              <w:jc w:val="left"/>
            </w:pPr>
            <w:r>
              <w:t xml:space="preserve">PENTETRATE/ENVELOP</w:t>
            </w:r>
          </w:p>
        </w:tc>
        <w:tc>
          <w:tcPr/>
          <w:p>
            <w:pPr>
              <w:pStyle w:val="Compact"/>
              <w:jc w:val="left"/>
            </w:pPr>
            <w:r>
              <w:t xml:space="preserve">interrogative</w:t>
            </w:r>
          </w:p>
        </w:tc>
        <w:tc>
          <w:tcPr/>
          <w:p>
            <w:pPr>
              <w:pStyle w:val="Compact"/>
              <w:jc w:val="left"/>
            </w:pPr>
            <w:r>
              <w:t xml:space="preserve">sa.wi.yi.r</w:t>
            </w:r>
          </w:p>
        </w:tc>
        <w:tc>
          <w:tcPr/>
          <w:p>
            <w:pPr>
              <w:pStyle w:val="Compact"/>
              <w:jc w:val="left"/>
            </w:pPr>
            <w:r>
              <w:t xml:space="preserve">zawiɾir</w:t>
            </w:r>
          </w:p>
        </w:tc>
        <w:tc>
          <w:tcPr/>
          <w:p>
            <w:pPr>
              <w:pStyle w:val="Compact"/>
              <w:jc w:val="left"/>
            </w:pPr>
            <w:r>
              <w:t xml:space="preserve">sa.wi.ri.r</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near-speaker</w:t>
            </w:r>
          </w:p>
        </w:tc>
        <w:tc>
          <w:tcPr/>
          <w:p>
            <w:pPr>
              <w:pStyle w:val="Compact"/>
              <w:jc w:val="left"/>
            </w:pPr>
            <w:r>
              <w:t xml:space="preserve">kə.tə.tã</w:t>
            </w:r>
          </w:p>
        </w:tc>
        <w:tc>
          <w:tcPr/>
          <w:p>
            <w:pPr>
              <w:pStyle w:val="Compact"/>
              <w:jc w:val="left"/>
            </w:pPr>
            <w:r>
              <w:t xml:space="preserve">ger</w:t>
            </w:r>
          </w:p>
        </w:tc>
        <w:tc>
          <w:tcPr/>
          <w:p>
            <w:pPr>
              <w:pStyle w:val="Compact"/>
              <w:jc w:val="left"/>
            </w:pPr>
            <w:r>
              <w:t xml:space="preserve">ke.r</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near-listener</w:t>
            </w:r>
          </w:p>
        </w:tc>
        <w:tc>
          <w:tcPr/>
          <w:p>
            <w:pPr>
              <w:pStyle w:val="Compact"/>
              <w:jc w:val="left"/>
            </w:pPr>
            <w:r>
              <w:t xml:space="preserve">kɪ.tɪ.ts</w:t>
            </w:r>
          </w:p>
        </w:tc>
        <w:tc>
          <w:tcPr/>
          <w:p>
            <w:pPr>
              <w:pStyle w:val="Compact"/>
              <w:jc w:val="left"/>
            </w:pPr>
            <w:r>
              <w:t xml:space="preserve">giɾit</w:t>
            </w:r>
          </w:p>
        </w:tc>
        <w:tc>
          <w:tcPr/>
          <w:p>
            <w:pPr>
              <w:pStyle w:val="Compact"/>
              <w:jc w:val="left"/>
            </w:pPr>
            <w:r>
              <w:t xml:space="preserve">ki.ri.t</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near-both</w:t>
            </w:r>
          </w:p>
        </w:tc>
        <w:tc>
          <w:tcPr/>
          <w:p>
            <w:pPr>
              <w:pStyle w:val="Compact"/>
              <w:jc w:val="left"/>
            </w:pPr>
            <w:r>
              <w:t xml:space="preserve">kə.tə.tã.ni.ts</w:t>
            </w:r>
          </w:p>
        </w:tc>
        <w:tc>
          <w:tcPr/>
          <w:p>
            <w:pPr>
              <w:pStyle w:val="Compact"/>
              <w:jc w:val="left"/>
            </w:pPr>
            <w:r>
              <w:t xml:space="preserve">geɾet</w:t>
            </w:r>
          </w:p>
        </w:tc>
        <w:tc>
          <w:tcPr/>
          <w:p>
            <w:pPr>
              <w:pStyle w:val="Compact"/>
              <w:jc w:val="left"/>
            </w:pPr>
            <w:r>
              <w:t xml:space="preserve">ke.re.t</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default</w:t>
            </w:r>
          </w:p>
        </w:tc>
        <w:tc>
          <w:tcPr/>
          <w:p>
            <w:pPr>
              <w:pStyle w:val="Compact"/>
              <w:jc w:val="left"/>
            </w:pPr>
            <w:r>
              <w:t xml:space="preserve">ke.t</w:t>
            </w:r>
          </w:p>
        </w:tc>
        <w:tc>
          <w:tcPr/>
          <w:p>
            <w:pPr>
              <w:pStyle w:val="Compact"/>
              <w:jc w:val="left"/>
            </w:pPr>
            <w:r>
              <w:t xml:space="preserve">get</w:t>
            </w:r>
          </w:p>
        </w:tc>
        <w:tc>
          <w:tcPr/>
          <w:p>
            <w:pPr>
              <w:pStyle w:val="Compact"/>
              <w:jc w:val="left"/>
            </w:pPr>
            <w:r>
              <w:t xml:space="preserve">ke.t</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distal</w:t>
            </w:r>
          </w:p>
        </w:tc>
        <w:tc>
          <w:tcPr/>
          <w:p>
            <w:pPr>
              <w:pStyle w:val="Compact"/>
              <w:jc w:val="left"/>
            </w:pPr>
            <w:r>
              <w:t xml:space="preserve">kə.tã.nã</w:t>
            </w:r>
          </w:p>
        </w:tc>
        <w:tc>
          <w:tcPr/>
          <w:p>
            <w:pPr>
              <w:pStyle w:val="Compact"/>
              <w:jc w:val="left"/>
            </w:pPr>
            <w:r>
              <w:t xml:space="preserve">ger</w:t>
            </w:r>
          </w:p>
        </w:tc>
        <w:tc>
          <w:tcPr/>
          <w:p>
            <w:pPr>
              <w:pStyle w:val="Compact"/>
              <w:jc w:val="left"/>
            </w:pPr>
            <w:r>
              <w:t xml:space="preserve">ke.r</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relativised</w:t>
            </w:r>
          </w:p>
        </w:tc>
        <w:tc>
          <w:tcPr/>
          <w:p>
            <w:pPr>
              <w:pStyle w:val="Compact"/>
              <w:jc w:val="left"/>
            </w:pPr>
            <w:r>
              <w:t xml:space="preserve">ki.tyi.r</w:t>
            </w:r>
          </w:p>
        </w:tc>
        <w:tc>
          <w:tcPr/>
          <w:p>
            <w:pPr>
              <w:pStyle w:val="Compact"/>
              <w:jc w:val="left"/>
            </w:pPr>
            <w:r>
              <w:t xml:space="preserve">giɾyir</w:t>
            </w:r>
          </w:p>
        </w:tc>
        <w:tc>
          <w:tcPr/>
          <w:p>
            <w:pPr>
              <w:pStyle w:val="Compact"/>
              <w:jc w:val="left"/>
            </w:pPr>
            <w:r>
              <w:t xml:space="preserve">ki.ryi.r</w:t>
            </w:r>
          </w:p>
        </w:tc>
        <w:tc>
          <w:tcPr/>
          <w:p>
            <w:pPr>
              <w:pStyle w:val="Compact"/>
              <w:jc w:val="left"/>
            </w:pPr>
            <w:r>
              <w:t xml:space="preserve"></w:t>
            </w:r>
          </w:p>
        </w:tc>
      </w:tr>
      <w:tr>
        <w:tc>
          <w:tcPr/>
          <w:p>
            <w:pPr>
              <w:pStyle w:val="Compact"/>
              <w:jc w:val="left"/>
            </w:pPr>
            <w:r>
              <w:t xml:space="preserve">HELD-BY</w:t>
            </w:r>
          </w:p>
        </w:tc>
        <w:tc>
          <w:tcPr/>
          <w:p>
            <w:pPr>
              <w:pStyle w:val="Compact"/>
              <w:jc w:val="left"/>
            </w:pPr>
            <w:r>
              <w:t xml:space="preserve">GET</w:t>
            </w:r>
          </w:p>
        </w:tc>
        <w:tc>
          <w:tcPr/>
          <w:p>
            <w:pPr>
              <w:pStyle w:val="Compact"/>
              <w:jc w:val="left"/>
            </w:pPr>
            <w:r>
              <w:t xml:space="preserve">HELD-BY/VIA/CONTROLED-BY</w:t>
            </w:r>
          </w:p>
        </w:tc>
        <w:tc>
          <w:tcPr/>
          <w:p>
            <w:pPr>
              <w:pStyle w:val="Compact"/>
              <w:jc w:val="left"/>
            </w:pPr>
            <w:r>
              <w:t xml:space="preserve">interrogative</w:t>
            </w:r>
          </w:p>
        </w:tc>
        <w:tc>
          <w:tcPr/>
          <w:p>
            <w:pPr>
              <w:pStyle w:val="Compact"/>
              <w:jc w:val="left"/>
            </w:pPr>
            <w:r>
              <w:t xml:space="preserve">ki.tyi.r</w:t>
            </w:r>
          </w:p>
        </w:tc>
        <w:tc>
          <w:tcPr/>
          <w:p>
            <w:pPr>
              <w:pStyle w:val="Compact"/>
              <w:jc w:val="left"/>
            </w:pPr>
            <w:r>
              <w:t xml:space="preserve">giɾyir</w:t>
            </w:r>
          </w:p>
        </w:tc>
        <w:tc>
          <w:tcPr/>
          <w:p>
            <w:pPr>
              <w:pStyle w:val="Compact"/>
              <w:jc w:val="left"/>
            </w:pPr>
            <w:r>
              <w:t xml:space="preserve">ki.ryi.r</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near-speaker</w:t>
            </w:r>
          </w:p>
        </w:tc>
        <w:tc>
          <w:tcPr/>
          <w:p>
            <w:pPr>
              <w:pStyle w:val="Compact"/>
              <w:jc w:val="left"/>
            </w:pPr>
            <w:r>
              <w:t xml:space="preserve">kã.tã</w:t>
            </w:r>
          </w:p>
        </w:tc>
        <w:tc>
          <w:tcPr/>
          <w:p>
            <w:pPr>
              <w:pStyle w:val="Compact"/>
              <w:jc w:val="left"/>
            </w:pPr>
            <w:r>
              <w:t xml:space="preserve">gãr</w:t>
            </w:r>
          </w:p>
        </w:tc>
        <w:tc>
          <w:tcPr/>
          <w:p>
            <w:pPr>
              <w:pStyle w:val="Compact"/>
              <w:jc w:val="left"/>
            </w:pPr>
            <w:r>
              <w:t xml:space="preserve">kã.r</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near-listener</w:t>
            </w:r>
          </w:p>
        </w:tc>
        <w:tc>
          <w:tcPr/>
          <w:p>
            <w:pPr>
              <w:pStyle w:val="Compact"/>
              <w:jc w:val="left"/>
            </w:pPr>
            <w:r>
              <w:t xml:space="preserve">kã.ts</w:t>
            </w:r>
          </w:p>
        </w:tc>
        <w:tc>
          <w:tcPr/>
          <w:p>
            <w:pPr>
              <w:pStyle w:val="Compact"/>
              <w:jc w:val="left"/>
            </w:pPr>
            <w:r>
              <w:t xml:space="preserve">gãt</w:t>
            </w:r>
          </w:p>
        </w:tc>
        <w:tc>
          <w:tcPr/>
          <w:p>
            <w:pPr>
              <w:pStyle w:val="Compact"/>
              <w:jc w:val="left"/>
            </w:pPr>
            <w:r>
              <w:t xml:space="preserve">kã.t</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near-both</w:t>
            </w:r>
          </w:p>
        </w:tc>
        <w:tc>
          <w:tcPr/>
          <w:p>
            <w:pPr>
              <w:pStyle w:val="Compact"/>
              <w:jc w:val="left"/>
            </w:pPr>
            <w:r>
              <w:t xml:space="preserve">kã.tã.ni.ts</w:t>
            </w:r>
          </w:p>
        </w:tc>
        <w:tc>
          <w:tcPr/>
          <w:p>
            <w:pPr>
              <w:pStyle w:val="Compact"/>
              <w:jc w:val="left"/>
            </w:pPr>
            <w:r>
              <w:t xml:space="preserve">gãnãt</w:t>
            </w:r>
          </w:p>
        </w:tc>
        <w:tc>
          <w:tcPr/>
          <w:p>
            <w:pPr>
              <w:pStyle w:val="Compact"/>
              <w:jc w:val="left"/>
            </w:pPr>
            <w:r>
              <w:t xml:space="preserve">kã.nã.t</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default</w:t>
            </w:r>
          </w:p>
        </w:tc>
        <w:tc>
          <w:tcPr/>
          <w:p>
            <w:pPr>
              <w:pStyle w:val="Compact"/>
              <w:jc w:val="left"/>
            </w:pPr>
            <w:r>
              <w:t xml:space="preserve">kũ</w:t>
            </w:r>
          </w:p>
        </w:tc>
        <w:tc>
          <w:tcPr/>
          <w:p>
            <w:pPr>
              <w:pStyle w:val="Compact"/>
              <w:jc w:val="left"/>
            </w:pPr>
            <w:r>
              <w:t xml:space="preserve">guv</w:t>
            </w:r>
          </w:p>
        </w:tc>
        <w:tc>
          <w:tcPr/>
          <w:p>
            <w:pPr>
              <w:pStyle w:val="Compact"/>
              <w:jc w:val="left"/>
            </w:pPr>
            <w:r>
              <w:t xml:space="preserve">ku.m</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distal</w:t>
            </w:r>
          </w:p>
        </w:tc>
        <w:tc>
          <w:tcPr/>
          <w:p>
            <w:pPr>
              <w:pStyle w:val="Compact"/>
              <w:jc w:val="left"/>
            </w:pPr>
            <w:r>
              <w:t xml:space="preserve">kã.nã.nã</w:t>
            </w:r>
          </w:p>
        </w:tc>
        <w:tc>
          <w:tcPr/>
          <w:p>
            <w:pPr>
              <w:pStyle w:val="Compact"/>
              <w:jc w:val="left"/>
            </w:pPr>
            <w:r>
              <w:t xml:space="preserve">gã</w:t>
            </w:r>
          </w:p>
        </w:tc>
        <w:tc>
          <w:tcPr/>
          <w:p>
            <w:pPr>
              <w:pStyle w:val="Compact"/>
              <w:jc w:val="left"/>
            </w:pPr>
            <w:r>
              <w:t xml:space="preserve">kã</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relativised</w:t>
            </w:r>
          </w:p>
        </w:tc>
        <w:tc>
          <w:tcPr/>
          <w:p>
            <w:pPr>
              <w:pStyle w:val="Compact"/>
              <w:jc w:val="left"/>
            </w:pPr>
            <w:r>
              <w:t xml:space="preserve">kã.ni.r</w:t>
            </w:r>
          </w:p>
        </w:tc>
        <w:tc>
          <w:tcPr/>
          <w:p>
            <w:pPr>
              <w:pStyle w:val="Compact"/>
              <w:jc w:val="left"/>
            </w:pPr>
            <w:r>
              <w:t xml:space="preserve">gãr</w:t>
            </w:r>
          </w:p>
        </w:tc>
        <w:tc>
          <w:tcPr/>
          <w:p>
            <w:pPr>
              <w:pStyle w:val="Compact"/>
              <w:jc w:val="left"/>
            </w:pPr>
            <w:r>
              <w:t xml:space="preserve">kã.r</w:t>
            </w:r>
          </w:p>
        </w:tc>
        <w:tc>
          <w:tcPr/>
          <w:p>
            <w:pPr>
              <w:pStyle w:val="Compact"/>
              <w:jc w:val="left"/>
            </w:pPr>
            <w:r>
              <w:t xml:space="preserve"></w:t>
            </w:r>
          </w:p>
        </w:tc>
      </w:tr>
      <w:tr>
        <w:tc>
          <w:tcPr/>
          <w:p>
            <w:pPr>
              <w:pStyle w:val="Compact"/>
              <w:jc w:val="left"/>
            </w:pPr>
            <w:r>
              <w:t xml:space="preserve">TO</w:t>
            </w:r>
          </w:p>
        </w:tc>
        <w:tc>
          <w:tcPr/>
          <w:p>
            <w:pPr>
              <w:pStyle w:val="Compact"/>
              <w:jc w:val="left"/>
            </w:pPr>
            <w:r>
              <w:t xml:space="preserve">GUV</w:t>
            </w:r>
          </w:p>
        </w:tc>
        <w:tc>
          <w:tcPr/>
          <w:p>
            <w:pPr>
              <w:pStyle w:val="Compact"/>
              <w:jc w:val="left"/>
            </w:pPr>
            <w:r>
              <w:t xml:space="preserve">TO/TOWARD/TARGET</w:t>
            </w:r>
          </w:p>
        </w:tc>
        <w:tc>
          <w:tcPr/>
          <w:p>
            <w:pPr>
              <w:pStyle w:val="Compact"/>
              <w:jc w:val="left"/>
            </w:pPr>
            <w:r>
              <w:t xml:space="preserve">interrogative</w:t>
            </w:r>
          </w:p>
        </w:tc>
        <w:tc>
          <w:tcPr/>
          <w:p>
            <w:pPr>
              <w:pStyle w:val="Compact"/>
              <w:jc w:val="left"/>
            </w:pPr>
            <w:r>
              <w:t xml:space="preserve">kã.nyi.r</w:t>
            </w:r>
          </w:p>
        </w:tc>
        <w:tc>
          <w:tcPr/>
          <w:p>
            <w:pPr>
              <w:pStyle w:val="Compact"/>
              <w:jc w:val="left"/>
            </w:pPr>
            <w:r>
              <w:t xml:space="preserve">gãɾir</w:t>
            </w:r>
          </w:p>
        </w:tc>
        <w:tc>
          <w:tcPr/>
          <w:p>
            <w:pPr>
              <w:pStyle w:val="Compact"/>
              <w:jc w:val="left"/>
            </w:pPr>
            <w:r>
              <w:t xml:space="preserve">kã.ri.r</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near-speaker</w:t>
            </w:r>
          </w:p>
        </w:tc>
        <w:tc>
          <w:tcPr/>
          <w:p>
            <w:pPr>
              <w:pStyle w:val="Compact"/>
              <w:jc w:val="left"/>
            </w:pPr>
            <w:r>
              <w:t xml:space="preserve">pu.tĩ</w:t>
            </w:r>
          </w:p>
        </w:tc>
        <w:tc>
          <w:tcPr/>
          <w:p>
            <w:pPr>
              <w:pStyle w:val="Compact"/>
              <w:jc w:val="left"/>
            </w:pPr>
            <w:r>
              <w:t xml:space="preserve">bur</w:t>
            </w:r>
          </w:p>
        </w:tc>
        <w:tc>
          <w:tcPr/>
          <w:p>
            <w:pPr>
              <w:pStyle w:val="Compact"/>
              <w:jc w:val="left"/>
            </w:pPr>
            <w:r>
              <w:t xml:space="preserve">pu.r</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near-listener</w:t>
            </w:r>
          </w:p>
        </w:tc>
        <w:tc>
          <w:tcPr/>
          <w:p>
            <w:pPr>
              <w:pStyle w:val="Compact"/>
              <w:jc w:val="left"/>
            </w:pPr>
            <w:r>
              <w:t xml:space="preserve">pu.ti.t</w:t>
            </w:r>
          </w:p>
        </w:tc>
        <w:tc>
          <w:tcPr/>
          <w:p>
            <w:pPr>
              <w:pStyle w:val="Compact"/>
              <w:jc w:val="left"/>
            </w:pPr>
            <w:r>
              <w:t xml:space="preserve">buɾit</w:t>
            </w:r>
          </w:p>
        </w:tc>
        <w:tc>
          <w:tcPr/>
          <w:p>
            <w:pPr>
              <w:pStyle w:val="Compact"/>
              <w:jc w:val="left"/>
            </w:pPr>
            <w:r>
              <w:t xml:space="preserve">pu.ri.t</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near-both</w:t>
            </w:r>
          </w:p>
        </w:tc>
        <w:tc>
          <w:tcPr/>
          <w:p>
            <w:pPr>
              <w:pStyle w:val="Compact"/>
              <w:jc w:val="left"/>
            </w:pPr>
            <w:r>
              <w:t xml:space="preserve">pu.tĩ.ni.ti.t</w:t>
            </w:r>
          </w:p>
        </w:tc>
        <w:tc>
          <w:tcPr/>
          <w:p>
            <w:pPr>
              <w:pStyle w:val="Compact"/>
              <w:jc w:val="left"/>
            </w:pPr>
            <w:r>
              <w:t xml:space="preserve">buɾĩt</w:t>
            </w:r>
          </w:p>
        </w:tc>
        <w:tc>
          <w:tcPr/>
          <w:p>
            <w:pPr>
              <w:pStyle w:val="Compact"/>
              <w:jc w:val="left"/>
            </w:pPr>
            <w:r>
              <w:t xml:space="preserve">pu.rĩ.t</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default</w:t>
            </w:r>
          </w:p>
        </w:tc>
        <w:tc>
          <w:tcPr/>
          <w:p>
            <w:pPr>
              <w:pStyle w:val="Compact"/>
              <w:jc w:val="left"/>
            </w:pPr>
            <w:r>
              <w:t xml:space="preserve">pau</w:t>
            </w:r>
          </w:p>
        </w:tc>
        <w:tc>
          <w:tcPr/>
          <w:p>
            <w:pPr>
              <w:pStyle w:val="Compact"/>
              <w:jc w:val="left"/>
            </w:pPr>
            <w:r>
              <w:t xml:space="preserve">bwu</w:t>
            </w:r>
          </w:p>
        </w:tc>
        <w:tc>
          <w:tcPr/>
          <w:p>
            <w:pPr>
              <w:pStyle w:val="Compact"/>
              <w:jc w:val="left"/>
            </w:pPr>
            <w:r>
              <w:t xml:space="preserve">pwu</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distal</w:t>
            </w:r>
          </w:p>
        </w:tc>
        <w:tc>
          <w:tcPr/>
          <w:p>
            <w:pPr>
              <w:pStyle w:val="Compact"/>
              <w:jc w:val="left"/>
            </w:pPr>
            <w:r>
              <w:t xml:space="preserve">pũ.nũ</w:t>
            </w:r>
          </w:p>
        </w:tc>
        <w:tc>
          <w:tcPr/>
          <w:p>
            <w:pPr>
              <w:pStyle w:val="Compact"/>
              <w:jc w:val="left"/>
            </w:pPr>
            <w:r>
              <w:t xml:space="preserve">buv</w:t>
            </w:r>
          </w:p>
        </w:tc>
        <w:tc>
          <w:tcPr/>
          <w:p>
            <w:pPr>
              <w:pStyle w:val="Compact"/>
              <w:jc w:val="left"/>
            </w:pPr>
            <w:r>
              <w:t xml:space="preserve">pu.m</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relativised</w:t>
            </w:r>
          </w:p>
        </w:tc>
        <w:tc>
          <w:tcPr/>
          <w:p>
            <w:pPr>
              <w:pStyle w:val="Compact"/>
              <w:jc w:val="left"/>
            </w:pPr>
            <w:r>
              <w:t xml:space="preserve">pu.wi.r</w:t>
            </w:r>
          </w:p>
        </w:tc>
        <w:tc>
          <w:tcPr/>
          <w:p>
            <w:pPr>
              <w:pStyle w:val="Compact"/>
              <w:jc w:val="left"/>
            </w:pPr>
            <w:r>
              <w:t xml:space="preserve">bwir</w:t>
            </w:r>
          </w:p>
        </w:tc>
        <w:tc>
          <w:tcPr/>
          <w:p>
            <w:pPr>
              <w:pStyle w:val="Compact"/>
              <w:jc w:val="left"/>
            </w:pPr>
            <w:r>
              <w:t xml:space="preserve">pwi.r</w:t>
            </w:r>
          </w:p>
        </w:tc>
        <w:tc>
          <w:tcPr/>
          <w:p>
            <w:pPr>
              <w:pStyle w:val="Compact"/>
              <w:jc w:val="left"/>
            </w:pPr>
            <w:r>
              <w:t xml:space="preserve"></w:t>
            </w:r>
          </w:p>
        </w:tc>
      </w:tr>
      <w:tr>
        <w:tc>
          <w:tcPr/>
          <w:p>
            <w:pPr>
              <w:pStyle w:val="Compact"/>
              <w:jc w:val="left"/>
            </w:pPr>
            <w:r>
              <w:t xml:space="preserve">ACROSS</w:t>
            </w:r>
          </w:p>
        </w:tc>
        <w:tc>
          <w:tcPr/>
          <w:p>
            <w:pPr>
              <w:pStyle w:val="Compact"/>
              <w:jc w:val="left"/>
            </w:pPr>
            <w:r>
              <w:t xml:space="preserve">BAV</w:t>
            </w:r>
          </w:p>
        </w:tc>
        <w:tc>
          <w:tcPr/>
          <w:p>
            <w:pPr>
              <w:pStyle w:val="Compact"/>
              <w:jc w:val="left"/>
            </w:pPr>
            <w:r>
              <w:t xml:space="preserve">ACROSS</w:t>
            </w:r>
          </w:p>
        </w:tc>
        <w:tc>
          <w:tcPr/>
          <w:p>
            <w:pPr>
              <w:pStyle w:val="Compact"/>
              <w:jc w:val="left"/>
            </w:pPr>
            <w:r>
              <w:t xml:space="preserve">interrogative</w:t>
            </w:r>
          </w:p>
        </w:tc>
        <w:tc>
          <w:tcPr/>
          <w:p>
            <w:pPr>
              <w:pStyle w:val="Compact"/>
              <w:jc w:val="left"/>
            </w:pPr>
            <w:r>
              <w:t xml:space="preserve">pu.wi.yi.r</w:t>
            </w:r>
          </w:p>
        </w:tc>
        <w:tc>
          <w:tcPr/>
          <w:p>
            <w:pPr>
              <w:pStyle w:val="Compact"/>
              <w:jc w:val="left"/>
            </w:pPr>
            <w:r>
              <w:t xml:space="preserve">bwiɾir</w:t>
            </w:r>
          </w:p>
        </w:tc>
        <w:tc>
          <w:tcPr/>
          <w:p>
            <w:pPr>
              <w:pStyle w:val="Compact"/>
              <w:jc w:val="left"/>
            </w:pPr>
            <w:r>
              <w:t xml:space="preserve">pwi.ri.r</w:t>
            </w:r>
          </w:p>
        </w:tc>
        <w:tc>
          <w:tcPr/>
          <w:p>
            <w:pPr>
              <w:pStyle w:val="Compact"/>
              <w:jc w:val="left"/>
            </w:pPr>
            <w:r>
              <w:t xml:space="preserve"></w:t>
            </w:r>
          </w:p>
        </w:tc>
      </w:tr>
    </w:tbl>
    <w:p>
      <w:pPr>
        <w:pStyle w:val="BodyText"/>
      </w:pPr>
      <w:r>
        <w:t xml:space="preserve">Source:</w:t>
      </w:r>
      <w:r>
        <w:t xml:space="preserve"> </w:t>
      </w:r>
      <w:r>
        <w:t xml:space="preserve">Sahumãk/MainVerbs.csv</w:t>
      </w:r>
    </w:p>
    <w:bookmarkEnd w:id="55"/>
    <w:bookmarkStart w:id="56" w:name="mainverbs"/>
    <w:p>
      <w:pPr>
        <w:pStyle w:val="Heading2"/>
      </w:pPr>
      <w:r>
        <w:t xml:space="preserve">MainVerbs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GLOSS</w:t>
            </w:r>
          </w:p>
        </w:tc>
        <w:tc>
          <w:tcPr/>
          <w:p>
            <w:pPr>
              <w:pStyle w:val="Compact"/>
              <w:jc w:val="left"/>
            </w:pPr>
            <w:r>
              <w:t xml:space="preserve">DictionaryForm</w:t>
            </w:r>
          </w:p>
        </w:tc>
        <w:tc>
          <w:tcPr/>
          <w:p>
            <w:pPr>
              <w:pStyle w:val="Compact"/>
              <w:jc w:val="left"/>
            </w:pPr>
            <w:r>
              <w:t xml:space="preserve">LONG-GLOSS</w:t>
            </w:r>
          </w:p>
        </w:tc>
        <w:tc>
          <w:tcPr/>
          <w:p>
            <w:pPr>
              <w:pStyle w:val="Compact"/>
              <w:jc w:val="left"/>
            </w:pPr>
            <w:r>
              <w:t xml:space="preserve">SYSTEM</w:t>
            </w:r>
          </w:p>
        </w:tc>
        <w:tc>
          <w:tcPr/>
          <w:p>
            <w:pPr>
              <w:pStyle w:val="Compact"/>
              <w:jc w:val="left"/>
            </w:pPr>
            <w:r>
              <w:t xml:space="preserve">form</w:t>
            </w:r>
          </w:p>
        </w:tc>
        <w:tc>
          <w:tcPr/>
          <w:p>
            <w:pPr>
              <w:pStyle w:val="Compact"/>
              <w:jc w:val="left"/>
            </w:pPr>
            <w:r>
              <w:t xml:space="preserve">underlying</w:t>
            </w:r>
          </w:p>
        </w:tc>
        <w:tc>
          <w:tcPr/>
          <w:p>
            <w:pPr>
              <w:pStyle w:val="Compact"/>
              <w:jc w:val="left"/>
            </w:pPr>
            <w:r>
              <w:t xml:space="preserve">surface</w:t>
            </w:r>
          </w:p>
        </w:tc>
        <w:tc>
          <w:tcPr/>
          <w:p>
            <w:pPr>
              <w:pStyle w:val="Compact"/>
              <w:jc w:val="left"/>
            </w:pPr>
            <w:r>
              <w:t xml:space="preserve">tranliteration</w:t>
            </w:r>
          </w:p>
        </w:tc>
        <w:tc>
          <w:tcPr/>
          <w:p>
            <w:pPr>
              <w:pStyle w:val="Compact"/>
              <w:jc w:val="left"/>
            </w:pPr>
            <w:r>
              <w:t xml:space="preserve">sahumãk glyphs</w:t>
            </w:r>
          </w:p>
        </w:tc>
      </w:tr>
      <w:tr>
        <w:tc>
          <w:tcPr/>
          <w:p>
            <w:pPr>
              <w:pStyle w:val="Compact"/>
              <w:jc w:val="left"/>
            </w:pPr>
            <w:r>
              <w:t xml:space="preserve">COMP</w:t>
            </w:r>
          </w:p>
        </w:tc>
        <w:tc>
          <w:tcPr/>
          <w:p>
            <w:pPr>
              <w:pStyle w:val="Compact"/>
              <w:jc w:val="left"/>
            </w:pPr>
            <w:r>
              <w:t xml:space="preserve">IɾĨ</w:t>
            </w:r>
          </w:p>
        </w:tc>
        <w:tc>
          <w:tcPr/>
          <w:p>
            <w:pPr>
              <w:pStyle w:val="Compact"/>
              <w:jc w:val="left"/>
            </w:pPr>
            <w:r>
              <w:t xml:space="preserve">MYU Completative / PAT Exhaustive</w:t>
            </w:r>
          </w:p>
        </w:tc>
        <w:tc>
          <w:tcPr/>
          <w:p>
            <w:pPr>
              <w:pStyle w:val="Compact"/>
              <w:jc w:val="left"/>
            </w:pPr>
            <w:r>
              <w:t xml:space="preserve">MYU/PAT</w:t>
            </w:r>
          </w:p>
        </w:tc>
        <w:tc>
          <w:tcPr/>
          <w:p>
            <w:pPr>
              <w:pStyle w:val="Compact"/>
              <w:jc w:val="left"/>
            </w:pPr>
            <w:r>
              <w:t xml:space="preserve">atemporal</w:t>
            </w:r>
          </w:p>
        </w:tc>
        <w:tc>
          <w:tcPr/>
          <w:p>
            <w:pPr>
              <w:pStyle w:val="Compact"/>
              <w:jc w:val="left"/>
            </w:pPr>
            <w:r>
              <w:t xml:space="preserve">ʔi.tĩ</w:t>
            </w:r>
          </w:p>
        </w:tc>
        <w:tc>
          <w:tcPr/>
          <w:p>
            <w:pPr>
              <w:pStyle w:val="Compact"/>
              <w:jc w:val="left"/>
            </w:pPr>
            <w:r>
              <w:t xml:space="preserve">ir</w:t>
            </w:r>
          </w:p>
        </w:tc>
        <w:tc>
          <w:tcPr/>
          <w:p>
            <w:pPr>
              <w:pStyle w:val="Compact"/>
              <w:jc w:val="left"/>
            </w:pPr>
            <w:r>
              <w:t xml:space="preserve">i.r</w:t>
            </w:r>
          </w:p>
        </w:tc>
        <w:tc>
          <w:tcPr/>
          <w:p>
            <w:pPr>
              <w:pStyle w:val="Compact"/>
              <w:jc w:val="left"/>
            </w:pPr>
            <w:r>
              <w:t xml:space="preserve"></w:t>
            </w:r>
          </w:p>
        </w:tc>
      </w:tr>
      <w:tr>
        <w:tc>
          <w:tcPr/>
          <w:p>
            <w:pPr>
              <w:pStyle w:val="Compact"/>
              <w:jc w:val="left"/>
            </w:pPr>
            <w:r>
              <w:t xml:space="preserve">COMP</w:t>
            </w:r>
          </w:p>
        </w:tc>
        <w:tc>
          <w:tcPr/>
          <w:p>
            <w:pPr>
              <w:pStyle w:val="Compact"/>
              <w:jc w:val="left"/>
            </w:pPr>
            <w:r>
              <w:t xml:space="preserve">IɾĨ</w:t>
            </w:r>
          </w:p>
        </w:tc>
        <w:tc>
          <w:tcPr/>
          <w:p>
            <w:pPr>
              <w:pStyle w:val="Compact"/>
              <w:jc w:val="left"/>
            </w:pPr>
            <w:r>
              <w:t xml:space="preserve">MYU Completative / PAT Exhaustive</w:t>
            </w:r>
          </w:p>
        </w:tc>
        <w:tc>
          <w:tcPr/>
          <w:p>
            <w:pPr>
              <w:pStyle w:val="Compact"/>
              <w:jc w:val="left"/>
            </w:pPr>
            <w:r>
              <w:t xml:space="preserve">MYU/PAT</w:t>
            </w:r>
          </w:p>
        </w:tc>
        <w:tc>
          <w:tcPr/>
          <w:p>
            <w:pPr>
              <w:pStyle w:val="Compact"/>
              <w:jc w:val="left"/>
            </w:pPr>
            <w:r>
              <w:t xml:space="preserve">continual</w:t>
            </w:r>
          </w:p>
        </w:tc>
        <w:tc>
          <w:tcPr/>
          <w:p>
            <w:pPr>
              <w:pStyle w:val="Compact"/>
              <w:jc w:val="left"/>
            </w:pPr>
            <w:r>
              <w:t xml:space="preserve">tyi.tĩ</w:t>
            </w:r>
          </w:p>
        </w:tc>
        <w:tc>
          <w:tcPr/>
          <w:p>
            <w:pPr>
              <w:pStyle w:val="Compact"/>
              <w:jc w:val="left"/>
            </w:pPr>
            <w:r>
              <w:t xml:space="preserve">dyir</w:t>
            </w:r>
          </w:p>
        </w:tc>
        <w:tc>
          <w:tcPr/>
          <w:p>
            <w:pPr>
              <w:pStyle w:val="Compact"/>
              <w:jc w:val="left"/>
            </w:pPr>
            <w:r>
              <w:t xml:space="preserve">tyi.r</w:t>
            </w:r>
          </w:p>
        </w:tc>
        <w:tc>
          <w:tcPr/>
          <w:p>
            <w:pPr>
              <w:pStyle w:val="Compact"/>
              <w:jc w:val="left"/>
            </w:pPr>
            <w:r>
              <w:t xml:space="preserve"></w:t>
            </w:r>
          </w:p>
        </w:tc>
      </w:tr>
      <w:tr>
        <w:tc>
          <w:tcPr/>
          <w:p>
            <w:pPr>
              <w:pStyle w:val="Compact"/>
              <w:jc w:val="left"/>
            </w:pPr>
            <w:r>
              <w:t xml:space="preserve">COMP</w:t>
            </w:r>
          </w:p>
        </w:tc>
        <w:tc>
          <w:tcPr/>
          <w:p>
            <w:pPr>
              <w:pStyle w:val="Compact"/>
              <w:jc w:val="left"/>
            </w:pPr>
            <w:r>
              <w:t xml:space="preserve">IɾĨ</w:t>
            </w:r>
          </w:p>
        </w:tc>
        <w:tc>
          <w:tcPr/>
          <w:p>
            <w:pPr>
              <w:pStyle w:val="Compact"/>
              <w:jc w:val="left"/>
            </w:pPr>
            <w:r>
              <w:t xml:space="preserve">MYU Completative / PAT Exhaustive</w:t>
            </w:r>
          </w:p>
        </w:tc>
        <w:tc>
          <w:tcPr/>
          <w:p>
            <w:pPr>
              <w:pStyle w:val="Compact"/>
              <w:jc w:val="left"/>
            </w:pPr>
            <w:r>
              <w:t xml:space="preserve">MYU/PAT</w:t>
            </w:r>
          </w:p>
        </w:tc>
        <w:tc>
          <w:tcPr/>
          <w:p>
            <w:pPr>
              <w:pStyle w:val="Compact"/>
              <w:jc w:val="left"/>
            </w:pPr>
            <w:r>
              <w:t xml:space="preserve">remote</w:t>
            </w:r>
          </w:p>
        </w:tc>
        <w:tc>
          <w:tcPr/>
          <w:p>
            <w:pPr>
              <w:pStyle w:val="Compact"/>
              <w:jc w:val="left"/>
            </w:pPr>
            <w:r>
              <w:t xml:space="preserve">ʔi.tə.sa.r</w:t>
            </w:r>
          </w:p>
        </w:tc>
        <w:tc>
          <w:tcPr/>
          <w:p>
            <w:pPr>
              <w:pStyle w:val="Compact"/>
              <w:jc w:val="left"/>
            </w:pPr>
            <w:r>
              <w:t xml:space="preserve">iɾesar</w:t>
            </w:r>
          </w:p>
        </w:tc>
        <w:tc>
          <w:tcPr/>
          <w:p>
            <w:pPr>
              <w:pStyle w:val="Compact"/>
              <w:jc w:val="left"/>
            </w:pPr>
            <w:r>
              <w:t xml:space="preserve">i.te.sa.r</w:t>
            </w:r>
          </w:p>
        </w:tc>
        <w:tc>
          <w:tcPr/>
          <w:p>
            <w:pPr>
              <w:pStyle w:val="Compact"/>
              <w:jc w:val="left"/>
            </w:pPr>
            <w:r>
              <w:t xml:space="preserve"></w:t>
            </w:r>
          </w:p>
        </w:tc>
      </w:tr>
      <w:tr>
        <w:tc>
          <w:tcPr/>
          <w:p>
            <w:pPr>
              <w:pStyle w:val="Compact"/>
              <w:jc w:val="left"/>
            </w:pPr>
            <w:r>
              <w:t xml:space="preserve">COMP</w:t>
            </w:r>
          </w:p>
        </w:tc>
        <w:tc>
          <w:tcPr/>
          <w:p>
            <w:pPr>
              <w:pStyle w:val="Compact"/>
              <w:jc w:val="left"/>
            </w:pPr>
            <w:r>
              <w:t xml:space="preserve">IɾĨ</w:t>
            </w:r>
          </w:p>
        </w:tc>
        <w:tc>
          <w:tcPr/>
          <w:p>
            <w:pPr>
              <w:pStyle w:val="Compact"/>
              <w:jc w:val="left"/>
            </w:pPr>
            <w:r>
              <w:t xml:space="preserve">MYU Completative / PAT Exhaustive</w:t>
            </w:r>
          </w:p>
        </w:tc>
        <w:tc>
          <w:tcPr/>
          <w:p>
            <w:pPr>
              <w:pStyle w:val="Compact"/>
              <w:jc w:val="left"/>
            </w:pPr>
            <w:r>
              <w:t xml:space="preserve">MYU/PAT</w:t>
            </w:r>
          </w:p>
        </w:tc>
        <w:tc>
          <w:tcPr/>
          <w:p>
            <w:pPr>
              <w:pStyle w:val="Compact"/>
              <w:jc w:val="left"/>
            </w:pPr>
            <w:r>
              <w:t xml:space="preserve">departing</w:t>
            </w:r>
          </w:p>
        </w:tc>
        <w:tc>
          <w:tcPr/>
          <w:p>
            <w:pPr>
              <w:pStyle w:val="Compact"/>
              <w:jc w:val="left"/>
            </w:pPr>
            <w:r>
              <w:t xml:space="preserve">ʔi.tã.nã</w:t>
            </w:r>
          </w:p>
        </w:tc>
        <w:tc>
          <w:tcPr/>
          <w:p>
            <w:pPr>
              <w:pStyle w:val="Compact"/>
              <w:jc w:val="left"/>
            </w:pPr>
            <w:r>
              <w:t xml:space="preserve">ir</w:t>
            </w:r>
          </w:p>
        </w:tc>
        <w:tc>
          <w:tcPr/>
          <w:p>
            <w:pPr>
              <w:pStyle w:val="Compact"/>
              <w:jc w:val="left"/>
            </w:pPr>
            <w:r>
              <w:t xml:space="preserve">i.r</w:t>
            </w:r>
          </w:p>
        </w:tc>
        <w:tc>
          <w:tcPr/>
          <w:p>
            <w:pPr>
              <w:pStyle w:val="Compact"/>
              <w:jc w:val="left"/>
            </w:pPr>
            <w:r>
              <w:t xml:space="preserve"></w:t>
            </w:r>
          </w:p>
        </w:tc>
      </w:tr>
      <w:tr>
        <w:tc>
          <w:tcPr/>
          <w:p>
            <w:pPr>
              <w:pStyle w:val="Compact"/>
              <w:jc w:val="left"/>
            </w:pPr>
            <w:r>
              <w:t xml:space="preserve">SUPP</w:t>
            </w:r>
          </w:p>
        </w:tc>
        <w:tc>
          <w:tcPr/>
          <w:p>
            <w:pPr>
              <w:pStyle w:val="Compact"/>
              <w:jc w:val="left"/>
            </w:pPr>
            <w:r>
              <w:t xml:space="preserve">HIWEHH</w:t>
            </w:r>
          </w:p>
        </w:tc>
        <w:tc>
          <w:tcPr/>
          <w:p>
            <w:pPr>
              <w:pStyle w:val="Compact"/>
              <w:jc w:val="left"/>
            </w:pPr>
            <w:r>
              <w:t xml:space="preserve">RUS Supportive</w:t>
            </w:r>
          </w:p>
        </w:tc>
        <w:tc>
          <w:tcPr/>
          <w:p>
            <w:pPr>
              <w:pStyle w:val="Compact"/>
              <w:jc w:val="left"/>
            </w:pPr>
            <w:r>
              <w:t xml:space="preserve">RUS</w:t>
            </w:r>
          </w:p>
        </w:tc>
        <w:tc>
          <w:tcPr/>
          <w:p>
            <w:pPr>
              <w:pStyle w:val="Compact"/>
              <w:jc w:val="left"/>
            </w:pPr>
            <w:r>
              <w:t xml:space="preserve">atemporal</w:t>
            </w:r>
          </w:p>
        </w:tc>
        <w:tc>
          <w:tcPr/>
          <w:p>
            <w:pPr>
              <w:pStyle w:val="Compact"/>
              <w:jc w:val="left"/>
            </w:pPr>
            <w:r>
              <w:t xml:space="preserve">hɪ.we.k</w:t>
            </w:r>
          </w:p>
        </w:tc>
        <w:tc>
          <w:tcPr/>
          <w:p>
            <w:pPr>
              <w:pStyle w:val="Compact"/>
              <w:jc w:val="left"/>
            </w:pPr>
            <w:r>
              <w:t xml:space="preserve">hiwehh</w:t>
            </w:r>
          </w:p>
        </w:tc>
        <w:tc>
          <w:tcPr/>
          <w:p>
            <w:pPr>
              <w:pStyle w:val="Compact"/>
              <w:jc w:val="left"/>
            </w:pPr>
            <w:r>
              <w:t xml:space="preserve">he.we.ke</w:t>
            </w:r>
          </w:p>
        </w:tc>
        <w:tc>
          <w:tcPr/>
          <w:p>
            <w:pPr>
              <w:pStyle w:val="Compact"/>
              <w:jc w:val="left"/>
            </w:pPr>
            <w:r>
              <w:t xml:space="preserve"></w:t>
            </w:r>
          </w:p>
        </w:tc>
      </w:tr>
      <w:tr>
        <w:tc>
          <w:tcPr/>
          <w:p>
            <w:pPr>
              <w:pStyle w:val="Compact"/>
              <w:jc w:val="left"/>
            </w:pPr>
            <w:r>
              <w:t xml:space="preserve">SUPP</w:t>
            </w:r>
          </w:p>
        </w:tc>
        <w:tc>
          <w:tcPr/>
          <w:p>
            <w:pPr>
              <w:pStyle w:val="Compact"/>
              <w:jc w:val="left"/>
            </w:pPr>
            <w:r>
              <w:t xml:space="preserve">HIWEHH</w:t>
            </w:r>
          </w:p>
        </w:tc>
        <w:tc>
          <w:tcPr/>
          <w:p>
            <w:pPr>
              <w:pStyle w:val="Compact"/>
              <w:jc w:val="left"/>
            </w:pPr>
            <w:r>
              <w:t xml:space="preserve">RUS Supportive</w:t>
            </w:r>
          </w:p>
        </w:tc>
        <w:tc>
          <w:tcPr/>
          <w:p>
            <w:pPr>
              <w:pStyle w:val="Compact"/>
              <w:jc w:val="left"/>
            </w:pPr>
            <w:r>
              <w:t xml:space="preserve">RUS</w:t>
            </w:r>
          </w:p>
        </w:tc>
        <w:tc>
          <w:tcPr/>
          <w:p>
            <w:pPr>
              <w:pStyle w:val="Compact"/>
              <w:jc w:val="left"/>
            </w:pPr>
            <w:r>
              <w:t xml:space="preserve">continual</w:t>
            </w:r>
          </w:p>
        </w:tc>
        <w:tc>
          <w:tcPr/>
          <w:p>
            <w:pPr>
              <w:pStyle w:val="Compact"/>
              <w:jc w:val="left"/>
            </w:pPr>
            <w:r>
              <w:t xml:space="preserve">hi.we.k</w:t>
            </w:r>
          </w:p>
        </w:tc>
        <w:tc>
          <w:tcPr/>
          <w:p>
            <w:pPr>
              <w:pStyle w:val="Compact"/>
              <w:jc w:val="left"/>
            </w:pPr>
            <w:r>
              <w:t xml:space="preserve">hiwehh</w:t>
            </w:r>
          </w:p>
        </w:tc>
        <w:tc>
          <w:tcPr/>
          <w:p>
            <w:pPr>
              <w:pStyle w:val="Compact"/>
              <w:jc w:val="left"/>
            </w:pPr>
            <w:r>
              <w:t xml:space="preserve">hi.we.ke</w:t>
            </w:r>
          </w:p>
        </w:tc>
        <w:tc>
          <w:tcPr/>
          <w:p>
            <w:pPr>
              <w:pStyle w:val="Compact"/>
              <w:jc w:val="left"/>
            </w:pPr>
            <w:r>
              <w:t xml:space="preserve"></w:t>
            </w:r>
          </w:p>
        </w:tc>
      </w:tr>
      <w:tr>
        <w:tc>
          <w:tcPr/>
          <w:p>
            <w:pPr>
              <w:pStyle w:val="Compact"/>
              <w:jc w:val="left"/>
            </w:pPr>
            <w:r>
              <w:t xml:space="preserve">SUPP</w:t>
            </w:r>
          </w:p>
        </w:tc>
        <w:tc>
          <w:tcPr/>
          <w:p>
            <w:pPr>
              <w:pStyle w:val="Compact"/>
              <w:jc w:val="left"/>
            </w:pPr>
            <w:r>
              <w:t xml:space="preserve">HIWEHH</w:t>
            </w:r>
          </w:p>
        </w:tc>
        <w:tc>
          <w:tcPr/>
          <w:p>
            <w:pPr>
              <w:pStyle w:val="Compact"/>
              <w:jc w:val="left"/>
            </w:pPr>
            <w:r>
              <w:t xml:space="preserve">RUS Supportive</w:t>
            </w:r>
          </w:p>
        </w:tc>
        <w:tc>
          <w:tcPr/>
          <w:p>
            <w:pPr>
              <w:pStyle w:val="Compact"/>
              <w:jc w:val="left"/>
            </w:pPr>
            <w:r>
              <w:t xml:space="preserve">RUS</w:t>
            </w:r>
          </w:p>
        </w:tc>
        <w:tc>
          <w:tcPr/>
          <w:p>
            <w:pPr>
              <w:pStyle w:val="Compact"/>
              <w:jc w:val="left"/>
            </w:pPr>
            <w:r>
              <w:t xml:space="preserve">remote</w:t>
            </w:r>
          </w:p>
        </w:tc>
        <w:tc>
          <w:tcPr/>
          <w:p>
            <w:pPr>
              <w:pStyle w:val="Compact"/>
              <w:jc w:val="left"/>
            </w:pPr>
            <w:r>
              <w:t xml:space="preserve">hɪ.we.se.r</w:t>
            </w:r>
          </w:p>
        </w:tc>
        <w:tc>
          <w:tcPr/>
          <w:p>
            <w:pPr>
              <w:pStyle w:val="Compact"/>
              <w:jc w:val="left"/>
            </w:pPr>
            <w:r>
              <w:t xml:space="preserve">hiweser</w:t>
            </w:r>
          </w:p>
        </w:tc>
        <w:tc>
          <w:tcPr/>
          <w:p>
            <w:pPr>
              <w:pStyle w:val="Compact"/>
              <w:jc w:val="left"/>
            </w:pPr>
            <w:r>
              <w:t xml:space="preserve">he.we.se.r</w:t>
            </w:r>
          </w:p>
        </w:tc>
        <w:tc>
          <w:tcPr/>
          <w:p>
            <w:pPr>
              <w:pStyle w:val="Compact"/>
              <w:jc w:val="left"/>
            </w:pPr>
            <w:r>
              <w:t xml:space="preserve"></w:t>
            </w:r>
          </w:p>
        </w:tc>
      </w:tr>
      <w:tr>
        <w:tc>
          <w:tcPr/>
          <w:p>
            <w:pPr>
              <w:pStyle w:val="Compact"/>
              <w:jc w:val="left"/>
            </w:pPr>
            <w:r>
              <w:t xml:space="preserve">SUPP</w:t>
            </w:r>
          </w:p>
        </w:tc>
        <w:tc>
          <w:tcPr/>
          <w:p>
            <w:pPr>
              <w:pStyle w:val="Compact"/>
              <w:jc w:val="left"/>
            </w:pPr>
            <w:r>
              <w:t xml:space="preserve">HIWEHH</w:t>
            </w:r>
          </w:p>
        </w:tc>
        <w:tc>
          <w:tcPr/>
          <w:p>
            <w:pPr>
              <w:pStyle w:val="Compact"/>
              <w:jc w:val="left"/>
            </w:pPr>
            <w:r>
              <w:t xml:space="preserve">RUS Supportive</w:t>
            </w:r>
          </w:p>
        </w:tc>
        <w:tc>
          <w:tcPr/>
          <w:p>
            <w:pPr>
              <w:pStyle w:val="Compact"/>
              <w:jc w:val="left"/>
            </w:pPr>
            <w:r>
              <w:t xml:space="preserve">RUS</w:t>
            </w:r>
          </w:p>
        </w:tc>
        <w:tc>
          <w:tcPr/>
          <w:p>
            <w:pPr>
              <w:pStyle w:val="Compact"/>
              <w:jc w:val="left"/>
            </w:pPr>
            <w:r>
              <w:t xml:space="preserve">departing</w:t>
            </w:r>
          </w:p>
        </w:tc>
        <w:tc>
          <w:tcPr/>
          <w:p>
            <w:pPr>
              <w:pStyle w:val="Compact"/>
              <w:jc w:val="left"/>
            </w:pPr>
            <w:r>
              <w:t xml:space="preserve">hɪ.we.kã</w:t>
            </w:r>
          </w:p>
        </w:tc>
        <w:tc>
          <w:tcPr/>
          <w:p>
            <w:pPr>
              <w:pStyle w:val="Compact"/>
              <w:jc w:val="left"/>
            </w:pPr>
            <w:r>
              <w:t xml:space="preserve">hiwehã</w:t>
            </w:r>
          </w:p>
        </w:tc>
        <w:tc>
          <w:tcPr/>
          <w:p>
            <w:pPr>
              <w:pStyle w:val="Compact"/>
              <w:jc w:val="left"/>
            </w:pPr>
            <w:r>
              <w:t xml:space="preserve">he.we.kã</w:t>
            </w:r>
          </w:p>
        </w:tc>
        <w:tc>
          <w:tcPr/>
          <w:p>
            <w:pPr>
              <w:pStyle w:val="Compact"/>
              <w:jc w:val="left"/>
            </w:pPr>
            <w:r>
              <w:t xml:space="preserve"></w:t>
            </w:r>
          </w:p>
        </w:tc>
      </w:tr>
      <w:tr>
        <w:tc>
          <w:tcPr/>
          <w:p>
            <w:pPr>
              <w:pStyle w:val="Compact"/>
              <w:jc w:val="left"/>
            </w:pPr>
            <w:r>
              <w:t xml:space="preserve">LOOM</w:t>
            </w:r>
          </w:p>
        </w:tc>
        <w:tc>
          <w:tcPr/>
          <w:p>
            <w:pPr>
              <w:pStyle w:val="Compact"/>
              <w:jc w:val="left"/>
            </w:pPr>
            <w:r>
              <w:t xml:space="preserve">ÃHH</w:t>
            </w:r>
          </w:p>
        </w:tc>
        <w:tc>
          <w:tcPr/>
          <w:p>
            <w:pPr>
              <w:pStyle w:val="Compact"/>
              <w:jc w:val="left"/>
            </w:pPr>
            <w:r>
              <w:t xml:space="preserve">MYU Looming</w:t>
            </w:r>
          </w:p>
        </w:tc>
        <w:tc>
          <w:tcPr/>
          <w:p>
            <w:pPr>
              <w:pStyle w:val="Compact"/>
              <w:jc w:val="left"/>
            </w:pPr>
            <w:r>
              <w:t xml:space="preserve">MYU</w:t>
            </w:r>
          </w:p>
        </w:tc>
        <w:tc>
          <w:tcPr/>
          <w:p>
            <w:pPr>
              <w:pStyle w:val="Compact"/>
              <w:jc w:val="left"/>
            </w:pPr>
            <w:r>
              <w:t xml:space="preserve">atemporal</w:t>
            </w:r>
          </w:p>
        </w:tc>
        <w:tc>
          <w:tcPr/>
          <w:p>
            <w:pPr>
              <w:pStyle w:val="Compact"/>
              <w:jc w:val="left"/>
            </w:pPr>
            <w:r>
              <w:t xml:space="preserve">ã.k</w:t>
            </w:r>
          </w:p>
        </w:tc>
        <w:tc>
          <w:tcPr/>
          <w:p>
            <w:pPr>
              <w:pStyle w:val="Compact"/>
              <w:jc w:val="left"/>
            </w:pPr>
            <w:r>
              <w:t xml:space="preserve">ãhh</w:t>
            </w:r>
          </w:p>
        </w:tc>
        <w:tc>
          <w:tcPr/>
          <w:p>
            <w:pPr>
              <w:pStyle w:val="Compact"/>
              <w:jc w:val="left"/>
            </w:pPr>
            <w:r>
              <w:t xml:space="preserve">ã.k</w:t>
            </w:r>
          </w:p>
        </w:tc>
        <w:tc>
          <w:tcPr/>
          <w:p>
            <w:pPr>
              <w:pStyle w:val="Compact"/>
              <w:jc w:val="left"/>
            </w:pPr>
            <w:r>
              <w:t xml:space="preserve"></w:t>
            </w:r>
          </w:p>
        </w:tc>
      </w:tr>
      <w:tr>
        <w:tc>
          <w:tcPr/>
          <w:p>
            <w:pPr>
              <w:pStyle w:val="Compact"/>
              <w:jc w:val="left"/>
            </w:pPr>
            <w:r>
              <w:t xml:space="preserve">LOOM</w:t>
            </w:r>
          </w:p>
        </w:tc>
        <w:tc>
          <w:tcPr/>
          <w:p>
            <w:pPr>
              <w:pStyle w:val="Compact"/>
              <w:jc w:val="left"/>
            </w:pPr>
            <w:r>
              <w:t xml:space="preserve">ÃHH</w:t>
            </w:r>
          </w:p>
        </w:tc>
        <w:tc>
          <w:tcPr/>
          <w:p>
            <w:pPr>
              <w:pStyle w:val="Compact"/>
              <w:jc w:val="left"/>
            </w:pPr>
            <w:r>
              <w:t xml:space="preserve">MYU Looming</w:t>
            </w:r>
          </w:p>
        </w:tc>
        <w:tc>
          <w:tcPr/>
          <w:p>
            <w:pPr>
              <w:pStyle w:val="Compact"/>
              <w:jc w:val="left"/>
            </w:pPr>
            <w:r>
              <w:t xml:space="preserve">MYU</w:t>
            </w:r>
          </w:p>
        </w:tc>
        <w:tc>
          <w:tcPr/>
          <w:p>
            <w:pPr>
              <w:pStyle w:val="Compact"/>
              <w:jc w:val="left"/>
            </w:pPr>
            <w:r>
              <w:t xml:space="preserve">continual</w:t>
            </w:r>
          </w:p>
        </w:tc>
        <w:tc>
          <w:tcPr/>
          <w:p>
            <w:pPr>
              <w:pStyle w:val="Compact"/>
              <w:jc w:val="left"/>
            </w:pPr>
            <w:r>
              <w:t xml:space="preserve">ã.nũ.k</w:t>
            </w:r>
          </w:p>
        </w:tc>
        <w:tc>
          <w:tcPr/>
          <w:p>
            <w:pPr>
              <w:pStyle w:val="Compact"/>
              <w:jc w:val="left"/>
            </w:pPr>
            <w:r>
              <w:t xml:space="preserve">ãhh</w:t>
            </w:r>
          </w:p>
        </w:tc>
        <w:tc>
          <w:tcPr/>
          <w:p>
            <w:pPr>
              <w:pStyle w:val="Compact"/>
              <w:jc w:val="left"/>
            </w:pPr>
            <w:r>
              <w:t xml:space="preserve">ã.kũ</w:t>
            </w:r>
          </w:p>
        </w:tc>
        <w:tc>
          <w:tcPr/>
          <w:p>
            <w:pPr>
              <w:pStyle w:val="Compact"/>
              <w:jc w:val="left"/>
            </w:pPr>
            <w:r>
              <w:t xml:space="preserve"></w:t>
            </w:r>
          </w:p>
        </w:tc>
      </w:tr>
      <w:tr>
        <w:tc>
          <w:tcPr/>
          <w:p>
            <w:pPr>
              <w:pStyle w:val="Compact"/>
              <w:jc w:val="left"/>
            </w:pPr>
            <w:r>
              <w:t xml:space="preserve">LOOM</w:t>
            </w:r>
          </w:p>
        </w:tc>
        <w:tc>
          <w:tcPr/>
          <w:p>
            <w:pPr>
              <w:pStyle w:val="Compact"/>
              <w:jc w:val="left"/>
            </w:pPr>
            <w:r>
              <w:t xml:space="preserve">ÃHH</w:t>
            </w:r>
          </w:p>
        </w:tc>
        <w:tc>
          <w:tcPr/>
          <w:p>
            <w:pPr>
              <w:pStyle w:val="Compact"/>
              <w:jc w:val="left"/>
            </w:pPr>
            <w:r>
              <w:t xml:space="preserve">MYU Looming</w:t>
            </w:r>
          </w:p>
        </w:tc>
        <w:tc>
          <w:tcPr/>
          <w:p>
            <w:pPr>
              <w:pStyle w:val="Compact"/>
              <w:jc w:val="left"/>
            </w:pPr>
            <w:r>
              <w:t xml:space="preserve">MYU</w:t>
            </w:r>
          </w:p>
        </w:tc>
        <w:tc>
          <w:tcPr/>
          <w:p>
            <w:pPr>
              <w:pStyle w:val="Compact"/>
              <w:jc w:val="left"/>
            </w:pPr>
            <w:r>
              <w:t xml:space="preserve">remote</w:t>
            </w:r>
          </w:p>
        </w:tc>
        <w:tc>
          <w:tcPr/>
          <w:p>
            <w:pPr>
              <w:pStyle w:val="Compact"/>
              <w:jc w:val="left"/>
            </w:pPr>
            <w:r>
              <w:t xml:space="preserve">ã.si.r</w:t>
            </w:r>
          </w:p>
        </w:tc>
        <w:tc>
          <w:tcPr/>
          <w:p>
            <w:pPr>
              <w:pStyle w:val="Compact"/>
              <w:jc w:val="left"/>
            </w:pPr>
            <w:r>
              <w:t xml:space="preserve">ãsir</w:t>
            </w:r>
          </w:p>
        </w:tc>
        <w:tc>
          <w:tcPr/>
          <w:p>
            <w:pPr>
              <w:pStyle w:val="Compact"/>
              <w:jc w:val="left"/>
            </w:pPr>
            <w:r>
              <w:t xml:space="preserve">ã.si.r</w:t>
            </w:r>
          </w:p>
        </w:tc>
        <w:tc>
          <w:tcPr/>
          <w:p>
            <w:pPr>
              <w:pStyle w:val="Compact"/>
              <w:jc w:val="left"/>
            </w:pPr>
            <w:r>
              <w:t xml:space="preserve"></w:t>
            </w:r>
          </w:p>
        </w:tc>
      </w:tr>
      <w:tr>
        <w:tc>
          <w:tcPr/>
          <w:p>
            <w:pPr>
              <w:pStyle w:val="Compact"/>
              <w:jc w:val="left"/>
            </w:pPr>
            <w:r>
              <w:t xml:space="preserve">LOOM</w:t>
            </w:r>
          </w:p>
        </w:tc>
        <w:tc>
          <w:tcPr/>
          <w:p>
            <w:pPr>
              <w:pStyle w:val="Compact"/>
              <w:jc w:val="left"/>
            </w:pPr>
            <w:r>
              <w:t xml:space="preserve">ÃHH</w:t>
            </w:r>
          </w:p>
        </w:tc>
        <w:tc>
          <w:tcPr/>
          <w:p>
            <w:pPr>
              <w:pStyle w:val="Compact"/>
              <w:jc w:val="left"/>
            </w:pPr>
            <w:r>
              <w:t xml:space="preserve">MYU Looming</w:t>
            </w:r>
          </w:p>
        </w:tc>
        <w:tc>
          <w:tcPr/>
          <w:p>
            <w:pPr>
              <w:pStyle w:val="Compact"/>
              <w:jc w:val="left"/>
            </w:pPr>
            <w:r>
              <w:t xml:space="preserve">MYU</w:t>
            </w:r>
          </w:p>
        </w:tc>
        <w:tc>
          <w:tcPr/>
          <w:p>
            <w:pPr>
              <w:pStyle w:val="Compact"/>
              <w:jc w:val="left"/>
            </w:pPr>
            <w:r>
              <w:t xml:space="preserve">departing</w:t>
            </w:r>
          </w:p>
        </w:tc>
        <w:tc>
          <w:tcPr/>
          <w:p>
            <w:pPr>
              <w:pStyle w:val="Compact"/>
              <w:jc w:val="left"/>
            </w:pPr>
            <w:r>
              <w:t xml:space="preserve">wã.kã</w:t>
            </w:r>
          </w:p>
        </w:tc>
        <w:tc>
          <w:tcPr/>
          <w:p>
            <w:pPr>
              <w:pStyle w:val="Compact"/>
              <w:jc w:val="left"/>
            </w:pPr>
            <w:r>
              <w:t xml:space="preserve">wãhã</w:t>
            </w:r>
          </w:p>
        </w:tc>
        <w:tc>
          <w:tcPr/>
          <w:p>
            <w:pPr>
              <w:pStyle w:val="Compact"/>
              <w:jc w:val="left"/>
            </w:pPr>
            <w:r>
              <w:t xml:space="preserve">wã.hã</w:t>
            </w:r>
          </w:p>
        </w:tc>
        <w:tc>
          <w:tcPr/>
          <w:p>
            <w:pPr>
              <w:pStyle w:val="Compact"/>
              <w:jc w:val="left"/>
            </w:pPr>
            <w:r>
              <w:t xml:space="preserve"></w:t>
            </w:r>
          </w:p>
        </w:tc>
      </w:tr>
      <w:tr>
        <w:tc>
          <w:tcPr/>
          <w:p>
            <w:pPr>
              <w:pStyle w:val="Compact"/>
              <w:jc w:val="left"/>
            </w:pPr>
            <w:r>
              <w:t xml:space="preserve">EXCE</w:t>
            </w:r>
          </w:p>
        </w:tc>
        <w:tc>
          <w:tcPr/>
          <w:p>
            <w:pPr>
              <w:pStyle w:val="Compact"/>
              <w:jc w:val="left"/>
            </w:pPr>
            <w:r>
              <w:t xml:space="preserve">GAIɾU</w:t>
            </w:r>
          </w:p>
        </w:tc>
        <w:tc>
          <w:tcPr/>
          <w:p>
            <w:pPr>
              <w:pStyle w:val="Compact"/>
              <w:jc w:val="left"/>
            </w:pPr>
            <w:r>
              <w:t xml:space="preserve">RUS Exceptional</w:t>
            </w:r>
          </w:p>
        </w:tc>
        <w:tc>
          <w:tcPr/>
          <w:p>
            <w:pPr>
              <w:pStyle w:val="Compact"/>
              <w:jc w:val="left"/>
            </w:pPr>
            <w:r>
              <w:t xml:space="preserve">RUS</w:t>
            </w:r>
          </w:p>
        </w:tc>
        <w:tc>
          <w:tcPr/>
          <w:p>
            <w:pPr>
              <w:pStyle w:val="Compact"/>
              <w:jc w:val="left"/>
            </w:pPr>
            <w:r>
              <w:t xml:space="preserve">atemporal</w:t>
            </w:r>
          </w:p>
        </w:tc>
        <w:tc>
          <w:tcPr/>
          <w:p>
            <w:pPr>
              <w:pStyle w:val="Compact"/>
              <w:jc w:val="left"/>
            </w:pPr>
            <w:r>
              <w:t xml:space="preserve">kai.tu</w:t>
            </w:r>
          </w:p>
        </w:tc>
        <w:tc>
          <w:tcPr/>
          <w:p>
            <w:pPr>
              <w:pStyle w:val="Compact"/>
              <w:jc w:val="left"/>
            </w:pPr>
            <w:r>
              <w:t xml:space="preserve">gwir</w:t>
            </w:r>
          </w:p>
        </w:tc>
        <w:tc>
          <w:tcPr/>
          <w:p>
            <w:pPr>
              <w:pStyle w:val="Compact"/>
              <w:jc w:val="left"/>
            </w:pPr>
            <w:r>
              <w:t xml:space="preserve">kwi.r</w:t>
            </w:r>
          </w:p>
        </w:tc>
        <w:tc>
          <w:tcPr/>
          <w:p>
            <w:pPr>
              <w:pStyle w:val="Compact"/>
              <w:jc w:val="left"/>
            </w:pPr>
            <w:r>
              <w:t xml:space="preserve"></w:t>
            </w:r>
          </w:p>
        </w:tc>
      </w:tr>
      <w:tr>
        <w:tc>
          <w:tcPr/>
          <w:p>
            <w:pPr>
              <w:pStyle w:val="Compact"/>
              <w:jc w:val="left"/>
            </w:pPr>
            <w:r>
              <w:t xml:space="preserve">EXCE</w:t>
            </w:r>
          </w:p>
        </w:tc>
        <w:tc>
          <w:tcPr/>
          <w:p>
            <w:pPr>
              <w:pStyle w:val="Compact"/>
              <w:jc w:val="left"/>
            </w:pPr>
            <w:r>
              <w:t xml:space="preserve">GAIɾU</w:t>
            </w:r>
          </w:p>
        </w:tc>
        <w:tc>
          <w:tcPr/>
          <w:p>
            <w:pPr>
              <w:pStyle w:val="Compact"/>
              <w:jc w:val="left"/>
            </w:pPr>
            <w:r>
              <w:t xml:space="preserve">RUS Exceptional</w:t>
            </w:r>
          </w:p>
        </w:tc>
        <w:tc>
          <w:tcPr/>
          <w:p>
            <w:pPr>
              <w:pStyle w:val="Compact"/>
              <w:jc w:val="left"/>
            </w:pPr>
            <w:r>
              <w:t xml:space="preserve">RUS</w:t>
            </w:r>
          </w:p>
        </w:tc>
        <w:tc>
          <w:tcPr/>
          <w:p>
            <w:pPr>
              <w:pStyle w:val="Compact"/>
              <w:jc w:val="left"/>
            </w:pPr>
            <w:r>
              <w:t xml:space="preserve">continual</w:t>
            </w:r>
          </w:p>
        </w:tc>
        <w:tc>
          <w:tcPr/>
          <w:p>
            <w:pPr>
              <w:pStyle w:val="Compact"/>
              <w:jc w:val="left"/>
            </w:pPr>
            <w:r>
              <w:t xml:space="preserve">kə.kai.tu</w:t>
            </w:r>
          </w:p>
        </w:tc>
        <w:tc>
          <w:tcPr/>
          <w:p>
            <w:pPr>
              <w:pStyle w:val="Compact"/>
              <w:jc w:val="left"/>
            </w:pPr>
            <w:r>
              <w:t xml:space="preserve">gehwir</w:t>
            </w:r>
          </w:p>
        </w:tc>
        <w:tc>
          <w:tcPr/>
          <w:p>
            <w:pPr>
              <w:pStyle w:val="Compact"/>
              <w:jc w:val="left"/>
            </w:pPr>
            <w:r>
              <w:t xml:space="preserve">ke.hwi.r</w:t>
            </w:r>
          </w:p>
        </w:tc>
        <w:tc>
          <w:tcPr/>
          <w:p>
            <w:pPr>
              <w:pStyle w:val="Compact"/>
              <w:jc w:val="left"/>
            </w:pPr>
            <w:r>
              <w:t xml:space="preserve"></w:t>
            </w:r>
          </w:p>
        </w:tc>
      </w:tr>
      <w:tr>
        <w:tc>
          <w:tcPr/>
          <w:p>
            <w:pPr>
              <w:pStyle w:val="Compact"/>
              <w:jc w:val="left"/>
            </w:pPr>
            <w:r>
              <w:t xml:space="preserve">EXCE</w:t>
            </w:r>
          </w:p>
        </w:tc>
        <w:tc>
          <w:tcPr/>
          <w:p>
            <w:pPr>
              <w:pStyle w:val="Compact"/>
              <w:jc w:val="left"/>
            </w:pPr>
            <w:r>
              <w:t xml:space="preserve">GAIɾU</w:t>
            </w:r>
          </w:p>
        </w:tc>
        <w:tc>
          <w:tcPr/>
          <w:p>
            <w:pPr>
              <w:pStyle w:val="Compact"/>
              <w:jc w:val="left"/>
            </w:pPr>
            <w:r>
              <w:t xml:space="preserve">RUS Exceptional</w:t>
            </w:r>
          </w:p>
        </w:tc>
        <w:tc>
          <w:tcPr/>
          <w:p>
            <w:pPr>
              <w:pStyle w:val="Compact"/>
              <w:jc w:val="left"/>
            </w:pPr>
            <w:r>
              <w:t xml:space="preserve">RUS</w:t>
            </w:r>
          </w:p>
        </w:tc>
        <w:tc>
          <w:tcPr/>
          <w:p>
            <w:pPr>
              <w:pStyle w:val="Compact"/>
              <w:jc w:val="left"/>
            </w:pPr>
            <w:r>
              <w:t xml:space="preserve">remote</w:t>
            </w:r>
          </w:p>
        </w:tc>
        <w:tc>
          <w:tcPr/>
          <w:p>
            <w:pPr>
              <w:pStyle w:val="Compact"/>
              <w:jc w:val="left"/>
            </w:pPr>
            <w:r>
              <w:t xml:space="preserve">ki.tswi.sa.r</w:t>
            </w:r>
          </w:p>
        </w:tc>
        <w:tc>
          <w:tcPr/>
          <w:p>
            <w:pPr>
              <w:pStyle w:val="Compact"/>
              <w:jc w:val="left"/>
            </w:pPr>
            <w:r>
              <w:t xml:space="preserve">gitwisar</w:t>
            </w:r>
          </w:p>
        </w:tc>
        <w:tc>
          <w:tcPr/>
          <w:p>
            <w:pPr>
              <w:pStyle w:val="Compact"/>
              <w:jc w:val="left"/>
            </w:pPr>
            <w:r>
              <w:t xml:space="preserve">ki.tswi.sa.r</w:t>
            </w:r>
          </w:p>
        </w:tc>
        <w:tc>
          <w:tcPr/>
          <w:p>
            <w:pPr>
              <w:pStyle w:val="Compact"/>
              <w:jc w:val="left"/>
            </w:pPr>
            <w:r>
              <w:t xml:space="preserve"></w:t>
            </w:r>
          </w:p>
        </w:tc>
      </w:tr>
      <w:tr>
        <w:tc>
          <w:tcPr/>
          <w:p>
            <w:pPr>
              <w:pStyle w:val="Compact"/>
              <w:jc w:val="left"/>
            </w:pPr>
            <w:r>
              <w:t xml:space="preserve">EXCE</w:t>
            </w:r>
          </w:p>
        </w:tc>
        <w:tc>
          <w:tcPr/>
          <w:p>
            <w:pPr>
              <w:pStyle w:val="Compact"/>
              <w:jc w:val="left"/>
            </w:pPr>
            <w:r>
              <w:t xml:space="preserve">GAIɾU</w:t>
            </w:r>
          </w:p>
        </w:tc>
        <w:tc>
          <w:tcPr/>
          <w:p>
            <w:pPr>
              <w:pStyle w:val="Compact"/>
              <w:jc w:val="left"/>
            </w:pPr>
            <w:r>
              <w:t xml:space="preserve">RUS Exceptional</w:t>
            </w:r>
          </w:p>
        </w:tc>
        <w:tc>
          <w:tcPr/>
          <w:p>
            <w:pPr>
              <w:pStyle w:val="Compact"/>
              <w:jc w:val="left"/>
            </w:pPr>
            <w:r>
              <w:t xml:space="preserve">RUS</w:t>
            </w:r>
          </w:p>
        </w:tc>
        <w:tc>
          <w:tcPr/>
          <w:p>
            <w:pPr>
              <w:pStyle w:val="Compact"/>
              <w:jc w:val="left"/>
            </w:pPr>
            <w:r>
              <w:t xml:space="preserve">departing</w:t>
            </w:r>
          </w:p>
        </w:tc>
        <w:tc>
          <w:tcPr/>
          <w:p>
            <w:pPr>
              <w:pStyle w:val="Compact"/>
              <w:jc w:val="left"/>
            </w:pPr>
            <w:r>
              <w:t xml:space="preserve">ki.twĩ</w:t>
            </w:r>
          </w:p>
        </w:tc>
        <w:tc>
          <w:tcPr/>
          <w:p>
            <w:pPr>
              <w:pStyle w:val="Compact"/>
              <w:jc w:val="left"/>
            </w:pPr>
            <w:r>
              <w:t xml:space="preserve">giɾwĩ</w:t>
            </w:r>
          </w:p>
        </w:tc>
        <w:tc>
          <w:tcPr/>
          <w:p>
            <w:pPr>
              <w:pStyle w:val="Compact"/>
              <w:jc w:val="left"/>
            </w:pPr>
            <w:r>
              <w:t xml:space="preserve">ki.twĩ</w:t>
            </w:r>
          </w:p>
        </w:tc>
        <w:tc>
          <w:tcPr/>
          <w:p>
            <w:pPr>
              <w:pStyle w:val="Compact"/>
              <w:jc w:val="left"/>
            </w:pPr>
            <w:r>
              <w:t xml:space="preserve"></w:t>
            </w:r>
          </w:p>
        </w:tc>
      </w:tr>
      <w:tr>
        <w:tc>
          <w:tcPr/>
          <w:p>
            <w:pPr>
              <w:pStyle w:val="Compact"/>
              <w:jc w:val="left"/>
            </w:pPr>
            <w:r>
              <w:t xml:space="preserve">EXPA</w:t>
            </w:r>
          </w:p>
        </w:tc>
        <w:tc>
          <w:tcPr/>
          <w:p>
            <w:pPr>
              <w:pStyle w:val="Compact"/>
              <w:jc w:val="left"/>
            </w:pPr>
            <w:r>
              <w:t xml:space="preserve">LÃNISUV</w:t>
            </w:r>
          </w:p>
        </w:tc>
        <w:tc>
          <w:tcPr/>
          <w:p>
            <w:pPr>
              <w:pStyle w:val="Compact"/>
              <w:jc w:val="left"/>
            </w:pPr>
            <w:r>
              <w:t xml:space="preserve">RUS Explosive / MYU Expansive / PAT Reaching</w:t>
            </w:r>
          </w:p>
        </w:tc>
        <w:tc>
          <w:tcPr/>
          <w:p>
            <w:pPr>
              <w:pStyle w:val="Compact"/>
              <w:jc w:val="left"/>
            </w:pPr>
            <w:r>
              <w:t xml:space="preserve">RUS/MYU/PAT</w:t>
            </w:r>
          </w:p>
        </w:tc>
        <w:tc>
          <w:tcPr/>
          <w:p>
            <w:pPr>
              <w:pStyle w:val="Compact"/>
              <w:jc w:val="left"/>
            </w:pPr>
            <w:r>
              <w:t xml:space="preserve">atemporal</w:t>
            </w:r>
          </w:p>
        </w:tc>
        <w:tc>
          <w:tcPr/>
          <w:p>
            <w:pPr>
              <w:pStyle w:val="Compact"/>
              <w:jc w:val="left"/>
            </w:pPr>
            <w:r>
              <w:t xml:space="preserve">lã.na.ti.tsũ</w:t>
            </w:r>
          </w:p>
        </w:tc>
        <w:tc>
          <w:tcPr/>
          <w:p>
            <w:pPr>
              <w:pStyle w:val="Compact"/>
              <w:jc w:val="left"/>
            </w:pPr>
            <w:r>
              <w:t xml:space="preserve">lãnisuv</w:t>
            </w:r>
          </w:p>
        </w:tc>
        <w:tc>
          <w:tcPr/>
          <w:p>
            <w:pPr>
              <w:pStyle w:val="Compact"/>
              <w:jc w:val="left"/>
            </w:pPr>
            <w:r>
              <w:t xml:space="preserve">lã.ni.sũ</w:t>
            </w:r>
          </w:p>
        </w:tc>
        <w:tc>
          <w:tcPr/>
          <w:p>
            <w:pPr>
              <w:pStyle w:val="Compact"/>
              <w:jc w:val="left"/>
            </w:pPr>
            <w:r>
              <w:t xml:space="preserve"></w:t>
            </w:r>
          </w:p>
        </w:tc>
      </w:tr>
      <w:tr>
        <w:tc>
          <w:tcPr/>
          <w:p>
            <w:pPr>
              <w:pStyle w:val="Compact"/>
              <w:jc w:val="left"/>
            </w:pPr>
            <w:r>
              <w:t xml:space="preserve">EXPA</w:t>
            </w:r>
          </w:p>
        </w:tc>
        <w:tc>
          <w:tcPr/>
          <w:p>
            <w:pPr>
              <w:pStyle w:val="Compact"/>
              <w:jc w:val="left"/>
            </w:pPr>
            <w:r>
              <w:t xml:space="preserve">LÃNISUV</w:t>
            </w:r>
          </w:p>
        </w:tc>
        <w:tc>
          <w:tcPr/>
          <w:p>
            <w:pPr>
              <w:pStyle w:val="Compact"/>
              <w:jc w:val="left"/>
            </w:pPr>
            <w:r>
              <w:t xml:space="preserve">RUS Explosive / MYU Expansive / PAT Reaching</w:t>
            </w:r>
          </w:p>
        </w:tc>
        <w:tc>
          <w:tcPr/>
          <w:p>
            <w:pPr>
              <w:pStyle w:val="Compact"/>
              <w:jc w:val="left"/>
            </w:pPr>
            <w:r>
              <w:t xml:space="preserve">RUS/MYU/PAT</w:t>
            </w:r>
          </w:p>
        </w:tc>
        <w:tc>
          <w:tcPr/>
          <w:p>
            <w:pPr>
              <w:pStyle w:val="Compact"/>
              <w:jc w:val="left"/>
            </w:pPr>
            <w:r>
              <w:t xml:space="preserve">continual</w:t>
            </w:r>
          </w:p>
        </w:tc>
        <w:tc>
          <w:tcPr/>
          <w:p>
            <w:pPr>
              <w:pStyle w:val="Compact"/>
              <w:jc w:val="left"/>
            </w:pPr>
            <w:r>
              <w:t xml:space="preserve">lã.tə.lã.ni.ti.tsã</w:t>
            </w:r>
          </w:p>
        </w:tc>
        <w:tc>
          <w:tcPr/>
          <w:p>
            <w:pPr>
              <w:pStyle w:val="Compact"/>
              <w:jc w:val="left"/>
            </w:pPr>
            <w:r>
              <w:t xml:space="preserve">lãnetã</w:t>
            </w:r>
          </w:p>
        </w:tc>
        <w:tc>
          <w:tcPr/>
          <w:p>
            <w:pPr>
              <w:pStyle w:val="Compact"/>
              <w:jc w:val="left"/>
            </w:pPr>
            <w:r>
              <w:t xml:space="preserve">lã.ne.tã</w:t>
            </w:r>
          </w:p>
        </w:tc>
        <w:tc>
          <w:tcPr/>
          <w:p>
            <w:pPr>
              <w:pStyle w:val="Compact"/>
              <w:jc w:val="left"/>
            </w:pPr>
            <w:r>
              <w:t xml:space="preserve"></w:t>
            </w:r>
          </w:p>
        </w:tc>
      </w:tr>
      <w:tr>
        <w:tc>
          <w:tcPr/>
          <w:p>
            <w:pPr>
              <w:pStyle w:val="Compact"/>
              <w:jc w:val="left"/>
            </w:pPr>
            <w:r>
              <w:t xml:space="preserve">EXPA</w:t>
            </w:r>
          </w:p>
        </w:tc>
        <w:tc>
          <w:tcPr/>
          <w:p>
            <w:pPr>
              <w:pStyle w:val="Compact"/>
              <w:jc w:val="left"/>
            </w:pPr>
            <w:r>
              <w:t xml:space="preserve">LÃNISUV</w:t>
            </w:r>
          </w:p>
        </w:tc>
        <w:tc>
          <w:tcPr/>
          <w:p>
            <w:pPr>
              <w:pStyle w:val="Compact"/>
              <w:jc w:val="left"/>
            </w:pPr>
            <w:r>
              <w:t xml:space="preserve">RUS Explosive / MYU Expansive / PAT Reaching</w:t>
            </w:r>
          </w:p>
        </w:tc>
        <w:tc>
          <w:tcPr/>
          <w:p>
            <w:pPr>
              <w:pStyle w:val="Compact"/>
              <w:jc w:val="left"/>
            </w:pPr>
            <w:r>
              <w:t xml:space="preserve">RUS/MYU/PAT</w:t>
            </w:r>
          </w:p>
        </w:tc>
        <w:tc>
          <w:tcPr/>
          <w:p>
            <w:pPr>
              <w:pStyle w:val="Compact"/>
              <w:jc w:val="left"/>
            </w:pPr>
            <w:r>
              <w:t xml:space="preserve">remote</w:t>
            </w:r>
          </w:p>
        </w:tc>
        <w:tc>
          <w:tcPr/>
          <w:p>
            <w:pPr>
              <w:pStyle w:val="Compact"/>
              <w:jc w:val="left"/>
            </w:pPr>
            <w:r>
              <w:t xml:space="preserve">lã.ti.tsi.r</w:t>
            </w:r>
          </w:p>
        </w:tc>
        <w:tc>
          <w:tcPr/>
          <w:p>
            <w:pPr>
              <w:pStyle w:val="Compact"/>
              <w:jc w:val="left"/>
            </w:pPr>
            <w:r>
              <w:t xml:space="preserve">lãnitʃir</w:t>
            </w:r>
          </w:p>
        </w:tc>
        <w:tc>
          <w:tcPr/>
          <w:p>
            <w:pPr>
              <w:pStyle w:val="Compact"/>
              <w:jc w:val="left"/>
            </w:pPr>
            <w:r>
              <w:t xml:space="preserve">lã.ni.tsi.r</w:t>
            </w:r>
          </w:p>
        </w:tc>
        <w:tc>
          <w:tcPr/>
          <w:p>
            <w:pPr>
              <w:pStyle w:val="Compact"/>
              <w:jc w:val="left"/>
            </w:pPr>
            <w:r>
              <w:t xml:space="preserve"></w:t>
            </w:r>
          </w:p>
        </w:tc>
      </w:tr>
      <w:tr>
        <w:tc>
          <w:tcPr/>
          <w:p>
            <w:pPr>
              <w:pStyle w:val="Compact"/>
              <w:jc w:val="left"/>
            </w:pPr>
            <w:r>
              <w:t xml:space="preserve">EXPA</w:t>
            </w:r>
          </w:p>
        </w:tc>
        <w:tc>
          <w:tcPr/>
          <w:p>
            <w:pPr>
              <w:pStyle w:val="Compact"/>
              <w:jc w:val="left"/>
            </w:pPr>
            <w:r>
              <w:t xml:space="preserve">LÃNISUV</w:t>
            </w:r>
          </w:p>
        </w:tc>
        <w:tc>
          <w:tcPr/>
          <w:p>
            <w:pPr>
              <w:pStyle w:val="Compact"/>
              <w:jc w:val="left"/>
            </w:pPr>
            <w:r>
              <w:t xml:space="preserve">RUS Explosive / MYU Expansive / PAT Reaching</w:t>
            </w:r>
          </w:p>
        </w:tc>
        <w:tc>
          <w:tcPr/>
          <w:p>
            <w:pPr>
              <w:pStyle w:val="Compact"/>
              <w:jc w:val="left"/>
            </w:pPr>
            <w:r>
              <w:t xml:space="preserve">RUS/MYU/PAT</w:t>
            </w:r>
          </w:p>
        </w:tc>
        <w:tc>
          <w:tcPr/>
          <w:p>
            <w:pPr>
              <w:pStyle w:val="Compact"/>
              <w:jc w:val="left"/>
            </w:pPr>
            <w:r>
              <w:t xml:space="preserve">departing</w:t>
            </w:r>
          </w:p>
        </w:tc>
        <w:tc>
          <w:tcPr/>
          <w:p>
            <w:pPr>
              <w:pStyle w:val="Compact"/>
              <w:jc w:val="left"/>
            </w:pPr>
            <w:r>
              <w:t xml:space="preserve">lã.ti.tsã.nã</w:t>
            </w:r>
          </w:p>
        </w:tc>
        <w:tc>
          <w:tcPr/>
          <w:p>
            <w:pPr>
              <w:pStyle w:val="Compact"/>
              <w:jc w:val="left"/>
            </w:pPr>
            <w:r>
              <w:t xml:space="preserve">lãnitã</w:t>
            </w:r>
          </w:p>
        </w:tc>
        <w:tc>
          <w:tcPr/>
          <w:p>
            <w:pPr>
              <w:pStyle w:val="Compact"/>
              <w:jc w:val="left"/>
            </w:pPr>
            <w:r>
              <w:t xml:space="preserve">lã.ni.tã</w:t>
            </w:r>
          </w:p>
        </w:tc>
        <w:tc>
          <w:tcPr/>
          <w:p>
            <w:pPr>
              <w:pStyle w:val="Compact"/>
              <w:jc w:val="left"/>
            </w:pPr>
            <w:r>
              <w:t xml:space="preserve"></w:t>
            </w:r>
          </w:p>
        </w:tc>
      </w:tr>
      <w:tr>
        <w:tc>
          <w:tcPr/>
          <w:p>
            <w:pPr>
              <w:pStyle w:val="Compact"/>
              <w:jc w:val="left"/>
            </w:pPr>
            <w:r>
              <w:t xml:space="preserve">SAY</w:t>
            </w:r>
          </w:p>
        </w:tc>
        <w:tc>
          <w:tcPr/>
          <w:p>
            <w:pPr>
              <w:pStyle w:val="Compact"/>
              <w:jc w:val="left"/>
            </w:pPr>
            <w:r>
              <w:t xml:space="preserve">ZUR</w:t>
            </w:r>
          </w:p>
        </w:tc>
        <w:tc>
          <w:tcPr/>
          <w:p>
            <w:pPr>
              <w:pStyle w:val="Compact"/>
              <w:jc w:val="left"/>
            </w:pPr>
            <w:r>
              <w:t xml:space="preserve">SAY</w:t>
            </w:r>
          </w:p>
        </w:tc>
        <w:tc>
          <w:tcPr/>
          <w:p>
            <w:pPr>
              <w:pStyle w:val="Compact"/>
              <w:jc w:val="left"/>
            </w:pPr>
            <w:r>
              <w:t xml:space="preserve">BASIC</w:t>
            </w:r>
          </w:p>
        </w:tc>
        <w:tc>
          <w:tcPr/>
          <w:p>
            <w:pPr>
              <w:pStyle w:val="Compact"/>
              <w:jc w:val="left"/>
            </w:pPr>
            <w:r>
              <w:t xml:space="preserve">atemporal</w:t>
            </w:r>
          </w:p>
        </w:tc>
        <w:tc>
          <w:tcPr/>
          <w:p>
            <w:pPr>
              <w:pStyle w:val="Compact"/>
              <w:jc w:val="left"/>
            </w:pPr>
            <w:r>
              <w:t xml:space="preserve">su.r</w:t>
            </w:r>
          </w:p>
        </w:tc>
        <w:tc>
          <w:tcPr/>
          <w:p>
            <w:pPr>
              <w:pStyle w:val="Compact"/>
              <w:jc w:val="left"/>
            </w:pPr>
            <w:r>
              <w:t xml:space="preserve">zur</w:t>
            </w:r>
          </w:p>
        </w:tc>
        <w:tc>
          <w:tcPr/>
          <w:p>
            <w:pPr>
              <w:pStyle w:val="Compact"/>
              <w:jc w:val="left"/>
            </w:pPr>
            <w:r>
              <w:t xml:space="preserve">su.r</w:t>
            </w:r>
          </w:p>
        </w:tc>
        <w:tc>
          <w:tcPr/>
          <w:p>
            <w:pPr>
              <w:pStyle w:val="Compact"/>
              <w:jc w:val="left"/>
            </w:pPr>
            <w:r>
              <w:t xml:space="preserve"></w:t>
            </w:r>
          </w:p>
        </w:tc>
      </w:tr>
      <w:tr>
        <w:tc>
          <w:tcPr/>
          <w:p>
            <w:pPr>
              <w:pStyle w:val="Compact"/>
              <w:jc w:val="left"/>
            </w:pPr>
            <w:r>
              <w:t xml:space="preserve">SAY</w:t>
            </w:r>
          </w:p>
        </w:tc>
        <w:tc>
          <w:tcPr/>
          <w:p>
            <w:pPr>
              <w:pStyle w:val="Compact"/>
              <w:jc w:val="left"/>
            </w:pPr>
            <w:r>
              <w:t xml:space="preserve">ZUR</w:t>
            </w:r>
          </w:p>
        </w:tc>
        <w:tc>
          <w:tcPr/>
          <w:p>
            <w:pPr>
              <w:pStyle w:val="Compact"/>
              <w:jc w:val="left"/>
            </w:pPr>
            <w:r>
              <w:t xml:space="preserve">SAY</w:t>
            </w:r>
          </w:p>
        </w:tc>
        <w:tc>
          <w:tcPr/>
          <w:p>
            <w:pPr>
              <w:pStyle w:val="Compact"/>
              <w:jc w:val="left"/>
            </w:pPr>
            <w:r>
              <w:t xml:space="preserve">BASIC</w:t>
            </w:r>
          </w:p>
        </w:tc>
        <w:tc>
          <w:tcPr/>
          <w:p>
            <w:pPr>
              <w:pStyle w:val="Compact"/>
              <w:jc w:val="left"/>
            </w:pPr>
            <w:r>
              <w:t xml:space="preserve">continual</w:t>
            </w:r>
          </w:p>
        </w:tc>
        <w:tc>
          <w:tcPr/>
          <w:p>
            <w:pPr>
              <w:pStyle w:val="Compact"/>
              <w:jc w:val="left"/>
            </w:pPr>
            <w:r>
              <w:t xml:space="preserve">sa.r</w:t>
            </w:r>
          </w:p>
        </w:tc>
        <w:tc>
          <w:tcPr/>
          <w:p>
            <w:pPr>
              <w:pStyle w:val="Compact"/>
              <w:jc w:val="left"/>
            </w:pPr>
            <w:r>
              <w:t xml:space="preserve">zar</w:t>
            </w:r>
          </w:p>
        </w:tc>
        <w:tc>
          <w:tcPr/>
          <w:p>
            <w:pPr>
              <w:pStyle w:val="Compact"/>
              <w:jc w:val="left"/>
            </w:pPr>
            <w:r>
              <w:t xml:space="preserve">sa.r</w:t>
            </w:r>
          </w:p>
        </w:tc>
        <w:tc>
          <w:tcPr/>
          <w:p>
            <w:pPr>
              <w:pStyle w:val="Compact"/>
              <w:jc w:val="left"/>
            </w:pPr>
            <w:r>
              <w:t xml:space="preserve"></w:t>
            </w:r>
          </w:p>
        </w:tc>
      </w:tr>
      <w:tr>
        <w:tc>
          <w:tcPr/>
          <w:p>
            <w:pPr>
              <w:pStyle w:val="Compact"/>
              <w:jc w:val="left"/>
            </w:pPr>
            <w:r>
              <w:t xml:space="preserve">SAY</w:t>
            </w:r>
          </w:p>
        </w:tc>
        <w:tc>
          <w:tcPr/>
          <w:p>
            <w:pPr>
              <w:pStyle w:val="Compact"/>
              <w:jc w:val="left"/>
            </w:pPr>
            <w:r>
              <w:t xml:space="preserve">ZUR</w:t>
            </w:r>
          </w:p>
        </w:tc>
        <w:tc>
          <w:tcPr/>
          <w:p>
            <w:pPr>
              <w:pStyle w:val="Compact"/>
              <w:jc w:val="left"/>
            </w:pPr>
            <w:r>
              <w:t xml:space="preserve">SAY</w:t>
            </w:r>
          </w:p>
        </w:tc>
        <w:tc>
          <w:tcPr/>
          <w:p>
            <w:pPr>
              <w:pStyle w:val="Compact"/>
              <w:jc w:val="left"/>
            </w:pPr>
            <w:r>
              <w:t xml:space="preserve">BASIC</w:t>
            </w:r>
          </w:p>
        </w:tc>
        <w:tc>
          <w:tcPr/>
          <w:p>
            <w:pPr>
              <w:pStyle w:val="Compact"/>
              <w:jc w:val="left"/>
            </w:pPr>
            <w:r>
              <w:t xml:space="preserve">remote</w:t>
            </w:r>
          </w:p>
        </w:tc>
        <w:tc>
          <w:tcPr/>
          <w:p>
            <w:pPr>
              <w:pStyle w:val="Compact"/>
              <w:jc w:val="left"/>
            </w:pPr>
            <w:r>
              <w:t xml:space="preserve">sa.r</w:t>
            </w:r>
          </w:p>
        </w:tc>
        <w:tc>
          <w:tcPr/>
          <w:p>
            <w:pPr>
              <w:pStyle w:val="Compact"/>
              <w:jc w:val="left"/>
            </w:pPr>
            <w:r>
              <w:t xml:space="preserve">zar</w:t>
            </w:r>
          </w:p>
        </w:tc>
        <w:tc>
          <w:tcPr/>
          <w:p>
            <w:pPr>
              <w:pStyle w:val="Compact"/>
              <w:jc w:val="left"/>
            </w:pPr>
            <w:r>
              <w:t xml:space="preserve">sa.r</w:t>
            </w:r>
          </w:p>
        </w:tc>
        <w:tc>
          <w:tcPr/>
          <w:p>
            <w:pPr>
              <w:pStyle w:val="Compact"/>
              <w:jc w:val="left"/>
            </w:pPr>
            <w:r>
              <w:t xml:space="preserve"></w:t>
            </w:r>
          </w:p>
        </w:tc>
      </w:tr>
      <w:tr>
        <w:tc>
          <w:tcPr/>
          <w:p>
            <w:pPr>
              <w:pStyle w:val="Compact"/>
              <w:jc w:val="left"/>
            </w:pPr>
            <w:r>
              <w:t xml:space="preserve">SAY</w:t>
            </w:r>
          </w:p>
        </w:tc>
        <w:tc>
          <w:tcPr/>
          <w:p>
            <w:pPr>
              <w:pStyle w:val="Compact"/>
              <w:jc w:val="left"/>
            </w:pPr>
            <w:r>
              <w:t xml:space="preserve">ZUR</w:t>
            </w:r>
          </w:p>
        </w:tc>
        <w:tc>
          <w:tcPr/>
          <w:p>
            <w:pPr>
              <w:pStyle w:val="Compact"/>
              <w:jc w:val="left"/>
            </w:pPr>
            <w:r>
              <w:t xml:space="preserve">SAY</w:t>
            </w:r>
          </w:p>
        </w:tc>
        <w:tc>
          <w:tcPr/>
          <w:p>
            <w:pPr>
              <w:pStyle w:val="Compact"/>
              <w:jc w:val="left"/>
            </w:pPr>
            <w:r>
              <w:t xml:space="preserve">BASIC</w:t>
            </w:r>
          </w:p>
        </w:tc>
        <w:tc>
          <w:tcPr/>
          <w:p>
            <w:pPr>
              <w:pStyle w:val="Compact"/>
              <w:jc w:val="left"/>
            </w:pPr>
            <w:r>
              <w:t xml:space="preserve">departing</w:t>
            </w:r>
          </w:p>
        </w:tc>
        <w:tc>
          <w:tcPr/>
          <w:p>
            <w:pPr>
              <w:pStyle w:val="Compact"/>
              <w:jc w:val="left"/>
            </w:pPr>
            <w:r>
              <w:t xml:space="preserve">se.rã</w:t>
            </w:r>
          </w:p>
        </w:tc>
        <w:tc>
          <w:tcPr/>
          <w:p>
            <w:pPr>
              <w:pStyle w:val="Compact"/>
              <w:jc w:val="left"/>
            </w:pPr>
            <w:r>
              <w:t xml:space="preserve">zer</w:t>
            </w:r>
          </w:p>
        </w:tc>
        <w:tc>
          <w:tcPr/>
          <w:p>
            <w:pPr>
              <w:pStyle w:val="Compact"/>
              <w:jc w:val="left"/>
            </w:pPr>
            <w:r>
              <w:t xml:space="preserve">se.r</w:t>
            </w:r>
          </w:p>
        </w:tc>
        <w:tc>
          <w:tcPr/>
          <w:p>
            <w:pPr>
              <w:pStyle w:val="Compact"/>
              <w:jc w:val="left"/>
            </w:pPr>
            <w:r>
              <w:t xml:space="preserve"></w:t>
            </w:r>
          </w:p>
        </w:tc>
      </w:tr>
      <w:tr>
        <w:tc>
          <w:tcPr/>
          <w:p>
            <w:pPr>
              <w:pStyle w:val="Compact"/>
              <w:jc w:val="left"/>
            </w:pPr>
            <w:r>
              <w:t xml:space="preserve">MOVE</w:t>
            </w:r>
          </w:p>
        </w:tc>
        <w:tc>
          <w:tcPr/>
          <w:p>
            <w:pPr>
              <w:pStyle w:val="Compact"/>
              <w:jc w:val="left"/>
            </w:pPr>
            <w:r>
              <w:t xml:space="preserve">LUV</w:t>
            </w:r>
          </w:p>
        </w:tc>
        <w:tc>
          <w:tcPr/>
          <w:p>
            <w:pPr>
              <w:pStyle w:val="Compact"/>
              <w:jc w:val="left"/>
            </w:pPr>
            <w:r>
              <w:t xml:space="preserve">MOVE</w:t>
            </w:r>
          </w:p>
        </w:tc>
        <w:tc>
          <w:tcPr/>
          <w:p>
            <w:pPr>
              <w:pStyle w:val="Compact"/>
              <w:jc w:val="left"/>
            </w:pPr>
            <w:r>
              <w:t xml:space="preserve">MOTION</w:t>
            </w:r>
          </w:p>
        </w:tc>
        <w:tc>
          <w:tcPr/>
          <w:p>
            <w:pPr>
              <w:pStyle w:val="Compact"/>
              <w:jc w:val="left"/>
            </w:pPr>
            <w:r>
              <w:t xml:space="preserve">atemporal</w:t>
            </w:r>
          </w:p>
        </w:tc>
        <w:tc>
          <w:tcPr/>
          <w:p>
            <w:pPr>
              <w:pStyle w:val="Compact"/>
              <w:jc w:val="left"/>
            </w:pPr>
            <w:r>
              <w:t xml:space="preserve">lu.m</w:t>
            </w:r>
          </w:p>
        </w:tc>
        <w:tc>
          <w:tcPr/>
          <w:p>
            <w:pPr>
              <w:pStyle w:val="Compact"/>
              <w:jc w:val="left"/>
            </w:pPr>
            <w:r>
              <w:t xml:space="preserve">luv</w:t>
            </w:r>
          </w:p>
        </w:tc>
        <w:tc>
          <w:tcPr/>
          <w:p>
            <w:pPr>
              <w:pStyle w:val="Compact"/>
              <w:jc w:val="left"/>
            </w:pPr>
            <w:r>
              <w:t xml:space="preserve">lũ.p</w:t>
            </w:r>
          </w:p>
        </w:tc>
        <w:tc>
          <w:tcPr/>
          <w:p>
            <w:pPr>
              <w:pStyle w:val="Compact"/>
              <w:jc w:val="left"/>
            </w:pPr>
            <w:r>
              <w:t xml:space="preserve"></w:t>
            </w:r>
          </w:p>
        </w:tc>
      </w:tr>
      <w:tr>
        <w:tc>
          <w:tcPr/>
          <w:p>
            <w:pPr>
              <w:pStyle w:val="Compact"/>
              <w:jc w:val="left"/>
            </w:pPr>
            <w:r>
              <w:t xml:space="preserve">MOVE</w:t>
            </w:r>
          </w:p>
        </w:tc>
        <w:tc>
          <w:tcPr/>
          <w:p>
            <w:pPr>
              <w:pStyle w:val="Compact"/>
              <w:jc w:val="left"/>
            </w:pPr>
            <w:r>
              <w:t xml:space="preserve">LUV</w:t>
            </w:r>
          </w:p>
        </w:tc>
        <w:tc>
          <w:tcPr/>
          <w:p>
            <w:pPr>
              <w:pStyle w:val="Compact"/>
              <w:jc w:val="left"/>
            </w:pPr>
            <w:r>
              <w:t xml:space="preserve">MOVE</w:t>
            </w:r>
          </w:p>
        </w:tc>
        <w:tc>
          <w:tcPr/>
          <w:p>
            <w:pPr>
              <w:pStyle w:val="Compact"/>
              <w:jc w:val="left"/>
            </w:pPr>
            <w:r>
              <w:t xml:space="preserve">MOTION</w:t>
            </w:r>
          </w:p>
        </w:tc>
        <w:tc>
          <w:tcPr/>
          <w:p>
            <w:pPr>
              <w:pStyle w:val="Compact"/>
              <w:jc w:val="left"/>
            </w:pPr>
            <w:r>
              <w:t xml:space="preserve">continual</w:t>
            </w:r>
          </w:p>
        </w:tc>
        <w:tc>
          <w:tcPr/>
          <w:p>
            <w:pPr>
              <w:pStyle w:val="Compact"/>
              <w:jc w:val="left"/>
            </w:pPr>
            <w:r>
              <w:t xml:space="preserve">lʌ.mʌ.lʌ.m</w:t>
            </w:r>
          </w:p>
        </w:tc>
        <w:tc>
          <w:tcPr/>
          <w:p>
            <w:pPr>
              <w:pStyle w:val="Compact"/>
              <w:jc w:val="left"/>
            </w:pPr>
            <w:r>
              <w:t xml:space="preserve">leveɾev</w:t>
            </w:r>
          </w:p>
        </w:tc>
        <w:tc>
          <w:tcPr/>
          <w:p>
            <w:pPr>
              <w:pStyle w:val="Compact"/>
              <w:jc w:val="left"/>
            </w:pPr>
            <w:r>
              <w:t xml:space="preserve">le.me.re.m</w:t>
            </w:r>
          </w:p>
        </w:tc>
        <w:tc>
          <w:tcPr/>
          <w:p>
            <w:pPr>
              <w:pStyle w:val="Compact"/>
              <w:jc w:val="left"/>
            </w:pPr>
            <w:r>
              <w:t xml:space="preserve"></w:t>
            </w:r>
          </w:p>
        </w:tc>
      </w:tr>
      <w:tr>
        <w:tc>
          <w:tcPr/>
          <w:p>
            <w:pPr>
              <w:pStyle w:val="Compact"/>
              <w:jc w:val="left"/>
            </w:pPr>
            <w:r>
              <w:t xml:space="preserve">MOVE</w:t>
            </w:r>
          </w:p>
        </w:tc>
        <w:tc>
          <w:tcPr/>
          <w:p>
            <w:pPr>
              <w:pStyle w:val="Compact"/>
              <w:jc w:val="left"/>
            </w:pPr>
            <w:r>
              <w:t xml:space="preserve">LUV</w:t>
            </w:r>
          </w:p>
        </w:tc>
        <w:tc>
          <w:tcPr/>
          <w:p>
            <w:pPr>
              <w:pStyle w:val="Compact"/>
              <w:jc w:val="left"/>
            </w:pPr>
            <w:r>
              <w:t xml:space="preserve">MOVE</w:t>
            </w:r>
          </w:p>
        </w:tc>
        <w:tc>
          <w:tcPr/>
          <w:p>
            <w:pPr>
              <w:pStyle w:val="Compact"/>
              <w:jc w:val="left"/>
            </w:pPr>
            <w:r>
              <w:t xml:space="preserve">MOTION</w:t>
            </w:r>
          </w:p>
        </w:tc>
        <w:tc>
          <w:tcPr/>
          <w:p>
            <w:pPr>
              <w:pStyle w:val="Compact"/>
              <w:jc w:val="left"/>
            </w:pPr>
            <w:r>
              <w:t xml:space="preserve">remote</w:t>
            </w:r>
          </w:p>
        </w:tc>
        <w:tc>
          <w:tcPr/>
          <w:p>
            <w:pPr>
              <w:pStyle w:val="Compact"/>
              <w:jc w:val="left"/>
            </w:pPr>
            <w:r>
              <w:t xml:space="preserve">lʌ.mʌ.sa.r</w:t>
            </w:r>
          </w:p>
        </w:tc>
        <w:tc>
          <w:tcPr/>
          <w:p>
            <w:pPr>
              <w:pStyle w:val="Compact"/>
              <w:jc w:val="left"/>
            </w:pPr>
            <w:r>
              <w:t xml:space="preserve">levesar</w:t>
            </w:r>
          </w:p>
        </w:tc>
        <w:tc>
          <w:tcPr/>
          <w:p>
            <w:pPr>
              <w:pStyle w:val="Compact"/>
              <w:jc w:val="left"/>
            </w:pPr>
            <w:r>
              <w:t xml:space="preserve">le.me.sa.r</w:t>
            </w:r>
          </w:p>
        </w:tc>
        <w:tc>
          <w:tcPr/>
          <w:p>
            <w:pPr>
              <w:pStyle w:val="Compact"/>
              <w:jc w:val="left"/>
            </w:pPr>
            <w:r>
              <w:t xml:space="preserve"></w:t>
            </w:r>
          </w:p>
        </w:tc>
      </w:tr>
      <w:tr>
        <w:tc>
          <w:tcPr/>
          <w:p>
            <w:pPr>
              <w:pStyle w:val="Compact"/>
              <w:jc w:val="left"/>
            </w:pPr>
            <w:r>
              <w:t xml:space="preserve">MOVE</w:t>
            </w:r>
          </w:p>
        </w:tc>
        <w:tc>
          <w:tcPr/>
          <w:p>
            <w:pPr>
              <w:pStyle w:val="Compact"/>
              <w:jc w:val="left"/>
            </w:pPr>
            <w:r>
              <w:t xml:space="preserve">LUV</w:t>
            </w:r>
          </w:p>
        </w:tc>
        <w:tc>
          <w:tcPr/>
          <w:p>
            <w:pPr>
              <w:pStyle w:val="Compact"/>
              <w:jc w:val="left"/>
            </w:pPr>
            <w:r>
              <w:t xml:space="preserve">MOVE</w:t>
            </w:r>
          </w:p>
        </w:tc>
        <w:tc>
          <w:tcPr/>
          <w:p>
            <w:pPr>
              <w:pStyle w:val="Compact"/>
              <w:jc w:val="left"/>
            </w:pPr>
            <w:r>
              <w:t xml:space="preserve">MOTION</w:t>
            </w:r>
          </w:p>
        </w:tc>
        <w:tc>
          <w:tcPr/>
          <w:p>
            <w:pPr>
              <w:pStyle w:val="Compact"/>
              <w:jc w:val="left"/>
            </w:pPr>
            <w:r>
              <w:t xml:space="preserve">departing</w:t>
            </w:r>
          </w:p>
        </w:tc>
        <w:tc>
          <w:tcPr/>
          <w:p>
            <w:pPr>
              <w:pStyle w:val="Compact"/>
              <w:jc w:val="left"/>
            </w:pPr>
            <w:r>
              <w:t xml:space="preserve">lə.mã</w:t>
            </w:r>
          </w:p>
        </w:tc>
        <w:tc>
          <w:tcPr/>
          <w:p>
            <w:pPr>
              <w:pStyle w:val="Compact"/>
              <w:jc w:val="left"/>
            </w:pPr>
            <w:r>
              <w:t xml:space="preserve">levã</w:t>
            </w:r>
          </w:p>
        </w:tc>
        <w:tc>
          <w:tcPr/>
          <w:p>
            <w:pPr>
              <w:pStyle w:val="Compact"/>
              <w:jc w:val="left"/>
            </w:pPr>
            <w:r>
              <w:t xml:space="preserve">le.mã</w:t>
            </w:r>
          </w:p>
        </w:tc>
        <w:tc>
          <w:tcPr/>
          <w:p>
            <w:pPr>
              <w:pStyle w:val="Compact"/>
              <w:jc w:val="left"/>
            </w:pPr>
            <w:r>
              <w:t xml:space="preserve"></w:t>
            </w:r>
          </w:p>
        </w:tc>
      </w:tr>
    </w:tbl>
    <w:p>
      <w:pPr>
        <w:pStyle w:val="BodyText"/>
      </w:pPr>
      <w:r>
        <w:t xml:space="preserve">Source:</w:t>
      </w:r>
      <w:r>
        <w:t xml:space="preserve"> </w:t>
      </w:r>
      <w:r>
        <w:t xml:space="preserve">Sahumãk/WestWallCommentary.md</w:t>
      </w:r>
    </w:p>
    <w:bookmarkEnd w:id="56"/>
    <w:bookmarkEnd w:id="57"/>
    <w:bookmarkStart w:id="83" w:name="the-west-wall-inscription"/>
    <w:p>
      <w:pPr>
        <w:pStyle w:val="Heading1"/>
      </w:pPr>
      <w:r>
        <w:t xml:space="preserve">The West Wall Inscription</w:t>
      </w:r>
    </w:p>
    <w:bookmarkStart w:id="61" w:name="editorial-conventions"/>
    <w:p>
      <w:pPr>
        <w:pStyle w:val="Heading2"/>
      </w:pPr>
      <w:r>
        <w:t xml:space="preserve">Editorial Conventions</w:t>
      </w:r>
    </w:p>
    <w:bookmarkStart w:id="58" w:name="text-conventions"/>
    <w:p>
      <w:pPr>
        <w:pStyle w:val="Heading3"/>
      </w:pPr>
      <w:r>
        <w:t xml:space="preserve">Text Conventions</w:t>
      </w:r>
    </w:p>
    <w:p>
      <w:pPr>
        <w:pStyle w:val="FirstParagraph"/>
      </w:pPr>
      <w:r>
        <w:t xml:space="preserve">Sahumank monuments such as these were writen as strict matricies of glyph pairs, (but respecting word boundries when breaking lines). Because of this original glyph position is recored as XX:CC(:P) where XX is the line number, CC is the column number, and P is weather its the upper (onset), or lower (rhyme) half of the syllable marker. Importantly for reading, only a single half-syllable is needed for word breaks, this can create some differences between orthographic words, and linguistic or spoken units.</w:t>
      </w:r>
    </w:p>
    <w:p>
      <w:pPr>
        <w:pStyle w:val="BodyText"/>
      </w:pPr>
      <w:r>
        <w:t xml:space="preserve">For the purposes of translation its often better to look at meaningful phrases, not the orthographic lines, these are writen XX::WW refering word WW of clause XX, obviously the choice of where to break clauses depends on the reading, and one should not assume that different commentaries on the same text agree, always double check.</w:t>
      </w:r>
    </w:p>
    <w:p>
      <w:pPr>
        <w:pStyle w:val="BodyText"/>
      </w:pPr>
      <w:r>
        <w:t xml:space="preserve">Both the the transcription of the orthography use a convention of putting a period between every pair of syllables internal to a word. Given the syllabic nature of Sahumank orthography it actually quite important to being able to convert back and forth between glyphs and transcription.</w:t>
      </w:r>
    </w:p>
    <w:bookmarkEnd w:id="58"/>
    <w:bookmarkStart w:id="59" w:name="Xaa9d222e005d279a5d4856ff8d1c1d93639c51b"/>
    <w:p>
      <w:pPr>
        <w:pStyle w:val="Heading3"/>
      </w:pPr>
      <w:r>
        <w:t xml:space="preserve">Notes on transliteration of Sahumank glyphs:</w:t>
      </w:r>
    </w:p>
    <w:p>
      <w:pPr>
        <w:pStyle w:val="FirstParagraph"/>
      </w:pPr>
      <w:r>
        <w:t xml:space="preserve">The transliteration is syllable by syllable using</w:t>
      </w:r>
      <w:r>
        <w:t xml:space="preserve"> </w:t>
      </w:r>
      <w:r>
        <w:t xml:space="preserve">“</w:t>
      </w:r>
      <w:r>
        <w:t xml:space="preserve">.</w:t>
      </w:r>
      <w:r>
        <w:t xml:space="preserve">”</w:t>
      </w:r>
      <w:r>
        <w:t xml:space="preserve"> </w:t>
      </w:r>
      <w:r>
        <w:t xml:space="preserve">to mark column boundries within a word, as is standard for romanizations of hemisyllabic scrips the onset and nuclus are writen together. Readers should note that in this script glides are part of the nuclear glyph, so</w:t>
      </w:r>
      <w:r>
        <w:t xml:space="preserve"> </w:t>
      </w:r>
      <w:r>
        <w:t xml:space="preserve">“</w:t>
      </w:r>
      <w:r>
        <w:t xml:space="preserve">tswi</w:t>
      </w:r>
      <w:r>
        <w:t xml:space="preserve">”</w:t>
      </w:r>
      <w:r>
        <w:t xml:space="preserve"> </w:t>
      </w:r>
      <w:r>
        <w:t xml:space="preserve">is the</w:t>
      </w:r>
      <w:r>
        <w:t xml:space="preserve"> </w:t>
      </w:r>
      <w:r>
        <w:t xml:space="preserve">“</w:t>
      </w:r>
      <w:r>
        <w:t xml:space="preserve">ts</w:t>
      </w:r>
      <w:r>
        <w:t xml:space="preserve">”</w:t>
      </w:r>
      <w:r>
        <w:t xml:space="preserve"> </w:t>
      </w:r>
      <w:r>
        <w:t xml:space="preserve">onset over the</w:t>
      </w:r>
      <w:r>
        <w:t xml:space="preserve"> </w:t>
      </w:r>
      <w:r>
        <w:t xml:space="preserve">“</w:t>
      </w:r>
      <w:r>
        <w:t xml:space="preserve">wi</w:t>
      </w:r>
      <w:r>
        <w:t xml:space="preserve">”</w:t>
      </w:r>
      <w:r>
        <w:t xml:space="preserve"> </w:t>
      </w:r>
      <w:r>
        <w:t xml:space="preserve">nucleous</w:t>
      </w:r>
      <w:r>
        <w:t xml:space="preserve"> </w:t>
      </w:r>
      <w:r>
        <w:t xml:space="preserve">“</w:t>
      </w:r>
      <w:r>
        <w:t xml:space="preserve"></w:t>
      </w:r>
      <w:r>
        <w:t xml:space="preserve">”</w:t>
      </w:r>
      <w:r>
        <w:t xml:space="preserve">, even though many other scrips the reader might be familiar with would render it as</w:t>
      </w:r>
      <w:r>
        <w:t xml:space="preserve"> </w:t>
      </w:r>
      <w:r>
        <w:t xml:space="preserve">“</w:t>
      </w:r>
      <w:r>
        <w:t xml:space="preserve">tsw</w:t>
      </w:r>
      <w:r>
        <w:t xml:space="preserve">”</w:t>
      </w:r>
      <w:r>
        <w:t xml:space="preserve"> </w:t>
      </w:r>
      <w:r>
        <w:t xml:space="preserve">+</w:t>
      </w:r>
      <w:r>
        <w:t xml:space="preserve"> </w:t>
      </w:r>
      <w:r>
        <w:t xml:space="preserve">“</w:t>
      </w:r>
      <w:r>
        <w:t xml:space="preserve">i</w:t>
      </w:r>
      <w:r>
        <w:t xml:space="preserve">”</w:t>
      </w:r>
      <w:r>
        <w:t xml:space="preserve">.</w:t>
      </w:r>
    </w:p>
    <w:bookmarkEnd w:id="59"/>
    <w:bookmarkStart w:id="60" w:name="gloss-abbreviations"/>
    <w:p>
      <w:pPr>
        <w:pStyle w:val="Heading3"/>
      </w:pPr>
      <w:r>
        <w:t xml:space="preserve">Gloss abbreviations</w:t>
      </w:r>
    </w:p>
    <w:p>
      <w:pPr>
        <w:pStyle w:val="FirstParagraph"/>
      </w:pPr>
      <w:r>
        <w:rPr>
          <w:rStyle w:val="VerbatimChar"/>
        </w:rPr>
        <w:t xml:space="preserve">[</w:t>
      </w:r>
      <w:r>
        <w:t xml:space="preserve"> </w:t>
      </w:r>
      <w:r>
        <w:rPr>
          <w:rStyle w:val="VerbatimChar"/>
        </w:rPr>
        <w:t xml:space="preserve">]</w:t>
      </w:r>
      <w:r>
        <w:t xml:space="preserve"> </w:t>
      </w:r>
      <w:r>
        <w:t xml:space="preserve">are used in the gloss to bracket the clause structure.</w:t>
      </w:r>
    </w:p>
    <w:p>
      <w:pPr>
        <w:pStyle w:val="BodyText"/>
      </w:pPr>
      <w:r>
        <w:t xml:space="preserve">a</w:t>
      </w:r>
      <w:r>
        <w:t xml:space="preserve"> </w:t>
      </w:r>
      <w:r>
        <w:rPr>
          <w:rStyle w:val="VerbatimChar"/>
        </w:rPr>
        <w:t xml:space="preserve">-</w:t>
      </w:r>
      <w:r>
        <w:t xml:space="preserve"> </w:t>
      </w:r>
      <w:r>
        <w:t xml:space="preserve">is used for when the english gloss is multiple words for a single Sahumank lexeme (Such as Commander, or Away-From). A</w:t>
      </w:r>
      <w:r>
        <w:t xml:space="preserve"> </w:t>
      </w:r>
      <w:r>
        <w:rPr>
          <w:rStyle w:val="VerbatimChar"/>
        </w:rPr>
        <w:t xml:space="preserve">.</w:t>
      </w:r>
      <w:r>
        <w:t xml:space="preserve"> </w:t>
      </w:r>
      <w:r>
        <w:t xml:space="preserve">is used to attach conjugational information to the lexeme, for Classical Sahumank this consists of two different sytems, one and another that conjugates adpositions for distance, and one that modifies the main (a.k.a gramatical) verb to attach discourse state.</w:t>
      </w:r>
      <w:r>
        <w:t xml:space="preserve"> </w:t>
      </w:r>
      <w:r>
        <w:t xml:space="preserve">Respectively the abreviations used for these are: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Form</w:t>
            </w:r>
          </w:p>
        </w:tc>
        <w:tc>
          <w:tcPr/>
          <w:p>
            <w:pPr>
              <w:pStyle w:val="Compact"/>
              <w:jc w:val="left"/>
            </w:pPr>
            <w:r>
              <w:t xml:space="preserve">Meaning</w:t>
            </w:r>
          </w:p>
        </w:tc>
      </w:tr>
      <w:tr>
        <w:tc>
          <w:tcPr/>
          <w:p>
            <w:pPr>
              <w:pStyle w:val="Compact"/>
              <w:jc w:val="left"/>
            </w:pPr>
            <w:r>
              <w:rPr>
                <w:rStyle w:val="VerbatimChar"/>
              </w:rPr>
              <w:t xml:space="preserve">.1</w:t>
            </w:r>
          </w:p>
        </w:tc>
        <w:tc>
          <w:tcPr/>
          <w:p>
            <w:pPr>
              <w:pStyle w:val="Compact"/>
              <w:jc w:val="left"/>
            </w:pPr>
            <w:r>
              <w:t xml:space="preserve">Near the speaker</w:t>
            </w:r>
          </w:p>
        </w:tc>
      </w:tr>
      <w:tr>
        <w:tc>
          <w:tcPr/>
          <w:p>
            <w:pPr>
              <w:pStyle w:val="Compact"/>
              <w:jc w:val="left"/>
            </w:pPr>
            <w:r>
              <w:rPr>
                <w:rStyle w:val="VerbatimChar"/>
              </w:rPr>
              <w:t xml:space="preserve">.1&amp;2</w:t>
            </w:r>
          </w:p>
        </w:tc>
        <w:tc>
          <w:tcPr/>
          <w:p>
            <w:pPr>
              <w:pStyle w:val="Compact"/>
              <w:jc w:val="left"/>
            </w:pPr>
            <w:r>
              <w:t xml:space="preserve">Near both speaker and listener</w:t>
            </w:r>
          </w:p>
        </w:tc>
      </w:tr>
      <w:tr>
        <w:tc>
          <w:tcPr/>
          <w:p>
            <w:pPr>
              <w:pStyle w:val="Compact"/>
              <w:jc w:val="left"/>
            </w:pPr>
            <w:r>
              <w:rPr>
                <w:rStyle w:val="VerbatimChar"/>
              </w:rPr>
              <w:t xml:space="preserve">.default</w:t>
            </w:r>
          </w:p>
        </w:tc>
        <w:tc>
          <w:tcPr/>
          <w:p>
            <w:pPr>
              <w:pStyle w:val="Compact"/>
              <w:jc w:val="left"/>
            </w:pPr>
            <w:r>
              <w:t xml:space="preserve">Deictically unmarked</w:t>
            </w:r>
          </w:p>
        </w:tc>
      </w:tr>
      <w:tr>
        <w:tc>
          <w:tcPr/>
          <w:p>
            <w:pPr>
              <w:pStyle w:val="Compact"/>
              <w:jc w:val="left"/>
            </w:pPr>
            <w:r>
              <w:rPr>
                <w:rStyle w:val="VerbatimChar"/>
              </w:rPr>
              <w:t xml:space="preserve">.distal</w:t>
            </w:r>
          </w:p>
        </w:tc>
        <w:tc>
          <w:tcPr/>
          <w:p>
            <w:pPr>
              <w:pStyle w:val="Compact"/>
              <w:jc w:val="left"/>
            </w:pPr>
            <w:r>
              <w:t xml:space="preserve">Distant from both</w:t>
            </w:r>
          </w:p>
        </w:tc>
      </w:tr>
      <w:tr>
        <w:tc>
          <w:tcPr/>
          <w:p>
            <w:pPr>
              <w:pStyle w:val="Compact"/>
              <w:jc w:val="left"/>
            </w:pPr>
            <w:r>
              <w:rPr>
                <w:rStyle w:val="VerbatimChar"/>
              </w:rPr>
              <w:t xml:space="preserve">.rel</w:t>
            </w:r>
          </w:p>
        </w:tc>
        <w:tc>
          <w:tcPr/>
          <w:p>
            <w:pPr>
              <w:pStyle w:val="Compact"/>
              <w:jc w:val="left"/>
            </w:pPr>
            <w:r>
              <w:t xml:space="preserve">Relativizes an adpositional phrase</w:t>
            </w:r>
          </w:p>
        </w:tc>
      </w:tr>
    </w:tbl>
    <w:p>
      <w:pPr>
        <w:pStyle w:val="BodyText"/>
      </w:pPr>
      <w:r>
        <w:t xml:space="preserve">Interogative forms are both in related languages and later texts as a 6th form but haven’t been found on an Sahumank Monument so far.</w:t>
      </w:r>
    </w:p>
    <w:p>
      <w:pPr>
        <w:pStyle w:val="BodyText"/>
      </w:pPr>
      <w:r>
        <w:t xml:space="preserve">Main verbs are instead conjugated with one of:</w:t>
      </w:r>
      <w:r>
        <w:t xml:space="preserve"> </w:t>
      </w:r>
      <w:r>
        <w:t xml:space="preserve">| Form | Meaning |</w:t>
      </w:r>
      <w:r>
        <w:t xml:space="preserve"> </w:t>
      </w:r>
      <w:r>
        <w:t xml:space="preserve">|—|—|</w:t>
      </w:r>
      <w:r>
        <w:t xml:space="preserve"> </w:t>
      </w:r>
      <w:r>
        <w:t xml:space="preserve">|</w:t>
      </w:r>
      <w:r>
        <w:t xml:space="preserve"> </w:t>
      </w:r>
      <w:r>
        <w:rPr>
          <w:rStyle w:val="VerbatimChar"/>
        </w:rPr>
        <w:t xml:space="preserve">.atemp</w:t>
      </w:r>
      <w:r>
        <w:t xml:space="preserve"> </w:t>
      </w:r>
      <w:r>
        <w:t xml:space="preserve">| atemporal, this is used for the lexical verb in the lexical verb as topic standard sentence structure, and is also used to stating gnomic or otherwise expansive in time statements |</w:t>
      </w:r>
      <w:r>
        <w:t xml:space="preserve"> </w:t>
      </w:r>
      <w:r>
        <w:t xml:space="preserve">|</w:t>
      </w:r>
      <w:r>
        <w:t xml:space="preserve"> </w:t>
      </w:r>
      <w:r>
        <w:rPr>
          <w:rStyle w:val="VerbatimChar"/>
        </w:rPr>
        <w:t xml:space="preserve">.cont</w:t>
      </w:r>
      <w:r>
        <w:t xml:space="preserve"> </w:t>
      </w:r>
      <w:r>
        <w:t xml:space="preserve">| continuing the current scene |</w:t>
      </w:r>
      <w:r>
        <w:t xml:space="preserve"> </w:t>
      </w:r>
      <w:r>
        <w:t xml:space="preserve">|</w:t>
      </w:r>
      <w:r>
        <w:t xml:space="preserve"> </w:t>
      </w:r>
      <w:r>
        <w:rPr>
          <w:rStyle w:val="VerbatimChar"/>
        </w:rPr>
        <w:t xml:space="preserve">.remote</w:t>
      </w:r>
      <w:r>
        <w:t xml:space="preserve"> </w:t>
      </w:r>
      <w:r>
        <w:t xml:space="preserve">| indicates that this event starts a new distant or past tense scene. |</w:t>
      </w:r>
      <w:r>
        <w:t xml:space="preserve"> </w:t>
      </w:r>
      <w:r>
        <w:t xml:space="preserve">|</w:t>
      </w:r>
      <w:r>
        <w:t xml:space="preserve"> </w:t>
      </w:r>
      <w:r>
        <w:rPr>
          <w:rStyle w:val="VerbatimChar"/>
        </w:rPr>
        <w:t xml:space="preserve">.depart</w:t>
      </w:r>
      <w:r>
        <w:t xml:space="preserve"> </w:t>
      </w:r>
      <w:r>
        <w:t xml:space="preserve">| indicates that this is the last event in the scene and we are departing that scene either to enter a new remote scene or the nearby/present scene |</w:t>
      </w:r>
    </w:p>
    <w:p>
      <w:pPr>
        <w:numPr>
          <w:ilvl w:val="0"/>
          <w:numId w:val="1019"/>
        </w:numPr>
        <w:pStyle w:val="Compact"/>
      </w:pPr>
      <w:r>
        <w:t xml:space="preserve">How uncertain readings are marked</w:t>
      </w:r>
    </w:p>
    <w:p>
      <w:pPr>
        <w:numPr>
          <w:ilvl w:val="0"/>
          <w:numId w:val="1019"/>
        </w:numPr>
        <w:pStyle w:val="Compact"/>
      </w:pPr>
      <w:r>
        <w:t xml:space="preserve">Difference between literal and literary translations</w:t>
      </w:r>
    </w:p>
    <w:p>
      <w:pPr>
        <w:numPr>
          <w:ilvl w:val="0"/>
          <w:numId w:val="1019"/>
        </w:numPr>
        <w:pStyle w:val="Compact"/>
      </w:pPr>
      <w:r>
        <w:t xml:space="preserve">Which grammatical interpretations remain disputed</w:t>
      </w:r>
    </w:p>
    <w:bookmarkEnd w:id="60"/>
    <w:bookmarkEnd w:id="61"/>
    <w:bookmarkStart w:id="62" w:name="monument-context"/>
    <w:p>
      <w:pPr>
        <w:pStyle w:val="Heading2"/>
      </w:pPr>
      <w:r>
        <w:t xml:space="preserve">Monument Context</w:t>
      </w:r>
    </w:p>
    <w:p>
      <w:pPr>
        <w:numPr>
          <w:ilvl w:val="0"/>
          <w:numId w:val="1020"/>
        </w:numPr>
      </w:pPr>
      <w:r>
        <w:t xml:space="preserve">Location and physical arrangement</w:t>
      </w:r>
    </w:p>
    <w:p>
      <w:pPr>
        <w:numPr>
          <w:ilvl w:val="0"/>
          <w:numId w:val="1000"/>
        </w:numPr>
      </w:pPr>
      <w:r>
        <w:t xml:space="preserve">Located at 11°07’08.2”N, 84°46’07.3”W, the site contains several distinct archaeological layers. The earliest identified layer is a basal destruction deposit composed of rubble, wood ash, and scattered catgirl bone fragments. Above this deposit stood a rectangular central building surrounded by the paved floors of a larger complex. Most of the surrounding masonry appears to have been removed for reuse in nearby farming communities. The central building, however, collapsed before the site was built over, protecting the Isamã-period remains from later stone-robbing.</w:t>
      </w:r>
    </w:p>
    <w:p>
      <w:pPr>
        <w:pStyle w:val="FirstParagraph"/>
      </w:pPr>
      <w:r>
        <w:t xml:space="preserve">A later occupation phase is represented by a large stone oven and several cornerstones bearing mortise slots, both characteristic of Golden Empire garrisons. Most of the buildings and paving stones associated with this phase have also been removed.</w:t>
      </w:r>
    </w:p>
    <w:p>
      <w:pPr>
        <w:pStyle w:val="BodyText"/>
      </w:pPr>
      <w:r>
        <w:t xml:space="preserve">The inscribed stone measures 1.3 by 1.6 by 0.3 meters and was discovered lying face down within the collapsed central building. Its carved joints align with those of the surrounding stones, allowing the lower portion of the fallen masonry to be reconstructed as a single, well-defined wall. This reconstruction indicates that the inscription, together with carvings of the Solar Disk and Burning Cage motifs, originally stood approximately two meters above the floor. Chemical or microscopic analysis identified crushed eggshell pigment indicating that all three carvings were painted white in use. Though it should be noted that other pigments could have been used also, eggshell paint can be used as a primer, and its chemical traces last longer then many other traces.</w:t>
      </w:r>
    </w:p>
    <w:p>
      <w:pPr>
        <w:pStyle w:val="BodyText"/>
      </w:pPr>
      <w:r>
        <w:t xml:space="preserve">The wall appears to have fallen forward into the building while remaining largely intact. Whether its collapse was deliberate or caused accidentally by shifting foundations remains uncertain; both explanations are consistent with the surviving fractures and wear patterns where the wall met the floor and adjoining walls. Although individual stones shifted significantly during the collapse, the larger components generally retained their relative positions. The fallen masonry was subsequently buried beneath a gravel-and-mortar concrete layer and, later, a layer of brickwork. Remains of gravel-and-mortar concrete is also found under the oven, and samples of the gravel indicate that both were mined from the same gravel bar somewhere near by.</w:t>
      </w:r>
    </w:p>
    <w:bookmarkEnd w:id="62"/>
    <w:bookmarkStart w:id="63" w:name="estimated-date"/>
    <w:p>
      <w:pPr>
        <w:pStyle w:val="Heading2"/>
      </w:pPr>
      <w:r>
        <w:t xml:space="preserve">Estimated Date</w:t>
      </w:r>
    </w:p>
    <w:p>
      <w:pPr>
        <w:pStyle w:val="FirstParagraph"/>
      </w:pPr>
      <w:r>
        <w:t xml:space="preserve">Radiocarbon samples taken from charcoal and burned bone within the basal destruction deposit produced statistically consistent calibrated ranges of approximately 120–80 BID. Because the central building was constructed above this deposit, both the building and the West Wall inscription must postdate that event.</w:t>
      </w:r>
    </w:p>
    <w:p>
      <w:pPr>
        <w:pStyle w:val="BodyText"/>
      </w:pPr>
      <w:r>
        <w:t xml:space="preserve">Charcoal and soot associated with a later Golden Empire-style garrison oven produced calibrated dates between approximately 200 and 600 AID. This oven belongs to a secondary occupation phase and uses the same techniques and materials as the concrete and brickwork covers.</w:t>
      </w:r>
    </w:p>
    <w:p>
      <w:pPr>
        <w:pStyle w:val="BodyText"/>
      </w:pPr>
      <w:r>
        <w:t xml:space="preserve">The inscription therefore postdates the 120-80 and predates the covering layers, which are consistant with the later Golden Empire ocupation.</w:t>
      </w:r>
    </w:p>
    <w:p>
      <w:pPr>
        <w:pStyle w:val="BodyText"/>
      </w:pPr>
      <w:r>
        <w:t xml:space="preserve">Its language, iconography, and association with Isamã suggest a date near the beginning of that range,</w:t>
      </w:r>
    </w:p>
    <w:p>
      <w:pPr>
        <w:numPr>
          <w:ilvl w:val="0"/>
          <w:numId w:val="1021"/>
        </w:numPr>
        <w:pStyle w:val="Compact"/>
      </w:pPr>
      <w:r>
        <w:t xml:space="preserve">Material and preservation</w:t>
      </w:r>
    </w:p>
    <w:p>
      <w:pPr>
        <w:numPr>
          <w:ilvl w:val="0"/>
          <w:numId w:val="1021"/>
        </w:numPr>
        <w:pStyle w:val="Compact"/>
      </w:pPr>
      <w:r>
        <w:t xml:space="preserve">Relationship between carved lines and grammatical clauses</w:t>
      </w:r>
    </w:p>
    <w:p>
      <w:pPr>
        <w:numPr>
          <w:ilvl w:val="0"/>
          <w:numId w:val="1021"/>
        </w:numPr>
        <w:pStyle w:val="Compact"/>
      </w:pPr>
      <w:r>
        <w:t xml:space="preserve">Intended audience and political purpose</w:t>
      </w:r>
    </w:p>
    <w:bookmarkEnd w:id="63"/>
    <w:bookmarkStart w:id="67" w:name="complete-text"/>
    <w:p>
      <w:pPr>
        <w:pStyle w:val="Heading2"/>
      </w:pPr>
      <w:r>
        <w:t xml:space="preserve">Complete Text</w:t>
      </w:r>
    </w:p>
    <w:bookmarkStart w:id="64" w:name="monumental-text"/>
    <w:p>
      <w:pPr>
        <w:pStyle w:val="Heading3"/>
      </w:pPr>
      <w:r>
        <w:t xml:space="preserve">Monumental Text</w:t>
      </w:r>
    </w:p>
    <w:p>
      <w:pPr>
        <w:pStyle w:val="FirstParagraph"/>
      </w:pPr>
      <w:r>
        <w:t xml:space="preserve">The inscription exactly as arranged on the wall.</w:t>
      </w:r>
    </w:p>
    <w:p>
      <w:pPr>
        <w:pStyle w:val="BodyText"/>
      </w:pPr>
      <w:r>
        <w:t xml:space="preserve">  </w:t>
      </w:r>
      <w:r>
        <w:t xml:space="preserve"> </w:t>
      </w:r>
      <w:r>
        <w:t xml:space="preserve">   </w:t>
      </w:r>
      <w:r>
        <w:t xml:space="preserve"> </w:t>
      </w:r>
      <w:r>
        <w:t xml:space="preserve"></w:t>
      </w:r>
      <w:r>
        <w:t xml:space="preserve"> </w:t>
      </w:r>
      <w:r>
        <w:t xml:space="preserve">  </w:t>
      </w:r>
      <w:r>
        <w:t xml:space="preserve"> </w:t>
      </w:r>
      <w:r>
        <w:t xml:space="preserve">   </w:t>
      </w:r>
      <w:r>
        <w:t xml:space="preserve"> </w:t>
      </w:r>
      <w:r>
        <w:t xml:space="preserve">  </w:t>
      </w:r>
    </w:p>
    <w:p>
      <w:pPr>
        <w:pStyle w:val="BodyText"/>
      </w:pPr>
      <w:r>
        <w:t xml:space="preserve">    </w:t>
      </w:r>
      <w:r>
        <w:t xml:space="preserve"> </w:t>
      </w:r>
      <w:r>
        <w:t xml:space="preserve">    </w:t>
      </w:r>
      <w:r>
        <w:t xml:space="preserve"> </w:t>
      </w:r>
      <w:r>
        <w:t xml:space="preserve"></w:t>
      </w:r>
      <w:r>
        <w:t xml:space="preserve"> </w:t>
      </w:r>
      <w:r>
        <w:t xml:space="preserve">    </w:t>
      </w:r>
    </w:p>
    <w:bookmarkEnd w:id="64"/>
    <w:bookmarkStart w:id="65" w:name="normalized-orthographic-text"/>
    <w:p>
      <w:pPr>
        <w:pStyle w:val="Heading3"/>
      </w:pPr>
      <w:r>
        <w:t xml:space="preserve">Normalized Orthographic Text</w:t>
      </w:r>
    </w:p>
    <w:p>
      <w:pPr>
        <w:pStyle w:val="FirstParagraph"/>
      </w:pPr>
      <w:r>
        <w:t xml:space="preserve">The complete Classical Sahumãk text with standardized spacing.</w:t>
      </w:r>
    </w:p>
    <w:p>
      <w:pPr>
        <w:pStyle w:val="BodyText"/>
      </w:pPr>
      <w:r>
        <w:t xml:space="preserve">          </w:t>
      </w:r>
      <w:r>
        <w:t xml:space="preserve"> </w:t>
      </w:r>
      <w:r>
        <w:t xml:space="preserve">        </w:t>
      </w:r>
      <w:r>
        <w:t xml:space="preserve"> </w:t>
      </w:r>
      <w:r>
        <w:t xml:space="preserve">      </w:t>
      </w:r>
      <w:r>
        <w:t xml:space="preserve"> </w:t>
      </w:r>
      <w:r>
        <w:t xml:space="preserve">             </w:t>
      </w:r>
      <w:r>
        <w:t xml:space="preserve"> </w:t>
      </w:r>
      <w:r>
        <w:t xml:space="preserve">       </w:t>
      </w:r>
      <w:r>
        <w:t xml:space="preserve"> </w:t>
      </w:r>
      <w:r>
        <w:t xml:space="preserve">           </w:t>
      </w:r>
      <w:r>
        <w:t xml:space="preserve"> </w:t>
      </w:r>
      <w:r>
        <w:t xml:space="preserve">          </w:t>
      </w:r>
      <w:r>
        <w:t xml:space="preserve"> </w:t>
      </w:r>
      <w:r>
        <w:t xml:space="preserve">           </w:t>
      </w:r>
    </w:p>
    <w:bookmarkEnd w:id="65"/>
    <w:bookmarkStart w:id="66" w:name="normalized-transliteration"/>
    <w:p>
      <w:pPr>
        <w:pStyle w:val="Heading3"/>
      </w:pPr>
      <w:r>
        <w:t xml:space="preserve">Normalized Transliteration</w:t>
      </w:r>
    </w:p>
    <w:p>
      <w:pPr>
        <w:pStyle w:val="FirstParagraph"/>
      </w:pPr>
      <w:r>
        <w:t xml:space="preserve">tsan.te.k se.ran pe.rin.t tsan.ri.tu.pa.kan sin.ni.r nin.twu.tu.m ke.t ka.ti.k i.sa.man se.ran.t ki.tswi.sa.r</w:t>
      </w:r>
      <w:r>
        <w:t xml:space="preserve"> </w:t>
      </w:r>
      <w:r>
        <w:t xml:space="preserve">ka.ti.k i.sa.man pe.rin.t so ke.re.t le.me.re.m pu.rin.t te.s hu.wu</w:t>
      </w:r>
      <w:r>
        <w:t xml:space="preserve"> </w:t>
      </w:r>
      <w:r>
        <w:t xml:space="preserve">le.me.re.m ke.re.t si.man.k sin.ni.r lin.tsan.r ki.ryi.r nin.se.tan.pe.k</w:t>
      </w:r>
      <w:r>
        <w:t xml:space="preserve"> </w:t>
      </w:r>
      <w:r>
        <w:t xml:space="preserve">an.k pe.rin.t se.tã sin.ni.r wa.so lan.nan.t ka.ti.k i.sa.man sin.ni.r te.se.t me.rin.t lan.ne.tã rã se.te.r</w:t>
      </w:r>
      <w:r>
        <w:t xml:space="preserve"> </w:t>
      </w:r>
      <w:r>
        <w:t xml:space="preserve">te kan.ne.se.ran.ri.tsã pe.rin.t ka.ti.k i.sa.man ke.re.t le.me.re.m ku.m</w:t>
      </w:r>
      <w:r>
        <w:t xml:space="preserve"> </w:t>
      </w:r>
      <w:r>
        <w:t xml:space="preserve">ka.ti.k i.sa.man sin.ni.r pe.k se.pã pe.rin.t ka.ti.k i.sa.man ke.re.t he.we.kã sã se.tun</w:t>
      </w:r>
      <w:r>
        <w:t xml:space="preserve"> </w:t>
      </w:r>
      <w:r>
        <w:t xml:space="preserve">sto.ste.wu sin.ni.r wa.so myu sa.r pe.r wa sin.ni.r nin.se.tan.pe.k sin.ni.r tsa.pe.k</w:t>
      </w:r>
      <w:r>
        <w:t xml:space="preserve"> </w:t>
      </w:r>
      <w:r>
        <w:t xml:space="preserve">su.r pe.rin.t ka.ti.k i.sa.man sin.ni.r su.r pe.rin.t te.hi.pe.man myu si.man.k mã tyi.r</w:t>
      </w:r>
    </w:p>
    <w:bookmarkEnd w:id="66"/>
    <w:bookmarkEnd w:id="67"/>
    <w:bookmarkStart w:id="71" w:name="reconstructed-speach"/>
    <w:p>
      <w:pPr>
        <w:pStyle w:val="Heading2"/>
      </w:pPr>
      <w:r>
        <w:t xml:space="preserve">Reconstructed speach</w:t>
      </w:r>
    </w:p>
    <w:p>
      <w:pPr>
        <w:pStyle w:val="FirstParagraph"/>
      </w:pPr>
      <w:r>
        <w:t xml:space="preserve">dãɾãhh zeɾã beɾĩt dãɾidupagã zĩnir nĩtwuɾuv get gaɾihh Isamã zeɾãt gitwisar</w:t>
      </w:r>
      <w:r>
        <w:t xml:space="preserve"> </w:t>
      </w:r>
      <w:r>
        <w:t xml:space="preserve">gaɾihh Isamã beɾĩt zo geɾet leveɾev buɾĩt des hwu</w:t>
      </w:r>
      <w:r>
        <w:t xml:space="preserve"> </w:t>
      </w:r>
      <w:r>
        <w:t xml:space="preserve">leveɾev geɾet zibãhh zĩnir lĩ-dãr giɾyir nĩsetãpehh</w:t>
      </w:r>
      <w:r>
        <w:t xml:space="preserve"> </w:t>
      </w:r>
      <w:r>
        <w:t xml:space="preserve">ãhh beɾĩt zetã zĩnir wa-zo lãnãt gaɾihh Isamã zĩnir dezet meɾĩt lãnetã lã zeɾer</w:t>
      </w:r>
      <w:r>
        <w:t xml:space="preserve"> </w:t>
      </w:r>
      <w:r>
        <w:t xml:space="preserve">de gãneseɾãɾitã beɾĩt gaɾihh Isamã geɾet leveɾev guv</w:t>
      </w:r>
      <w:r>
        <w:t xml:space="preserve"> </w:t>
      </w:r>
      <w:r>
        <w:t xml:space="preserve">gaɾihh Isamã zĩnir behh zepã beɾĩt gaɾihh Isamã geɾet hiwehã zã ze-dov</w:t>
      </w:r>
      <w:r>
        <w:t xml:space="preserve"> </w:t>
      </w:r>
      <w:r>
        <w:t xml:space="preserve">doteɾu zĩnir wa-zo myu zar ber wa zĩnir nĩsetãpehh zĩnir dãpehh</w:t>
      </w:r>
      <w:r>
        <w:t xml:space="preserve"> </w:t>
      </w:r>
      <w:r>
        <w:t xml:space="preserve">zur beɾĩt gaɾihh Isamã zĩnir zur beɾĩt dehibevã myu zibãhh mã dyir.</w:t>
      </w:r>
    </w:p>
    <w:bookmarkStart w:id="68" w:name="gloss"/>
    <w:p>
      <w:pPr>
        <w:pStyle w:val="Heading3"/>
      </w:pPr>
      <w:r>
        <w:t xml:space="preserve">Gloss</w:t>
      </w:r>
    </w:p>
    <w:p>
      <w:pPr>
        <w:pStyle w:val="FirstParagraph"/>
      </w:pPr>
      <w:r>
        <w:t xml:space="preserve">[Oath-Rancid TOP.1&amp;2] [WESTERN TOP.rel CITY HeldBy.default] [[Commander Isamã] away-from.1&amp;2] Exceptional.remote</w:t>
      </w:r>
      <w:r>
        <w:t xml:space="preserve"> </w:t>
      </w:r>
      <w:r>
        <w:t xml:space="preserve">[Commander Isamã TOP.1&amp;2] [NURSING HELD-BY.1&amp;2] MOVE.cont [ACROSS.1&amp;2 NIGHT LAKE]</w:t>
      </w:r>
      <w:r>
        <w:t xml:space="preserve"> </w:t>
      </w:r>
      <w:r>
        <w:t xml:space="preserve">MOVE.cont [VIA.1&amp;2 [SHRINE TOP.rel THREE-TABOO HELD-BY.rel] GATE]</w:t>
      </w:r>
      <w:r>
        <w:t xml:space="preserve"> </w:t>
      </w:r>
      <w:r>
        <w:t xml:space="preserve">[GRAB.atemp TOP.1&amp;2] [KING TOP.rel TWO-NURSING AGAINST.1&amp;2] [Commander Isamã TOP.rel FIRE MYU.1&amp;2] Explosive.cont [AGAINST GROUND]</w:t>
      </w:r>
      <w:r>
        <w:t xml:space="preserve"> </w:t>
      </w:r>
      <w:r>
        <w:t xml:space="preserve">[bearing LAMP TOP.1&amp;2] [Commander Isamã HeldBy.1&amp;2] MOVE.cont [TO.default NORTH]</w:t>
      </w:r>
      <w:r>
        <w:t xml:space="preserve"> </w:t>
      </w:r>
      <w:r>
        <w:t xml:space="preserve">[[Commander Isamã TOP.rel] BODY FEED TOP.1&amp;2] [Commander Isamã HeldBy.1&amp;2] Supportive.depart [INTO.distal NURSING SUN]</w:t>
      </w:r>
      <w:r>
        <w:t xml:space="preserve"> </w:t>
      </w:r>
      <w:r>
        <w:t xml:space="preserve">[[[child TOP.rel] Two NURSING] MYU.default] SAY.cont [DOWN-TO.1 [TWO [TOP.rel GATE [TOP.rel RIVER]]]]</w:t>
      </w:r>
      <w:r>
        <w:t xml:space="preserve"> </w:t>
      </w:r>
      <w:r>
        <w:t xml:space="preserve">[SAY.atemp TOP.1&amp;2] [[[[Commander Isamã TOP.rel] SAY.atemp] TOP.rel] HEIR MYU.default] [Shrine MYU.distal] Completative.cont</w:t>
      </w:r>
    </w:p>
    <w:bookmarkEnd w:id="68"/>
    <w:bookmarkStart w:id="69" w:name="literal-translation"/>
    <w:p>
      <w:pPr>
        <w:pStyle w:val="Heading3"/>
      </w:pPr>
      <w:r>
        <w:t xml:space="preserve">Literal Translation</w:t>
      </w:r>
    </w:p>
    <w:p>
      <w:pPr>
        <w:pStyle w:val="FirstParagraph"/>
      </w:pPr>
      <w:r>
        <w:t xml:space="preserve">The oath breaking by the western cities allowed Commander Isamã to</w:t>
      </w:r>
      <w:r>
        <w:t xml:space="preserve"> </w:t>
      </w:r>
      <w:r>
        <w:t xml:space="preserve">(Commander Isamã) carry herself across the Black Water.</w:t>
      </w:r>
      <w:r>
        <w:t xml:space="preserve"> </w:t>
      </w:r>
      <w:r>
        <w:t xml:space="preserve">[ She ] entered [the shrines] via the doors (the shrines) held.</w:t>
      </w:r>
      <w:r>
        <w:t xml:space="preserve"> </w:t>
      </w:r>
      <w:r>
        <w:t xml:space="preserve">Below her fire the pressing together between the two kings and the ground rang out!</w:t>
      </w:r>
      <w:r>
        <w:t xml:space="preserve"> </w:t>
      </w:r>
      <w:r>
        <w:t xml:space="preserve">Miss Lamp, carried by Isamã, moved north.</w:t>
      </w:r>
      <w:r>
        <w:t xml:space="preserve"> </w:t>
      </w:r>
      <w:r>
        <w:t xml:space="preserve">Commander Isamã’s body was fed to Lady Sun by Commander Isamã, therefore</w:t>
      </w:r>
      <w:r>
        <w:t xml:space="preserve"> </w:t>
      </w:r>
      <w:r>
        <w:t xml:space="preserve">Two of her children command my river’s gates.</w:t>
      </w:r>
      <w:r>
        <w:t xml:space="preserve"> </w:t>
      </w:r>
      <w:r>
        <w:t xml:space="preserve">The Heir spoken of by Commander Isamã speaks all the way to the Shrines.</w:t>
      </w:r>
    </w:p>
    <w:bookmarkEnd w:id="69"/>
    <w:bookmarkStart w:id="70" w:name="loose-translation"/>
    <w:p>
      <w:pPr>
        <w:pStyle w:val="Heading3"/>
      </w:pPr>
      <w:r>
        <w:t xml:space="preserve">Loose Translation</w:t>
      </w:r>
    </w:p>
    <w:p>
      <w:pPr>
        <w:pStyle w:val="FirstParagraph"/>
      </w:pPr>
      <w:r>
        <w:t xml:space="preserve">When the western cities broke oath, Commander Isamã crossed the black water.</w:t>
      </w:r>
    </w:p>
    <w:p>
      <w:pPr>
        <w:pStyle w:val="BodyText"/>
      </w:pPr>
      <w:r>
        <w:t xml:space="preserve">Three shrines opened their doors to her. Two kings bent knee before her fire. She carried the Lamp northward.</w:t>
      </w:r>
    </w:p>
    <w:p>
      <w:pPr>
        <w:pStyle w:val="BodyText"/>
      </w:pPr>
      <w:r>
        <w:t xml:space="preserve">Because She fed the Sun Goddess with her own body, her daughters rule my river-mouths, and Commander Isamã’s chosen heir’s words reach the shrines.</w:t>
      </w:r>
    </w:p>
    <w:bookmarkEnd w:id="70"/>
    <w:bookmarkEnd w:id="71"/>
    <w:bookmarkStart w:id="79" w:name="commentary"/>
    <w:p>
      <w:pPr>
        <w:pStyle w:val="Heading2"/>
      </w:pPr>
      <w:r>
        <w:t xml:space="preserve">Commentary</w:t>
      </w:r>
    </w:p>
    <w:bookmarkStart w:id="75" w:name="w1-the-western-cities-break-oath"/>
    <w:p>
      <w:pPr>
        <w:pStyle w:val="Heading3"/>
      </w:pPr>
      <w:r>
        <w:t xml:space="preserve">W1: The Western Cities Break Oath</w:t>
      </w:r>
    </w:p>
    <w:bookmarkStart w:id="72" w:name="text-and-gloss"/>
    <w:p>
      <w:pPr>
        <w:pStyle w:val="Heading4"/>
      </w:pPr>
      <w:r>
        <w:t xml:space="preserve">Text and Gloss</w:t>
      </w:r>
    </w:p>
    <w:p>
      <w:pPr>
        <w:pStyle w:val="FirstParagraph"/>
      </w:pPr>
      <w:r>
        <w:rPr>
          <w:bCs/>
          <w:b/>
        </w:rPr>
        <w:t xml:space="preserve">Orthographic text:</w:t>
      </w:r>
    </w:p>
    <w:p>
      <w:pPr>
        <w:pStyle w:val="BodyText"/>
      </w:pPr>
      <w:r>
        <w:t xml:space="preserve">          </w:t>
      </w:r>
      <w:r>
        <w:t xml:space="preserve"> </w:t>
      </w:r>
      <w:r>
        <w:t xml:space="preserve">tsan.te.k se.ran pe.rin.t tsan.ri.tu.pa.kan sin.ni.r nin.twu.tu.m ke.t ka.ti.k i.sa.man se.ran.t ki.tswi.sa.r</w:t>
      </w:r>
    </w:p>
    <w:p>
      <w:pPr>
        <w:pStyle w:val="BodyText"/>
      </w:pPr>
      <w:r>
        <w:rPr>
          <w:bCs/>
          <w:b/>
        </w:rPr>
        <w:t xml:space="preserve">Reconstructed speech:</w:t>
      </w:r>
    </w:p>
    <w:p>
      <w:pPr>
        <w:pStyle w:val="BodyText"/>
      </w:pPr>
      <w:r>
        <w:t xml:space="preserve">dãɾãhh zeɾã beɾĩt dãɾidupagã zĩnir nĩtwuɾuv get gaɾihh Isamã zeɾãt gitwisar</w:t>
      </w:r>
    </w:p>
    <w:p>
      <w:pPr>
        <w:pStyle w:val="BodyText"/>
      </w:pPr>
      <w:r>
        <w:rPr>
          <w:bCs/>
          <w:b/>
        </w:rPr>
        <w:t xml:space="preserve">Gloss:</w:t>
      </w:r>
      <w:r>
        <w:t xml:space="preserve"> </w:t>
      </w:r>
      <w:r>
        <w:t xml:space="preserve">[Oath-Rancid TOP.1&amp;2] [WESTERN TOP.rel CITY HeldBy.default] [[Commander Isamã] away-from.1&amp;2] Exceptional.remote</w:t>
      </w:r>
    </w:p>
    <w:p>
      <w:pPr>
        <w:pStyle w:val="BodyText"/>
      </w:pPr>
      <w:r>
        <w:rPr>
          <w:bCs/>
          <w:b/>
        </w:rPr>
        <w:t xml:space="preserve">Literal translation:</w:t>
      </w:r>
      <w:r>
        <w:t xml:space="preserve"> </w:t>
      </w:r>
      <w:r>
        <w:t xml:space="preserve">The oath breaking by the western cities allowed Isamã [to act].</w:t>
      </w:r>
    </w:p>
    <w:p>
      <w:pPr>
        <w:pStyle w:val="BodyText"/>
      </w:pPr>
      <w:r>
        <w:rPr>
          <w:bCs/>
          <w:b/>
        </w:rPr>
        <w:t xml:space="preserve">Loose translation:</w:t>
      </w:r>
      <w:r>
        <w:t xml:space="preserve"> </w:t>
      </w:r>
      <w:r>
        <w:t xml:space="preserve">When the western cities broke oath,</w:t>
      </w:r>
    </w:p>
    <w:bookmarkEnd w:id="72"/>
    <w:bookmarkStart w:id="73" w:name="grammatical-commentary"/>
    <w:p>
      <w:pPr>
        <w:pStyle w:val="Heading4"/>
      </w:pPr>
      <w:r>
        <w:t xml:space="preserve">Grammatical Commentary</w:t>
      </w:r>
    </w:p>
    <w:p>
      <w:pPr>
        <w:pStyle w:val="FirstParagraph"/>
      </w:pPr>
      <w:r>
        <w:t xml:space="preserve">For this clause the finite adpositional forms strongly constrain the clause’s syntactic structure, so the brackets on the gloss are entirely for the reader’s convience.</w:t>
      </w:r>
      <w:r>
        <w:t xml:space="preserve"> </w:t>
      </w:r>
      <w:r>
        <w:t xml:space="preserve">“</w:t>
      </w:r>
      <w:r>
        <w:t xml:space="preserve">dãɾãhh zeɾã</w:t>
      </w:r>
      <w:r>
        <w:t xml:space="preserve">”</w:t>
      </w:r>
      <w:r>
        <w:t xml:space="preserve"> </w:t>
      </w:r>
      <w:r>
        <w:t xml:space="preserve">was a fixed phrase, although one with transparent derivation, when used as an adjective zĩnir is needed for example</w:t>
      </w:r>
      <w:r>
        <w:t xml:space="preserve"> </w:t>
      </w:r>
      <w:r>
        <w:t xml:space="preserve">“</w:t>
      </w:r>
      <w:r>
        <w:t xml:space="preserve">the rotten fish</w:t>
      </w:r>
      <w:r>
        <w:t xml:space="preserve">”</w:t>
      </w:r>
      <w:r>
        <w:t xml:space="preserve"> </w:t>
      </w:r>
      <w:r>
        <w:t xml:space="preserve">is</w:t>
      </w:r>
      <w:r>
        <w:t xml:space="preserve"> </w:t>
      </w:r>
      <w:r>
        <w:t xml:space="preserve">“</w:t>
      </w:r>
      <w:r>
        <w:t xml:space="preserve">zerã zĩnir ehas</w:t>
      </w:r>
      <w:r>
        <w:t xml:space="preserve">”</w:t>
      </w:r>
      <w:r>
        <w:t xml:space="preserve"> </w:t>
      </w:r>
      <w:r>
        <w:t xml:space="preserve">or</w:t>
      </w:r>
      <w:r>
        <w:t xml:space="preserve"> </w:t>
      </w:r>
      <w:r>
        <w:t xml:space="preserve">“</w:t>
      </w:r>
      <w:r>
        <w:t xml:space="preserve">ehas zĩnir zera</w:t>
      </w:r>
      <w:r>
        <w:t xml:space="preserve">”</w:t>
      </w:r>
    </w:p>
    <w:p>
      <w:pPr>
        <w:pStyle w:val="BodyText"/>
      </w:pPr>
      <w:r>
        <w:t xml:space="preserve">Note that fully half the adpositions are in the 1&amp;2 form, acting as more of an default then the</w:t>
      </w:r>
      <w:r>
        <w:t xml:space="preserve"> </w:t>
      </w:r>
      <w:r>
        <w:t xml:space="preserve">‘</w:t>
      </w:r>
      <w:r>
        <w:t xml:space="preserve">default</w:t>
      </w:r>
      <w:r>
        <w:t xml:space="preserve">’</w:t>
      </w:r>
      <w:r>
        <w:t xml:space="preserve"> </w:t>
      </w:r>
      <w:r>
        <w:t xml:space="preserve">conjugation. While</w:t>
      </w:r>
      <w:r>
        <w:t xml:space="preserve"> </w:t>
      </w:r>
      <w:r>
        <w:t xml:space="preserve">“</w:t>
      </w:r>
      <w:r>
        <w:t xml:space="preserve">Get</w:t>
      </w:r>
      <w:r>
        <w:t xml:space="preserve">”</w:t>
      </w:r>
      <w:r>
        <w:t xml:space="preserve"> </w:t>
      </w:r>
      <w:r>
        <w:t xml:space="preserve">is glossed as HeldBy, when the topic is an event, it denotes agency, closer to the</w:t>
      </w:r>
      <w:r>
        <w:t xml:space="preserve"> </w:t>
      </w:r>
      <w:r>
        <w:t xml:space="preserve">“</w:t>
      </w:r>
      <w:r>
        <w:t xml:space="preserve">by</w:t>
      </w:r>
      <w:r>
        <w:t xml:space="preserve">”</w:t>
      </w:r>
      <w:r>
        <w:t xml:space="preserve"> </w:t>
      </w:r>
      <w:r>
        <w:t xml:space="preserve">clause in an english passive.</w:t>
      </w:r>
    </w:p>
    <w:p>
      <w:pPr>
        <w:pStyle w:val="BodyText"/>
      </w:pPr>
      <w:r>
        <w:t xml:space="preserve">Note that Sahumank has no mandatory number marking, so</w:t>
      </w:r>
      <w:r>
        <w:t xml:space="preserve"> </w:t>
      </w:r>
      <w:r>
        <w:t xml:space="preserve">“</w:t>
      </w:r>
      <w:r>
        <w:t xml:space="preserve">the western city</w:t>
      </w:r>
      <w:r>
        <w:t xml:space="preserve">”</w:t>
      </w:r>
      <w:r>
        <w:t xml:space="preserve"> </w:t>
      </w:r>
      <w:r>
        <w:t xml:space="preserve">or</w:t>
      </w:r>
      <w:r>
        <w:t xml:space="preserve"> </w:t>
      </w:r>
      <w:r>
        <w:t xml:space="preserve">“</w:t>
      </w:r>
      <w:r>
        <w:t xml:space="preserve">the city from the west</w:t>
      </w:r>
      <w:r>
        <w:t xml:space="preserve">”</w:t>
      </w:r>
      <w:r>
        <w:t xml:space="preserve"> </w:t>
      </w:r>
      <w:r>
        <w:t xml:space="preserve">would also be possible translations. We have chosen to use the plural because other depictions of the event usually record it as being either the three southwestern cities, or the whole Sahumank lake area as being responsible, and because the later line mentions multiple kings.</w:t>
      </w:r>
    </w:p>
    <w:bookmarkEnd w:id="73"/>
    <w:bookmarkStart w:id="74" w:name="lexical-and-translation-commentary"/>
    <w:p>
      <w:pPr>
        <w:pStyle w:val="Heading4"/>
      </w:pPr>
      <w:r>
        <w:t xml:space="preserve">Lexical and Translation Commentary</w:t>
      </w:r>
    </w:p>
    <w:p>
      <w:pPr>
        <w:pStyle w:val="FirstParagraph"/>
      </w:pPr>
      <w:r>
        <w:t xml:space="preserve">The word glossed Western can be used both for</w:t>
      </w:r>
      <w:r>
        <w:t xml:space="preserve"> </w:t>
      </w:r>
      <w:r>
        <w:t xml:space="preserve">“</w:t>
      </w:r>
      <w:r>
        <w:t xml:space="preserve">to the west</w:t>
      </w:r>
      <w:r>
        <w:t xml:space="preserve">”</w:t>
      </w:r>
      <w:r>
        <w:t xml:space="preserve"> </w:t>
      </w:r>
      <w:r>
        <w:t xml:space="preserve">and</w:t>
      </w:r>
      <w:r>
        <w:t xml:space="preserve"> </w:t>
      </w:r>
      <w:r>
        <w:t xml:space="preserve">“</w:t>
      </w:r>
      <w:r>
        <w:t xml:space="preserve">from the west</w:t>
      </w:r>
      <w:r>
        <w:t xml:space="preserve">”</w:t>
      </w:r>
      <w:r>
        <w:t xml:space="preserve">, or even just</w:t>
      </w:r>
      <w:r>
        <w:t xml:space="preserve"> </w:t>
      </w:r>
      <w:r>
        <w:t xml:space="preserve">“</w:t>
      </w:r>
      <w:r>
        <w:t xml:space="preserve">not from the east</w:t>
      </w:r>
      <w:r>
        <w:t xml:space="preserve">”</w:t>
      </w:r>
      <w:r>
        <w:t xml:space="preserve">.</w:t>
      </w:r>
    </w:p>
    <w:p>
      <w:pPr>
        <w:pStyle w:val="BodyText"/>
      </w:pPr>
      <w:r>
        <w:t xml:space="preserve">“</w:t>
      </w:r>
      <w:r>
        <w:t xml:space="preserve">Nĩtwuɾuv</w:t>
      </w:r>
      <w:r>
        <w:t xml:space="preserve">”</w:t>
      </w:r>
      <w:r>
        <w:t xml:space="preserve"> </w:t>
      </w:r>
      <w:r>
        <w:t xml:space="preserve">glossed here as city, had become an opaque compound by this point, and denoted both the urban settlement it self, and the broader territory it controled. Some scholars translate it as county or even richestaat, but both drag in conotations of personal office holding that didn’t exist in Sahumank landholding. The political unit in the Nĩtwuɾuv was not the individual but the House, an extended family with the resources to bring a child from infancy to bearing age and then rase that bearer’s children, and often identified with the phisical building where bearers and children spent most of their time.</w:t>
      </w:r>
    </w:p>
    <w:p>
      <w:pPr>
        <w:pStyle w:val="BodyText"/>
      </w:pPr>
      <w:r>
        <w:t xml:space="preserve">This also highlights a drifting in meaning from when the compound was constructed, to the time of monumental inscriptions, as Nĩtwuɾuv descended from a phrase meaning</w:t>
      </w:r>
      <w:r>
        <w:t xml:space="preserve"> </w:t>
      </w:r>
      <w:r>
        <w:t xml:space="preserve">“</w:t>
      </w:r>
      <w:r>
        <w:t xml:space="preserve">five kings house</w:t>
      </w:r>
      <w:r>
        <w:t xml:space="preserve">”</w:t>
      </w:r>
      <w:r>
        <w:t xml:space="preserve">, but by the the time of monumental instructions a Nĩtwuɾuv only has one ruling family who only has one</w:t>
      </w:r>
      <w:r>
        <w:t xml:space="preserve"> </w:t>
      </w:r>
      <w:r>
        <w:t xml:space="preserve">“</w:t>
      </w:r>
      <w:r>
        <w:t xml:space="preserve">zeta</w:t>
      </w:r>
      <w:r>
        <w:t xml:space="preserve">”</w:t>
      </w:r>
      <w:r>
        <w:t xml:space="preserve"> </w:t>
      </w:r>
      <w:r>
        <w:t xml:space="preserve">(</w:t>
      </w:r>
      <w:r>
        <w:t xml:space="preserve">“</w:t>
      </w:r>
      <w:r>
        <w:t xml:space="preserve">king</w:t>
      </w:r>
      <w:r>
        <w:t xml:space="preserve">”</w:t>
      </w:r>
      <w:r>
        <w:t xml:space="preserve">) or ceremonial personification.</w:t>
      </w:r>
    </w:p>
    <w:bookmarkEnd w:id="74"/>
    <w:bookmarkEnd w:id="75"/>
    <w:bookmarkStart w:id="78" w:name="whole-text-commentary"/>
    <w:p>
      <w:pPr>
        <w:pStyle w:val="Heading3"/>
      </w:pPr>
      <w:r>
        <w:t xml:space="preserve">Whole Text Commentary</w:t>
      </w:r>
    </w:p>
    <w:bookmarkStart w:id="76" w:name="grammatical-commentary-1"/>
    <w:p>
      <w:pPr>
        <w:pStyle w:val="Heading4"/>
      </w:pPr>
      <w:r>
        <w:t xml:space="preserve">Grammatical Commentary</w:t>
      </w:r>
    </w:p>
    <w:p>
      <w:pPr>
        <w:pStyle w:val="FirstParagraph"/>
      </w:pPr>
      <w:r>
        <w:t xml:space="preserve">The extensive use of the 1&amp;2 form this is very common in monumental inscriptions like this one, but is unlikely to have been anywhere near that common in speach, or long form writing, but rather is a way to bring the reader into the community that these events affected. Similar uses are found in most mesoamerican desendents of PSA.</w:t>
      </w:r>
    </w:p>
    <w:p>
      <w:pPr>
        <w:pStyle w:val="BodyText"/>
      </w:pPr>
      <w:r>
        <w:t xml:space="preserve">— These two paragraphs need to be rewriten to be about the text as a whole:</w:t>
      </w:r>
    </w:p>
    <w:p>
      <w:pPr>
        <w:pStyle w:val="BodyText"/>
      </w:pPr>
      <w:r>
        <w:t xml:space="preserve">Also note that while the literal translation is a complete sentence and the loose translation mearly a clause, the original Sehumank does not truely corespond to either cleanly, because of how Sehumank main verbs build a chain of discourse relationships, producing a discorse structure that is neither as obligatory as english clauses such as</w:t>
      </w:r>
      <w:r>
        <w:t xml:space="preserve"> </w:t>
      </w:r>
      <w:r>
        <w:t xml:space="preserve">“</w:t>
      </w:r>
      <w:r>
        <w:t xml:space="preserve">when x, y</w:t>
      </w:r>
      <w:r>
        <w:t xml:space="preserve">”</w:t>
      </w:r>
      <w:r>
        <w:t xml:space="preserve"> </w:t>
      </w:r>
      <w:r>
        <w:t xml:space="preserve">needing both halves to be gramatical, but also not as seperated as the complete sentence literal translation indicates.</w:t>
      </w:r>
    </w:p>
    <w:p>
      <w:pPr>
        <w:pStyle w:val="BodyText"/>
      </w:pPr>
      <w:r>
        <w:t xml:space="preserve">In some sense</w:t>
      </w:r>
      <w:r>
        <w:t xml:space="preserve"> </w:t>
      </w:r>
      <w:r>
        <w:t xml:space="preserve">“</w:t>
      </w:r>
      <w:r>
        <w:t xml:space="preserve">zĩnir</w:t>
      </w:r>
      <w:r>
        <w:t xml:space="preserve">”</w:t>
      </w:r>
      <w:r>
        <w:t xml:space="preserve">, rendered TOP.rel in the gloss, is just a normal cojugated adposition, it’s is a unusually gramatically flexible and mandatory. It binds adjectives to their nouns, links nouns to their numerals, and is even used to mark apposition. Here it is in the adjectival binding which is sometimes seen as an form of posesion, Some linguists have even argued that zĩnir was becoming a coupla, though that is an minority oppinion.</w:t>
      </w:r>
    </w:p>
    <w:bookmarkEnd w:id="76"/>
    <w:bookmarkStart w:id="77" w:name="lexical-and-translation-commentary-1"/>
    <w:p>
      <w:pPr>
        <w:pStyle w:val="Heading4"/>
      </w:pPr>
      <w:r>
        <w:t xml:space="preserve">Lexical and Translation Commentary</w:t>
      </w:r>
    </w:p>
    <w:p>
      <w:pPr>
        <w:pStyle w:val="FirstParagraph"/>
      </w:pPr>
      <w:r>
        <w:t xml:space="preserve">Gaɾihh Isamã is an extreamly important character in latter sahumank quoting texts, eventually becoming a divine principle and diety and even overshadowing the Lamp and Sun gods she sacrafices herself to here.</w:t>
      </w:r>
    </w:p>
    <w:p>
      <w:pPr>
        <w:pStyle w:val="BodyText"/>
      </w:pPr>
      <w:r>
        <w:t xml:space="preserve">Neither</w:t>
      </w:r>
      <w:r>
        <w:t xml:space="preserve"> </w:t>
      </w:r>
      <w:r>
        <w:t xml:space="preserve">“</w:t>
      </w:r>
      <w:r>
        <w:t xml:space="preserve">garihh</w:t>
      </w:r>
      <w:r>
        <w:t xml:space="preserve">”</w:t>
      </w:r>
      <w:r>
        <w:t xml:space="preserve"> </w:t>
      </w:r>
      <w:r>
        <w:t xml:space="preserve">or</w:t>
      </w:r>
      <w:r>
        <w:t xml:space="preserve"> </w:t>
      </w:r>
      <w:r>
        <w:t xml:space="preserve">“</w:t>
      </w:r>
      <w:r>
        <w:t xml:space="preserve">Isamã</w:t>
      </w:r>
      <w:r>
        <w:t xml:space="preserve">”</w:t>
      </w:r>
      <w:r>
        <w:t xml:space="preserve"> </w:t>
      </w:r>
      <w:r>
        <w:t xml:space="preserve">are thought to be native Sahumank words, instead borrowed from southern Wind Tribe languages spoken around the Lake of the Lamp Goddess.</w:t>
      </w:r>
    </w:p>
    <w:p>
      <w:pPr>
        <w:pStyle w:val="BodyText"/>
      </w:pPr>
      <w:r>
        <w:t xml:space="preserve">Isama was just one variation on a common name of the region, gaɾihh is interesting because sacred texts of the Lamp Goddess shrine’s record it as the</w:t>
      </w:r>
      <w:r>
        <w:t xml:space="preserve"> </w:t>
      </w:r>
      <w:r>
        <w:t xml:space="preserve">“</w:t>
      </w:r>
      <w:r>
        <w:t xml:space="preserve">sotherners</w:t>
      </w:r>
      <w:r>
        <w:t xml:space="preserve">”</w:t>
      </w:r>
      <w:r>
        <w:t xml:space="preserve"> </w:t>
      </w:r>
      <w:r>
        <w:t xml:space="preserve">pronuciation of</w:t>
      </w:r>
      <w:r>
        <w:t xml:space="preserve"> </w:t>
      </w:r>
      <w:r>
        <w:t xml:space="preserve">“</w:t>
      </w:r>
      <w:r>
        <w:t xml:space="preserve">irrga</w:t>
      </w:r>
      <w:r>
        <w:t xml:space="preserve">”</w:t>
      </w:r>
      <w:r>
        <w:t xml:space="preserve">. Several songs apparently writen for consumption by other Wind Tribe populations (and in those languages)</w:t>
      </w:r>
      <w:r>
        <w:t xml:space="preserve"> </w:t>
      </w:r>
      <w:r>
        <w:t xml:space="preserve">“</w:t>
      </w:r>
      <w:r>
        <w:t xml:space="preserve">garihh</w:t>
      </w:r>
      <w:r>
        <w:t xml:space="preserve">”</w:t>
      </w:r>
      <w:r>
        <w:t xml:space="preserve"> </w:t>
      </w:r>
      <w:r>
        <w:t xml:space="preserve">is called out as being a southern official title the highest any single person can reach, and interestingly explicitly considered to not be part of any</w:t>
      </w:r>
      <w:r>
        <w:t xml:space="preserve"> </w:t>
      </w:r>
      <w:r>
        <w:t xml:space="preserve">‘</w:t>
      </w:r>
      <w:r>
        <w:t xml:space="preserve">House</w:t>
      </w:r>
      <w:r>
        <w:t xml:space="preserve">’</w:t>
      </w:r>
      <w:r>
        <w:t xml:space="preserve">. So we have chosen to translate it as Commander.</w:t>
      </w:r>
    </w:p>
    <w:p>
      <w:pPr>
        <w:pStyle w:val="BodyText"/>
      </w:pPr>
      <w:r>
        <w:t xml:space="preserve">Among those tribes around the Lake of the Lamp Godess, Irrga is used to mean something like victor, experienced vetran, or warband organizer in the songs and plays set</w:t>
      </w:r>
      <w:r>
        <w:t xml:space="preserve"> </w:t>
      </w:r>
      <w:r>
        <w:t xml:space="preserve">‘</w:t>
      </w:r>
      <w:r>
        <w:t xml:space="preserve">before the sotherners came</w:t>
      </w:r>
      <w:r>
        <w:t xml:space="preserve">’</w:t>
      </w:r>
      <w:r>
        <w:t xml:space="preserve">, a phrase that can either mean something close to an actual historical period, or a fixed phrase mearly setting the genre of the story.</w:t>
      </w:r>
    </w:p>
    <w:p>
      <w:pPr>
        <w:pStyle w:val="BodyText"/>
      </w:pPr>
      <w:r>
        <w:t xml:space="preserve">This is interesting linguisticly because irrga and its cognates are in most Wind Tribe languages actually quite negative in conotation, describing pit traps, the realm of the dead, evil, maneating wild beasts suposedly bright red because of the blood of their prey soaking their fur, betrayal, divine curses, and revenge. Though they also pop up as used in what the texts describe as an metaphore to describe clever tactics and strategy. A case that this folk etymology is correct but backwards, (that is it originately meant something like</w:t>
      </w:r>
      <w:r>
        <w:t xml:space="preserve"> </w:t>
      </w:r>
      <w:r>
        <w:t xml:space="preserve">“</w:t>
      </w:r>
      <w:r>
        <w:t xml:space="preserve">cleaverly unexpected</w:t>
      </w:r>
      <w:r>
        <w:t xml:space="preserve">”</w:t>
      </w:r>
      <w:r>
        <w:t xml:space="preserve"> </w:t>
      </w:r>
      <w:r>
        <w:t xml:space="preserve">or</w:t>
      </w:r>
      <w:r>
        <w:t xml:space="preserve"> </w:t>
      </w:r>
      <w:r>
        <w:t xml:space="preserve">“</w:t>
      </w:r>
      <w:r>
        <w:t xml:space="preserve">ambush</w:t>
      </w:r>
      <w:r>
        <w:t xml:space="preserve">”</w:t>
      </w:r>
      <w:r>
        <w:t xml:space="preserve"> </w:t>
      </w:r>
      <w:r>
        <w:t xml:space="preserve">and only later gained its moral/supernatural meanings) has been made and is far from settled one way or the other.</w:t>
      </w:r>
    </w:p>
    <w:p>
      <w:pPr>
        <w:pStyle w:val="BodyText"/>
      </w:pPr>
      <w:r>
        <w:t xml:space="preserve">Source:</w:t>
      </w:r>
      <w:r>
        <w:t xml:space="preserve"> </w:t>
      </w:r>
      <w:r>
        <w:t xml:space="preserve">Sahumãk/WestWall(Gloss).txt</w:t>
      </w:r>
    </w:p>
    <w:bookmarkEnd w:id="77"/>
    <w:bookmarkEnd w:id="78"/>
    <w:bookmarkEnd w:id="79"/>
    <w:bookmarkStart w:id="80" w:name="westwallgloss"/>
    <w:p>
      <w:pPr>
        <w:pStyle w:val="Heading2"/>
      </w:pPr>
      <w:r>
        <w:t xml:space="preserve">WestWall(Gloss)</w:t>
      </w:r>
    </w:p>
    <w:p>
      <w:pPr>
        <w:pStyle w:val="SourceCode"/>
      </w:pPr>
      <w:r>
        <w:rPr>
          <w:rStyle w:val="VerbatimChar"/>
        </w:rPr>
        <w:t xml:space="preserve">How it actually appears on the monument</w:t>
      </w:r>
      <w:r>
        <w:br/>
      </w:r>
      <w:r>
        <w:rPr>
          <w:rStyle w:val="VerbatimChar"/>
        </w:rPr>
        <w:t xml:space="preserve">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w:t>
      </w:r>
      <w:r>
        <w:br/>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 </w:t>
      </w:r>
      <w:r>
        <w:br/>
      </w:r>
      <w:r>
        <w:br/>
      </w:r>
      <w:r>
        <w:rPr>
          <w:rStyle w:val="VerbatimChar"/>
        </w:rPr>
        <w:t xml:space="preserve">breaking at claus boundries --</w:t>
      </w:r>
      <w:r>
        <w:br/>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    </w:t>
      </w:r>
      <w:r>
        <w:br/>
      </w:r>
      <w:r>
        <w:rPr>
          <w:rStyle w:val="VerbatimChar"/>
        </w:rPr>
        <w:t xml:space="preserve">   </w:t>
      </w:r>
      <w:r>
        <w:br/>
      </w:r>
      <w:r>
        <w:rPr>
          <w:rStyle w:val="VerbatimChar"/>
        </w:rPr>
        <w:t xml:space="preserve">       </w:t>
      </w:r>
      <w:r>
        <w:br/>
      </w:r>
      <w:r>
        <w:rPr>
          <w:rStyle w:val="VerbatimChar"/>
        </w:rPr>
        <w:t xml:space="preserve">  </w:t>
      </w:r>
      <w:r>
        <w:br/>
      </w:r>
      <w:r>
        <w:rPr>
          <w:rStyle w:val="VerbatimChar"/>
        </w:rPr>
        <w:t xml:space="preserve">    </w:t>
      </w:r>
      <w:r>
        <w:br/>
      </w:r>
      <w:r>
        <w:br/>
      </w:r>
      <w:r>
        <w:rPr>
          <w:rStyle w:val="VerbatimChar"/>
        </w:rPr>
        <w:t xml:space="preserve">          </w:t>
      </w:r>
      <w:r>
        <w:br/>
      </w:r>
      <w:r>
        <w:rPr>
          <w:rStyle w:val="VerbatimChar"/>
        </w:rPr>
        <w:t xml:space="preserve">tsan.te.k se.rã pe.rin.t tsan.ri.tu.pa.kan sin.ni.r nin.twu.tu.m ke.t ka.ti.k i.sa.man se.ran.t ki.tswi.sa.r</w:t>
      </w:r>
      <w:r>
        <w:br/>
      </w:r>
      <w:r>
        <w:rPr>
          <w:rStyle w:val="VerbatimChar"/>
        </w:rPr>
        <w:t xml:space="preserve">dãɾãhh zeɾã beɾĩt dãɾidupagã zĩnir nĩtwuɾuv get gaɾihh Isamã zeɾãt gitwisar</w:t>
      </w:r>
      <w:r>
        <w:br/>
      </w:r>
      <w:r>
        <w:rPr>
          <w:rStyle w:val="VerbatimChar"/>
        </w:rPr>
        <w:t xml:space="preserve">[Oath-Rancid TOP.1&amp;2] [WESTERN TOP.rel CITY HeldBy.default] [[Commander Isamã] away-from.1&amp;2] Exceptional.remote</w:t>
      </w:r>
      <w:r>
        <w:br/>
      </w:r>
      <w:r>
        <w:rPr>
          <w:rStyle w:val="VerbatimChar"/>
        </w:rPr>
        <w:t xml:space="preserve">The oath breaking by the western cities allowed Isamã [to]</w:t>
      </w:r>
      <w:r>
        <w:br/>
      </w:r>
      <w:r>
        <w:rPr>
          <w:rStyle w:val="VerbatimChar"/>
        </w:rPr>
        <w:t xml:space="preserve">When the western cities broke oath,</w:t>
      </w:r>
      <w:r>
        <w:br/>
      </w:r>
      <w:r>
        <w:br/>
      </w:r>
      <w:r>
        <w:rPr>
          <w:rStyle w:val="VerbatimChar"/>
        </w:rPr>
        <w:t xml:space="preserve">        </w:t>
      </w:r>
      <w:r>
        <w:br/>
      </w:r>
      <w:r>
        <w:rPr>
          <w:rStyle w:val="VerbatimChar"/>
        </w:rPr>
        <w:t xml:space="preserve">ka.ti.k i.sa.man pe.rin.t so ke.re.t le.me.re.m pu.rin.t te.s hu.wu</w:t>
      </w:r>
      <w:r>
        <w:br/>
      </w:r>
      <w:r>
        <w:rPr>
          <w:rStyle w:val="VerbatimChar"/>
        </w:rPr>
        <w:t xml:space="preserve">gaɾihh Isamã beɾĩt zo geɾet leveɾev buɾĩt des hwu</w:t>
      </w:r>
      <w:r>
        <w:br/>
      </w:r>
      <w:r>
        <w:rPr>
          <w:rStyle w:val="VerbatimChar"/>
        </w:rPr>
        <w:t xml:space="preserve">[Commander Isamã TOP.1&amp;2] [NURSING HELD-BY.1&amp;2] MOVE.cont [ACROSS.1&amp;2 NIGHT LAKE]</w:t>
      </w:r>
      <w:r>
        <w:br/>
      </w:r>
      <w:r>
        <w:rPr>
          <w:rStyle w:val="VerbatimChar"/>
        </w:rPr>
        <w:t xml:space="preserve">Chief Isamã carried herself across the Black Water.</w:t>
      </w:r>
      <w:r>
        <w:br/>
      </w:r>
      <w:r>
        <w:rPr>
          <w:rStyle w:val="VerbatimChar"/>
        </w:rPr>
        <w:t xml:space="preserve">Chief Isamã crossed the black water.</w:t>
      </w:r>
      <w:r>
        <w:br/>
      </w:r>
      <w:r>
        <w:br/>
      </w:r>
      <w:r>
        <w:rPr>
          <w:rStyle w:val="VerbatimChar"/>
        </w:rPr>
        <w:t xml:space="preserve">      </w:t>
      </w:r>
      <w:r>
        <w:br/>
      </w:r>
      <w:r>
        <w:rPr>
          <w:rStyle w:val="VerbatimChar"/>
        </w:rPr>
        <w:t xml:space="preserve">le.me.re.m ke.re.t si.man.k sin.ni.r lin.tsan.r ki.ryi.r nin.se.tan.pe.k</w:t>
      </w:r>
      <w:r>
        <w:br/>
      </w:r>
      <w:r>
        <w:rPr>
          <w:rStyle w:val="VerbatimChar"/>
        </w:rPr>
        <w:t xml:space="preserve">leveɾev geɾet zibãhh zĩnir lĩ-dãr giɾyir nĩsetãpehh</w:t>
      </w:r>
      <w:r>
        <w:br/>
      </w:r>
      <w:r>
        <w:rPr>
          <w:rStyle w:val="VerbatimChar"/>
        </w:rPr>
        <w:t xml:space="preserve">MOVE.cont [VIA.1&amp;2 [SHRINE TOP.rel THREE-TABOO HELD-BY.rel] GATE]</w:t>
      </w:r>
      <w:r>
        <w:br/>
      </w:r>
      <w:r>
        <w:rPr>
          <w:rStyle w:val="VerbatimChar"/>
        </w:rPr>
        <w:t xml:space="preserve">[She] entered [the shrines] via the doors (the shrines) opened.</w:t>
      </w:r>
      <w:r>
        <w:br/>
      </w:r>
      <w:r>
        <w:rPr>
          <w:rStyle w:val="VerbatimChar"/>
        </w:rPr>
        <w:t xml:space="preserve">Three shrines opened their doors to her.</w:t>
      </w:r>
      <w:r>
        <w:br/>
      </w:r>
      <w:r>
        <w:br/>
      </w:r>
      <w:r>
        <w:rPr>
          <w:rStyle w:val="VerbatimChar"/>
        </w:rPr>
        <w:t xml:space="preserve">             </w:t>
      </w:r>
      <w:r>
        <w:br/>
      </w:r>
      <w:r>
        <w:rPr>
          <w:rStyle w:val="VerbatimChar"/>
        </w:rPr>
        <w:t xml:space="preserve">an.k pe.rin.t se.tã sin.ni.r wa.so lan.nan.t ka.ti.k i.sa.man sin.ni.r te.se.t me.rin.t lan.ne.tã rã se.te.r</w:t>
      </w:r>
      <w:r>
        <w:br/>
      </w:r>
      <w:r>
        <w:rPr>
          <w:rStyle w:val="VerbatimChar"/>
        </w:rPr>
        <w:t xml:space="preserve">ãhh beɾĩt zetã zĩnir wa-zo lãnãt gaɾihh Isamã zĩnir dezet meɾĩt lãnetã lã zeɾer</w:t>
      </w:r>
      <w:r>
        <w:br/>
      </w:r>
      <w:r>
        <w:rPr>
          <w:rStyle w:val="VerbatimChar"/>
        </w:rPr>
        <w:t xml:space="preserve">[GRAB.atemp TOP.1&amp;2] [KING TOP.rel TWO-NURSING AGAINST.1&amp;2] [Commander Isamã TOP.rel FIRE MYU.1&amp;2] Explosive.cont [AGAINST GROUND]</w:t>
      </w:r>
      <w:r>
        <w:br/>
      </w:r>
      <w:r>
        <w:rPr>
          <w:rStyle w:val="VerbatimChar"/>
        </w:rPr>
        <w:t xml:space="preserve">Below her fire the pressing together between the two kings and the ground rang out!</w:t>
      </w:r>
      <w:r>
        <w:br/>
      </w:r>
      <w:r>
        <w:rPr>
          <w:rStyle w:val="VerbatimChar"/>
        </w:rPr>
        <w:t xml:space="preserve">Two kings bent knee before her fire.</w:t>
      </w:r>
      <w:r>
        <w:br/>
      </w:r>
      <w:r>
        <w:br/>
      </w:r>
      <w:r>
        <w:rPr>
          <w:rStyle w:val="VerbatimChar"/>
        </w:rPr>
        <w:t xml:space="preserve">       </w:t>
      </w:r>
      <w:r>
        <w:br/>
      </w:r>
      <w:r>
        <w:rPr>
          <w:rStyle w:val="VerbatimChar"/>
        </w:rPr>
        <w:t xml:space="preserve">te kan.ne.se.ran.ri.tsã pe.rin.t ka.ti.k i.sa.man ke.re.t le.me.re.m ku.m</w:t>
      </w:r>
      <w:r>
        <w:br/>
      </w:r>
      <w:r>
        <w:rPr>
          <w:rStyle w:val="VerbatimChar"/>
        </w:rPr>
        <w:t xml:space="preserve">de gãneseɾãɾitã beɾĩt gaɾihh Isamã geɾet leveɾev guv</w:t>
      </w:r>
      <w:r>
        <w:br/>
      </w:r>
      <w:r>
        <w:rPr>
          <w:rStyle w:val="VerbatimChar"/>
        </w:rPr>
        <w:t xml:space="preserve">[bearing LAMP TOP.1&amp;2] [Commander Isamã HeldBy.1&amp;2] MOVE.cont [TO.default NORTH]</w:t>
      </w:r>
      <w:r>
        <w:br/>
      </w:r>
      <w:r>
        <w:rPr>
          <w:rStyle w:val="VerbatimChar"/>
        </w:rPr>
        <w:t xml:space="preserve">Miss Lamp, carried by Isamã, moved north.</w:t>
      </w:r>
      <w:r>
        <w:br/>
      </w:r>
      <w:r>
        <w:rPr>
          <w:rStyle w:val="VerbatimChar"/>
        </w:rPr>
        <w:t xml:space="preserve">She carried the Lamp northward.</w:t>
      </w:r>
      <w:r>
        <w:br/>
      </w:r>
      <w:r>
        <w:br/>
      </w:r>
      <w:r>
        <w:rPr>
          <w:rStyle w:val="VerbatimChar"/>
        </w:rPr>
        <w:t xml:space="preserve">           </w:t>
      </w:r>
      <w:r>
        <w:br/>
      </w:r>
      <w:r>
        <w:rPr>
          <w:rStyle w:val="VerbatimChar"/>
        </w:rPr>
        <w:t xml:space="preserve">ka.ti.k i.sa.man sin.ni.r pe.k se.pã pe.rin.t ka.ti.k i.sa.man ke.re.t he.we.kã sã se.tun</w:t>
      </w:r>
      <w:r>
        <w:br/>
      </w:r>
      <w:r>
        <w:rPr>
          <w:rStyle w:val="VerbatimChar"/>
        </w:rPr>
        <w:t xml:space="preserve">gaɾihh Isamã zĩnir behh zepã beɾĩt gaɾihh Isamã geɾet hiwehã zã ze-dov</w:t>
      </w:r>
      <w:r>
        <w:br/>
      </w:r>
      <w:r>
        <w:rPr>
          <w:rStyle w:val="VerbatimChar"/>
        </w:rPr>
        <w:t xml:space="preserve">[[Commander Isamã TOP.rel] BODY FEED TOP.1&amp;2] [Commander Isamã HeldBy.1&amp;2] Supportive.depart [INTO.distal NURSING SUN]</w:t>
      </w:r>
      <w:r>
        <w:br/>
      </w:r>
      <w:r>
        <w:rPr>
          <w:rStyle w:val="VerbatimChar"/>
        </w:rPr>
        <w:t xml:space="preserve">Commander Isamã's body was fed to Lady Sun by Commander Isamã, therefore</w:t>
      </w:r>
      <w:r>
        <w:br/>
      </w:r>
      <w:r>
        <w:rPr>
          <w:rStyle w:val="VerbatimChar"/>
        </w:rPr>
        <w:t xml:space="preserve">Because She fed the Sun Goddess with her own body,</w:t>
      </w:r>
      <w:r>
        <w:br/>
      </w:r>
      <w:r>
        <w:br/>
      </w:r>
      <w:r>
        <w:rPr>
          <w:rStyle w:val="VerbatimChar"/>
        </w:rPr>
        <w:t xml:space="preserve">          </w:t>
      </w:r>
      <w:r>
        <w:br/>
      </w:r>
      <w:r>
        <w:rPr>
          <w:rStyle w:val="VerbatimChar"/>
        </w:rPr>
        <w:t xml:space="preserve">sto.ste.wu sin.ni.r wa.so myu sa.r pe.r wa sin.ni.r nin.se.tan.pe.k sin.ni.r tsa.pe.k</w:t>
      </w:r>
      <w:r>
        <w:br/>
      </w:r>
      <w:r>
        <w:rPr>
          <w:rStyle w:val="VerbatimChar"/>
        </w:rPr>
        <w:t xml:space="preserve">doteɾu zĩnir wa-zo myu zar ber wa zĩnir nĩsetãpehh zĩnir dãpehh</w:t>
      </w:r>
      <w:r>
        <w:br/>
      </w:r>
      <w:r>
        <w:rPr>
          <w:rStyle w:val="VerbatimChar"/>
        </w:rPr>
        <w:t xml:space="preserve">[[[child TOP.rel] Two NURSING] MYU.default] SAY.cont [DOWN-TO.1 [TWO [TOP.rel GATE [TOP.rel RIVER]]]]</w:t>
      </w:r>
      <w:r>
        <w:br/>
      </w:r>
      <w:r>
        <w:rPr>
          <w:rStyle w:val="VerbatimChar"/>
        </w:rPr>
        <w:t xml:space="preserve">Two of her children command my river's gates.</w:t>
      </w:r>
      <w:r>
        <w:br/>
      </w:r>
      <w:r>
        <w:rPr>
          <w:rStyle w:val="VerbatimChar"/>
        </w:rPr>
        <w:t xml:space="preserve">her daughters rule my river-mouths,</w:t>
      </w:r>
      <w:r>
        <w:br/>
      </w:r>
      <w:r>
        <w:br/>
      </w:r>
      <w:r>
        <w:rPr>
          <w:rStyle w:val="VerbatimChar"/>
        </w:rPr>
        <w:t xml:space="preserve">           </w:t>
      </w:r>
      <w:r>
        <w:br/>
      </w:r>
      <w:r>
        <w:rPr>
          <w:rStyle w:val="VerbatimChar"/>
        </w:rPr>
        <w:t xml:space="preserve">su.r pe.rin.t ka.ti.k i.sa.man sin.ni.r su.r pe.rin.t te.hi.pe.man myu si.man.k mã tyi.r</w:t>
      </w:r>
      <w:r>
        <w:br/>
      </w:r>
      <w:r>
        <w:rPr>
          <w:rStyle w:val="VerbatimChar"/>
        </w:rPr>
        <w:t xml:space="preserve">zur beɾĩt gaɾihh Isamã zĩnir zur beɾĩt dehibevã myu zibãhh mã dyir.</w:t>
      </w:r>
      <w:r>
        <w:br/>
      </w:r>
      <w:r>
        <w:rPr>
          <w:rStyle w:val="VerbatimChar"/>
        </w:rPr>
        <w:t xml:space="preserve">[SAY.atemp TOP.1&amp;2] [[[[Commander Isamã TOP.rel] SAY.atemp] TOP.rel] HEIR MYU.default] [Shrine MYU.distal] Completative.cont</w:t>
      </w:r>
      <w:r>
        <w:br/>
      </w:r>
      <w:r>
        <w:rPr>
          <w:rStyle w:val="VerbatimChar"/>
        </w:rPr>
        <w:t xml:space="preserve">The Heir spoken of by War Leader Isamã speaks all the way to the Shrines.</w:t>
      </w:r>
      <w:r>
        <w:br/>
      </w:r>
      <w:r>
        <w:rPr>
          <w:rStyle w:val="VerbatimChar"/>
        </w:rPr>
        <w:t xml:space="preserve">and Commander Isamã's chosen heir's words reach the shrines.</w:t>
      </w:r>
    </w:p>
    <w:p>
      <w:pPr>
        <w:pStyle w:val="FirstParagraph"/>
      </w:pPr>
      <w:r>
        <w:t xml:space="preserve">Source:</w:t>
      </w:r>
      <w:r>
        <w:t xml:space="preserve"> </w:t>
      </w:r>
      <w:r>
        <w:t xml:space="preserve">Sahumãk/WestWall_en.txt</w:t>
      </w:r>
    </w:p>
    <w:bookmarkEnd w:id="80"/>
    <w:bookmarkStart w:id="81" w:name="westwall-en"/>
    <w:p>
      <w:pPr>
        <w:pStyle w:val="Heading2"/>
      </w:pPr>
      <w:r>
        <w:t xml:space="preserve">WestWall en</w:t>
      </w:r>
    </w:p>
    <w:p>
      <w:pPr>
        <w:pStyle w:val="SourceCode"/>
      </w:pPr>
      <w:r>
        <w:rPr>
          <w:rStyle w:val="VerbatimChar"/>
        </w:rPr>
        <w:t xml:space="preserve">When the western cities broke oath,</w:t>
      </w:r>
      <w:r>
        <w:br/>
      </w:r>
      <w:r>
        <w:rPr>
          <w:rStyle w:val="VerbatimChar"/>
        </w:rPr>
        <w:t xml:space="preserve">Chief Isamã crossed the black water.</w:t>
      </w:r>
      <w:r>
        <w:br/>
      </w:r>
      <w:r>
        <w:br/>
      </w:r>
      <w:r>
        <w:rPr>
          <w:rStyle w:val="VerbatimChar"/>
        </w:rPr>
        <w:t xml:space="preserve">Three shrines opened their doors to her.</w:t>
      </w:r>
      <w:r>
        <w:br/>
      </w:r>
      <w:r>
        <w:rPr>
          <w:rStyle w:val="VerbatimChar"/>
        </w:rPr>
        <w:t xml:space="preserve">Two kings bent knee before her fire.</w:t>
      </w:r>
      <w:r>
        <w:br/>
      </w:r>
      <w:r>
        <w:br/>
      </w:r>
      <w:r>
        <w:rPr>
          <w:rStyle w:val="VerbatimChar"/>
        </w:rPr>
        <w:t xml:space="preserve">She carried the Lamp northward.</w:t>
      </w:r>
      <w:r>
        <w:br/>
      </w:r>
      <w:r>
        <w:br/>
      </w:r>
      <w:r>
        <w:rPr>
          <w:rStyle w:val="VerbatimChar"/>
        </w:rPr>
        <w:t xml:space="preserve">Because She fed the Sun Goddess with her own body,</w:t>
      </w:r>
      <w:r>
        <w:br/>
      </w:r>
      <w:r>
        <w:rPr>
          <w:rStyle w:val="VerbatimChar"/>
        </w:rPr>
        <w:t xml:space="preserve">her daughters rule my river-mouths,</w:t>
      </w:r>
      <w:r>
        <w:br/>
      </w:r>
      <w:r>
        <w:rPr>
          <w:rStyle w:val="VerbatimChar"/>
        </w:rPr>
        <w:t xml:space="preserve">and Commander Isamã's chosen heir's words reach the shrines.</w:t>
      </w:r>
    </w:p>
    <w:p>
      <w:pPr>
        <w:pStyle w:val="FirstParagraph"/>
      </w:pPr>
      <w:r>
        <w:t xml:space="preserve">Source:</w:t>
      </w:r>
      <w:r>
        <w:t xml:space="preserve"> </w:t>
      </w:r>
      <w:r>
        <w:t xml:space="preserve">Sahumãk/Relay Final.txt</w:t>
      </w:r>
    </w:p>
    <w:bookmarkEnd w:id="81"/>
    <w:bookmarkStart w:id="82" w:name="relay-final"/>
    <w:p>
      <w:pPr>
        <w:pStyle w:val="Heading2"/>
      </w:pPr>
      <w:r>
        <w:t xml:space="preserve">Relay Final</w:t>
      </w:r>
    </w:p>
    <w:p>
      <w:pPr>
        <w:pStyle w:val="SourceCode"/>
      </w:pPr>
      <w:r>
        <w:rPr>
          <w:rStyle w:val="VerbatimChar"/>
        </w:rPr>
        <w:t xml:space="preserve">A forager walks on the mountain.</w:t>
      </w:r>
      <w:r>
        <w:br/>
      </w:r>
      <w:r>
        <w:br/>
      </w:r>
      <w:r>
        <w:rPr>
          <w:rStyle w:val="VerbatimChar"/>
        </w:rPr>
        <w:t xml:space="preserve">The traveler roamed over the mountain.</w:t>
      </w:r>
      <w:r>
        <w:br/>
      </w:r>
      <w:r>
        <w:br/>
      </w:r>
      <w:r>
        <w:rPr>
          <w:rStyle w:val="VerbatimChar"/>
        </w:rPr>
        <w:t xml:space="preserve">GUEST TOPIC.DIST MOVE.R  OVER.1&amp;2 STONE-HILL</w:t>
      </w:r>
      <w:r>
        <w:br/>
      </w:r>
      <w:r>
        <w:br/>
      </w:r>
      <w:r>
        <w:rPr>
          <w:rStyle w:val="VerbatimChar"/>
        </w:rPr>
        <w:t xml:space="preserve">Gibwu zãr        levesar buɾĩt    doter-iveter.</w:t>
      </w:r>
      <w:r>
        <w:br/>
      </w:r>
      <w:r>
        <w:br/>
      </w:r>
      <w:r>
        <w:rPr>
          <w:rStyle w:val="VerbatimChar"/>
        </w:rPr>
        <w:t xml:space="preserve">Because before the villager formed the forager, the ice melted and made this river heard.</w:t>
      </w:r>
      <w:r>
        <w:br/>
      </w:r>
      <w:r>
        <w:br/>
      </w:r>
      <w:r>
        <w:rPr>
          <w:rStyle w:val="VerbatimChar"/>
        </w:rPr>
        <w:t xml:space="preserve">This was because of the roaring from the river from the ice melting, before the brat became a traveler.</w:t>
      </w:r>
      <w:r>
        <w:br/>
      </w:r>
      <w:r>
        <w:br/>
      </w:r>
      <w:r>
        <w:rPr>
          <w:rStyle w:val="VerbatimChar"/>
        </w:rPr>
        <w:t xml:space="preserve">BRAT    YAIS.DIST EXP.AT  TO.DIST GUEST RUS.REL TIME  AGAINST.DIST</w:t>
      </w:r>
      <w:r>
        <w:br/>
      </w:r>
      <w:r>
        <w:br/>
      </w:r>
      <w:r>
        <w:rPr>
          <w:rStyle w:val="VerbatimChar"/>
        </w:rPr>
        <w:t xml:space="preserve">Tʃihevã isã       lãnisuv gã      gibwu zir     dĩɾup lã</w:t>
      </w:r>
      <w:r>
        <w:br/>
      </w:r>
      <w:r>
        <w:br/>
      </w:r>
      <w:r>
        <w:rPr>
          <w:rStyle w:val="VerbatimChar"/>
        </w:rPr>
        <w:t xml:space="preserve">[[[[[ice penetrated/enveloped]-TOP soup/melt] from] [river-from]]-TOP roar]-TOP supports this</w:t>
      </w:r>
      <w:r>
        <w:br/>
      </w:r>
      <w:r>
        <w:br/>
      </w:r>
      <w:r>
        <w:rPr>
          <w:rStyle w:val="VerbatimChar"/>
        </w:rPr>
        <w:t xml:space="preserve">ICE         YAIS.DIST TOP.REL SOUP  RUS.DIST RIVER  RUS.DIST TOP.REL BEAST-SAY TOP.REL SUPP.C  RUS.1</w:t>
      </w:r>
      <w:r>
        <w:br/>
      </w:r>
      <w:r>
        <w:br/>
      </w:r>
      <w:r>
        <w:rPr>
          <w:rStyle w:val="VerbatimChar"/>
        </w:rPr>
        <w:t xml:space="preserve">heɾateɾeywu isã       zĩnir   zetwu zã       dãpehh zã       zĩnir   eɾisezar  zĩnir   hiwehh  zer</w:t>
      </w:r>
      <w:r>
        <w:br/>
      </w:r>
      <w:r>
        <w:br/>
      </w:r>
      <w:r>
        <w:rPr>
          <w:rStyle w:val="VerbatimChar"/>
        </w:rPr>
        <w:t xml:space="preserve">---</w:t>
      </w:r>
      <w:r>
        <w:br/>
      </w:r>
      <w:r>
        <w:rPr>
          <w:rStyle w:val="VerbatimChar"/>
        </w:rPr>
        <w:t xml:space="preserve">Godess Night Pelican  TOP.DIST ByThrow.DIST Stone-Hill   To.1&amp;2 MOVE.Atemp TOP.default</w:t>
      </w:r>
      <w:r>
        <w:br/>
      </w:r>
      <w:r>
        <w:rPr>
          <w:rStyle w:val="VerbatimChar"/>
        </w:rPr>
        <w:t xml:space="preserve">zo-ãt  des   zosetãtĩ sãr      geper        doter-iveter gãnãt  lum        lwi</w:t>
      </w:r>
      <w:r>
        <w:br/>
      </w:r>
      <w:r>
        <w:br/>
      </w:r>
      <w:r>
        <w:rPr>
          <w:rStyle w:val="VerbatimChar"/>
        </w:rPr>
        <w:t xml:space="preserve">STAND LUS.default LUS.1&amp;2 SUPP.Cont</w:t>
      </w:r>
      <w:r>
        <w:br/>
      </w:r>
      <w:r>
        <w:rPr>
          <w:rStyle w:val="VerbatimChar"/>
        </w:rPr>
        <w:t xml:space="preserve">ĩ     lus         zeɾãt   hiwehh</w:t>
      </w:r>
      <w:r>
        <w:br/>
      </w:r>
      <w:r>
        <w:br/>
      </w:r>
      <w:r>
        <w:rPr>
          <w:rStyle w:val="VerbatimChar"/>
        </w:rPr>
        <w:t xml:space="preserve">Godess TOP.REL STAND TOP.DIST EYE VIA.dist MOVE    TO.the village</w:t>
      </w:r>
      <w:r>
        <w:br/>
      </w:r>
      <w:r>
        <w:rPr>
          <w:rStyle w:val="VerbatimChar"/>
        </w:rPr>
        <w:t xml:space="preserve">zo-ãt  zĩnir   ĩ     sãr      dʒe ger      leverev gãnãt tenĩtwuɾuv.</w:t>
      </w:r>
      <w:r>
        <w:br/>
      </w:r>
      <w:r>
        <w:br/>
      </w:r>
      <w:r>
        <w:rPr>
          <w:rStyle w:val="VerbatimChar"/>
        </w:rPr>
        <w:t xml:space="preserve">Because Goddess Night Pelican flew, she stood on the mountain. Because she stood, the villagers saw her.</w:t>
      </w:r>
      <w:r>
        <w:br/>
      </w:r>
      <w:r>
        <w:br/>
      </w:r>
      <w:r>
        <w:rPr>
          <w:rStyle w:val="VerbatimChar"/>
        </w:rPr>
        <w:t xml:space="preserve">The bird spirit would fly into and stand itself upon the mountain, and the villagers would look upon the bird spirit.</w:t>
      </w:r>
      <w:r>
        <w:br/>
      </w:r>
      <w:r>
        <w:br/>
      </w:r>
      <w:r>
        <w:rPr>
          <w:rStyle w:val="VerbatimChar"/>
        </w:rPr>
        <w:t xml:space="preserve">---</w:t>
      </w:r>
      <w:r>
        <w:br/>
      </w:r>
      <w:r>
        <w:br/>
      </w:r>
      <w:r>
        <w:rPr>
          <w:rStyle w:val="VerbatimChar"/>
        </w:rPr>
        <w:t xml:space="preserve">doter-iveter mã zĩnir zo-ãt sãr hwan ger dʒe ger lum guv zo; lum sãr lãnetã isã lãkwu.</w:t>
      </w:r>
      <w:r>
        <w:br/>
      </w:r>
      <w:r>
        <w:br/>
      </w:r>
      <w:r>
        <w:rPr>
          <w:rStyle w:val="VerbatimChar"/>
        </w:rPr>
        <w:t xml:space="preserve">The women would look and hear the spirit bird in the mountain and transition their minds.</w:t>
      </w:r>
      <w:r>
        <w:br/>
      </w:r>
      <w:r>
        <w:br/>
      </w:r>
      <w:r>
        <w:rPr>
          <w:rStyle w:val="VerbatimChar"/>
        </w:rPr>
        <w:t xml:space="preserve">---</w:t>
      </w:r>
      <w:r>
        <w:br/>
      </w:r>
      <w:r>
        <w:br/>
      </w:r>
      <w:r>
        <w:rPr>
          <w:rStyle w:val="VerbatimChar"/>
        </w:rPr>
        <w:t xml:space="preserve">ĩ sãr Zo Okyaiti myu wut zo myu meɾĩt dyir.</w:t>
      </w:r>
      <w:r>
        <w:br/>
      </w:r>
      <w:r>
        <w:br/>
      </w:r>
      <w:r>
        <w:rPr>
          <w:rStyle w:val="VerbatimChar"/>
        </w:rPr>
        <w:t xml:space="preserve">Mrs. Okiaiti and the women stood over it.</w:t>
      </w:r>
      <w:r>
        <w:br/>
      </w:r>
      <w:r>
        <w:br/>
      </w:r>
      <w:r>
        <w:rPr>
          <w:rStyle w:val="VerbatimChar"/>
        </w:rPr>
        <w:t xml:space="preserve">Okiáíti and the women would be on it.</w:t>
      </w:r>
      <w:r>
        <w:br/>
      </w:r>
      <w:r>
        <w:br/>
      </w:r>
      <w:r>
        <w:rPr>
          <w:rStyle w:val="VerbatimChar"/>
        </w:rPr>
        <w:t xml:space="preserve">---</w:t>
      </w:r>
      <w:r>
        <w:br/>
      </w:r>
      <w:r>
        <w:br/>
      </w:r>
      <w:r>
        <w:rPr>
          <w:rStyle w:val="VerbatimChar"/>
        </w:rPr>
        <w:t xml:space="preserve">dup mã Zo Okyaiti zar</w:t>
      </w:r>
      <w:r>
        <w:br/>
      </w:r>
      <w:r>
        <w:br/>
      </w:r>
      <w:r>
        <w:rPr>
          <w:rStyle w:val="VerbatimChar"/>
        </w:rPr>
        <w:t xml:space="preserve">under dawn, Okiáíti would say</w:t>
      </w:r>
      <w:r>
        <w:br/>
      </w:r>
      <w:r>
        <w:br/>
      </w:r>
      <w:r>
        <w:rPr>
          <w:rStyle w:val="VerbatimChar"/>
        </w:rPr>
        <w:t xml:space="preserve">In the morning, Okiáíti would say</w:t>
      </w:r>
      <w:r>
        <w:br/>
      </w:r>
      <w:r>
        <w:br/>
      </w:r>
      <w:r>
        <w:rPr>
          <w:rStyle w:val="VerbatimChar"/>
        </w:rPr>
        <w:t xml:space="preserve">--</w:t>
      </w:r>
      <w:r>
        <w:br/>
      </w:r>
      <w:r>
        <w:br/>
      </w:r>
      <w:r>
        <w:rPr>
          <w:rStyle w:val="VerbatimChar"/>
        </w:rPr>
        <w:t xml:space="preserve">"Gibwu Zo De gãt! Mãhh biɾit dĩ ber zosetãtĩ zo-ãt gã zur zã gehwir"</w:t>
      </w:r>
      <w:r>
        <w:br/>
      </w:r>
      <w:r>
        <w:br/>
      </w:r>
      <w:r>
        <w:rPr>
          <w:rStyle w:val="VerbatimChar"/>
        </w:rPr>
        <w:t xml:space="preserve">"Ladies and gents! Your duty lets you say this word to the Pelican Goddess."</w:t>
      </w:r>
      <w:r>
        <w:br/>
      </w:r>
      <w:r>
        <w:br/>
      </w:r>
      <w:r>
        <w:rPr>
          <w:rStyle w:val="VerbatimChar"/>
        </w:rPr>
        <w:t xml:space="preserve">"You people! Say this word to the bird spirit!"</w:t>
      </w:r>
      <w:r>
        <w:br/>
      </w:r>
      <w:r>
        <w:rPr>
          <w:rStyle w:val="VerbatimChar"/>
        </w:rPr>
        <w:t xml:space="preserve">--</w:t>
      </w:r>
      <w:r>
        <w:br/>
      </w:r>
      <w:r>
        <w:br/>
      </w:r>
      <w:r>
        <w:rPr>
          <w:rStyle w:val="VerbatimChar"/>
        </w:rPr>
        <w:t xml:space="preserve">"Gibwu Zo De gãt! Mãhh biɾit luv zit evãt giɾit gehwir ra doter-iveter. Mãhh biɾit zosetãtĩ zo-ãt mwir dĩ ber lãnisuv zit"</w:t>
      </w:r>
      <w:r>
        <w:br/>
      </w:r>
      <w:r>
        <w:br/>
      </w:r>
      <w:r>
        <w:rPr>
          <w:rStyle w:val="VerbatimChar"/>
        </w:rPr>
        <w:t xml:space="preserve">"Ladies and gents! Your duty lets you walk upto the mountain and the word of the Pelican Goddess reach you."</w:t>
      </w:r>
      <w:r>
        <w:br/>
      </w:r>
      <w:r>
        <w:br/>
      </w:r>
      <w:r>
        <w:rPr>
          <w:rStyle w:val="VerbatimChar"/>
        </w:rPr>
        <w:t xml:space="preserve">"You people! Walk into the mountain and hear the word of the bird spirit!"</w:t>
      </w:r>
      <w:r>
        <w:br/>
      </w:r>
      <w:r>
        <w:br/>
      </w:r>
      <w:r>
        <w:rPr>
          <w:rStyle w:val="VerbatimChar"/>
        </w:rPr>
        <w:t xml:space="preserve">--</w:t>
      </w:r>
      <w:r>
        <w:br/>
      </w:r>
      <w:r>
        <w:br/>
      </w:r>
      <w:r>
        <w:rPr>
          <w:rStyle w:val="VerbatimChar"/>
        </w:rPr>
        <w:t xml:space="preserve">"zo-ãt zãr zo lus hiwehh. zo get levã gãnãt!"</w:t>
      </w:r>
      <w:r>
        <w:br/>
      </w:r>
      <w:r>
        <w:br/>
      </w:r>
      <w:r>
        <w:rPr>
          <w:rStyle w:val="VerbatimChar"/>
        </w:rPr>
        <w:t xml:space="preserve">"It has the woman and the woman gives it to us!"</w:t>
      </w:r>
      <w:r>
        <w:br/>
      </w:r>
      <w:r>
        <w:br/>
      </w:r>
      <w:r>
        <w:rPr>
          <w:rStyle w:val="VerbatimChar"/>
        </w:rPr>
        <w:t xml:space="preserve">--</w:t>
      </w:r>
      <w:r>
        <w:br/>
      </w:r>
      <w:r>
        <w:br/>
      </w:r>
      <w:r>
        <w:rPr>
          <w:rStyle w:val="VerbatimChar"/>
        </w:rPr>
        <w:t xml:space="preserve">Zo-ãt zãr zo lus hiweser.</w:t>
      </w:r>
      <w:r>
        <w:br/>
      </w:r>
      <w:r>
        <w:br/>
      </w:r>
      <w:r>
        <w:rPr>
          <w:rStyle w:val="VerbatimChar"/>
        </w:rPr>
        <w:t xml:space="preserve">Goddess TOP.DIST nurser AWAY-FROM.Default SUPP.remote.</w:t>
      </w:r>
      <w:r>
        <w:br/>
      </w:r>
      <w:r>
        <w:br/>
      </w:r>
      <w:r>
        <w:rPr>
          <w:rStyle w:val="VerbatimChar"/>
        </w:rPr>
        <w:t xml:space="preserve">Zo zãr zo-ãt ger leveɾev gãr.</w:t>
      </w:r>
      <w:r>
        <w:br/>
      </w:r>
      <w:r>
        <w:br/>
      </w:r>
      <w:r>
        <w:rPr>
          <w:rStyle w:val="VerbatimChar"/>
        </w:rPr>
        <w:t xml:space="preserve">Nurser TOP.DIST Goddess VIA, MOVE.Cont TO.1.</w:t>
      </w:r>
      <w:r>
        <w:br/>
      </w:r>
      <w:r>
        <w:br/>
      </w:r>
      <w:r>
        <w:rPr>
          <w:rStyle w:val="VerbatimChar"/>
        </w:rPr>
        <w:t xml:space="preserve">Kemi zĩnir lis biɾit zo-ãt giɾit levã gãt.</w:t>
      </w:r>
      <w:r>
        <w:br/>
      </w:r>
      <w:r>
        <w:br/>
      </w:r>
      <w:r>
        <w:rPr>
          <w:rStyle w:val="VerbatimChar"/>
        </w:rPr>
        <w:t xml:space="preserve">Use TOP.rel thing TOP.1&amp;2 Goddess VIA.</w:t>
      </w:r>
      <w:r>
        <w:br/>
      </w:r>
      <w:r>
        <w:br/>
      </w:r>
      <w:r>
        <w:rPr>
          <w:rStyle w:val="VerbatimChar"/>
        </w:rPr>
        <w:t xml:space="preserve">This bird spirit had and gave this woman to me and it gave you want you want:</w:t>
      </w:r>
      <w:r>
        <w:br/>
      </w:r>
      <w:r>
        <w:br/>
      </w:r>
      <w:r>
        <w:rPr>
          <w:rStyle w:val="VerbatimChar"/>
        </w:rPr>
        <w:t xml:space="preserve">--</w:t>
      </w:r>
      <w:r>
        <w:br/>
      </w:r>
      <w:r>
        <w:br/>
      </w:r>
      <w:r>
        <w:rPr>
          <w:rStyle w:val="VerbatimChar"/>
        </w:rPr>
        <w:t xml:space="preserve">dutup myuzãr, zo zĩnir doter-iveter lã zĩnir lum zãr zo zã zo isã zo-ãt zã lãnisuv zã giɾwĩ.</w:t>
      </w:r>
      <w:r>
        <w:br/>
      </w:r>
      <w:r>
        <w:br/>
      </w:r>
      <w:r>
        <w:br/>
      </w:r>
      <w:r>
        <w:br/>
      </w:r>
      <w:r>
        <w:rPr>
          <w:rStyle w:val="VerbatimChar"/>
        </w:rPr>
        <w:t xml:space="preserve">In the future, a woman's walking to the mountain lets her become a goddess.</w:t>
      </w:r>
      <w:r>
        <w:br/>
      </w:r>
      <w:r>
        <w:br/>
      </w:r>
      <w:r>
        <w:rPr>
          <w:rStyle w:val="VerbatimChar"/>
        </w:rPr>
        <w:t xml:space="preserve">A woman will walk into the mountain and transition from human to bird spirit.</w:t>
      </w:r>
      <w:r>
        <w:br/>
      </w:r>
      <w:r>
        <w:br/>
      </w:r>
      <w:r>
        <w:rPr>
          <w:rStyle w:val="VerbatimChar"/>
        </w:rPr>
        <w:t xml:space="preserve">--</w:t>
      </w:r>
      <w:r>
        <w:br/>
      </w:r>
      <w:r>
        <w:br/>
      </w:r>
      <w:r>
        <w:rPr>
          <w:rStyle w:val="VerbatimChar"/>
        </w:rPr>
        <w:t xml:space="preserve">lwi zĩnir dar zur ber levã bur dar.</w:t>
      </w:r>
      <w:r>
        <w:br/>
      </w:r>
      <w:r>
        <w:br/>
      </w:r>
      <w:r>
        <w:rPr>
          <w:rStyle w:val="VerbatimChar"/>
        </w:rPr>
        <w:t xml:space="preserve">To call this wrong would be wrong.</w:t>
      </w:r>
      <w:r>
        <w:br/>
      </w:r>
      <w:r>
        <w:br/>
      </w:r>
      <w:r>
        <w:rPr>
          <w:rStyle w:val="VerbatimChar"/>
        </w:rPr>
        <w:t xml:space="preserve">Let her do so.</w:t>
      </w:r>
    </w:p>
    <w:p>
      <w:pPr>
        <w:pStyle w:val="FirstParagraph"/>
      </w:pPr>
      <w:r>
        <w:t xml:space="preserve">Source:</w:t>
      </w:r>
      <w:r>
        <w:t xml:space="preserve"> </w:t>
      </w:r>
      <w:r>
        <w:t xml:space="preserve">Sahumãk/The Founding.md</w:t>
      </w:r>
    </w:p>
    <w:p>
      <w:pPr>
        <w:pStyle w:val="BodyText"/>
      </w:pPr>
      <w:r>
        <w:t xml:space="preserve">Good catch—you’re right. I pulled in elements from the war-generation. That muddies the baseline.</w:t>
      </w:r>
    </w:p>
    <w:p>
      <w:pPr>
        <w:pStyle w:val="BodyText"/>
      </w:pPr>
      <w:r>
        <w:t xml:space="preserve">Let’s reset cleanly and pin</w:t>
      </w:r>
      <w:r>
        <w:t xml:space="preserve"> </w:t>
      </w:r>
      <w:r>
        <w:rPr>
          <w:bCs/>
          <w:b/>
        </w:rPr>
        <w:t xml:space="preserve">Late PSA (end of Generation 1, pre-war shock)</w:t>
      </w:r>
      <w:r>
        <w:t xml:space="preserve"> </w:t>
      </w:r>
      <w:r>
        <w:t xml:space="preserve">as it actually stands.</w:t>
      </w:r>
    </w:p>
    <w:p>
      <w:r>
        <w:pict>
          <v:rect style="width:0;height:1.5pt" o:hralign="center" o:hrstd="t" o:hr="t"/>
        </w:pict>
      </w:r>
    </w:p>
    <w:bookmarkEnd w:id="82"/>
    <w:bookmarkEnd w:id="83"/>
    <w:bookmarkStart w:id="99" w:name="X71436a6dd362db42f149cd32dc0aa8d9faabd1d"/>
    <w:p>
      <w:pPr>
        <w:pStyle w:val="Heading1"/>
      </w:pPr>
      <w:r>
        <w:rPr>
          <w:bCs/>
          <w:b/>
        </w:rPr>
        <w:t xml:space="preserve">Myth of the Discovery of Sahumank (Late PSA — Corrected Snapshot)</w:t>
      </w:r>
    </w:p>
    <w:bookmarkStart w:id="84" w:name="core-narrative-5-beat-structure"/>
    <w:p>
      <w:pPr>
        <w:pStyle w:val="Heading2"/>
      </w:pPr>
      <w:r>
        <w:rPr>
          <w:bCs/>
          <w:b/>
        </w:rPr>
        <w:t xml:space="preserve">Core Narrative (5-Beat Structure)</w:t>
      </w:r>
    </w:p>
    <w:p>
      <w:pPr>
        <w:numPr>
          <w:ilvl w:val="0"/>
          <w:numId w:val="1022"/>
        </w:numPr>
        <w:pStyle w:val="Compact"/>
      </w:pPr>
      <w:r>
        <w:rPr>
          <w:bCs/>
          <w:b/>
        </w:rPr>
        <w:t xml:space="preserve">Fall and Rejection (De-emphasized)</w:t>
      </w:r>
    </w:p>
    <w:p>
      <w:pPr>
        <w:numPr>
          <w:ilvl w:val="0"/>
          <w:numId w:val="1023"/>
        </w:numPr>
        <w:pStyle w:val="Compact"/>
      </w:pPr>
      <w:r>
        <w:t xml:space="preserve">Black Albatross is cast down from the sky after conflict with the Sun.</w:t>
      </w:r>
    </w:p>
    <w:p>
      <w:pPr>
        <w:numPr>
          <w:ilvl w:val="0"/>
          <w:numId w:val="1023"/>
        </w:numPr>
        <w:pStyle w:val="Compact"/>
      </w:pPr>
      <w:r>
        <w:t xml:space="preserve">This event is no longer central; the Sun’s role is largely diminished in ritual life.</w:t>
      </w:r>
    </w:p>
    <w:p>
      <w:r>
        <w:pict>
          <v:rect style="width:0;height:1.5pt" o:hralign="center" o:hrstd="t" o:hr="t"/>
        </w:pict>
      </w:r>
    </w:p>
    <w:p>
      <w:pPr>
        <w:numPr>
          <w:ilvl w:val="0"/>
          <w:numId w:val="1024"/>
        </w:numPr>
        <w:pStyle w:val="Compact"/>
      </w:pPr>
      <w:r>
        <w:rPr>
          <w:bCs/>
          <w:b/>
        </w:rPr>
        <w:t xml:space="preserve">Betrayal in the Empire of Snakes</w:t>
      </w:r>
    </w:p>
    <w:p>
      <w:pPr>
        <w:numPr>
          <w:ilvl w:val="0"/>
          <w:numId w:val="1025"/>
        </w:numPr>
        <w:pStyle w:val="Compact"/>
      </w:pPr>
      <w:r>
        <w:t xml:space="preserve">Black Albatross seeks guest-right from the Empress.</w:t>
      </w:r>
    </w:p>
    <w:p>
      <w:pPr>
        <w:numPr>
          <w:ilvl w:val="0"/>
          <w:numId w:val="1025"/>
        </w:numPr>
        <w:pStyle w:val="Compact"/>
      </w:pPr>
      <w:r>
        <w:t xml:space="preserve">Insulted by</w:t>
      </w:r>
      <w:r>
        <w:t xml:space="preserve"> </w:t>
      </w:r>
      <w:r>
        <w:rPr>
          <w:bCs/>
          <w:b/>
        </w:rPr>
        <w:t xml:space="preserve">Viper and Boa</w:t>
      </w:r>
      <w:r>
        <w:t xml:space="preserve">, she seduces the Empress, killing her, and steals the</w:t>
      </w:r>
      <w:r>
        <w:t xml:space="preserve"> </w:t>
      </w:r>
      <w:r>
        <w:rPr>
          <w:bCs/>
          <w:b/>
        </w:rPr>
        <w:t xml:space="preserve">Baton of Rulership</w:t>
      </w:r>
      <w:r>
        <w:t xml:space="preserve">.</w:t>
      </w:r>
    </w:p>
    <w:p>
      <w:r>
        <w:pict>
          <v:rect style="width:0;height:1.5pt" o:hralign="center" o:hrstd="t" o:hr="t"/>
        </w:pict>
      </w:r>
    </w:p>
    <w:p>
      <w:pPr>
        <w:numPr>
          <w:ilvl w:val="0"/>
          <w:numId w:val="1026"/>
        </w:numPr>
        <w:pStyle w:val="Compact"/>
      </w:pPr>
      <w:r>
        <w:rPr>
          <w:bCs/>
          <w:b/>
        </w:rPr>
        <w:t xml:space="preserve">The Poisoning of the Waters</w:t>
      </w:r>
    </w:p>
    <w:p>
      <w:pPr>
        <w:numPr>
          <w:ilvl w:val="0"/>
          <w:numId w:val="1027"/>
        </w:numPr>
        <w:pStyle w:val="Compact"/>
      </w:pPr>
      <w:r>
        <w:t xml:space="preserve">Wounded and enraged, her blood spreads through the rivers and seas, making water</w:t>
      </w:r>
      <w:r>
        <w:t xml:space="preserve"> </w:t>
      </w:r>
      <w:r>
        <w:rPr>
          <w:bCs/>
          <w:b/>
        </w:rPr>
        <w:t xml:space="preserve">dangerous and transformative</w:t>
      </w:r>
      <w:r>
        <w:t xml:space="preserve">.</w:t>
      </w:r>
    </w:p>
    <w:p>
      <w:r>
        <w:pict>
          <v:rect style="width:0;height:1.5pt" o:hralign="center" o:hrstd="t" o:hr="t"/>
        </w:pict>
      </w:r>
    </w:p>
    <w:p>
      <w:pPr>
        <w:numPr>
          <w:ilvl w:val="0"/>
          <w:numId w:val="1028"/>
        </w:numPr>
        <w:pStyle w:val="Compact"/>
      </w:pPr>
      <w:r>
        <w:rPr>
          <w:bCs/>
          <w:b/>
        </w:rPr>
        <w:t xml:space="preserve">The War of the Sisters</w:t>
      </w:r>
    </w:p>
    <w:p>
      <w:pPr>
        <w:numPr>
          <w:ilvl w:val="0"/>
          <w:numId w:val="1029"/>
        </w:numPr>
        <w:pStyle w:val="Compact"/>
      </w:pPr>
      <w:r>
        <w:t xml:space="preserve">Viper and Boa plunge the land into destructive conflict.</w:t>
      </w:r>
    </w:p>
    <w:p>
      <w:pPr>
        <w:numPr>
          <w:ilvl w:val="0"/>
          <w:numId w:val="1029"/>
        </w:numPr>
        <w:pStyle w:val="Compact"/>
      </w:pPr>
      <w:r>
        <w:t xml:space="preserve">Society collapses into war that consumes ordinary life.</w:t>
      </w:r>
    </w:p>
    <w:p>
      <w:pPr>
        <w:numPr>
          <w:ilvl w:val="0"/>
          <w:numId w:val="1029"/>
        </w:numPr>
        <w:pStyle w:val="Compact"/>
      </w:pPr>
      <w:r>
        <w:t xml:space="preserve">Auchir, raised among mortals, kills her commander and flees north instead of killing innoceents.</w:t>
      </w:r>
    </w:p>
    <w:p>
      <w:r>
        <w:pict>
          <v:rect style="width:0;height:1.5pt" o:hralign="center" o:hrstd="t" o:hr="t"/>
        </w:pict>
      </w:r>
    </w:p>
    <w:p>
      <w:pPr>
        <w:numPr>
          <w:ilvl w:val="0"/>
          <w:numId w:val="1030"/>
        </w:numPr>
        <w:pStyle w:val="Compact"/>
      </w:pPr>
      <w:r>
        <w:rPr>
          <w:bCs/>
          <w:b/>
        </w:rPr>
        <w:t xml:space="preserve">Auchir and the Founding</w:t>
      </w:r>
    </w:p>
    <w:p>
      <w:pPr>
        <w:numPr>
          <w:ilvl w:val="0"/>
          <w:numId w:val="1031"/>
        </w:numPr>
        <w:pStyle w:val="Compact"/>
      </w:pPr>
      <w:r>
        <w:t xml:space="preserve">Guided by vision, she finds the</w:t>
      </w:r>
      <w:r>
        <w:t xml:space="preserve"> </w:t>
      </w:r>
      <w:r>
        <w:rPr>
          <w:bCs/>
          <w:b/>
        </w:rPr>
        <w:t xml:space="preserve">bleeding Baton</w:t>
      </w:r>
      <w:r>
        <w:t xml:space="preserve"> </w:t>
      </w:r>
      <w:r>
        <w:t xml:space="preserve">in a lake and founds</w:t>
      </w:r>
      <w:r>
        <w:t xml:space="preserve"> </w:t>
      </w:r>
      <w:r>
        <w:rPr>
          <w:bCs/>
          <w:b/>
        </w:rPr>
        <w:t xml:space="preserve">Sahumank (the Promised Waters)</w:t>
      </w:r>
      <w:r>
        <w:t xml:space="preserve">.</w:t>
      </w:r>
    </w:p>
    <w:p>
      <w:pPr>
        <w:numPr>
          <w:ilvl w:val="0"/>
          <w:numId w:val="1031"/>
        </w:numPr>
        <w:pStyle w:val="Compact"/>
      </w:pPr>
      <w:r>
        <w:t xml:space="preserve">Builds shrine to Bone-white Shark.</w:t>
      </w:r>
    </w:p>
    <w:p>
      <w:r>
        <w:pict>
          <v:rect style="width:0;height:1.5pt" o:hralign="center" o:hrstd="t" o:hr="t"/>
        </w:pict>
      </w:r>
    </w:p>
    <w:p>
      <w:pPr>
        <w:numPr>
          <w:ilvl w:val="0"/>
          <w:numId w:val="1032"/>
        </w:numPr>
        <w:pStyle w:val="Compact"/>
      </w:pPr>
      <w:r>
        <w:rPr>
          <w:bCs/>
          <w:b/>
        </w:rPr>
        <w:t xml:space="preserve">Black Albatross</w:t>
      </w:r>
    </w:p>
    <w:p>
      <w:pPr>
        <w:numPr>
          <w:ilvl w:val="0"/>
          <w:numId w:val="1033"/>
        </w:numPr>
        <w:pStyle w:val="Compact"/>
      </w:pPr>
      <w:r>
        <w:t xml:space="preserve">Black Albatross sleeps under (what is called in OTL) Lake Managua, pregant with a fire spirit.</w:t>
      </w:r>
    </w:p>
    <w:bookmarkEnd w:id="84"/>
    <w:bookmarkStart w:id="89" w:name="cosmology-pre-war-form"/>
    <w:p>
      <w:pPr>
        <w:pStyle w:val="Heading2"/>
      </w:pPr>
      <w:r>
        <w:rPr>
          <w:bCs/>
          <w:b/>
        </w:rPr>
        <w:t xml:space="preserve">Cosmology (Pre-War Form)</w:t>
      </w:r>
    </w:p>
    <w:bookmarkStart w:id="85" w:name="black-albatross-core-figure"/>
    <w:p>
      <w:pPr>
        <w:pStyle w:val="Heading3"/>
      </w:pPr>
      <w:r>
        <w:rPr>
          <w:bCs/>
          <w:b/>
        </w:rPr>
        <w:t xml:space="preserve">Black Albatross (Core Figure)</w:t>
      </w:r>
    </w:p>
    <w:p>
      <w:pPr>
        <w:numPr>
          <w:ilvl w:val="0"/>
          <w:numId w:val="1034"/>
        </w:numPr>
      </w:pPr>
      <w:r>
        <w:t xml:space="preserve">Source of:</w:t>
      </w:r>
    </w:p>
    <w:p>
      <w:pPr>
        <w:numPr>
          <w:ilvl w:val="1"/>
          <w:numId w:val="1035"/>
        </w:numPr>
        <w:pStyle w:val="Compact"/>
      </w:pPr>
      <w:r>
        <w:t xml:space="preserve">the wound</w:t>
      </w:r>
    </w:p>
    <w:p>
      <w:pPr>
        <w:numPr>
          <w:ilvl w:val="1"/>
          <w:numId w:val="1035"/>
        </w:numPr>
        <w:pStyle w:val="Compact"/>
      </w:pPr>
      <w:r>
        <w:t xml:space="preserve">the poisoned waters</w:t>
      </w:r>
    </w:p>
    <w:p>
      <w:pPr>
        <w:numPr>
          <w:ilvl w:val="1"/>
          <w:numId w:val="1035"/>
        </w:numPr>
        <w:pStyle w:val="Compact"/>
      </w:pPr>
      <w:r>
        <w:t xml:space="preserve">the Baton</w:t>
      </w:r>
    </w:p>
    <w:p>
      <w:pPr>
        <w:numPr>
          <w:ilvl w:val="0"/>
          <w:numId w:val="1034"/>
        </w:numPr>
      </w:pPr>
      <w:r>
        <w:t xml:space="preserve">Increasingly central as Sun elements fade</w:t>
      </w:r>
    </w:p>
    <w:p>
      <w:r>
        <w:pict>
          <v:rect style="width:0;height:1.5pt" o:hralign="center" o:hrstd="t" o:hr="t"/>
        </w:pict>
      </w:r>
    </w:p>
    <w:bookmarkEnd w:id="85"/>
    <w:bookmarkStart w:id="86" w:name="bone-shark-water-power"/>
    <w:p>
      <w:pPr>
        <w:pStyle w:val="Heading3"/>
      </w:pPr>
      <w:r>
        <w:rPr>
          <w:bCs/>
          <w:b/>
        </w:rPr>
        <w:t xml:space="preserve">Bone Shark (Water Power)</w:t>
      </w:r>
    </w:p>
    <w:p>
      <w:pPr>
        <w:numPr>
          <w:ilvl w:val="0"/>
          <w:numId w:val="1036"/>
        </w:numPr>
      </w:pPr>
      <w:r>
        <w:t xml:space="preserve">Associated with:</w:t>
      </w:r>
    </w:p>
    <w:p>
      <w:pPr>
        <w:numPr>
          <w:ilvl w:val="1"/>
          <w:numId w:val="1037"/>
        </w:numPr>
        <w:pStyle w:val="Compact"/>
      </w:pPr>
      <w:r>
        <w:t xml:space="preserve">the lake</w:t>
      </w:r>
    </w:p>
    <w:p>
      <w:pPr>
        <w:numPr>
          <w:ilvl w:val="1"/>
          <w:numId w:val="1037"/>
        </w:numPr>
        <w:pStyle w:val="Compact"/>
      </w:pPr>
      <w:r>
        <w:t xml:space="preserve">stability vs danger</w:t>
      </w:r>
    </w:p>
    <w:p>
      <w:pPr>
        <w:numPr>
          <w:ilvl w:val="0"/>
          <w:numId w:val="1036"/>
        </w:numPr>
      </w:pPr>
      <w:r>
        <w:t xml:space="preserve">Key belief:</w:t>
      </w:r>
    </w:p>
    <w:p>
      <w:pPr>
        <w:numPr>
          <w:ilvl w:val="0"/>
          <w:numId w:val="1000"/>
        </w:numPr>
        <w:pStyle w:val="BlockText"/>
      </w:pPr>
      <w:r>
        <w:t xml:space="preserve">The waters of Sahumank are distinct from other waters</w:t>
      </w:r>
    </w:p>
    <w:p>
      <w:r>
        <w:pict>
          <v:rect style="width:0;height:1.5pt" o:hralign="center" o:hrstd="t" o:hr="t"/>
        </w:pict>
      </w:r>
    </w:p>
    <w:bookmarkEnd w:id="86"/>
    <w:bookmarkStart w:id="87" w:name="the-little-sister-early-fire-concept"/>
    <w:p>
      <w:pPr>
        <w:pStyle w:val="Heading3"/>
      </w:pPr>
      <w:r>
        <w:rPr>
          <w:bCs/>
          <w:b/>
        </w:rPr>
        <w:t xml:space="preserve">The Little Sister (Early Fire Concept)</w:t>
      </w:r>
    </w:p>
    <w:p>
      <w:pPr>
        <w:numPr>
          <w:ilvl w:val="0"/>
          <w:numId w:val="1038"/>
        </w:numPr>
      </w:pPr>
      <w:r>
        <w:t xml:space="preserve">Not yet a war goddess</w:t>
      </w:r>
    </w:p>
    <w:p>
      <w:pPr>
        <w:numPr>
          <w:ilvl w:val="0"/>
          <w:numId w:val="1038"/>
        </w:numPr>
      </w:pPr>
      <w:r>
        <w:t xml:space="preserve">Understood as:</w:t>
      </w:r>
    </w:p>
    <w:p>
      <w:pPr>
        <w:numPr>
          <w:ilvl w:val="1"/>
          <w:numId w:val="1039"/>
        </w:numPr>
        <w:pStyle w:val="Compact"/>
      </w:pPr>
      <w:r>
        <w:t xml:space="preserve">a</w:t>
      </w:r>
      <w:r>
        <w:t xml:space="preserve"> </w:t>
      </w:r>
      <w:r>
        <w:rPr>
          <w:bCs/>
          <w:b/>
        </w:rPr>
        <w:t xml:space="preserve">developing / unborn / emerging</w:t>
      </w:r>
      <w:r>
        <w:t xml:space="preserve"> </w:t>
      </w:r>
      <w:r>
        <w:t xml:space="preserve">force tied to the north</w:t>
      </w:r>
    </w:p>
    <w:p>
      <w:pPr>
        <w:numPr>
          <w:ilvl w:val="0"/>
          <w:numId w:val="1038"/>
        </w:numPr>
      </w:pPr>
      <w:r>
        <w:t xml:space="preserve">Function:</w:t>
      </w:r>
    </w:p>
    <w:p>
      <w:pPr>
        <w:numPr>
          <w:ilvl w:val="0"/>
          <w:numId w:val="1000"/>
        </w:numPr>
        <w:pStyle w:val="BlockText"/>
      </w:pPr>
      <w:r>
        <w:t xml:space="preserve">consumes impurity (burning flawed things)</w:t>
      </w:r>
    </w:p>
    <w:p>
      <w:r>
        <w:pict>
          <v:rect style="width:0;height:1.5pt" o:hralign="center" o:hrstd="t" o:hr="t"/>
        </w:pict>
      </w:r>
    </w:p>
    <w:bookmarkEnd w:id="87"/>
    <w:bookmarkStart w:id="88" w:name="the-sun-reduced-displaced"/>
    <w:p>
      <w:pPr>
        <w:pStyle w:val="Heading3"/>
      </w:pPr>
      <w:r>
        <w:rPr>
          <w:bCs/>
          <w:b/>
        </w:rPr>
        <w:t xml:space="preserve">The Sun (Reduced / Displaced)</w:t>
      </w:r>
    </w:p>
    <w:p>
      <w:pPr>
        <w:numPr>
          <w:ilvl w:val="0"/>
          <w:numId w:val="1040"/>
        </w:numPr>
      </w:pPr>
      <w:r>
        <w:t xml:space="preserve">Formerly important</w:t>
      </w:r>
    </w:p>
    <w:p>
      <w:pPr>
        <w:numPr>
          <w:ilvl w:val="0"/>
          <w:numId w:val="1040"/>
        </w:numPr>
      </w:pPr>
      <w:r>
        <w:t xml:space="preserve">Now:</w:t>
      </w:r>
    </w:p>
    <w:p>
      <w:pPr>
        <w:numPr>
          <w:ilvl w:val="1"/>
          <w:numId w:val="1041"/>
        </w:numPr>
      </w:pPr>
      <w:r>
        <w:t xml:space="preserve">ritually diminished</w:t>
      </w:r>
    </w:p>
    <w:p>
      <w:pPr>
        <w:numPr>
          <w:ilvl w:val="1"/>
          <w:numId w:val="1041"/>
        </w:numPr>
      </w:pPr>
      <w:r>
        <w:t xml:space="preserve">partially replaced by:</w:t>
      </w:r>
    </w:p>
    <w:p>
      <w:pPr>
        <w:numPr>
          <w:ilvl w:val="2"/>
          <w:numId w:val="1042"/>
        </w:numPr>
        <w:pStyle w:val="Compact"/>
      </w:pPr>
      <w:r>
        <w:t xml:space="preserve">Black Albatross</w:t>
      </w:r>
    </w:p>
    <w:p>
      <w:pPr>
        <w:numPr>
          <w:ilvl w:val="2"/>
          <w:numId w:val="1042"/>
        </w:numPr>
        <w:pStyle w:val="Compact"/>
      </w:pPr>
      <w:r>
        <w:t xml:space="preserve">Bone Shark</w:t>
      </w:r>
    </w:p>
    <w:p>
      <w:r>
        <w:pict>
          <v:rect style="width:0;height:1.5pt" o:hralign="center" o:hrstd="t" o:hr="t"/>
        </w:pict>
      </w:r>
    </w:p>
    <w:bookmarkEnd w:id="88"/>
    <w:bookmarkEnd w:id="89"/>
    <w:bookmarkStart w:id="93" w:name="major-structural-splits"/>
    <w:p>
      <w:pPr>
        <w:pStyle w:val="Heading2"/>
      </w:pPr>
      <w:r>
        <w:rPr>
          <w:bCs/>
          <w:b/>
        </w:rPr>
        <w:t xml:space="preserve">Major Structural Splits</w:t>
      </w:r>
    </w:p>
    <w:bookmarkStart w:id="92" w:name="shore-vs-river-traditions"/>
    <w:p>
      <w:pPr>
        <w:pStyle w:val="Heading3"/>
      </w:pPr>
      <w:r>
        <w:rPr>
          <w:bCs/>
          <w:b/>
        </w:rPr>
        <w:t xml:space="preserve">1. Shore vs River Traditions</w:t>
      </w:r>
    </w:p>
    <w:bookmarkStart w:id="90" w:name="shore-lake-centered"/>
    <w:p>
      <w:pPr>
        <w:pStyle w:val="Heading4"/>
      </w:pPr>
      <w:r>
        <w:rPr>
          <w:bCs/>
          <w:b/>
        </w:rPr>
        <w:t xml:space="preserve">Shore (Lake-Centered)</w:t>
      </w:r>
    </w:p>
    <w:p>
      <w:pPr>
        <w:numPr>
          <w:ilvl w:val="0"/>
          <w:numId w:val="1043"/>
        </w:numPr>
      </w:pPr>
      <w:r>
        <w:t xml:space="preserve">Lake = safe, contained, sacred</w:t>
      </w:r>
    </w:p>
    <w:p>
      <w:pPr>
        <w:numPr>
          <w:ilvl w:val="0"/>
          <w:numId w:val="1043"/>
        </w:numPr>
      </w:pPr>
      <w:r>
        <w:t xml:space="preserve">Emphasis on:</w:t>
      </w:r>
    </w:p>
    <w:p>
      <w:pPr>
        <w:numPr>
          <w:ilvl w:val="1"/>
          <w:numId w:val="1044"/>
        </w:numPr>
        <w:pStyle w:val="Compact"/>
      </w:pPr>
      <w:r>
        <w:t xml:space="preserve">stability</w:t>
      </w:r>
    </w:p>
    <w:p>
      <w:pPr>
        <w:numPr>
          <w:ilvl w:val="1"/>
          <w:numId w:val="1044"/>
        </w:numPr>
        <w:pStyle w:val="Compact"/>
      </w:pPr>
      <w:r>
        <w:t xml:space="preserve">purification</w:t>
      </w:r>
    </w:p>
    <w:p>
      <w:pPr>
        <w:numPr>
          <w:ilvl w:val="1"/>
          <w:numId w:val="1044"/>
        </w:numPr>
        <w:pStyle w:val="Compact"/>
      </w:pPr>
      <w:r>
        <w:t xml:space="preserve">boundary</w:t>
      </w:r>
    </w:p>
    <w:p>
      <w:r>
        <w:pict>
          <v:rect style="width:0;height:1.5pt" o:hralign="center" o:hrstd="t" o:hr="t"/>
        </w:pict>
      </w:r>
    </w:p>
    <w:bookmarkEnd w:id="90"/>
    <w:bookmarkStart w:id="91" w:name="river-movement-oriented"/>
    <w:p>
      <w:pPr>
        <w:pStyle w:val="Heading4"/>
      </w:pPr>
      <w:r>
        <w:rPr>
          <w:bCs/>
          <w:b/>
        </w:rPr>
        <w:t xml:space="preserve">River / Movement-Oriented</w:t>
      </w:r>
    </w:p>
    <w:p>
      <w:pPr>
        <w:numPr>
          <w:ilvl w:val="0"/>
          <w:numId w:val="1045"/>
        </w:numPr>
      </w:pPr>
      <w:r>
        <w:t xml:space="preserve">Flowing water = transformative, dangerous</w:t>
      </w:r>
    </w:p>
    <w:p>
      <w:pPr>
        <w:numPr>
          <w:ilvl w:val="0"/>
          <w:numId w:val="1045"/>
        </w:numPr>
      </w:pPr>
      <w:r>
        <w:t xml:space="preserve">Emphasis on:</w:t>
      </w:r>
    </w:p>
    <w:p>
      <w:pPr>
        <w:numPr>
          <w:ilvl w:val="1"/>
          <w:numId w:val="1046"/>
        </w:numPr>
        <w:pStyle w:val="Compact"/>
      </w:pPr>
      <w:r>
        <w:t xml:space="preserve">change</w:t>
      </w:r>
    </w:p>
    <w:p>
      <w:pPr>
        <w:numPr>
          <w:ilvl w:val="1"/>
          <w:numId w:val="1046"/>
        </w:numPr>
        <w:pStyle w:val="Compact"/>
      </w:pPr>
      <w:r>
        <w:t xml:space="preserve">exposure</w:t>
      </w:r>
    </w:p>
    <w:p>
      <w:pPr>
        <w:numPr>
          <w:ilvl w:val="1"/>
          <w:numId w:val="1046"/>
        </w:numPr>
        <w:pStyle w:val="Compact"/>
      </w:pPr>
      <w:r>
        <w:t xml:space="preserve">movement</w:t>
      </w:r>
    </w:p>
    <w:p>
      <w:r>
        <w:pict>
          <v:rect style="width:0;height:1.5pt" o:hralign="center" o:hrstd="t" o:hr="t"/>
        </w:pict>
      </w:r>
    </w:p>
    <w:bookmarkEnd w:id="91"/>
    <w:bookmarkEnd w:id="92"/>
    <w:bookmarkEnd w:id="93"/>
    <w:bookmarkStart w:id="96" w:name="institutional-structure-key-for-late-psa"/>
    <w:p>
      <w:pPr>
        <w:pStyle w:val="Heading2"/>
      </w:pPr>
      <w:r>
        <w:rPr>
          <w:bCs/>
          <w:b/>
        </w:rPr>
        <w:t xml:space="preserve">Institutional Structure (Key for Late PSA)</w:t>
      </w:r>
    </w:p>
    <w:bookmarkStart w:id="94" w:name="northern-shrine-requirement"/>
    <w:p>
      <w:pPr>
        <w:pStyle w:val="Heading3"/>
      </w:pPr>
      <w:r>
        <w:rPr>
          <w:bCs/>
          <w:b/>
        </w:rPr>
        <w:t xml:space="preserve">Northern Shrine Requirement</w:t>
      </w:r>
    </w:p>
    <w:p>
      <w:pPr>
        <w:numPr>
          <w:ilvl w:val="0"/>
          <w:numId w:val="1047"/>
        </w:numPr>
      </w:pPr>
      <w:r>
        <w:t xml:space="preserve">Black Albatross is believed to reside (sleeping or forming) in the</w:t>
      </w:r>
      <w:r>
        <w:t xml:space="preserve"> </w:t>
      </w:r>
      <w:r>
        <w:rPr>
          <w:bCs/>
          <w:b/>
        </w:rPr>
        <w:t xml:space="preserve">northern lake</w:t>
      </w:r>
    </w:p>
    <w:p>
      <w:pPr>
        <w:numPr>
          <w:ilvl w:val="0"/>
          <w:numId w:val="1047"/>
        </w:numPr>
      </w:pPr>
      <w:r>
        <w:t xml:space="preserve">To rule:</w:t>
      </w:r>
    </w:p>
    <w:p>
      <w:pPr>
        <w:numPr>
          <w:ilvl w:val="1"/>
          <w:numId w:val="1048"/>
        </w:numPr>
        <w:pStyle w:val="Compact"/>
      </w:pPr>
      <w:r>
        <w:t xml:space="preserve">elites must perform</w:t>
      </w:r>
      <w:r>
        <w:t xml:space="preserve"> </w:t>
      </w:r>
      <w:r>
        <w:rPr>
          <w:bCs/>
          <w:b/>
        </w:rPr>
        <w:t xml:space="preserve">labor in the north</w:t>
      </w:r>
    </w:p>
    <w:p>
      <w:pPr>
        <w:pStyle w:val="FirstParagraph"/>
      </w:pPr>
      <w:r>
        <w:t xml:space="preserve">👉 This creates:</w:t>
      </w:r>
    </w:p>
    <w:p>
      <w:pPr>
        <w:numPr>
          <w:ilvl w:val="0"/>
          <w:numId w:val="1049"/>
        </w:numPr>
        <w:pStyle w:val="Compact"/>
      </w:pPr>
      <w:r>
        <w:t xml:space="preserve">a shared elite pathway</w:t>
      </w:r>
    </w:p>
    <w:p>
      <w:pPr>
        <w:numPr>
          <w:ilvl w:val="0"/>
          <w:numId w:val="1049"/>
        </w:numPr>
        <w:pStyle w:val="Compact"/>
      </w:pPr>
      <w:r>
        <w:t xml:space="preserve">dependency on northern ritual space</w:t>
      </w:r>
    </w:p>
    <w:p>
      <w:r>
        <w:pict>
          <v:rect style="width:0;height:1.5pt" o:hralign="center" o:hrstd="t" o:hr="t"/>
        </w:pict>
      </w:r>
    </w:p>
    <w:bookmarkEnd w:id="94"/>
    <w:bookmarkStart w:id="95" w:name="ritual-economy"/>
    <w:p>
      <w:pPr>
        <w:pStyle w:val="Heading3"/>
      </w:pPr>
      <w:r>
        <w:rPr>
          <w:bCs/>
          <w:b/>
        </w:rPr>
        <w:t xml:space="preserve">Ritual Economy</w:t>
      </w:r>
    </w:p>
    <w:p>
      <w:pPr>
        <w:numPr>
          <w:ilvl w:val="0"/>
          <w:numId w:val="1050"/>
        </w:numPr>
      </w:pPr>
      <w:r>
        <w:t xml:space="preserve">Shift from:</w:t>
      </w:r>
    </w:p>
    <w:p>
      <w:pPr>
        <w:numPr>
          <w:ilvl w:val="1"/>
          <w:numId w:val="1051"/>
        </w:numPr>
        <w:pStyle w:val="Compact"/>
      </w:pPr>
      <w:r>
        <w:t xml:space="preserve">sacrifice (older Sun-linked forms)</w:t>
      </w:r>
    </w:p>
    <w:p>
      <w:pPr>
        <w:numPr>
          <w:ilvl w:val="0"/>
          <w:numId w:val="1050"/>
        </w:numPr>
      </w:pPr>
      <w:r>
        <w:t xml:space="preserve">To:</w:t>
      </w:r>
    </w:p>
    <w:p>
      <w:pPr>
        <w:numPr>
          <w:ilvl w:val="1"/>
          <w:numId w:val="1052"/>
        </w:numPr>
        <w:pStyle w:val="Compact"/>
      </w:pPr>
      <w:r>
        <w:t xml:space="preserve">labor at shrines</w:t>
      </w:r>
    </w:p>
    <w:p>
      <w:pPr>
        <w:numPr>
          <w:ilvl w:val="1"/>
          <w:numId w:val="1052"/>
        </w:numPr>
        <w:pStyle w:val="Compact"/>
      </w:pPr>
      <w:r>
        <w:t xml:space="preserve">communal purification practices</w:t>
      </w:r>
    </w:p>
    <w:p>
      <w:r>
        <w:pict>
          <v:rect style="width:0;height:1.5pt" o:hralign="center" o:hrstd="t" o:hr="t"/>
        </w:pict>
      </w:r>
    </w:p>
    <w:bookmarkEnd w:id="95"/>
    <w:bookmarkEnd w:id="96"/>
    <w:bookmarkStart w:id="97" w:name="symbolic-system-clean-at-this-stage"/>
    <w:p>
      <w:pPr>
        <w:pStyle w:val="Heading2"/>
      </w:pPr>
      <w:r>
        <w:rPr>
          <w:bCs/>
          <w:b/>
        </w:rPr>
        <w:t xml:space="preserve">Symbolic System (Clean at This Stage)</w:t>
      </w:r>
    </w:p>
    <w:p>
      <w:pPr>
        <w:numPr>
          <w:ilvl w:val="0"/>
          <w:numId w:val="1053"/>
        </w:numPr>
        <w:pStyle w:val="Compact"/>
      </w:pPr>
      <w:r>
        <w:rPr>
          <w:bCs/>
          <w:b/>
        </w:rPr>
        <w:t xml:space="preserve">Water:</w:t>
      </w:r>
      <w:r>
        <w:t xml:space="preserve"> </w:t>
      </w:r>
      <w:r>
        <w:t xml:space="preserve">danger + containment</w:t>
      </w:r>
    </w:p>
    <w:p>
      <w:pPr>
        <w:numPr>
          <w:ilvl w:val="0"/>
          <w:numId w:val="1053"/>
        </w:numPr>
        <w:pStyle w:val="Compact"/>
      </w:pPr>
      <w:r>
        <w:rPr>
          <w:bCs/>
          <w:b/>
        </w:rPr>
        <w:t xml:space="preserve">Blood:</w:t>
      </w:r>
      <w:r>
        <w:t xml:space="preserve"> </w:t>
      </w:r>
      <w:r>
        <w:t xml:space="preserve">corruption + transformation</w:t>
      </w:r>
    </w:p>
    <w:p>
      <w:pPr>
        <w:numPr>
          <w:ilvl w:val="0"/>
          <w:numId w:val="1053"/>
        </w:numPr>
        <w:pStyle w:val="Compact"/>
      </w:pPr>
      <w:r>
        <w:rPr>
          <w:bCs/>
          <w:b/>
        </w:rPr>
        <w:t xml:space="preserve">Fire:</w:t>
      </w:r>
      <w:r>
        <w:t xml:space="preserve"> </w:t>
      </w:r>
      <w:r>
        <w:t xml:space="preserve">purification of impurity (limited scope)</w:t>
      </w:r>
    </w:p>
    <w:p>
      <w:pPr>
        <w:pStyle w:val="FirstParagraph"/>
      </w:pPr>
      <w:r>
        <w:t xml:space="preserve">👉 Not yet militarized</w:t>
      </w:r>
      <w:r>
        <w:t xml:space="preserve"> </w:t>
      </w:r>
      <w:r>
        <w:t xml:space="preserve">👉 Not yet coercive</w:t>
      </w:r>
    </w:p>
    <w:p>
      <w:r>
        <w:pict>
          <v:rect style="width:0;height:1.5pt" o:hralign="center" o:hrstd="t" o:hr="t"/>
        </w:pict>
      </w:r>
    </w:p>
    <w:bookmarkEnd w:id="97"/>
    <w:bookmarkStart w:id="98" w:name="state-of-the-system"/>
    <w:p>
      <w:pPr>
        <w:pStyle w:val="Heading2"/>
      </w:pPr>
      <w:r>
        <w:rPr>
          <w:bCs/>
          <w:b/>
        </w:rPr>
        <w:t xml:space="preserve">State of the System</w:t>
      </w:r>
    </w:p>
    <w:p>
      <w:pPr>
        <w:numPr>
          <w:ilvl w:val="0"/>
          <w:numId w:val="1054"/>
        </w:numPr>
      </w:pPr>
      <w:r>
        <w:t xml:space="preserve">Stable and internally coherent</w:t>
      </w:r>
    </w:p>
    <w:p>
      <w:pPr>
        <w:numPr>
          <w:ilvl w:val="0"/>
          <w:numId w:val="1054"/>
        </w:numPr>
      </w:pPr>
      <w:r>
        <w:t xml:space="preserve">Structured around:</w:t>
      </w:r>
    </w:p>
    <w:p>
      <w:pPr>
        <w:numPr>
          <w:ilvl w:val="1"/>
          <w:numId w:val="1055"/>
        </w:numPr>
        <w:pStyle w:val="Compact"/>
      </w:pPr>
      <w:r>
        <w:t xml:space="preserve">ritual labor</w:t>
      </w:r>
    </w:p>
    <w:p>
      <w:pPr>
        <w:numPr>
          <w:ilvl w:val="1"/>
          <w:numId w:val="1055"/>
        </w:numPr>
        <w:pStyle w:val="Compact"/>
      </w:pPr>
      <w:r>
        <w:t xml:space="preserve">geographic legitimacy</w:t>
      </w:r>
    </w:p>
    <w:p>
      <w:pPr>
        <w:numPr>
          <w:ilvl w:val="1"/>
          <w:numId w:val="1055"/>
        </w:numPr>
        <w:pStyle w:val="Compact"/>
      </w:pPr>
      <w:r>
        <w:t xml:space="preserve">controlled interpretation</w:t>
      </w:r>
    </w:p>
    <w:p>
      <w:pPr>
        <w:numPr>
          <w:ilvl w:val="0"/>
          <w:numId w:val="1054"/>
        </w:numPr>
      </w:pPr>
      <w:r>
        <w:t xml:space="preserve">Tensions exist, but are:</w:t>
      </w:r>
    </w:p>
    <w:p>
      <w:pPr>
        <w:numPr>
          <w:ilvl w:val="1"/>
          <w:numId w:val="1056"/>
        </w:numPr>
        <w:pStyle w:val="Compact"/>
      </w:pPr>
      <w:r>
        <w:rPr>
          <w:bCs/>
          <w:b/>
        </w:rPr>
        <w:t xml:space="preserve">latent, not explosive</w:t>
      </w:r>
    </w:p>
    <w:p>
      <w:pPr>
        <w:pStyle w:val="FirstParagraph"/>
      </w:pPr>
      <w:r>
        <w:t xml:space="preserve">Source:</w:t>
      </w:r>
      <w:r>
        <w:t xml:space="preserve"> </w:t>
      </w:r>
      <w:r>
        <w:t xml:space="preserve">Sahumãk/Sahumãk Historical and Archaeological .md</w:t>
      </w:r>
    </w:p>
    <w:bookmarkEnd w:id="98"/>
    <w:bookmarkEnd w:id="99"/>
    <w:bookmarkStart w:id="101" w:name="Xa04866d56350abc863ddb01a131a96b78942c98"/>
    <w:p>
      <w:pPr>
        <w:pStyle w:val="Heading1"/>
      </w:pPr>
      <w:r>
        <w:t xml:space="preserve">Sahumãk Historical and Archaeological Framework (Current Summary)</w:t>
      </w:r>
    </w:p>
    <w:bookmarkStart w:id="100" w:name="general-perspective"/>
    <w:p>
      <w:pPr>
        <w:pStyle w:val="Heading2"/>
      </w:pPr>
      <w:r>
        <w:t xml:space="preserve">General Perspective</w:t>
      </w:r>
    </w:p>
    <w:p>
      <w:pPr>
        <w:pStyle w:val="FirstParagraph"/>
      </w:pPr>
      <w:r>
        <w:t xml:space="preserve">The project has shifted from constructing isolated myths and linguistic features toward constructing the corpus and historiography available to future archaeologists and philologists.</w:t>
      </w:r>
    </w:p>
    <w:p>
      <w:pPr>
        <w:pStyle w:val="BodyText"/>
      </w:pPr>
      <w:r>
        <w:t xml:space="preserve">The primary insight is that modern understanding of Sahumãk is heavily shaped by preservation bias. The civilization was likely highly literate, but the overwhelming majority of texts were produced on perishable media, especially textiles and coated wooden surfaces.</w:t>
      </w:r>
    </w:p>
    <w:p>
      <w:pPr>
        <w:pStyle w:val="BodyText"/>
      </w:pPr>
      <w:r>
        <w:t xml:space="preserve">As a result, scholars possess:</w:t>
      </w:r>
    </w:p>
    <w:p>
      <w:pPr>
        <w:numPr>
          <w:ilvl w:val="0"/>
          <w:numId w:val="1057"/>
        </w:numPr>
        <w:pStyle w:val="Compact"/>
      </w:pPr>
      <w:r>
        <w:t xml:space="preserve">numerous monumental inscriptions,</w:t>
      </w:r>
    </w:p>
    <w:p>
      <w:pPr>
        <w:numPr>
          <w:ilvl w:val="0"/>
          <w:numId w:val="1057"/>
        </w:numPr>
        <w:pStyle w:val="Compact"/>
      </w:pPr>
      <w:r>
        <w:t xml:space="preserve">large quantities of graffiti and labels,</w:t>
      </w:r>
    </w:p>
    <w:p>
      <w:pPr>
        <w:numPr>
          <w:ilvl w:val="0"/>
          <w:numId w:val="1057"/>
        </w:numPr>
        <w:pStyle w:val="Compact"/>
      </w:pPr>
      <w:r>
        <w:t xml:space="preserve">fragments of ritual and literary traditions,</w:t>
      </w:r>
    </w:p>
    <w:p>
      <w:pPr>
        <w:numPr>
          <w:ilvl w:val="0"/>
          <w:numId w:val="1057"/>
        </w:numPr>
        <w:pStyle w:val="Compact"/>
      </w:pPr>
      <w:r>
        <w:t xml:space="preserve">later manuscript copies,</w:t>
      </w:r>
    </w:p>
    <w:p>
      <w:pPr>
        <w:pStyle w:val="FirstParagraph"/>
      </w:pPr>
      <w:r>
        <w:t xml:space="preserve">while lacking most of the books and documents that originally connected these materials.</w:t>
      </w:r>
    </w:p>
    <w:p>
      <w:r>
        <w:pict>
          <v:rect style="width:0;height:1.5pt" o:hralign="center" o:hrstd="t" o:hr="t"/>
        </w:pict>
      </w:r>
    </w:p>
    <w:bookmarkEnd w:id="100"/>
    <w:bookmarkEnd w:id="101"/>
    <w:bookmarkStart w:id="118" w:name="chronology"/>
    <w:p>
      <w:pPr>
        <w:pStyle w:val="Heading1"/>
      </w:pPr>
      <w:r>
        <w:t xml:space="preserve">Chronology</w:t>
      </w:r>
    </w:p>
    <w:p>
      <w:pPr>
        <w:pStyle w:val="FirstParagraph"/>
      </w:pPr>
      <w:r>
        <w:t xml:space="preserve">Dates are currently given relative to the death of Isamã (0 AID).</w:t>
      </w:r>
    </w:p>
    <w:bookmarkStart w:id="106" w:name="ppsa-orinoco-horizon"/>
    <w:p>
      <w:pPr>
        <w:pStyle w:val="Heading2"/>
      </w:pPr>
      <w:r>
        <w:t xml:space="preserve">PPSA / Orinoco Horizon</w:t>
      </w:r>
    </w:p>
    <w:bookmarkStart w:id="102" w:name="bid"/>
    <w:p>
      <w:pPr>
        <w:pStyle w:val="Heading3"/>
      </w:pPr>
      <w:r>
        <w:t xml:space="preserve">~4000 BID</w:t>
      </w:r>
    </w:p>
    <w:p>
      <w:pPr>
        <w:numPr>
          <w:ilvl w:val="0"/>
          <w:numId w:val="1058"/>
        </w:numPr>
        <w:pStyle w:val="Compact"/>
      </w:pPr>
      <w:r>
        <w:t xml:space="preserve">Aquaculture supplements hunting.</w:t>
      </w:r>
    </w:p>
    <w:p>
      <w:pPr>
        <w:numPr>
          <w:ilvl w:val="0"/>
          <w:numId w:val="1058"/>
        </w:numPr>
        <w:pStyle w:val="Compact"/>
      </w:pPr>
      <w:r>
        <w:t xml:space="preserve">Managed cultivation of aquatic resources develops.</w:t>
      </w:r>
    </w:p>
    <w:bookmarkEnd w:id="102"/>
    <w:bookmarkStart w:id="103" w:name="bid-1"/>
    <w:p>
      <w:pPr>
        <w:pStyle w:val="Heading3"/>
      </w:pPr>
      <w:r>
        <w:t xml:space="preserve">~3500–3000 BID</w:t>
      </w:r>
    </w:p>
    <w:p>
      <w:pPr>
        <w:numPr>
          <w:ilvl w:val="0"/>
          <w:numId w:val="1059"/>
        </w:numPr>
        <w:pStyle w:val="Compact"/>
      </w:pPr>
      <w:r>
        <w:t xml:space="preserve">Domestication and management of ram-herds expands.</w:t>
      </w:r>
    </w:p>
    <w:p>
      <w:pPr>
        <w:numPr>
          <w:ilvl w:val="0"/>
          <w:numId w:val="1059"/>
        </w:numPr>
        <w:pStyle w:val="Compact"/>
      </w:pPr>
      <w:r>
        <w:t xml:space="preserve">Feed cultivation appears.</w:t>
      </w:r>
    </w:p>
    <w:p>
      <w:pPr>
        <w:numPr>
          <w:ilvl w:val="0"/>
          <w:numId w:val="1059"/>
        </w:numPr>
        <w:pStyle w:val="Compact"/>
      </w:pPr>
      <w:r>
        <w:t xml:space="preserve">Permanent settlements become possible.</w:t>
      </w:r>
    </w:p>
    <w:bookmarkEnd w:id="103"/>
    <w:bookmarkStart w:id="104" w:name="bid-2"/>
    <w:p>
      <w:pPr>
        <w:pStyle w:val="Heading3"/>
      </w:pPr>
      <w:r>
        <w:t xml:space="preserve">~3000 BID</w:t>
      </w:r>
    </w:p>
    <w:p>
      <w:pPr>
        <w:numPr>
          <w:ilvl w:val="0"/>
          <w:numId w:val="1060"/>
        </w:numPr>
        <w:pStyle w:val="Compact"/>
      </w:pPr>
      <w:r>
        <w:t xml:space="preserve">First cities emerge.</w:t>
      </w:r>
    </w:p>
    <w:p>
      <w:pPr>
        <w:numPr>
          <w:ilvl w:val="0"/>
          <w:numId w:val="1060"/>
        </w:numPr>
        <w:pStyle w:val="Compact"/>
      </w:pPr>
      <w:r>
        <w:t xml:space="preserve">Linguistic and material-cultural commonality develops across a broad region.</w:t>
      </w:r>
    </w:p>
    <w:p>
      <w:pPr>
        <w:numPr>
          <w:ilvl w:val="0"/>
          <w:numId w:val="1060"/>
        </w:numPr>
        <w:pStyle w:val="Compact"/>
      </w:pPr>
      <w:r>
        <w:t xml:space="preserve">Political unity remains limited.</w:t>
      </w:r>
    </w:p>
    <w:bookmarkEnd w:id="104"/>
    <w:bookmarkStart w:id="105" w:name="bid-3"/>
    <w:p>
      <w:pPr>
        <w:pStyle w:val="Heading3"/>
      </w:pPr>
      <w:r>
        <w:t xml:space="preserve">~2000 BID</w:t>
      </w:r>
    </w:p>
    <w:p>
      <w:pPr>
        <w:numPr>
          <w:ilvl w:val="0"/>
          <w:numId w:val="1061"/>
        </w:numPr>
        <w:pStyle w:val="Compact"/>
      </w:pPr>
      <w:r>
        <w:t xml:space="preserve">Southern cultural traditions expand northward into Panama.</w:t>
      </w:r>
    </w:p>
    <w:p>
      <w:pPr>
        <w:numPr>
          <w:ilvl w:val="0"/>
          <w:numId w:val="1061"/>
        </w:numPr>
        <w:pStyle w:val="Compact"/>
      </w:pPr>
      <w:r>
        <w:t xml:space="preserve">Textile symbolism and early ritual iconography spread.</w:t>
      </w:r>
    </w:p>
    <w:p>
      <w:r>
        <w:pict>
          <v:rect style="width:0;height:1.5pt" o:hralign="center" o:hrstd="t" o:hr="t"/>
        </w:pict>
      </w:r>
    </w:p>
    <w:bookmarkEnd w:id="105"/>
    <w:bookmarkEnd w:id="106"/>
    <w:bookmarkStart w:id="108" w:name="late-psa-tar-bird-horizon"/>
    <w:p>
      <w:pPr>
        <w:pStyle w:val="Heading2"/>
      </w:pPr>
      <w:r>
        <w:t xml:space="preserve">Late PSA / Tar-Bird Horizon</w:t>
      </w:r>
    </w:p>
    <w:bookmarkStart w:id="107" w:name="bid-to-50-aid"/>
    <w:p>
      <w:pPr>
        <w:pStyle w:val="Heading3"/>
      </w:pPr>
      <w:r>
        <w:t xml:space="preserve">~400 BID to ~50 AID</w:t>
      </w:r>
    </w:p>
    <w:p>
      <w:pPr>
        <w:pStyle w:val="FirstParagraph"/>
      </w:pPr>
      <w:r>
        <w:t xml:space="preserve">Collapse of earlier multi-city systems in both the Orinoco region and southern Mesoamerica.</w:t>
      </w:r>
    </w:p>
    <w:p>
      <w:pPr>
        <w:pStyle w:val="BodyText"/>
      </w:pPr>
      <w:r>
        <w:t xml:space="preserve">New symbolic systems emerge:</w:t>
      </w:r>
    </w:p>
    <w:p>
      <w:pPr>
        <w:numPr>
          <w:ilvl w:val="0"/>
          <w:numId w:val="1062"/>
        </w:numPr>
        <w:pStyle w:val="Compact"/>
      </w:pPr>
      <w:r>
        <w:t xml:space="preserve">Birds and snakes become active narrative figures rather than passive symbols.</w:t>
      </w:r>
    </w:p>
    <w:p>
      <w:pPr>
        <w:numPr>
          <w:ilvl w:val="0"/>
          <w:numId w:val="1062"/>
        </w:numPr>
        <w:pStyle w:val="Compact"/>
      </w:pPr>
      <w:r>
        <w:t xml:space="preserve">Panama Gulf traditions increasingly identify solar authority with serpents.</w:t>
      </w:r>
    </w:p>
    <w:p>
      <w:pPr>
        <w:numPr>
          <w:ilvl w:val="0"/>
          <w:numId w:val="1062"/>
        </w:numPr>
        <w:pStyle w:val="Compact"/>
      </w:pPr>
      <w:r>
        <w:t xml:space="preserve">Lake Sahumãk traditions depict conflict, wrestling, mating, and separation between birds and snakes.</w:t>
      </w:r>
    </w:p>
    <w:p>
      <w:pPr>
        <w:pStyle w:val="FirstParagraph"/>
      </w:pPr>
      <w:r>
        <w:t xml:space="preserve">This period also sees:</w:t>
      </w:r>
    </w:p>
    <w:p>
      <w:pPr>
        <w:numPr>
          <w:ilvl w:val="0"/>
          <w:numId w:val="1063"/>
        </w:numPr>
        <w:pStyle w:val="Compact"/>
      </w:pPr>
      <w:r>
        <w:t xml:space="preserve">textile motifs becoming ubiquitous,</w:t>
      </w:r>
    </w:p>
    <w:p>
      <w:pPr>
        <w:numPr>
          <w:ilvl w:val="0"/>
          <w:numId w:val="1063"/>
        </w:numPr>
        <w:pStyle w:val="Compact"/>
      </w:pPr>
      <w:r>
        <w:t xml:space="preserve">evidence for textile-writing traditions,</w:t>
      </w:r>
    </w:p>
    <w:p>
      <w:pPr>
        <w:numPr>
          <w:ilvl w:val="0"/>
          <w:numId w:val="1063"/>
        </w:numPr>
        <w:pStyle w:val="Compact"/>
      </w:pPr>
      <w:r>
        <w:t xml:space="preserve">no surviving readable textile texts,</w:t>
      </w:r>
    </w:p>
    <w:p>
      <w:pPr>
        <w:numPr>
          <w:ilvl w:val="0"/>
          <w:numId w:val="1063"/>
        </w:numPr>
        <w:pStyle w:val="Compact"/>
      </w:pPr>
      <w:r>
        <w:t xml:space="preserve">emergence of Tar-Bird Altars.</w:t>
      </w:r>
    </w:p>
    <w:p>
      <w:pPr>
        <w:pStyle w:val="FirstParagraph"/>
      </w:pPr>
      <w:r>
        <w:t xml:space="preserve">The pregnant Sun motif largely replaces older PSA solar imagery focused on light, rain, and lightning.</w:t>
      </w:r>
    </w:p>
    <w:p>
      <w:r>
        <w:pict>
          <v:rect style="width:0;height:1.5pt" o:hralign="center" o:hrstd="t" o:hr="t"/>
        </w:pict>
      </w:r>
    </w:p>
    <w:bookmarkEnd w:id="107"/>
    <w:bookmarkEnd w:id="108"/>
    <w:bookmarkStart w:id="111" w:name="isamã-horizon"/>
    <w:p>
      <w:pPr>
        <w:pStyle w:val="Heading2"/>
      </w:pPr>
      <w:r>
        <w:t xml:space="preserve">Isamã Horizon</w:t>
      </w:r>
    </w:p>
    <w:bookmarkStart w:id="109" w:name="aid"/>
    <w:p>
      <w:pPr>
        <w:pStyle w:val="Heading3"/>
      </w:pPr>
      <w:r>
        <w:t xml:space="preserve">0 AID</w:t>
      </w:r>
    </w:p>
    <w:p>
      <w:pPr>
        <w:pStyle w:val="FirstParagraph"/>
      </w:pPr>
      <w:r>
        <w:t xml:space="preserve">Death and self-immolation of Isamã.</w:t>
      </w:r>
    </w:p>
    <w:p>
      <w:pPr>
        <w:pStyle w:val="BodyText"/>
      </w:pPr>
      <w:r>
        <w:t xml:space="preserve">This event becomes the chronological anchor of later scholarship.</w:t>
      </w:r>
    </w:p>
    <w:bookmarkEnd w:id="109"/>
    <w:bookmarkStart w:id="110" w:name="aid-1"/>
    <w:p>
      <w:pPr>
        <w:pStyle w:val="Heading3"/>
      </w:pPr>
      <w:r>
        <w:t xml:space="preserve">~0–120 AID</w:t>
      </w:r>
    </w:p>
    <w:p>
      <w:pPr>
        <w:pStyle w:val="FirstParagraph"/>
      </w:pPr>
      <w:r>
        <w:t xml:space="preserve">Monumental boom.</w:t>
      </w:r>
    </w:p>
    <w:p>
      <w:pPr>
        <w:pStyle w:val="BodyText"/>
      </w:pPr>
      <w:r>
        <w:t xml:space="preserve">Previously localized shrine imagery spreads rapidly throughout the southern Lake Sahumãk region.</w:t>
      </w:r>
    </w:p>
    <w:p>
      <w:pPr>
        <w:pStyle w:val="BodyText"/>
      </w:pPr>
      <w:r>
        <w:t xml:space="preserve">Competent Classical Sahumãk inscriptions appear suddenly on:</w:t>
      </w:r>
    </w:p>
    <w:p>
      <w:pPr>
        <w:numPr>
          <w:ilvl w:val="0"/>
          <w:numId w:val="1064"/>
        </w:numPr>
        <w:pStyle w:val="Compact"/>
      </w:pPr>
      <w:r>
        <w:t xml:space="preserve">stone,</w:t>
      </w:r>
    </w:p>
    <w:p>
      <w:pPr>
        <w:numPr>
          <w:ilvl w:val="0"/>
          <w:numId w:val="1064"/>
        </w:numPr>
        <w:pStyle w:val="Compact"/>
      </w:pPr>
      <w:r>
        <w:t xml:space="preserve">wood,</w:t>
      </w:r>
    </w:p>
    <w:p>
      <w:pPr>
        <w:numPr>
          <w:ilvl w:val="0"/>
          <w:numId w:val="1064"/>
        </w:numPr>
        <w:pStyle w:val="Compact"/>
      </w:pPr>
      <w:r>
        <w:t xml:space="preserve">shell,</w:t>
      </w:r>
    </w:p>
    <w:p>
      <w:pPr>
        <w:numPr>
          <w:ilvl w:val="0"/>
          <w:numId w:val="1064"/>
        </w:numPr>
        <w:pStyle w:val="Compact"/>
      </w:pPr>
      <w:r>
        <w:t xml:space="preserve">public monuments.</w:t>
      </w:r>
    </w:p>
    <w:p>
      <w:pPr>
        <w:pStyle w:val="FirstParagraph"/>
      </w:pPr>
      <w:r>
        <w:t xml:space="preserve">This is interpreted as a shift from pre-existing textile literacy into durable media rather than the invention of writing itself.</w:t>
      </w:r>
    </w:p>
    <w:p>
      <w:r>
        <w:pict>
          <v:rect style="width:0;height:1.5pt" o:hralign="center" o:hrstd="t" o:hr="t"/>
        </w:pict>
      </w:r>
    </w:p>
    <w:bookmarkEnd w:id="110"/>
    <w:bookmarkEnd w:id="111"/>
    <w:bookmarkStart w:id="113" w:name="classical-sahumãk"/>
    <w:p>
      <w:pPr>
        <w:pStyle w:val="Heading2"/>
      </w:pPr>
      <w:r>
        <w:t xml:space="preserve">Classical Sahumãk</w:t>
      </w:r>
    </w:p>
    <w:bookmarkStart w:id="112" w:name="aid-2"/>
    <w:p>
      <w:pPr>
        <w:pStyle w:val="Heading3"/>
      </w:pPr>
      <w:r>
        <w:t xml:space="preserve">~0–370 AID</w:t>
      </w:r>
    </w:p>
    <w:p>
      <w:pPr>
        <w:pStyle w:val="FirstParagraph"/>
      </w:pPr>
      <w:r>
        <w:t xml:space="preserve">Characteristics:</w:t>
      </w:r>
    </w:p>
    <w:p>
      <w:pPr>
        <w:numPr>
          <w:ilvl w:val="0"/>
          <w:numId w:val="1065"/>
        </w:numPr>
        <w:pStyle w:val="Compact"/>
      </w:pPr>
      <w:r>
        <w:t xml:space="preserve">widespread literacy,</w:t>
      </w:r>
    </w:p>
    <w:p>
      <w:pPr>
        <w:numPr>
          <w:ilvl w:val="0"/>
          <w:numId w:val="1065"/>
        </w:numPr>
        <w:pStyle w:val="Compact"/>
      </w:pPr>
      <w:r>
        <w:t xml:space="preserve">extensive use of writing,</w:t>
      </w:r>
    </w:p>
    <w:p>
      <w:pPr>
        <w:numPr>
          <w:ilvl w:val="0"/>
          <w:numId w:val="1065"/>
        </w:numPr>
        <w:pStyle w:val="Compact"/>
      </w:pPr>
      <w:r>
        <w:t xml:space="preserve">flourishing monumental tradition,</w:t>
      </w:r>
    </w:p>
    <w:p>
      <w:pPr>
        <w:numPr>
          <w:ilvl w:val="0"/>
          <w:numId w:val="1065"/>
        </w:numPr>
        <w:pStyle w:val="Compact"/>
      </w:pPr>
      <w:r>
        <w:t xml:space="preserve">shrine networks,</w:t>
      </w:r>
    </w:p>
    <w:p>
      <w:pPr>
        <w:numPr>
          <w:ilvl w:val="0"/>
          <w:numId w:val="1065"/>
        </w:numPr>
        <w:pStyle w:val="Compact"/>
      </w:pPr>
      <w:r>
        <w:t xml:space="preserve">flame succession system.</w:t>
      </w:r>
    </w:p>
    <w:p>
      <w:pPr>
        <w:pStyle w:val="FirstParagraph"/>
      </w:pPr>
      <w:r>
        <w:t xml:space="preserve">Most books remain lost because they were produced on textile media.</w:t>
      </w:r>
    </w:p>
    <w:p>
      <w:r>
        <w:pict>
          <v:rect style="width:0;height:1.5pt" o:hralign="center" o:hrstd="t" o:hr="t"/>
        </w:pict>
      </w:r>
    </w:p>
    <w:bookmarkEnd w:id="112"/>
    <w:bookmarkEnd w:id="113"/>
    <w:bookmarkStart w:id="115" w:name="post-classical-sahumãk"/>
    <w:p>
      <w:pPr>
        <w:pStyle w:val="Heading2"/>
      </w:pPr>
      <w:r>
        <w:t xml:space="preserve">Post-Classical Sahumãk</w:t>
      </w:r>
    </w:p>
    <w:bookmarkStart w:id="114" w:name="aid-3"/>
    <w:p>
      <w:pPr>
        <w:pStyle w:val="Heading3"/>
      </w:pPr>
      <w:r>
        <w:t xml:space="preserve">~370–800 AID</w:t>
      </w:r>
    </w:p>
    <w:p>
      <w:pPr>
        <w:pStyle w:val="FirstParagraph"/>
      </w:pPr>
      <w:r>
        <w:t xml:space="preserve">Monumentality declines.</w:t>
      </w:r>
    </w:p>
    <w:p>
      <w:pPr>
        <w:pStyle w:val="BodyText"/>
      </w:pPr>
      <w:r>
        <w:t xml:space="preserve">Writing survives in:</w:t>
      </w:r>
    </w:p>
    <w:p>
      <w:pPr>
        <w:numPr>
          <w:ilvl w:val="0"/>
          <w:numId w:val="1066"/>
        </w:numPr>
        <w:pStyle w:val="Compact"/>
      </w:pPr>
      <w:r>
        <w:t xml:space="preserve">ritual contexts,</w:t>
      </w:r>
    </w:p>
    <w:p>
      <w:pPr>
        <w:numPr>
          <w:ilvl w:val="0"/>
          <w:numId w:val="1066"/>
        </w:numPr>
        <w:pStyle w:val="Compact"/>
      </w:pPr>
      <w:r>
        <w:t xml:space="preserve">scholarship,</w:t>
      </w:r>
    </w:p>
    <w:p>
      <w:pPr>
        <w:numPr>
          <w:ilvl w:val="0"/>
          <w:numId w:val="1066"/>
        </w:numPr>
        <w:pStyle w:val="Compact"/>
      </w:pPr>
      <w:r>
        <w:t xml:space="preserve">local inscriptions,</w:t>
      </w:r>
    </w:p>
    <w:p>
      <w:pPr>
        <w:numPr>
          <w:ilvl w:val="0"/>
          <w:numId w:val="1066"/>
        </w:numPr>
        <w:pStyle w:val="Compact"/>
      </w:pPr>
      <w:r>
        <w:t xml:space="preserve">graffiti.</w:t>
      </w:r>
    </w:p>
    <w:p>
      <w:pPr>
        <w:pStyle w:val="FirstParagraph"/>
      </w:pPr>
      <w:r>
        <w:t xml:space="preserve">Language drift increases.</w:t>
      </w:r>
    </w:p>
    <w:p>
      <w:pPr>
        <w:pStyle w:val="BodyText"/>
      </w:pPr>
      <w:r>
        <w:t xml:space="preserve">Eventually:</w:t>
      </w:r>
    </w:p>
    <w:p>
      <w:pPr>
        <w:numPr>
          <w:ilvl w:val="0"/>
          <w:numId w:val="1067"/>
        </w:numPr>
        <w:pStyle w:val="Compact"/>
      </w:pPr>
      <w:r>
        <w:t xml:space="preserve">Classical Sahumãk ceases to be spoken,</w:t>
      </w:r>
    </w:p>
    <w:p>
      <w:pPr>
        <w:numPr>
          <w:ilvl w:val="0"/>
          <w:numId w:val="1067"/>
        </w:numPr>
        <w:pStyle w:val="Compact"/>
      </w:pPr>
      <w:r>
        <w:t xml:space="preserve">ritual copying survives,</w:t>
      </w:r>
    </w:p>
    <w:p>
      <w:pPr>
        <w:numPr>
          <w:ilvl w:val="0"/>
          <w:numId w:val="1067"/>
        </w:numPr>
        <w:pStyle w:val="Compact"/>
      </w:pPr>
      <w:r>
        <w:t xml:space="preserve">scribal reproduction outlasts comprehension.</w:t>
      </w:r>
    </w:p>
    <w:p>
      <w:r>
        <w:pict>
          <v:rect style="width:0;height:1.5pt" o:hralign="center" o:hrstd="t" o:hr="t"/>
        </w:pict>
      </w:r>
    </w:p>
    <w:bookmarkEnd w:id="114"/>
    <w:bookmarkEnd w:id="115"/>
    <w:bookmarkStart w:id="117" w:name="mythic-period"/>
    <w:p>
      <w:pPr>
        <w:pStyle w:val="Heading2"/>
      </w:pPr>
      <w:r>
        <w:t xml:space="preserve">Mythic Period</w:t>
      </w:r>
    </w:p>
    <w:bookmarkStart w:id="116" w:name="aid-4"/>
    <w:p>
      <w:pPr>
        <w:pStyle w:val="Heading3"/>
      </w:pPr>
      <w:r>
        <w:t xml:space="preserve">~1500–2000 AID</w:t>
      </w:r>
    </w:p>
    <w:p>
      <w:pPr>
        <w:pStyle w:val="FirstParagraph"/>
      </w:pPr>
      <w:r>
        <w:t xml:space="preserve">Sahumãk is widely regarded as a mythical location.</w:t>
      </w:r>
    </w:p>
    <w:p>
      <w:pPr>
        <w:pStyle w:val="BodyText"/>
      </w:pPr>
      <w:r>
        <w:t xml:space="preserve">Even communities living around the historical lake often fail to identify it with the legendary Sahumãk of literature and ritual tradition.</w:t>
      </w:r>
    </w:p>
    <w:p>
      <w:r>
        <w:pict>
          <v:rect style="width:0;height:1.5pt" o:hralign="center" o:hrstd="t" o:hr="t"/>
        </w:pict>
      </w:r>
    </w:p>
    <w:bookmarkEnd w:id="116"/>
    <w:bookmarkEnd w:id="117"/>
    <w:bookmarkEnd w:id="118"/>
    <w:bookmarkStart w:id="121" w:name="writing-and-literacy"/>
    <w:p>
      <w:pPr>
        <w:pStyle w:val="Heading1"/>
      </w:pPr>
      <w:r>
        <w:t xml:space="preserve">Writing and Literacy</w:t>
      </w:r>
    </w:p>
    <w:bookmarkStart w:id="119" w:name="textile-origin-theory"/>
    <w:p>
      <w:pPr>
        <w:pStyle w:val="Heading2"/>
      </w:pPr>
      <w:r>
        <w:t xml:space="preserve">Textile Origin Theory</w:t>
      </w:r>
    </w:p>
    <w:p>
      <w:pPr>
        <w:pStyle w:val="FirstParagraph"/>
      </w:pPr>
      <w:r>
        <w:t xml:space="preserve">Current reconstruction suggests:</w:t>
      </w:r>
    </w:p>
    <w:p>
      <w:pPr>
        <w:pStyle w:val="BodyText"/>
      </w:pPr>
      <w:r>
        <w:t xml:space="preserve">woven symbolic traditions</w:t>
      </w:r>
      <w:r>
        <w:t xml:space="preserve"> </w:t>
      </w:r>
      <w:r>
        <w:t xml:space="preserve">→ mnemonic textile systems</w:t>
      </w:r>
      <w:r>
        <w:t xml:space="preserve"> </w:t>
      </w:r>
      <w:r>
        <w:t xml:space="preserve">→ readable textile writing</w:t>
      </w:r>
      <w:r>
        <w:t xml:space="preserve"> </w:t>
      </w:r>
      <w:r>
        <w:t xml:space="preserve">→ carved textile imitations</w:t>
      </w:r>
      <w:r>
        <w:t xml:space="preserve"> </w:t>
      </w:r>
      <w:r>
        <w:t xml:space="preserve">→ monumental glyph system</w:t>
      </w:r>
    </w:p>
    <w:p>
      <w:pPr>
        <w:pStyle w:val="BodyText"/>
      </w:pPr>
      <w:r>
        <w:t xml:space="preserve">The earliest stone inscriptions resemble woven forms.</w:t>
      </w:r>
    </w:p>
    <w:p>
      <w:pPr>
        <w:pStyle w:val="BodyText"/>
      </w:pPr>
      <w:r>
        <w:t xml:space="preserve">Many scholars believe inscriptions were read partly by touch, inherited from textile reading practices.</w:t>
      </w:r>
    </w:p>
    <w:p>
      <w:pPr>
        <w:pStyle w:val="BodyText"/>
      </w:pPr>
      <w:r>
        <w:t xml:space="preserve">Evidence includes:</w:t>
      </w:r>
    </w:p>
    <w:p>
      <w:pPr>
        <w:numPr>
          <w:ilvl w:val="0"/>
          <w:numId w:val="1068"/>
        </w:numPr>
        <w:pStyle w:val="Compact"/>
      </w:pPr>
      <w:r>
        <w:t xml:space="preserve">unusual wear patterns,</w:t>
      </w:r>
    </w:p>
    <w:p>
      <w:pPr>
        <w:numPr>
          <w:ilvl w:val="0"/>
          <w:numId w:val="1068"/>
        </w:numPr>
        <w:pStyle w:val="Compact"/>
      </w:pPr>
      <w:r>
        <w:t xml:space="preserve">polished glyph surfaces,</w:t>
      </w:r>
    </w:p>
    <w:p>
      <w:pPr>
        <w:numPr>
          <w:ilvl w:val="0"/>
          <w:numId w:val="1068"/>
        </w:numPr>
        <w:pStyle w:val="Compact"/>
      </w:pPr>
      <w:r>
        <w:t xml:space="preserve">asymmetrical erosion.</w:t>
      </w:r>
    </w:p>
    <w:p>
      <w:r>
        <w:pict>
          <v:rect style="width:0;height:1.5pt" o:hralign="center" o:hrstd="t" o:hr="t"/>
        </w:pict>
      </w:r>
    </w:p>
    <w:bookmarkEnd w:id="119"/>
    <w:bookmarkStart w:id="120" w:name="preservation-pattern"/>
    <w:p>
      <w:pPr>
        <w:pStyle w:val="Heading2"/>
      </w:pPr>
      <w:r>
        <w:t xml:space="preserve">Preservation Pattern</w:t>
      </w:r>
    </w:p>
    <w:p>
      <w:pPr>
        <w:pStyle w:val="FirstParagraph"/>
      </w:pPr>
      <w:r>
        <w:t xml:space="preserve">High survival:</w:t>
      </w:r>
    </w:p>
    <w:p>
      <w:pPr>
        <w:numPr>
          <w:ilvl w:val="0"/>
          <w:numId w:val="1069"/>
        </w:numPr>
        <w:pStyle w:val="Compact"/>
      </w:pPr>
      <w:r>
        <w:t xml:space="preserve">monuments,</w:t>
      </w:r>
    </w:p>
    <w:p>
      <w:pPr>
        <w:numPr>
          <w:ilvl w:val="0"/>
          <w:numId w:val="1069"/>
        </w:numPr>
        <w:pStyle w:val="Compact"/>
      </w:pPr>
      <w:r>
        <w:t xml:space="preserve">shrine inscriptions,</w:t>
      </w:r>
    </w:p>
    <w:p>
      <w:pPr>
        <w:numPr>
          <w:ilvl w:val="0"/>
          <w:numId w:val="1069"/>
        </w:numPr>
        <w:pStyle w:val="Compact"/>
      </w:pPr>
      <w:r>
        <w:t xml:space="preserve">painted pottery,</w:t>
      </w:r>
    </w:p>
    <w:p>
      <w:pPr>
        <w:numPr>
          <w:ilvl w:val="0"/>
          <w:numId w:val="1069"/>
        </w:numPr>
        <w:pStyle w:val="Compact"/>
      </w:pPr>
      <w:r>
        <w:t xml:space="preserve">graffiti,</w:t>
      </w:r>
    </w:p>
    <w:p>
      <w:pPr>
        <w:numPr>
          <w:ilvl w:val="0"/>
          <w:numId w:val="1069"/>
        </w:numPr>
        <w:pStyle w:val="Compact"/>
      </w:pPr>
      <w:r>
        <w:t xml:space="preserve">curse stones,</w:t>
      </w:r>
    </w:p>
    <w:p>
      <w:pPr>
        <w:numPr>
          <w:ilvl w:val="0"/>
          <w:numId w:val="1069"/>
        </w:numPr>
        <w:pStyle w:val="Compact"/>
      </w:pPr>
      <w:r>
        <w:t xml:space="preserve">ownership marks.</w:t>
      </w:r>
    </w:p>
    <w:p>
      <w:pPr>
        <w:pStyle w:val="FirstParagraph"/>
      </w:pPr>
      <w:r>
        <w:t xml:space="preserve">Low survival:</w:t>
      </w:r>
    </w:p>
    <w:p>
      <w:pPr>
        <w:numPr>
          <w:ilvl w:val="0"/>
          <w:numId w:val="1070"/>
        </w:numPr>
        <w:pStyle w:val="Compact"/>
      </w:pPr>
      <w:r>
        <w:t xml:space="preserve">books,</w:t>
      </w:r>
    </w:p>
    <w:p>
      <w:pPr>
        <w:numPr>
          <w:ilvl w:val="0"/>
          <w:numId w:val="1070"/>
        </w:numPr>
        <w:pStyle w:val="Compact"/>
      </w:pPr>
      <w:r>
        <w:t xml:space="preserve">correspondence,</w:t>
      </w:r>
    </w:p>
    <w:p>
      <w:pPr>
        <w:numPr>
          <w:ilvl w:val="0"/>
          <w:numId w:val="1070"/>
        </w:numPr>
        <w:pStyle w:val="Compact"/>
      </w:pPr>
      <w:r>
        <w:t xml:space="preserve">archives,</w:t>
      </w:r>
    </w:p>
    <w:p>
      <w:pPr>
        <w:numPr>
          <w:ilvl w:val="0"/>
          <w:numId w:val="1070"/>
        </w:numPr>
        <w:pStyle w:val="Compact"/>
      </w:pPr>
      <w:r>
        <w:t xml:space="preserve">contracts,</w:t>
      </w:r>
    </w:p>
    <w:p>
      <w:pPr>
        <w:numPr>
          <w:ilvl w:val="0"/>
          <w:numId w:val="1070"/>
        </w:numPr>
        <w:pStyle w:val="Compact"/>
      </w:pPr>
      <w:r>
        <w:t xml:space="preserve">administrative records,</w:t>
      </w:r>
    </w:p>
    <w:p>
      <w:pPr>
        <w:numPr>
          <w:ilvl w:val="0"/>
          <w:numId w:val="1070"/>
        </w:numPr>
        <w:pStyle w:val="Compact"/>
      </w:pPr>
      <w:r>
        <w:t xml:space="preserve">educational materials.</w:t>
      </w:r>
    </w:p>
    <w:p>
      <w:pPr>
        <w:pStyle w:val="FirstParagraph"/>
      </w:pPr>
      <w:r>
        <w:t xml:space="preserve">This creates major distortions in modern understanding.</w:t>
      </w:r>
    </w:p>
    <w:p>
      <w:r>
        <w:pict>
          <v:rect style="width:0;height:1.5pt" o:hralign="center" o:hrstd="t" o:hr="t"/>
        </w:pict>
      </w:r>
    </w:p>
    <w:bookmarkEnd w:id="120"/>
    <w:bookmarkEnd w:id="121"/>
    <w:bookmarkStart w:id="122" w:name="the-isamã-cycle"/>
    <w:p>
      <w:pPr>
        <w:pStyle w:val="Heading1"/>
      </w:pPr>
      <w:r>
        <w:t xml:space="preserve">The Isamã Cycle</w:t>
      </w:r>
    </w:p>
    <w:p>
      <w:pPr>
        <w:pStyle w:val="FirstParagraph"/>
      </w:pPr>
      <w:r>
        <w:t xml:space="preserve">The title is somewhat misleading.</w:t>
      </w:r>
    </w:p>
    <w:p>
      <w:pPr>
        <w:pStyle w:val="BodyText"/>
      </w:pPr>
      <w:r>
        <w:t xml:space="preserve">The famous Isamã inscription preserves only the final portion of a larger mythological cycle.</w:t>
      </w:r>
    </w:p>
    <w:p>
      <w:pPr>
        <w:pStyle w:val="BodyText"/>
      </w:pPr>
      <w:r>
        <w:t xml:space="preserve">The cycle itself contains:</w:t>
      </w:r>
    </w:p>
    <w:p>
      <w:pPr>
        <w:numPr>
          <w:ilvl w:val="0"/>
          <w:numId w:val="1071"/>
        </w:numPr>
        <w:pStyle w:val="Compact"/>
      </w:pPr>
      <w:r>
        <w:t xml:space="preserve">Wounded Descent</w:t>
      </w:r>
    </w:p>
    <w:p>
      <w:pPr>
        <w:numPr>
          <w:ilvl w:val="0"/>
          <w:numId w:val="1071"/>
        </w:numPr>
        <w:pStyle w:val="Compact"/>
      </w:pPr>
      <w:r>
        <w:t xml:space="preserve">False Priests of the Sun</w:t>
      </w:r>
    </w:p>
    <w:p>
      <w:pPr>
        <w:numPr>
          <w:ilvl w:val="0"/>
          <w:numId w:val="1071"/>
        </w:numPr>
        <w:pStyle w:val="Compact"/>
      </w:pPr>
      <w:r>
        <w:t xml:space="preserve">Poisoning of the Waters</w:t>
      </w:r>
    </w:p>
    <w:p>
      <w:pPr>
        <w:numPr>
          <w:ilvl w:val="0"/>
          <w:numId w:val="1071"/>
        </w:numPr>
        <w:pStyle w:val="Compact"/>
      </w:pPr>
      <w:r>
        <w:t xml:space="preserve">War of the Sisters</w:t>
      </w:r>
    </w:p>
    <w:p>
      <w:pPr>
        <w:numPr>
          <w:ilvl w:val="0"/>
          <w:numId w:val="1071"/>
        </w:numPr>
        <w:pStyle w:val="Compact"/>
      </w:pPr>
      <w:r>
        <w:t xml:space="preserve">Auchir’s Trial</w:t>
      </w:r>
    </w:p>
    <w:p>
      <w:pPr>
        <w:numPr>
          <w:ilvl w:val="0"/>
          <w:numId w:val="1071"/>
        </w:numPr>
        <w:pStyle w:val="Compact"/>
      </w:pPr>
      <w:r>
        <w:t xml:space="preserve">Founding of Sahumãk</w:t>
      </w:r>
    </w:p>
    <w:p>
      <w:pPr>
        <w:numPr>
          <w:ilvl w:val="0"/>
          <w:numId w:val="1071"/>
        </w:numPr>
        <w:pStyle w:val="Compact"/>
      </w:pPr>
      <w:r>
        <w:t xml:space="preserve">Rising of the Little Sister</w:t>
      </w:r>
    </w:p>
    <w:p>
      <w:pPr>
        <w:numPr>
          <w:ilvl w:val="0"/>
          <w:numId w:val="1071"/>
        </w:numPr>
        <w:pStyle w:val="Compact"/>
      </w:pPr>
      <w:r>
        <w:t xml:space="preserve">Burning of the Shrine</w:t>
      </w:r>
    </w:p>
    <w:p>
      <w:pPr>
        <w:numPr>
          <w:ilvl w:val="0"/>
          <w:numId w:val="1071"/>
        </w:numPr>
        <w:pStyle w:val="Compact"/>
      </w:pPr>
      <w:r>
        <w:t xml:space="preserve">Law of Fire and Water</w:t>
      </w:r>
    </w:p>
    <w:p>
      <w:pPr>
        <w:numPr>
          <w:ilvl w:val="0"/>
          <w:numId w:val="1071"/>
        </w:numPr>
        <w:pStyle w:val="Compact"/>
      </w:pPr>
      <w:r>
        <w:t xml:space="preserve">Transformation into the Sun-Queen</w:t>
      </w:r>
    </w:p>
    <w:p>
      <w:pPr>
        <w:numPr>
          <w:ilvl w:val="0"/>
          <w:numId w:val="1071"/>
        </w:numPr>
        <w:pStyle w:val="Compact"/>
      </w:pPr>
      <w:r>
        <w:t xml:space="preserve">First Passing of the Flame</w:t>
      </w:r>
    </w:p>
    <w:p>
      <w:pPr>
        <w:pStyle w:val="FirstParagraph"/>
      </w:pPr>
      <w:r>
        <w:t xml:space="preserve">The monument focuses primarily on events 8–11.</w:t>
      </w:r>
    </w:p>
    <w:p>
      <w:r>
        <w:pict>
          <v:rect style="width:0;height:1.5pt" o:hralign="center" o:hrstd="t" o:hr="t"/>
        </w:pict>
      </w:r>
    </w:p>
    <w:bookmarkEnd w:id="122"/>
    <w:bookmarkStart w:id="126" w:name="political-structure"/>
    <w:p>
      <w:pPr>
        <w:pStyle w:val="Heading1"/>
      </w:pPr>
      <w:r>
        <w:t xml:space="preserve">Political Structure</w:t>
      </w:r>
    </w:p>
    <w:bookmarkStart w:id="123" w:name="before-isamã"/>
    <w:p>
      <w:pPr>
        <w:pStyle w:val="Heading2"/>
      </w:pPr>
      <w:r>
        <w:t xml:space="preserve">Before Isamã</w:t>
      </w:r>
    </w:p>
    <w:p>
      <w:pPr>
        <w:pStyle w:val="FirstParagraph"/>
      </w:pPr>
      <w:r>
        <w:t xml:space="preserve">Cities competed for legitimacy through shrine systems.</w:t>
      </w:r>
    </w:p>
    <w:p>
      <w:pPr>
        <w:pStyle w:val="BodyText"/>
      </w:pPr>
      <w:r>
        <w:t xml:space="preserve">Authority flowed approximately:</w:t>
      </w:r>
    </w:p>
    <w:p>
      <w:pPr>
        <w:pStyle w:val="BodyText"/>
      </w:pPr>
      <w:r>
        <w:t xml:space="preserve">Shrines</w:t>
      </w:r>
      <w:r>
        <w:t xml:space="preserve"> </w:t>
      </w:r>
      <w:r>
        <w:t xml:space="preserve">→ Kings</w:t>
      </w:r>
      <w:r>
        <w:t xml:space="preserve"> </w:t>
      </w:r>
      <w:r>
        <w:t xml:space="preserve">→ Cities</w:t>
      </w:r>
      <w:r>
        <w:t xml:space="preserve"> </w:t>
      </w:r>
      <w:r>
        <w:t xml:space="preserve">→ Hired Warriors</w:t>
      </w:r>
    </w:p>
    <w:p>
      <w:pPr>
        <w:pStyle w:val="BodyText"/>
      </w:pPr>
      <w:r>
        <w:t xml:space="preserve">Kings resembled:</w:t>
      </w:r>
    </w:p>
    <w:p>
      <w:pPr>
        <w:numPr>
          <w:ilvl w:val="0"/>
          <w:numId w:val="1072"/>
        </w:numPr>
        <w:pStyle w:val="Compact"/>
      </w:pPr>
      <w:r>
        <w:t xml:space="preserve">Dark Age Greek basileis,</w:t>
      </w:r>
    </w:p>
    <w:p>
      <w:pPr>
        <w:numPr>
          <w:ilvl w:val="0"/>
          <w:numId w:val="1072"/>
        </w:numPr>
        <w:pStyle w:val="Compact"/>
      </w:pPr>
      <w:r>
        <w:t xml:space="preserve">lineage elders,</w:t>
      </w:r>
    </w:p>
    <w:p>
      <w:pPr>
        <w:numPr>
          <w:ilvl w:val="0"/>
          <w:numId w:val="1072"/>
        </w:numPr>
        <w:pStyle w:val="Compact"/>
      </w:pPr>
      <w:r>
        <w:t xml:space="preserve">heads of major houses,</w:t>
      </w:r>
    </w:p>
    <w:p>
      <w:pPr>
        <w:pStyle w:val="FirstParagraph"/>
      </w:pPr>
      <w:r>
        <w:t xml:space="preserve">rather than territorial monarchs.</w:t>
      </w:r>
    </w:p>
    <w:p>
      <w:pPr>
        <w:pStyle w:val="BodyText"/>
      </w:pPr>
      <w:r>
        <w:t xml:space="preserve">Cities were coalitions of powerful houses.</w:t>
      </w:r>
    </w:p>
    <w:p>
      <w:r>
        <w:pict>
          <v:rect style="width:0;height:1.5pt" o:hralign="center" o:hrstd="t" o:hr="t"/>
        </w:pict>
      </w:r>
    </w:p>
    <w:bookmarkEnd w:id="123"/>
    <w:bookmarkStart w:id="124" w:name="houses"/>
    <w:p>
      <w:pPr>
        <w:pStyle w:val="Heading2"/>
      </w:pPr>
      <w:r>
        <w:t xml:space="preserve">Houses</w:t>
      </w:r>
    </w:p>
    <w:p>
      <w:pPr>
        <w:pStyle w:val="FirstParagraph"/>
      </w:pPr>
      <w:r>
        <w:t xml:space="preserve">The true social unit is the House or Pack.</w:t>
      </w:r>
    </w:p>
    <w:p>
      <w:pPr>
        <w:pStyle w:val="BodyText"/>
      </w:pPr>
      <w:r>
        <w:t xml:space="preserve">A typical house contains multiple life stages:</w:t>
      </w:r>
    </w:p>
    <w:p>
      <w:pPr>
        <w:numPr>
          <w:ilvl w:val="0"/>
          <w:numId w:val="1073"/>
        </w:numPr>
        <w:pStyle w:val="Compact"/>
      </w:pPr>
      <w:r>
        <w:t xml:space="preserve">elders,</w:t>
      </w:r>
    </w:p>
    <w:p>
      <w:pPr>
        <w:numPr>
          <w:ilvl w:val="0"/>
          <w:numId w:val="1073"/>
        </w:numPr>
        <w:pStyle w:val="Compact"/>
      </w:pPr>
      <w:r>
        <w:t xml:space="preserve">nursing adults,</w:t>
      </w:r>
    </w:p>
    <w:p>
      <w:pPr>
        <w:numPr>
          <w:ilvl w:val="0"/>
          <w:numId w:val="1073"/>
        </w:numPr>
        <w:pStyle w:val="Compact"/>
      </w:pPr>
      <w:r>
        <w:t xml:space="preserve">travelers,</w:t>
      </w:r>
    </w:p>
    <w:p>
      <w:pPr>
        <w:numPr>
          <w:ilvl w:val="0"/>
          <w:numId w:val="1073"/>
        </w:numPr>
        <w:pStyle w:val="Compact"/>
      </w:pPr>
      <w:r>
        <w:t xml:space="preserve">bearers,</w:t>
      </w:r>
    </w:p>
    <w:p>
      <w:pPr>
        <w:numPr>
          <w:ilvl w:val="0"/>
          <w:numId w:val="1073"/>
        </w:numPr>
        <w:pStyle w:val="Compact"/>
      </w:pPr>
      <w:r>
        <w:t xml:space="preserve">children.</w:t>
      </w:r>
    </w:p>
    <w:p>
      <w:pPr>
        <w:pStyle w:val="FirstParagraph"/>
      </w:pPr>
      <w:r>
        <w:t xml:space="preserve">Political authority originates primarily from houses rather than cities.</w:t>
      </w:r>
    </w:p>
    <w:p>
      <w:r>
        <w:pict>
          <v:rect style="width:0;height:1.5pt" o:hralign="center" o:hrstd="t" o:hr="t"/>
        </w:pict>
      </w:r>
    </w:p>
    <w:bookmarkEnd w:id="124"/>
    <w:bookmarkStart w:id="125" w:name="flame-succession"/>
    <w:p>
      <w:pPr>
        <w:pStyle w:val="Heading2"/>
      </w:pPr>
      <w:r>
        <w:t xml:space="preserve">Flame Succession</w:t>
      </w:r>
    </w:p>
    <w:p>
      <w:pPr>
        <w:pStyle w:val="FirstParagraph"/>
      </w:pPr>
      <w:r>
        <w:t xml:space="preserve">The major innovation of the Isamã settlement.</w:t>
      </w:r>
    </w:p>
    <w:p>
      <w:pPr>
        <w:pStyle w:val="BodyText"/>
      </w:pPr>
      <w:r>
        <w:t xml:space="preserve">Authority can pass through:</w:t>
      </w:r>
    </w:p>
    <w:p>
      <w:pPr>
        <w:numPr>
          <w:ilvl w:val="0"/>
          <w:numId w:val="1074"/>
        </w:numPr>
        <w:pStyle w:val="Compact"/>
      </w:pPr>
      <w:r>
        <w:t xml:space="preserve">sacrifice,</w:t>
      </w:r>
    </w:p>
    <w:p>
      <w:pPr>
        <w:numPr>
          <w:ilvl w:val="0"/>
          <w:numId w:val="1074"/>
        </w:numPr>
        <w:pStyle w:val="Compact"/>
      </w:pPr>
      <w:r>
        <w:t xml:space="preserve">recognition,</w:t>
      </w:r>
    </w:p>
    <w:p>
      <w:pPr>
        <w:numPr>
          <w:ilvl w:val="0"/>
          <w:numId w:val="1074"/>
        </w:numPr>
        <w:pStyle w:val="Compact"/>
      </w:pPr>
      <w:r>
        <w:t xml:space="preserve">appointment,</w:t>
      </w:r>
    </w:p>
    <w:p>
      <w:pPr>
        <w:pStyle w:val="FirstParagraph"/>
      </w:pPr>
      <w:r>
        <w:t xml:space="preserve">rather than solely through descent.</w:t>
      </w:r>
    </w:p>
    <w:p>
      <w:pPr>
        <w:pStyle w:val="BodyText"/>
      </w:pPr>
      <w:r>
        <w:t xml:space="preserve">The Flame line becomes a parallel legitimacy network crossing:</w:t>
      </w:r>
    </w:p>
    <w:p>
      <w:pPr>
        <w:numPr>
          <w:ilvl w:val="0"/>
          <w:numId w:val="1075"/>
        </w:numPr>
        <w:pStyle w:val="Compact"/>
      </w:pPr>
      <w:r>
        <w:t xml:space="preserve">houses,</w:t>
      </w:r>
    </w:p>
    <w:p>
      <w:pPr>
        <w:numPr>
          <w:ilvl w:val="0"/>
          <w:numId w:val="1075"/>
        </w:numPr>
        <w:pStyle w:val="Compact"/>
      </w:pPr>
      <w:r>
        <w:t xml:space="preserve">cities,</w:t>
      </w:r>
    </w:p>
    <w:p>
      <w:pPr>
        <w:numPr>
          <w:ilvl w:val="0"/>
          <w:numId w:val="1075"/>
        </w:numPr>
        <w:pStyle w:val="Compact"/>
      </w:pPr>
      <w:r>
        <w:t xml:space="preserve">shrine systems.</w:t>
      </w:r>
    </w:p>
    <w:p>
      <w:pPr>
        <w:pStyle w:val="FirstParagraph"/>
      </w:pPr>
      <w:r>
        <w:t xml:space="preserve">This does not abolish local government.</w:t>
      </w:r>
    </w:p>
    <w:p>
      <w:pPr>
        <w:pStyle w:val="BodyText"/>
      </w:pPr>
      <w:r>
        <w:t xml:space="preserve">Instead it subordinates and links existing institutions.</w:t>
      </w:r>
    </w:p>
    <w:p>
      <w:r>
        <w:pict>
          <v:rect style="width:0;height:1.5pt" o:hralign="center" o:hrstd="t" o:hr="t"/>
        </w:pict>
      </w:r>
    </w:p>
    <w:bookmarkEnd w:id="125"/>
    <w:bookmarkEnd w:id="126"/>
    <w:bookmarkStart w:id="129" w:name="interpretation-of-the-isamã-reform"/>
    <w:p>
      <w:pPr>
        <w:pStyle w:val="Heading1"/>
      </w:pPr>
      <w:r>
        <w:t xml:space="preserve">Interpretation of the Isamã Reform</w:t>
      </w:r>
    </w:p>
    <w:bookmarkStart w:id="127" w:name="traditional-interpretation"/>
    <w:p>
      <w:pPr>
        <w:pStyle w:val="Heading2"/>
      </w:pPr>
      <w:r>
        <w:t xml:space="preserve">Traditional Interpretation</w:t>
      </w:r>
    </w:p>
    <w:p>
      <w:pPr>
        <w:pStyle w:val="FirstParagraph"/>
      </w:pPr>
      <w:r>
        <w:t xml:space="preserve">The Lamp Goddess revealed a new form of legitimate authority.</w:t>
      </w:r>
    </w:p>
    <w:p>
      <w:pPr>
        <w:pStyle w:val="BodyText"/>
      </w:pPr>
      <w:r>
        <w:t xml:space="preserve">The Isamã succession system reflects divine truth.</w:t>
      </w:r>
    </w:p>
    <w:p>
      <w:r>
        <w:pict>
          <v:rect style="width:0;height:1.5pt" o:hralign="center" o:hrstd="t" o:hr="t"/>
        </w:pict>
      </w:r>
    </w:p>
    <w:bookmarkEnd w:id="127"/>
    <w:bookmarkStart w:id="128" w:name="materialist-interpretation"/>
    <w:p>
      <w:pPr>
        <w:pStyle w:val="Heading2"/>
      </w:pPr>
      <w:r>
        <w:t xml:space="preserve">Materialist Interpretation</w:t>
      </w:r>
    </w:p>
    <w:p>
      <w:pPr>
        <w:pStyle w:val="FirstParagraph"/>
      </w:pPr>
      <w:r>
        <w:t xml:space="preserve">The reform was driven by changing social realities:</w:t>
      </w:r>
    </w:p>
    <w:p>
      <w:pPr>
        <w:numPr>
          <w:ilvl w:val="0"/>
          <w:numId w:val="1076"/>
        </w:numPr>
        <w:pStyle w:val="Compact"/>
      </w:pPr>
      <w:r>
        <w:t xml:space="preserve">expansion northward,</w:t>
      </w:r>
    </w:p>
    <w:p>
      <w:pPr>
        <w:numPr>
          <w:ilvl w:val="0"/>
          <w:numId w:val="1076"/>
        </w:numPr>
        <w:pStyle w:val="Compact"/>
      </w:pPr>
      <w:r>
        <w:t xml:space="preserve">pressure from Panama Gulf powers,</w:t>
      </w:r>
    </w:p>
    <w:p>
      <w:pPr>
        <w:numPr>
          <w:ilvl w:val="0"/>
          <w:numId w:val="1076"/>
        </w:numPr>
        <w:pStyle w:val="Compact"/>
      </w:pPr>
      <w:r>
        <w:t xml:space="preserve">increasing importance of mobile warriors,</w:t>
      </w:r>
    </w:p>
    <w:p>
      <w:pPr>
        <w:numPr>
          <w:ilvl w:val="0"/>
          <w:numId w:val="1076"/>
        </w:numPr>
        <w:pStyle w:val="Compact"/>
      </w:pPr>
      <w:r>
        <w:t xml:space="preserve">weakening ability of shrines and central cities to monopolize legitimacy.</w:t>
      </w:r>
    </w:p>
    <w:p>
      <w:pPr>
        <w:pStyle w:val="FirstParagraph"/>
      </w:pPr>
      <w:r>
        <w:t xml:space="preserve">The Flame system institutionalized networks that already existed among frontier war leaders.</w:t>
      </w:r>
    </w:p>
    <w:p>
      <w:r>
        <w:pict>
          <v:rect style="width:0;height:1.5pt" o:hralign="center" o:hrstd="t" o:hr="t"/>
        </w:pict>
      </w:r>
    </w:p>
    <w:bookmarkEnd w:id="128"/>
    <w:bookmarkEnd w:id="129"/>
    <w:bookmarkStart w:id="131" w:name="religion"/>
    <w:p>
      <w:pPr>
        <w:pStyle w:val="Heading1"/>
      </w:pPr>
      <w:r>
        <w:t xml:space="preserve">Religion</w:t>
      </w:r>
    </w:p>
    <w:bookmarkStart w:id="130" w:name="X066dc400f2314dde747d12dbe4d307264d4cd5c"/>
    <w:p>
      <w:pPr>
        <w:pStyle w:val="Heading2"/>
      </w:pPr>
      <w:r>
        <w:t xml:space="preserve">Classical Sahumãk Attitude Toward Earlier Traditions</w:t>
      </w:r>
    </w:p>
    <w:p>
      <w:pPr>
        <w:pStyle w:val="FirstParagraph"/>
      </w:pPr>
      <w:r>
        <w:t xml:space="preserve">Older PSA and Orinoco imagery was not rejected.</w:t>
      </w:r>
    </w:p>
    <w:p>
      <w:pPr>
        <w:pStyle w:val="BodyText"/>
      </w:pPr>
      <w:r>
        <w:t xml:space="preserve">Instead it was reinterpreted.</w:t>
      </w:r>
    </w:p>
    <w:p>
      <w:pPr>
        <w:pStyle w:val="BodyText"/>
      </w:pPr>
      <w:r>
        <w:t xml:space="preserve">Classical theologians likely argued:</w:t>
      </w:r>
    </w:p>
    <w:p>
      <w:pPr>
        <w:numPr>
          <w:ilvl w:val="0"/>
          <w:numId w:val="1077"/>
        </w:numPr>
        <w:pStyle w:val="Compact"/>
      </w:pPr>
      <w:r>
        <w:t xml:space="preserve">old solar imagery referred imperfectly to the Pregnant Sun,</w:t>
      </w:r>
    </w:p>
    <w:p>
      <w:pPr>
        <w:numPr>
          <w:ilvl w:val="0"/>
          <w:numId w:val="1077"/>
        </w:numPr>
        <w:pStyle w:val="Compact"/>
      </w:pPr>
      <w:r>
        <w:t xml:space="preserve">serpent cults misunderstood deeper truths,</w:t>
      </w:r>
    </w:p>
    <w:p>
      <w:pPr>
        <w:numPr>
          <w:ilvl w:val="0"/>
          <w:numId w:val="1077"/>
        </w:numPr>
        <w:pStyle w:val="Compact"/>
      </w:pPr>
      <w:r>
        <w:t xml:space="preserve">earlier traditions possessed partial knowledge.</w:t>
      </w:r>
    </w:p>
    <w:p>
      <w:pPr>
        <w:pStyle w:val="FirstParagraph"/>
      </w:pPr>
      <w:r>
        <w:t xml:space="preserve">The distinction resembles the relationship between Olympians and Titans more than a simple replacement of one religion by another.</w:t>
      </w:r>
    </w:p>
    <w:p>
      <w:pPr>
        <w:pStyle w:val="BodyText"/>
      </w:pPr>
      <w:r>
        <w:t xml:space="preserve">The old gods were viewed as primitive, incomplete, or uncivilized rather than entirely false.</w:t>
      </w:r>
    </w:p>
    <w:p>
      <w:r>
        <w:pict>
          <v:rect style="width:0;height:1.5pt" o:hralign="center" o:hrstd="t" o:hr="t"/>
        </w:pict>
      </w:r>
    </w:p>
    <w:bookmarkEnd w:id="130"/>
    <w:bookmarkEnd w:id="131"/>
    <w:bookmarkStart w:id="132" w:name="archaeological-signature"/>
    <w:p>
      <w:pPr>
        <w:pStyle w:val="Heading1"/>
      </w:pPr>
      <w:r>
        <w:t xml:space="preserve">Archaeological Signature</w:t>
      </w:r>
    </w:p>
    <w:p>
      <w:pPr>
        <w:pStyle w:val="FirstParagraph"/>
      </w:pPr>
      <w:r>
        <w:t xml:space="preserve">Most common finds:</w:t>
      </w:r>
    </w:p>
    <w:p>
      <w:pPr>
        <w:numPr>
          <w:ilvl w:val="0"/>
          <w:numId w:val="1078"/>
        </w:numPr>
        <w:pStyle w:val="Compact"/>
      </w:pPr>
      <w:r>
        <w:t xml:space="preserve">household ceramics,</w:t>
      </w:r>
    </w:p>
    <w:p>
      <w:pPr>
        <w:numPr>
          <w:ilvl w:val="0"/>
          <w:numId w:val="1078"/>
        </w:numPr>
        <w:pStyle w:val="Compact"/>
      </w:pPr>
      <w:r>
        <w:t xml:space="preserve">paint flakes,</w:t>
      </w:r>
    </w:p>
    <w:p>
      <w:pPr>
        <w:numPr>
          <w:ilvl w:val="0"/>
          <w:numId w:val="1078"/>
        </w:numPr>
        <w:pStyle w:val="Compact"/>
      </w:pPr>
      <w:r>
        <w:t xml:space="preserve">resin coatings,</w:t>
      </w:r>
    </w:p>
    <w:p>
      <w:pPr>
        <w:numPr>
          <w:ilvl w:val="0"/>
          <w:numId w:val="1078"/>
        </w:numPr>
        <w:pStyle w:val="Compact"/>
      </w:pPr>
      <w:r>
        <w:t xml:space="preserve">sealants from wooden objects.</w:t>
      </w:r>
    </w:p>
    <w:p>
      <w:pPr>
        <w:pStyle w:val="FirstParagraph"/>
      </w:pPr>
      <w:r>
        <w:t xml:space="preserve">Bone middens are less common than expected because:</w:t>
      </w:r>
    </w:p>
    <w:p>
      <w:pPr>
        <w:numPr>
          <w:ilvl w:val="0"/>
          <w:numId w:val="1079"/>
        </w:numPr>
        <w:pStyle w:val="Compact"/>
      </w:pPr>
      <w:r>
        <w:t xml:space="preserve">bones were processed into broth,</w:t>
      </w:r>
    </w:p>
    <w:p>
      <w:pPr>
        <w:numPr>
          <w:ilvl w:val="0"/>
          <w:numId w:val="1079"/>
        </w:numPr>
        <w:pStyle w:val="Compact"/>
      </w:pPr>
      <w:r>
        <w:t xml:space="preserve">fed back into ram husbandry,</w:t>
      </w:r>
    </w:p>
    <w:p>
      <w:pPr>
        <w:numPr>
          <w:ilvl w:val="0"/>
          <w:numId w:val="1079"/>
        </w:numPr>
        <w:pStyle w:val="Compact"/>
      </w:pPr>
      <w:r>
        <w:t xml:space="preserve">ground into fertilizer.</w:t>
      </w:r>
    </w:p>
    <w:p>
      <w:pPr>
        <w:pStyle w:val="FirstParagraph"/>
      </w:pPr>
      <w:r>
        <w:t xml:space="preserve">The archaeology therefore preserves more traces of containers and coatings than of food waste.</w:t>
      </w:r>
    </w:p>
    <w:p>
      <w:pPr>
        <w:pStyle w:val="BodyText"/>
      </w:pPr>
      <w:r>
        <w:t xml:space="preserve">This contributes to the impression that much of the civilization was built from materials that no longer survive.</w:t>
      </w:r>
    </w:p>
    <w:p>
      <w:pPr>
        <w:pStyle w:val="BodyText"/>
      </w:pPr>
      <w:r>
        <w:t xml:space="preserve">Source:</w:t>
      </w:r>
      <w:r>
        <w:t xml:space="preserve"> </w:t>
      </w:r>
      <w:r>
        <w:t xml:space="preserve">Sahumãk/SettingInfo.md</w:t>
      </w:r>
    </w:p>
    <w:bookmarkEnd w:id="132"/>
    <w:bookmarkStart w:id="134" w:name="Xdc791e86518020159c35482a35faeb56f7088e0"/>
    <w:p>
      <w:pPr>
        <w:pStyle w:val="Heading1"/>
      </w:pPr>
      <w:r>
        <w:t xml:space="preserve">Feather Beasts, Color Vision, and Prestige Materials</w:t>
      </w:r>
    </w:p>
    <w:bookmarkStart w:id="133" w:name="overview-1"/>
    <w:p>
      <w:pPr>
        <w:pStyle w:val="Heading2"/>
      </w:pPr>
      <w:r>
        <w:t xml:space="preserve">Overview</w:t>
      </w:r>
    </w:p>
    <w:p>
      <w:pPr>
        <w:pStyle w:val="FirstParagraph"/>
      </w:pPr>
      <w:r>
        <w:t xml:space="preserve">The world experienced a less severe extinction of New World fauna than OTL because the evolution of sapient species was more gradual and geographically widespread. As a result, many large animal lineages survived that disappeared in OTL.</w:t>
      </w:r>
    </w:p>
    <w:p>
      <w:pPr>
        <w:pStyle w:val="BodyText"/>
      </w:pPr>
      <w:r>
        <w:t xml:space="preserve">Large flightless birds remained especially successful. Mammalian predators never developed true cat analogues, allowing bird lineages to occupy many large-animal niches for tens of millions of years.</w:t>
      </w:r>
    </w:p>
    <w:p>
      <w:r>
        <w:pict>
          <v:rect style="width:0;height:1.5pt" o:hralign="center" o:hrstd="t" o:hr="t"/>
        </w:pict>
      </w:r>
    </w:p>
    <w:bookmarkEnd w:id="133"/>
    <w:bookmarkEnd w:id="134"/>
    <w:bookmarkStart w:id="138" w:name="pack-and-fiber-birds"/>
    <w:p>
      <w:pPr>
        <w:pStyle w:val="Heading1"/>
      </w:pPr>
      <w:r>
        <w:t xml:space="preserve">Pack and Fiber Birds</w:t>
      </w:r>
    </w:p>
    <w:bookmarkStart w:id="137" w:name="wild-ancestor"/>
    <w:p>
      <w:pPr>
        <w:pStyle w:val="Heading2"/>
      </w:pPr>
      <w:r>
        <w:t xml:space="preserve">Wild Ancestor</w:t>
      </w:r>
    </w:p>
    <w:p>
      <w:pPr>
        <w:pStyle w:val="FirstParagraph"/>
      </w:pPr>
      <w:r>
        <w:t xml:space="preserve">The principal domesticated transport animal of Mesoamerica and parts of western North America descends from a lineage of large herbivorous birds.</w:t>
      </w:r>
    </w:p>
    <w:p>
      <w:pPr>
        <w:pStyle w:val="BodyText"/>
      </w:pPr>
      <w:r>
        <w:t xml:space="preserve">Characteristics:</w:t>
      </w:r>
    </w:p>
    <w:p>
      <w:pPr>
        <w:numPr>
          <w:ilvl w:val="0"/>
          <w:numId w:val="1080"/>
        </w:numPr>
        <w:pStyle w:val="Compact"/>
      </w:pPr>
      <w:r>
        <w:t xml:space="preserve">Capable of running but not true flight.</w:t>
      </w:r>
    </w:p>
    <w:p>
      <w:pPr>
        <w:numPr>
          <w:ilvl w:val="0"/>
          <w:numId w:val="1080"/>
        </w:numPr>
        <w:pStyle w:val="Compact"/>
      </w:pPr>
      <w:r>
        <w:t xml:space="preserve">Retain large functional wings.</w:t>
      </w:r>
    </w:p>
    <w:p>
      <w:pPr>
        <w:numPr>
          <w:ilvl w:val="0"/>
          <w:numId w:val="1080"/>
        </w:numPr>
        <w:pStyle w:val="Compact"/>
      </w:pPr>
      <w:r>
        <w:t xml:space="preserve">Wings are used for balance, display, climbing steep slopes, and slowing descents.</w:t>
      </w:r>
    </w:p>
    <w:p>
      <w:pPr>
        <w:numPr>
          <w:ilvl w:val="0"/>
          <w:numId w:val="1080"/>
        </w:numPr>
        <w:pStyle w:val="Compact"/>
      </w:pPr>
      <w:r>
        <w:t xml:space="preserve">Wild individuals inhabit broken terrain, cliffs, hills, and mountain environments.</w:t>
      </w:r>
    </w:p>
    <w:p>
      <w:pPr>
        <w:numPr>
          <w:ilvl w:val="0"/>
          <w:numId w:val="1080"/>
        </w:numPr>
        <w:pStyle w:val="Compact"/>
      </w:pPr>
      <w:r>
        <w:t xml:space="preserve">Large predators include terror-bird analogues and ambush-hunting mammals.</w:t>
      </w:r>
    </w:p>
    <w:bookmarkStart w:id="135" w:name="social-structure"/>
    <w:p>
      <w:pPr>
        <w:pStyle w:val="Heading3"/>
      </w:pPr>
      <w:r>
        <w:t xml:space="preserve">Social Structure</w:t>
      </w:r>
    </w:p>
    <w:p>
      <w:pPr>
        <w:pStyle w:val="FirstParagraph"/>
      </w:pPr>
      <w:r>
        <w:t xml:space="preserve">Wild populations typically consist of:</w:t>
      </w:r>
    </w:p>
    <w:p>
      <w:pPr>
        <w:numPr>
          <w:ilvl w:val="0"/>
          <w:numId w:val="1081"/>
        </w:numPr>
        <w:pStyle w:val="Compact"/>
      </w:pPr>
      <w:r>
        <w:t xml:space="preserve">One adult territorial male.</w:t>
      </w:r>
    </w:p>
    <w:p>
      <w:pPr>
        <w:numPr>
          <w:ilvl w:val="0"/>
          <w:numId w:val="1081"/>
        </w:numPr>
        <w:pStyle w:val="Compact"/>
      </w:pPr>
      <w:r>
        <w:t xml:space="preserve">One to three adult females.</w:t>
      </w:r>
    </w:p>
    <w:p>
      <w:pPr>
        <w:numPr>
          <w:ilvl w:val="0"/>
          <w:numId w:val="1081"/>
        </w:numPr>
        <w:pStyle w:val="Compact"/>
      </w:pPr>
      <w:r>
        <w:t xml:space="preserve">Juvenile offspring.</w:t>
      </w:r>
    </w:p>
    <w:p>
      <w:pPr>
        <w:pStyle w:val="FirstParagraph"/>
      </w:pPr>
      <w:r>
        <w:t xml:space="preserve">Young males remain in the natal group longer than females.</w:t>
      </w:r>
    </w:p>
    <w:p>
      <w:pPr>
        <w:pStyle w:val="BodyText"/>
      </w:pPr>
      <w:r>
        <w:t xml:space="preserve">After reaching adolescence:</w:t>
      </w:r>
    </w:p>
    <w:p>
      <w:pPr>
        <w:numPr>
          <w:ilvl w:val="0"/>
          <w:numId w:val="1082"/>
        </w:numPr>
        <w:pStyle w:val="Compact"/>
      </w:pPr>
      <w:r>
        <w:t xml:space="preserve">Females disperse into neighboring territories.</w:t>
      </w:r>
    </w:p>
    <w:p>
      <w:pPr>
        <w:numPr>
          <w:ilvl w:val="0"/>
          <w:numId w:val="1082"/>
        </w:numPr>
        <w:pStyle w:val="Compact"/>
      </w:pPr>
      <w:r>
        <w:t xml:space="preserve">Males are driven out and form bachelor groups.</w:t>
      </w:r>
    </w:p>
    <w:p>
      <w:pPr>
        <w:pStyle w:val="FirstParagraph"/>
      </w:pPr>
      <w:r>
        <w:t xml:space="preserve">Adult males eventually establish territories of their own.</w:t>
      </w:r>
    </w:p>
    <w:bookmarkEnd w:id="135"/>
    <w:bookmarkStart w:id="136" w:name="territorial-displays"/>
    <w:p>
      <w:pPr>
        <w:pStyle w:val="Heading3"/>
      </w:pPr>
      <w:r>
        <w:t xml:space="preserve">Territorial Displays</w:t>
      </w:r>
    </w:p>
    <w:p>
      <w:pPr>
        <w:pStyle w:val="FirstParagraph"/>
      </w:pPr>
      <w:r>
        <w:t xml:space="preserve">Males compete primarily through display rather than combat.</w:t>
      </w:r>
    </w:p>
    <w:p>
      <w:pPr>
        <w:pStyle w:val="BodyText"/>
      </w:pPr>
      <w:r>
        <w:t xml:space="preserve">Typical display behaviors include:</w:t>
      </w:r>
    </w:p>
    <w:p>
      <w:pPr>
        <w:numPr>
          <w:ilvl w:val="0"/>
          <w:numId w:val="1083"/>
        </w:numPr>
        <w:pStyle w:val="Compact"/>
      </w:pPr>
      <w:r>
        <w:t xml:space="preserve">Wing spreading.</w:t>
      </w:r>
    </w:p>
    <w:p>
      <w:pPr>
        <w:numPr>
          <w:ilvl w:val="0"/>
          <w:numId w:val="1083"/>
        </w:numPr>
        <w:pStyle w:val="Compact"/>
      </w:pPr>
      <w:r>
        <w:t xml:space="preserve">Calls.</w:t>
      </w:r>
    </w:p>
    <w:p>
      <w:pPr>
        <w:numPr>
          <w:ilvl w:val="0"/>
          <w:numId w:val="1083"/>
        </w:numPr>
        <w:pStyle w:val="Compact"/>
      </w:pPr>
      <w:r>
        <w:t xml:space="preserve">Posturing.</w:t>
      </w:r>
    </w:p>
    <w:p>
      <w:pPr>
        <w:numPr>
          <w:ilvl w:val="0"/>
          <w:numId w:val="1083"/>
        </w:numPr>
        <w:pStyle w:val="Compact"/>
      </w:pPr>
      <w:r>
        <w:t xml:space="preserve">Patrols of territorial boundaries.</w:t>
      </w:r>
    </w:p>
    <w:p>
      <w:pPr>
        <w:numPr>
          <w:ilvl w:val="0"/>
          <w:numId w:val="1083"/>
        </w:numPr>
        <w:pStyle w:val="Compact"/>
      </w:pPr>
      <w:r>
        <w:t xml:space="preserve">Demonstrations of endurance and mobility.</w:t>
      </w:r>
    </w:p>
    <w:p>
      <w:pPr>
        <w:pStyle w:val="FirstParagraph"/>
      </w:pPr>
      <w:r>
        <w:t xml:space="preserve">Actual combat is uncommon because injuries are extremely costly in predator-rich environments.</w:t>
      </w:r>
    </w:p>
    <w:p>
      <w:pPr>
        <w:pStyle w:val="BodyText"/>
      </w:pPr>
      <w:r>
        <w:t xml:space="preserve">Females prefer:</w:t>
      </w:r>
    </w:p>
    <w:p>
      <w:pPr>
        <w:numPr>
          <w:ilvl w:val="0"/>
          <w:numId w:val="1084"/>
        </w:numPr>
        <w:pStyle w:val="Compact"/>
      </w:pPr>
      <w:r>
        <w:t xml:space="preserve">Large territories.</w:t>
      </w:r>
    </w:p>
    <w:p>
      <w:pPr>
        <w:numPr>
          <w:ilvl w:val="0"/>
          <w:numId w:val="1084"/>
        </w:numPr>
        <w:pStyle w:val="Compact"/>
      </w:pPr>
      <w:r>
        <w:t xml:space="preserve">Bright plumage.</w:t>
      </w:r>
    </w:p>
    <w:p>
      <w:pPr>
        <w:numPr>
          <w:ilvl w:val="0"/>
          <w:numId w:val="1084"/>
        </w:numPr>
        <w:pStyle w:val="Compact"/>
      </w:pPr>
      <w:r>
        <w:t xml:space="preserve">Large display wings.</w:t>
      </w:r>
    </w:p>
    <w:p>
      <w:pPr>
        <w:numPr>
          <w:ilvl w:val="0"/>
          <w:numId w:val="1084"/>
        </w:numPr>
        <w:pStyle w:val="Compact"/>
      </w:pPr>
      <w:r>
        <w:t xml:space="preserve">Males capable of sustaining lengthy territorial displays.</w:t>
      </w:r>
    </w:p>
    <w:p>
      <w:pPr>
        <w:pStyle w:val="FirstParagraph"/>
      </w:pPr>
      <w:r>
        <w:t xml:space="preserve">Territorial contests therefore function as demonstrations of fitness rather than battles.</w:t>
      </w:r>
    </w:p>
    <w:p>
      <w:r>
        <w:pict>
          <v:rect style="width:0;height:1.5pt" o:hralign="center" o:hrstd="t" o:hr="t"/>
        </w:pict>
      </w:r>
    </w:p>
    <w:bookmarkEnd w:id="136"/>
    <w:bookmarkEnd w:id="137"/>
    <w:bookmarkEnd w:id="138"/>
    <w:bookmarkStart w:id="139" w:name="domestication"/>
    <w:p>
      <w:pPr>
        <w:pStyle w:val="Heading1"/>
      </w:pPr>
      <w:r>
        <w:t xml:space="preserve">Domestication</w:t>
      </w:r>
    </w:p>
    <w:p>
      <w:pPr>
        <w:pStyle w:val="FirstParagraph"/>
      </w:pPr>
      <w:r>
        <w:t xml:space="preserve">Domestication likely began through:</w:t>
      </w:r>
    </w:p>
    <w:p>
      <w:pPr>
        <w:numPr>
          <w:ilvl w:val="0"/>
          <w:numId w:val="1085"/>
        </w:numPr>
        <w:pStyle w:val="Compact"/>
      </w:pPr>
      <w:r>
        <w:t xml:space="preserve">Collection of eggs and chicks.</w:t>
      </w:r>
    </w:p>
    <w:p>
      <w:pPr>
        <w:numPr>
          <w:ilvl w:val="0"/>
          <w:numId w:val="1085"/>
        </w:numPr>
        <w:pStyle w:val="Compact"/>
      </w:pPr>
      <w:r>
        <w:t xml:space="preserve">Rearing of orphaned juveniles.</w:t>
      </w:r>
    </w:p>
    <w:p>
      <w:pPr>
        <w:numPr>
          <w:ilvl w:val="0"/>
          <w:numId w:val="1085"/>
        </w:numPr>
        <w:pStyle w:val="Compact"/>
      </w:pPr>
      <w:r>
        <w:t xml:space="preserve">Management of bachelor males.</w:t>
      </w:r>
    </w:p>
    <w:p>
      <w:pPr>
        <w:numPr>
          <w:ilvl w:val="0"/>
          <w:numId w:val="1085"/>
        </w:numPr>
        <w:pStyle w:val="Compact"/>
      </w:pPr>
      <w:r>
        <w:t xml:space="preserve">Gradual selection for reduced territoriality.</w:t>
      </w:r>
    </w:p>
    <w:p>
      <w:pPr>
        <w:pStyle w:val="FirstParagraph"/>
      </w:pPr>
      <w:r>
        <w:t xml:space="preserve">Humans primarily domesticated traits already present in the bachelor stage rather than those of fully mature territorial males.</w:t>
      </w:r>
    </w:p>
    <w:p>
      <w:pPr>
        <w:pStyle w:val="BodyText"/>
      </w:pPr>
      <w:r>
        <w:t xml:space="preserve">Selected traits include:</w:t>
      </w:r>
    </w:p>
    <w:p>
      <w:pPr>
        <w:numPr>
          <w:ilvl w:val="0"/>
          <w:numId w:val="1086"/>
        </w:numPr>
        <w:pStyle w:val="Compact"/>
      </w:pPr>
      <w:r>
        <w:t xml:space="preserve">Increased sociality.</w:t>
      </w:r>
    </w:p>
    <w:p>
      <w:pPr>
        <w:numPr>
          <w:ilvl w:val="0"/>
          <w:numId w:val="1086"/>
        </w:numPr>
        <w:pStyle w:val="Compact"/>
      </w:pPr>
      <w:r>
        <w:t xml:space="preserve">Reduced aggression.</w:t>
      </w:r>
    </w:p>
    <w:p>
      <w:pPr>
        <w:numPr>
          <w:ilvl w:val="0"/>
          <w:numId w:val="1086"/>
        </w:numPr>
        <w:pStyle w:val="Compact"/>
      </w:pPr>
      <w:r>
        <w:t xml:space="preserve">Larger body size.</w:t>
      </w:r>
    </w:p>
    <w:p>
      <w:pPr>
        <w:numPr>
          <w:ilvl w:val="0"/>
          <w:numId w:val="1086"/>
        </w:numPr>
        <w:pStyle w:val="Compact"/>
      </w:pPr>
      <w:r>
        <w:t xml:space="preserve">Greater carrying capacity.</w:t>
      </w:r>
    </w:p>
    <w:p>
      <w:pPr>
        <w:numPr>
          <w:ilvl w:val="0"/>
          <w:numId w:val="1086"/>
        </w:numPr>
        <w:pStyle w:val="Compact"/>
      </w:pPr>
      <w:r>
        <w:t xml:space="preserve">Reduced ornamentation.</w:t>
      </w:r>
    </w:p>
    <w:p>
      <w:pPr>
        <w:numPr>
          <w:ilvl w:val="0"/>
          <w:numId w:val="1086"/>
        </w:numPr>
        <w:pStyle w:val="Compact"/>
      </w:pPr>
      <w:r>
        <w:t xml:space="preserve">Greater tolerance of human handling.</w:t>
      </w:r>
    </w:p>
    <w:p>
      <w:pPr>
        <w:pStyle w:val="FirstParagraph"/>
      </w:pPr>
      <w:r>
        <w:t xml:space="preserve">The result is an animal broadly analogous to llamas, mules, or pack reindeer rather than horses.</w:t>
      </w:r>
    </w:p>
    <w:p>
      <w:r>
        <w:pict>
          <v:rect style="width:0;height:1.5pt" o:hralign="center" o:hrstd="t" o:hr="t"/>
        </w:pict>
      </w:r>
    </w:p>
    <w:bookmarkEnd w:id="139"/>
    <w:bookmarkStart w:id="143" w:name="domestic-breeds"/>
    <w:p>
      <w:pPr>
        <w:pStyle w:val="Heading1"/>
      </w:pPr>
      <w:r>
        <w:t xml:space="preserve">Domestic Breeds</w:t>
      </w:r>
    </w:p>
    <w:bookmarkStart w:id="140" w:name="transport-breeds"/>
    <w:p>
      <w:pPr>
        <w:pStyle w:val="Heading2"/>
      </w:pPr>
      <w:r>
        <w:t xml:space="preserve">Transport Breeds</w:t>
      </w:r>
    </w:p>
    <w:p>
      <w:pPr>
        <w:pStyle w:val="FirstParagraph"/>
      </w:pPr>
      <w:r>
        <w:t xml:space="preserve">Used throughout Mesoamerica and mountain regions.</w:t>
      </w:r>
    </w:p>
    <w:p>
      <w:pPr>
        <w:pStyle w:val="BodyText"/>
      </w:pPr>
      <w:r>
        <w:t xml:space="preserve">Selected for:</w:t>
      </w:r>
    </w:p>
    <w:p>
      <w:pPr>
        <w:numPr>
          <w:ilvl w:val="0"/>
          <w:numId w:val="1087"/>
        </w:numPr>
        <w:pStyle w:val="Compact"/>
      </w:pPr>
      <w:r>
        <w:t xml:space="preserve">Endurance.</w:t>
      </w:r>
    </w:p>
    <w:p>
      <w:pPr>
        <w:numPr>
          <w:ilvl w:val="0"/>
          <w:numId w:val="1087"/>
        </w:numPr>
        <w:pStyle w:val="Compact"/>
      </w:pPr>
      <w:r>
        <w:t xml:space="preserve">Calm temperament.</w:t>
      </w:r>
    </w:p>
    <w:p>
      <w:pPr>
        <w:numPr>
          <w:ilvl w:val="0"/>
          <w:numId w:val="1087"/>
        </w:numPr>
        <w:pStyle w:val="Compact"/>
      </w:pPr>
      <w:r>
        <w:t xml:space="preserve">Route memory.</w:t>
      </w:r>
    </w:p>
    <w:p>
      <w:pPr>
        <w:numPr>
          <w:ilvl w:val="0"/>
          <w:numId w:val="1087"/>
        </w:numPr>
        <w:pStyle w:val="Compact"/>
      </w:pPr>
      <w:r>
        <w:t xml:space="preserve">Carrying capacity.</w:t>
      </w:r>
    </w:p>
    <w:p>
      <w:pPr>
        <w:pStyle w:val="FirstParagraph"/>
      </w:pPr>
      <w:r>
        <w:t xml:space="preserve">Often retain some wing-assisted balance behavior on steep trails.</w:t>
      </w:r>
    </w:p>
    <w:bookmarkEnd w:id="140"/>
    <w:bookmarkStart w:id="141" w:name="fiber-breeds"/>
    <w:p>
      <w:pPr>
        <w:pStyle w:val="Heading2"/>
      </w:pPr>
      <w:r>
        <w:t xml:space="preserve">Fiber Breeds</w:t>
      </w:r>
    </w:p>
    <w:p>
      <w:pPr>
        <w:pStyle w:val="FirstParagraph"/>
      </w:pPr>
      <w:r>
        <w:t xml:space="preserve">Common in southern regions.</w:t>
      </w:r>
    </w:p>
    <w:p>
      <w:pPr>
        <w:pStyle w:val="BodyText"/>
      </w:pPr>
      <w:r>
        <w:t xml:space="preserve">Selected for:</w:t>
      </w:r>
    </w:p>
    <w:p>
      <w:pPr>
        <w:numPr>
          <w:ilvl w:val="0"/>
          <w:numId w:val="1088"/>
        </w:numPr>
        <w:pStyle w:val="Compact"/>
      </w:pPr>
      <w:r>
        <w:t xml:space="preserve">Dense down production.</w:t>
      </w:r>
    </w:p>
    <w:p>
      <w:pPr>
        <w:numPr>
          <w:ilvl w:val="0"/>
          <w:numId w:val="1088"/>
        </w:numPr>
        <w:pStyle w:val="Compact"/>
      </w:pPr>
      <w:r>
        <w:t xml:space="preserve">Annual feather yields.</w:t>
      </w:r>
    </w:p>
    <w:p>
      <w:pPr>
        <w:numPr>
          <w:ilvl w:val="0"/>
          <w:numId w:val="1088"/>
        </w:numPr>
        <w:pStyle w:val="Compact"/>
      </w:pPr>
      <w:r>
        <w:t xml:space="preserve">High-quality ornamental feathers.</w:t>
      </w:r>
    </w:p>
    <w:p>
      <w:pPr>
        <w:pStyle w:val="FirstParagraph"/>
      </w:pPr>
      <w:r>
        <w:t xml:space="preserve">These animals occupy a niche partly analogous to sheep.</w:t>
      </w:r>
    </w:p>
    <w:p>
      <w:pPr>
        <w:pStyle w:val="BodyText"/>
      </w:pPr>
      <w:r>
        <w:t xml:space="preserve">Products include:</w:t>
      </w:r>
    </w:p>
    <w:p>
      <w:pPr>
        <w:numPr>
          <w:ilvl w:val="0"/>
          <w:numId w:val="1089"/>
        </w:numPr>
        <w:pStyle w:val="Compact"/>
      </w:pPr>
      <w:r>
        <w:t xml:space="preserve">Down for insulation and textiles.</w:t>
      </w:r>
    </w:p>
    <w:p>
      <w:pPr>
        <w:numPr>
          <w:ilvl w:val="0"/>
          <w:numId w:val="1089"/>
        </w:numPr>
        <w:pStyle w:val="Compact"/>
      </w:pPr>
      <w:r>
        <w:t xml:space="preserve">Large ornamental display feathers.</w:t>
      </w:r>
    </w:p>
    <w:p>
      <w:pPr>
        <w:numPr>
          <w:ilvl w:val="0"/>
          <w:numId w:val="1089"/>
        </w:numPr>
        <w:pStyle w:val="Compact"/>
      </w:pPr>
      <w:r>
        <w:t xml:space="preserve">Ritual and prestige materials.</w:t>
      </w:r>
    </w:p>
    <w:bookmarkEnd w:id="141"/>
    <w:bookmarkStart w:id="142" w:name="prestige-breeds"/>
    <w:p>
      <w:pPr>
        <w:pStyle w:val="Heading2"/>
      </w:pPr>
      <w:r>
        <w:t xml:space="preserve">Prestige Breeds</w:t>
      </w:r>
    </w:p>
    <w:p>
      <w:pPr>
        <w:pStyle w:val="FirstParagraph"/>
      </w:pPr>
      <w:r>
        <w:t xml:space="preserve">Maintained by elites.</w:t>
      </w:r>
    </w:p>
    <w:p>
      <w:pPr>
        <w:pStyle w:val="BodyText"/>
      </w:pPr>
      <w:r>
        <w:t xml:space="preserve">Selected for:</w:t>
      </w:r>
    </w:p>
    <w:p>
      <w:pPr>
        <w:numPr>
          <w:ilvl w:val="0"/>
          <w:numId w:val="1090"/>
        </w:numPr>
        <w:pStyle w:val="Compact"/>
      </w:pPr>
      <w:r>
        <w:t xml:space="preserve">Exceptional plumage.</w:t>
      </w:r>
    </w:p>
    <w:p>
      <w:pPr>
        <w:numPr>
          <w:ilvl w:val="0"/>
          <w:numId w:val="1090"/>
        </w:numPr>
        <w:pStyle w:val="Compact"/>
      </w:pPr>
      <w:r>
        <w:t xml:space="preserve">Large display feathers.</w:t>
      </w:r>
    </w:p>
    <w:p>
      <w:pPr>
        <w:numPr>
          <w:ilvl w:val="0"/>
          <w:numId w:val="1090"/>
        </w:numPr>
        <w:pStyle w:val="Compact"/>
      </w:pPr>
      <w:r>
        <w:t xml:space="preserve">Rare feather patterns.</w:t>
      </w:r>
    </w:p>
    <w:p>
      <w:pPr>
        <w:numPr>
          <w:ilvl w:val="0"/>
          <w:numId w:val="1090"/>
        </w:numPr>
        <w:pStyle w:val="Compact"/>
      </w:pPr>
      <w:r>
        <w:t xml:space="preserve">Strong iridescence.</w:t>
      </w:r>
    </w:p>
    <w:p>
      <w:r>
        <w:pict>
          <v:rect style="width:0;height:1.5pt" o:hralign="center" o:hrstd="t" o:hr="t"/>
        </w:pict>
      </w:r>
    </w:p>
    <w:bookmarkEnd w:id="142"/>
    <w:bookmarkEnd w:id="143"/>
    <w:bookmarkStart w:id="144" w:name="feather-economy"/>
    <w:p>
      <w:pPr>
        <w:pStyle w:val="Heading1"/>
      </w:pPr>
      <w:r>
        <w:t xml:space="preserve">Feather Economy</w:t>
      </w:r>
    </w:p>
    <w:p>
      <w:pPr>
        <w:pStyle w:val="FirstParagraph"/>
      </w:pPr>
      <w:r>
        <w:t xml:space="preserve">Display feathers are a major prestige commodity.</w:t>
      </w:r>
    </w:p>
    <w:p>
      <w:pPr>
        <w:pStyle w:val="BodyText"/>
      </w:pPr>
      <w:r>
        <w:t xml:space="preserve">Advantages:</w:t>
      </w:r>
    </w:p>
    <w:p>
      <w:pPr>
        <w:numPr>
          <w:ilvl w:val="0"/>
          <w:numId w:val="1091"/>
        </w:numPr>
        <w:pStyle w:val="Compact"/>
      </w:pPr>
      <w:r>
        <w:t xml:space="preserve">Difficult to counterfeit.</w:t>
      </w:r>
    </w:p>
    <w:p>
      <w:pPr>
        <w:numPr>
          <w:ilvl w:val="0"/>
          <w:numId w:val="1091"/>
        </w:numPr>
        <w:pStyle w:val="Compact"/>
      </w:pPr>
      <w:r>
        <w:t xml:space="preserve">Require living breeding stock.</w:t>
      </w:r>
    </w:p>
    <w:p>
      <w:pPr>
        <w:numPr>
          <w:ilvl w:val="0"/>
          <w:numId w:val="1091"/>
        </w:numPr>
        <w:pStyle w:val="Compact"/>
      </w:pPr>
      <w:r>
        <w:t xml:space="preserve">Depend on biological structures rather than pigments.</w:t>
      </w:r>
    </w:p>
    <w:p>
      <w:pPr>
        <w:numPr>
          <w:ilvl w:val="0"/>
          <w:numId w:val="1091"/>
        </w:numPr>
        <w:pStyle w:val="Compact"/>
      </w:pPr>
      <w:r>
        <w:t xml:space="preserve">Often harvested during annual molts.</w:t>
      </w:r>
    </w:p>
    <w:p>
      <w:pPr>
        <w:pStyle w:val="FirstParagraph"/>
      </w:pPr>
      <w:r>
        <w:t xml:space="preserve">Iridescent feathers are especially prized because their appearance changes with viewing angle.</w:t>
      </w:r>
    </w:p>
    <w:p>
      <w:pPr>
        <w:pStyle w:val="BodyText"/>
      </w:pPr>
      <w:r>
        <w:t xml:space="preserve">This dynamic visual effect is nearly impossible to reproduce through dyes, paint, or metalwork.</w:t>
      </w:r>
    </w:p>
    <w:p>
      <w:pPr>
        <w:pStyle w:val="BodyText"/>
      </w:pPr>
      <w:r>
        <w:t xml:space="preserve">As a result, feather husbandry remains economically important even in complex state societies.</w:t>
      </w:r>
    </w:p>
    <w:p>
      <w:r>
        <w:pict>
          <v:rect style="width:0;height:1.5pt" o:hralign="center" o:hrstd="t" o:hr="t"/>
        </w:pict>
      </w:r>
    </w:p>
    <w:bookmarkEnd w:id="144"/>
    <w:bookmarkStart w:id="146" w:name="catgirl-color-vision"/>
    <w:p>
      <w:pPr>
        <w:pStyle w:val="Heading1"/>
      </w:pPr>
      <w:r>
        <w:t xml:space="preserve">Catgirl Color Vision</w:t>
      </w:r>
    </w:p>
    <w:p>
      <w:pPr>
        <w:pStyle w:val="FirstParagraph"/>
      </w:pPr>
      <w:r>
        <w:t xml:space="preserve">Catgirls are dichromats.</w:t>
      </w:r>
    </w:p>
    <w:p>
      <w:pPr>
        <w:pStyle w:val="BodyText"/>
      </w:pPr>
      <w:r>
        <w:t xml:space="preserve">Their visual system contains two cone types:</w:t>
      </w:r>
    </w:p>
    <w:p>
      <w:pPr>
        <w:numPr>
          <w:ilvl w:val="0"/>
          <w:numId w:val="1092"/>
        </w:numPr>
        <w:pStyle w:val="Compact"/>
      </w:pPr>
      <w:r>
        <w:t xml:space="preserve">One biased toward shorter wavelengths.</w:t>
      </w:r>
    </w:p>
    <w:p>
      <w:pPr>
        <w:numPr>
          <w:ilvl w:val="0"/>
          <w:numId w:val="1092"/>
        </w:numPr>
        <w:pStyle w:val="Compact"/>
      </w:pPr>
      <w:r>
        <w:t xml:space="preserve">One biased toward longer wavelengths.</w:t>
      </w:r>
    </w:p>
    <w:p>
      <w:pPr>
        <w:pStyle w:val="FirstParagraph"/>
      </w:pPr>
      <w:r>
        <w:t xml:space="preserve">Neither cone is centered on the middle of the visible spectrum.</w:t>
      </w:r>
    </w:p>
    <w:bookmarkStart w:id="145" w:name="consequences"/>
    <w:p>
      <w:pPr>
        <w:pStyle w:val="Heading2"/>
      </w:pPr>
      <w:r>
        <w:t xml:space="preserve">Consequences</w:t>
      </w:r>
    </w:p>
    <w:p>
      <w:pPr>
        <w:pStyle w:val="FirstParagraph"/>
      </w:pPr>
      <w:r>
        <w:t xml:space="preserve">Humans distinguish:</w:t>
      </w:r>
    </w:p>
    <w:p>
      <w:pPr>
        <w:numPr>
          <w:ilvl w:val="0"/>
          <w:numId w:val="1093"/>
        </w:numPr>
        <w:pStyle w:val="Compact"/>
      </w:pPr>
      <w:r>
        <w:t xml:space="preserve">Red.</w:t>
      </w:r>
    </w:p>
    <w:p>
      <w:pPr>
        <w:numPr>
          <w:ilvl w:val="0"/>
          <w:numId w:val="1093"/>
        </w:numPr>
        <w:pStyle w:val="Compact"/>
      </w:pPr>
      <w:r>
        <w:t xml:space="preserve">Orange.</w:t>
      </w:r>
    </w:p>
    <w:p>
      <w:pPr>
        <w:numPr>
          <w:ilvl w:val="0"/>
          <w:numId w:val="1093"/>
        </w:numPr>
        <w:pStyle w:val="Compact"/>
      </w:pPr>
      <w:r>
        <w:t xml:space="preserve">Yellow.</w:t>
      </w:r>
    </w:p>
    <w:p>
      <w:pPr>
        <w:numPr>
          <w:ilvl w:val="0"/>
          <w:numId w:val="1093"/>
        </w:numPr>
        <w:pStyle w:val="Compact"/>
      </w:pPr>
      <w:r>
        <w:t xml:space="preserve">Green.</w:t>
      </w:r>
    </w:p>
    <w:p>
      <w:pPr>
        <w:numPr>
          <w:ilvl w:val="0"/>
          <w:numId w:val="1093"/>
        </w:numPr>
        <w:pStyle w:val="Compact"/>
      </w:pPr>
      <w:r>
        <w:t xml:space="preserve">Blue.</w:t>
      </w:r>
    </w:p>
    <w:p>
      <w:pPr>
        <w:numPr>
          <w:ilvl w:val="0"/>
          <w:numId w:val="1093"/>
        </w:numPr>
        <w:pStyle w:val="Compact"/>
      </w:pPr>
      <w:r>
        <w:t xml:space="preserve">Purple.</w:t>
      </w:r>
    </w:p>
    <w:p>
      <w:pPr>
        <w:pStyle w:val="FirstParagraph"/>
      </w:pPr>
      <w:r>
        <w:t xml:space="preserve">Catgirls instead perceive color along a much simpler axis:</w:t>
      </w:r>
    </w:p>
    <w:p>
      <w:pPr>
        <w:numPr>
          <w:ilvl w:val="0"/>
          <w:numId w:val="1094"/>
        </w:numPr>
        <w:pStyle w:val="Compact"/>
      </w:pPr>
      <w:r>
        <w:t xml:space="preserve">Short-biased colors.</w:t>
      </w:r>
    </w:p>
    <w:p>
      <w:pPr>
        <w:numPr>
          <w:ilvl w:val="0"/>
          <w:numId w:val="1094"/>
        </w:numPr>
        <w:pStyle w:val="Compact"/>
      </w:pPr>
      <w:r>
        <w:t xml:space="preserve">Long-biased colors.</w:t>
      </w:r>
    </w:p>
    <w:p>
      <w:pPr>
        <w:numPr>
          <w:ilvl w:val="0"/>
          <w:numId w:val="1094"/>
        </w:numPr>
        <w:pStyle w:val="Compact"/>
      </w:pPr>
      <w:r>
        <w:t xml:space="preserve">Intermediate/blended colors.</w:t>
      </w:r>
    </w:p>
    <w:p>
      <w:pPr>
        <w:pStyle w:val="FirstParagraph"/>
      </w:pPr>
      <w:r>
        <w:t xml:space="preserve">As a result:</w:t>
      </w:r>
    </w:p>
    <w:p>
      <w:pPr>
        <w:numPr>
          <w:ilvl w:val="0"/>
          <w:numId w:val="1095"/>
        </w:numPr>
        <w:pStyle w:val="Compact"/>
      </w:pPr>
      <w:r>
        <w:t xml:space="preserve">Blue and red appear highly distinct.</w:t>
      </w:r>
    </w:p>
    <w:p>
      <w:pPr>
        <w:numPr>
          <w:ilvl w:val="0"/>
          <w:numId w:val="1095"/>
        </w:numPr>
        <w:pStyle w:val="Compact"/>
      </w:pPr>
      <w:r>
        <w:t xml:space="preserve">Green, yellow, tan, grey, and purple occupy overlapping perceptual territory.</w:t>
      </w:r>
    </w:p>
    <w:p>
      <w:pPr>
        <w:numPr>
          <w:ilvl w:val="0"/>
          <w:numId w:val="1095"/>
        </w:numPr>
        <w:pStyle w:val="Compact"/>
      </w:pPr>
      <w:r>
        <w:t xml:space="preserve">Many human secondary colors collapse into broad intermediate categories.</w:t>
      </w:r>
    </w:p>
    <w:p>
      <w:pPr>
        <w:pStyle w:val="FirstParagraph"/>
      </w:pPr>
      <w:r>
        <w:t xml:space="preserve">Color perception is therefore organized more like a spectrum between two poles than a color wheel.</w:t>
      </w:r>
    </w:p>
    <w:p>
      <w:r>
        <w:pict>
          <v:rect style="width:0;height:1.5pt" o:hralign="center" o:hrstd="t" o:hr="t"/>
        </w:pict>
      </w:r>
    </w:p>
    <w:bookmarkEnd w:id="145"/>
    <w:bookmarkEnd w:id="146"/>
    <w:bookmarkStart w:id="147" w:name="iridescence"/>
    <w:p>
      <w:pPr>
        <w:pStyle w:val="Heading1"/>
      </w:pPr>
      <w:r>
        <w:t xml:space="preserve">Iridescence</w:t>
      </w:r>
    </w:p>
    <w:p>
      <w:pPr>
        <w:pStyle w:val="FirstParagraph"/>
      </w:pPr>
      <w:r>
        <w:t xml:space="preserve">Iridescence is culturally important because it crosses perceptual categories.</w:t>
      </w:r>
    </w:p>
    <w:p>
      <w:pPr>
        <w:pStyle w:val="BodyText"/>
      </w:pPr>
      <w:r>
        <w:t xml:space="preserve">A feather may shift:</w:t>
      </w:r>
    </w:p>
    <w:p>
      <w:pPr>
        <w:numPr>
          <w:ilvl w:val="0"/>
          <w:numId w:val="1096"/>
        </w:numPr>
        <w:pStyle w:val="Compact"/>
      </w:pPr>
      <w:r>
        <w:t xml:space="preserve">From blue-dominant to red-dominant.</w:t>
      </w:r>
    </w:p>
    <w:p>
      <w:pPr>
        <w:numPr>
          <w:ilvl w:val="0"/>
          <w:numId w:val="1096"/>
        </w:numPr>
        <w:pStyle w:val="Compact"/>
      </w:pPr>
      <w:r>
        <w:t xml:space="preserve">From one visual pole to the other.</w:t>
      </w:r>
    </w:p>
    <w:p>
      <w:pPr>
        <w:pStyle w:val="FirstParagraph"/>
      </w:pPr>
      <w:r>
        <w:t xml:space="preserve">This makes iridescence especially prestigious and symbolically powerful.</w:t>
      </w:r>
    </w:p>
    <w:p>
      <w:pPr>
        <w:pStyle w:val="BodyText"/>
      </w:pPr>
      <w:r>
        <w:t xml:space="preserve">The effect is perceived not merely as a color but as a transformation.</w:t>
      </w:r>
    </w:p>
    <w:p>
      <w:r>
        <w:pict>
          <v:rect style="width:0;height:1.5pt" o:hralign="center" o:hrstd="t" o:hr="t"/>
        </w:pict>
      </w:r>
    </w:p>
    <w:bookmarkEnd w:id="147"/>
    <w:bookmarkStart w:id="150" w:name="metal-symbolism"/>
    <w:p>
      <w:pPr>
        <w:pStyle w:val="Heading1"/>
      </w:pPr>
      <w:r>
        <w:t xml:space="preserve">Metal Symbolism</w:t>
      </w:r>
    </w:p>
    <w:p>
      <w:pPr>
        <w:pStyle w:val="FirstParagraph"/>
      </w:pPr>
      <w:r>
        <w:t xml:space="preserve">Before metallurgy:</w:t>
      </w:r>
    </w:p>
    <w:p>
      <w:pPr>
        <w:numPr>
          <w:ilvl w:val="0"/>
          <w:numId w:val="1097"/>
        </w:numPr>
        <w:pStyle w:val="Compact"/>
      </w:pPr>
      <w:r>
        <w:t xml:space="preserve">Native gold is known and valued.</w:t>
      </w:r>
    </w:p>
    <w:p>
      <w:pPr>
        <w:numPr>
          <w:ilvl w:val="0"/>
          <w:numId w:val="1097"/>
        </w:numPr>
        <w:pStyle w:val="Compact"/>
      </w:pPr>
      <w:r>
        <w:t xml:space="preserve">Native copper is known in some regions.</w:t>
      </w:r>
    </w:p>
    <w:p>
      <w:pPr>
        <w:numPr>
          <w:ilvl w:val="0"/>
          <w:numId w:val="1097"/>
        </w:numPr>
        <w:pStyle w:val="Compact"/>
      </w:pPr>
      <w:r>
        <w:t xml:space="preserve">Silver is much rarer because most silver exists in ores requiring smelting.</w:t>
      </w:r>
    </w:p>
    <w:p>
      <w:pPr>
        <w:pStyle w:val="FirstParagraph"/>
      </w:pPr>
      <w:r>
        <w:t xml:space="preserve">Gold is therefore often encountered before silver despite silver’s geological abundance.</w:t>
      </w:r>
    </w:p>
    <w:bookmarkStart w:id="148" w:name="golden-empire"/>
    <w:p>
      <w:pPr>
        <w:pStyle w:val="Heading2"/>
      </w:pPr>
      <w:r>
        <w:t xml:space="preserve">Golden Empire</w:t>
      </w:r>
    </w:p>
    <w:p>
      <w:pPr>
        <w:pStyle w:val="FirstParagraph"/>
      </w:pPr>
      <w:r>
        <w:t xml:space="preserve">The Golden Empire tends to associate sacredness with permanence.</w:t>
      </w:r>
    </w:p>
    <w:p>
      <w:pPr>
        <w:pStyle w:val="BodyText"/>
      </w:pPr>
      <w:r>
        <w:t xml:space="preserve">Gold is valued because:</w:t>
      </w:r>
    </w:p>
    <w:p>
      <w:pPr>
        <w:numPr>
          <w:ilvl w:val="0"/>
          <w:numId w:val="1098"/>
        </w:numPr>
        <w:pStyle w:val="Compact"/>
      </w:pPr>
      <w:r>
        <w:t xml:space="preserve">It remains bright.</w:t>
      </w:r>
    </w:p>
    <w:p>
      <w:pPr>
        <w:numPr>
          <w:ilvl w:val="0"/>
          <w:numId w:val="1098"/>
        </w:numPr>
        <w:pStyle w:val="Compact"/>
      </w:pPr>
      <w:r>
        <w:t xml:space="preserve">It resists corrosion.</w:t>
      </w:r>
    </w:p>
    <w:p>
      <w:pPr>
        <w:numPr>
          <w:ilvl w:val="0"/>
          <w:numId w:val="1098"/>
        </w:numPr>
        <w:pStyle w:val="Compact"/>
      </w:pPr>
      <w:r>
        <w:t xml:space="preserve">It changes little over time.</w:t>
      </w:r>
    </w:p>
    <w:p>
      <w:pPr>
        <w:pStyle w:val="FirstParagraph"/>
      </w:pPr>
      <w:r>
        <w:t xml:space="preserve">Its symbolic role aligns with concepts of continuity, order, and enduring authority.</w:t>
      </w:r>
    </w:p>
    <w:bookmarkEnd w:id="148"/>
    <w:bookmarkStart w:id="149" w:name="sahumank"/>
    <w:p>
      <w:pPr>
        <w:pStyle w:val="Heading2"/>
      </w:pPr>
      <w:r>
        <w:t xml:space="preserve">Sahumank</w:t>
      </w:r>
    </w:p>
    <w:p>
      <w:pPr>
        <w:pStyle w:val="FirstParagraph"/>
      </w:pPr>
      <w:r>
        <w:t xml:space="preserve">Sahumank religious traditions place greater value on maintained relationships and continual renewal.</w:t>
      </w:r>
    </w:p>
    <w:p>
      <w:pPr>
        <w:pStyle w:val="BodyText"/>
      </w:pPr>
      <w:r>
        <w:t xml:space="preserve">As a result, sacred objects need not be permanent.</w:t>
      </w:r>
    </w:p>
    <w:p>
      <w:pPr>
        <w:pStyle w:val="BodyText"/>
      </w:pPr>
      <w:r>
        <w:t xml:space="preserve">Materials requiring care may actually be preferred.</w:t>
      </w:r>
    </w:p>
    <w:p>
      <w:pPr>
        <w:pStyle w:val="BodyText"/>
      </w:pPr>
      <w:r>
        <w:t xml:space="preserve">Examples include:</w:t>
      </w:r>
    </w:p>
    <w:p>
      <w:pPr>
        <w:numPr>
          <w:ilvl w:val="0"/>
          <w:numId w:val="1099"/>
        </w:numPr>
        <w:pStyle w:val="Compact"/>
      </w:pPr>
      <w:r>
        <w:t xml:space="preserve">Feather regalia.</w:t>
      </w:r>
    </w:p>
    <w:p>
      <w:pPr>
        <w:numPr>
          <w:ilvl w:val="0"/>
          <w:numId w:val="1099"/>
        </w:numPr>
        <w:pStyle w:val="Compact"/>
      </w:pPr>
      <w:r>
        <w:t xml:space="preserve">Textiles requiring repair.</w:t>
      </w:r>
    </w:p>
    <w:p>
      <w:pPr>
        <w:numPr>
          <w:ilvl w:val="0"/>
          <w:numId w:val="1099"/>
        </w:numPr>
        <w:pStyle w:val="Compact"/>
      </w:pPr>
      <w:r>
        <w:t xml:space="preserve">Polished silver ornaments.</w:t>
      </w:r>
    </w:p>
    <w:p>
      <w:pPr>
        <w:pStyle w:val="FirstParagraph"/>
      </w:pPr>
      <w:r>
        <w:t xml:space="preserve">The necessity of maintenance becomes part of the object’s sacred significance.</w:t>
      </w:r>
    </w:p>
    <w:p>
      <w:pPr>
        <w:pStyle w:val="BodyText"/>
      </w:pPr>
      <w:r>
        <w:t xml:space="preserve">A tarnishing silver vessel may be more ritually meaningful than a gold one because its condition visibly reflects ongoing devotion.</w:t>
      </w:r>
    </w:p>
    <w:p>
      <w:pPr>
        <w:pStyle w:val="BodyText"/>
      </w:pPr>
      <w:r>
        <w:t xml:space="preserve">This mirrors broader Sahumank themes:</w:t>
      </w:r>
    </w:p>
    <w:p>
      <w:pPr>
        <w:numPr>
          <w:ilvl w:val="0"/>
          <w:numId w:val="1100"/>
        </w:numPr>
        <w:pStyle w:val="Compact"/>
      </w:pPr>
      <w:r>
        <w:t xml:space="preserve">Renewal.</w:t>
      </w:r>
    </w:p>
    <w:p>
      <w:pPr>
        <w:numPr>
          <w:ilvl w:val="0"/>
          <w:numId w:val="1100"/>
        </w:numPr>
        <w:pStyle w:val="Compact"/>
      </w:pPr>
      <w:r>
        <w:t xml:space="preserve">Obligation.</w:t>
      </w:r>
    </w:p>
    <w:p>
      <w:pPr>
        <w:numPr>
          <w:ilvl w:val="0"/>
          <w:numId w:val="1100"/>
        </w:numPr>
        <w:pStyle w:val="Compact"/>
      </w:pPr>
      <w:r>
        <w:t xml:space="preserve">Sustained relationships.</w:t>
      </w:r>
    </w:p>
    <w:p>
      <w:pPr>
        <w:numPr>
          <w:ilvl w:val="0"/>
          <w:numId w:val="1100"/>
        </w:numPr>
        <w:pStyle w:val="Compact"/>
      </w:pPr>
      <w:r>
        <w:t xml:space="preserve">The continual maintenance of social and sacred order.</w:t>
      </w:r>
    </w:p>
    <w:p>
      <w:pPr>
        <w:pStyle w:val="FirstParagraph"/>
      </w:pPr>
      <w:r>
        <w:t xml:space="preserve">Source:</w:t>
      </w:r>
      <w:r>
        <w:t xml:space="preserve"> </w:t>
      </w:r>
      <w:r>
        <w:t xml:space="preserve">Sahumãk/LaterHistoriography.md</w:t>
      </w:r>
    </w:p>
    <w:bookmarkEnd w:id="149"/>
    <w:bookmarkEnd w:id="150"/>
    <w:bookmarkStart w:id="152" w:name="X732ba717bfc92221794342afdf6e9f6a2c7d575"/>
    <w:p>
      <w:pPr>
        <w:pStyle w:val="Heading1"/>
      </w:pPr>
      <w:r>
        <w:t xml:space="preserve">Later Historiography, Imperial Reinterpretation, and Wind Tribe Literary Culture</w:t>
      </w:r>
    </w:p>
    <w:bookmarkStart w:id="151" w:name="the-problem-of-historical-memory"/>
    <w:p>
      <w:pPr>
        <w:pStyle w:val="Heading2"/>
      </w:pPr>
      <w:r>
        <w:t xml:space="preserve">The Problem of Historical Memory</w:t>
      </w:r>
    </w:p>
    <w:p>
      <w:pPr>
        <w:pStyle w:val="FirstParagraph"/>
      </w:pPr>
      <w:r>
        <w:t xml:space="preserve">A major conclusion of recent discussion is that the disappearance of historical understanding is not caused by a lack of sources.</w:t>
      </w:r>
    </w:p>
    <w:p>
      <w:pPr>
        <w:pStyle w:val="BodyText"/>
      </w:pPr>
      <w:r>
        <w:t xml:space="preserve">Instead, it is caused by an overabundance of traditions, commentaries, reinterpretations, and political uses of older narratives.</w:t>
      </w:r>
    </w:p>
    <w:p>
      <w:pPr>
        <w:pStyle w:val="BodyText"/>
      </w:pPr>
      <w:r>
        <w:t xml:space="preserve">By the late periods:</w:t>
      </w:r>
    </w:p>
    <w:p>
      <w:pPr>
        <w:numPr>
          <w:ilvl w:val="0"/>
          <w:numId w:val="1101"/>
        </w:numPr>
        <w:pStyle w:val="Compact"/>
      </w:pPr>
      <w:r>
        <w:t xml:space="preserve">the monuments still exist,</w:t>
      </w:r>
    </w:p>
    <w:p>
      <w:pPr>
        <w:numPr>
          <w:ilvl w:val="0"/>
          <w:numId w:val="1101"/>
        </w:numPr>
        <w:pStyle w:val="Compact"/>
      </w:pPr>
      <w:r>
        <w:t xml:space="preserve">the myths still exist,</w:t>
      </w:r>
    </w:p>
    <w:p>
      <w:pPr>
        <w:numPr>
          <w:ilvl w:val="0"/>
          <w:numId w:val="1101"/>
        </w:numPr>
        <w:pStyle w:val="Compact"/>
      </w:pPr>
      <w:r>
        <w:t xml:space="preserve">the shrines still exist,</w:t>
      </w:r>
    </w:p>
    <w:p>
      <w:pPr>
        <w:numPr>
          <w:ilvl w:val="0"/>
          <w:numId w:val="1101"/>
        </w:numPr>
        <w:pStyle w:val="Compact"/>
      </w:pPr>
      <w:r>
        <w:t xml:space="preserve">the lake still exists,</w:t>
      </w:r>
    </w:p>
    <w:p>
      <w:pPr>
        <w:numPr>
          <w:ilvl w:val="0"/>
          <w:numId w:val="1101"/>
        </w:numPr>
        <w:pStyle w:val="Compact"/>
      </w:pPr>
      <w:r>
        <w:t xml:space="preserve">portions of the script still survive,</w:t>
      </w:r>
    </w:p>
    <w:p>
      <w:pPr>
        <w:pStyle w:val="FirstParagraph"/>
      </w:pPr>
      <w:r>
        <w:t xml:space="preserve">but the realization that these all belong to the same historical tradition has largely disappeared.</w:t>
      </w:r>
    </w:p>
    <w:p>
      <w:pPr>
        <w:pStyle w:val="BodyText"/>
      </w:pPr>
      <w:r>
        <w:t xml:space="preserve">Historical memory is obscured by accumulation rather than loss.</w:t>
      </w:r>
    </w:p>
    <w:p>
      <w:r>
        <w:pict>
          <v:rect style="width:0;height:1.5pt" o:hralign="center" o:hrstd="t" o:hr="t"/>
        </w:pict>
      </w:r>
    </w:p>
    <w:bookmarkEnd w:id="151"/>
    <w:bookmarkEnd w:id="152"/>
    <w:bookmarkStart w:id="153" w:name="imperial-reinterpretation-of-isamã"/>
    <w:p>
      <w:pPr>
        <w:pStyle w:val="Heading1"/>
      </w:pPr>
      <w:r>
        <w:t xml:space="preserve">Imperial Reinterpretation of Isamã</w:t>
      </w:r>
    </w:p>
    <w:p>
      <w:pPr>
        <w:pStyle w:val="FirstParagraph"/>
      </w:pPr>
      <w:r>
        <w:t xml:space="preserve">The Golden Empire does not erase Isamã.</w:t>
      </w:r>
    </w:p>
    <w:p>
      <w:pPr>
        <w:pStyle w:val="BodyText"/>
      </w:pPr>
      <w:r>
        <w:t xml:space="preserve">Instead it absorbs her.</w:t>
      </w:r>
    </w:p>
    <w:p>
      <w:pPr>
        <w:pStyle w:val="BodyText"/>
      </w:pPr>
      <w:r>
        <w:t xml:space="preserve">Imperial scholars generally know:</w:t>
      </w:r>
    </w:p>
    <w:p>
      <w:pPr>
        <w:numPr>
          <w:ilvl w:val="0"/>
          <w:numId w:val="1102"/>
        </w:numPr>
        <w:pStyle w:val="Compact"/>
      </w:pPr>
      <w:r>
        <w:t xml:space="preserve">Isamã fought southern imperial forces,</w:t>
      </w:r>
    </w:p>
    <w:p>
      <w:pPr>
        <w:numPr>
          <w:ilvl w:val="0"/>
          <w:numId w:val="1102"/>
        </w:numPr>
        <w:pStyle w:val="Compact"/>
      </w:pPr>
      <w:r>
        <w:t xml:space="preserve">Isamã was associated with major northern shrines,</w:t>
      </w:r>
    </w:p>
    <w:p>
      <w:pPr>
        <w:numPr>
          <w:ilvl w:val="0"/>
          <w:numId w:val="1102"/>
        </w:numPr>
        <w:pStyle w:val="Compact"/>
      </w:pPr>
      <w:r>
        <w:t xml:space="preserve">Isamã became connected with solar symbolism.</w:t>
      </w:r>
    </w:p>
    <w:p>
      <w:pPr>
        <w:pStyle w:val="FirstParagraph"/>
      </w:pPr>
      <w:r>
        <w:t xml:space="preserve">Rather than denying these facts, imperial theology reinterprets them.</w:t>
      </w:r>
    </w:p>
    <w:p>
      <w:pPr>
        <w:pStyle w:val="BodyText"/>
      </w:pPr>
      <w:r>
        <w:t xml:space="preserve">The standard imperial position becomes:</w:t>
      </w:r>
    </w:p>
    <w:p>
      <w:pPr>
        <w:numPr>
          <w:ilvl w:val="0"/>
          <w:numId w:val="1103"/>
        </w:numPr>
        <w:pStyle w:val="Compact"/>
      </w:pPr>
      <w:r>
        <w:t xml:space="preserve">Isamã opposed corrupt rulers rather than the Sun itself.</w:t>
      </w:r>
    </w:p>
    <w:p>
      <w:pPr>
        <w:numPr>
          <w:ilvl w:val="0"/>
          <w:numId w:val="1103"/>
        </w:numPr>
        <w:pStyle w:val="Compact"/>
      </w:pPr>
      <w:r>
        <w:t xml:space="preserve">Isamã defended true solar principles when imperial officials failed to do so.</w:t>
      </w:r>
    </w:p>
    <w:p>
      <w:pPr>
        <w:numPr>
          <w:ilvl w:val="0"/>
          <w:numId w:val="1103"/>
        </w:numPr>
        <w:pStyle w:val="Compact"/>
      </w:pPr>
      <w:r>
        <w:t xml:space="preserve">Isamã’s sacrifice revealed a partial understanding of truths later perfected by the Empire.</w:t>
      </w:r>
    </w:p>
    <w:p>
      <w:pPr>
        <w:pStyle w:val="FirstParagraph"/>
      </w:pPr>
      <w:r>
        <w:t xml:space="preserve">In this interpretation, Isamã becomes:</w:t>
      </w:r>
    </w:p>
    <w:p>
      <w:pPr>
        <w:numPr>
          <w:ilvl w:val="0"/>
          <w:numId w:val="1104"/>
        </w:numPr>
        <w:pStyle w:val="Compact"/>
      </w:pPr>
      <w:r>
        <w:t xml:space="preserve">a saint,</w:t>
      </w:r>
    </w:p>
    <w:p>
      <w:pPr>
        <w:numPr>
          <w:ilvl w:val="0"/>
          <w:numId w:val="1104"/>
        </w:numPr>
        <w:pStyle w:val="Compact"/>
      </w:pPr>
      <w:r>
        <w:t xml:space="preserve">a solar heroine,</w:t>
      </w:r>
    </w:p>
    <w:p>
      <w:pPr>
        <w:numPr>
          <w:ilvl w:val="0"/>
          <w:numId w:val="1104"/>
        </w:numPr>
        <w:pStyle w:val="Compact"/>
      </w:pPr>
      <w:r>
        <w:t xml:space="preserve">a local manifestation of wider imperial virtues.</w:t>
      </w:r>
    </w:p>
    <w:p>
      <w:pPr>
        <w:pStyle w:val="FirstParagraph"/>
      </w:pPr>
      <w:r>
        <w:t xml:space="preserve">The revolutionary and constitutional aspects of her actions become increasingly obscured.</w:t>
      </w:r>
    </w:p>
    <w:p>
      <w:r>
        <w:pict>
          <v:rect style="width:0;height:1.5pt" o:hralign="center" o:hrstd="t" o:hr="t"/>
        </w:pict>
      </w:r>
    </w:p>
    <w:bookmarkEnd w:id="153"/>
    <w:bookmarkStart w:id="157" w:name="isamã-as-a-branching-point"/>
    <w:p>
      <w:pPr>
        <w:pStyle w:val="Heading1"/>
      </w:pPr>
      <w:r>
        <w:t xml:space="preserve">Isamã as a Branching Point</w:t>
      </w:r>
    </w:p>
    <w:p>
      <w:pPr>
        <w:pStyle w:val="FirstParagraph"/>
      </w:pPr>
      <w:r>
        <w:t xml:space="preserve">Different traditions eventually claim different versions of Isamã.</w:t>
      </w:r>
    </w:p>
    <w:bookmarkStart w:id="154" w:name="historical-isamã"/>
    <w:p>
      <w:pPr>
        <w:pStyle w:val="Heading2"/>
      </w:pPr>
      <w:r>
        <w:t xml:space="preserve">Historical Isamã</w:t>
      </w:r>
    </w:p>
    <w:p>
      <w:pPr>
        <w:numPr>
          <w:ilvl w:val="0"/>
          <w:numId w:val="1105"/>
        </w:numPr>
        <w:pStyle w:val="Compact"/>
      </w:pPr>
      <w:r>
        <w:t xml:space="preserve">War leader.</w:t>
      </w:r>
    </w:p>
    <w:p>
      <w:pPr>
        <w:numPr>
          <w:ilvl w:val="0"/>
          <w:numId w:val="1105"/>
        </w:numPr>
        <w:pStyle w:val="Compact"/>
      </w:pPr>
      <w:r>
        <w:t xml:space="preserve">Architect of a specific political settlement.</w:t>
      </w:r>
    </w:p>
    <w:p>
      <w:pPr>
        <w:numPr>
          <w:ilvl w:val="0"/>
          <w:numId w:val="1105"/>
        </w:numPr>
        <w:pStyle w:val="Compact"/>
      </w:pPr>
      <w:r>
        <w:t xml:space="preserve">Founder of Flame succession.</w:t>
      </w:r>
    </w:p>
    <w:bookmarkEnd w:id="154"/>
    <w:bookmarkStart w:id="155" w:name="sahumãk-isamã"/>
    <w:p>
      <w:pPr>
        <w:pStyle w:val="Heading2"/>
      </w:pPr>
      <w:r>
        <w:t xml:space="preserve">Sahumãk Isamã</w:t>
      </w:r>
    </w:p>
    <w:p>
      <w:pPr>
        <w:numPr>
          <w:ilvl w:val="0"/>
          <w:numId w:val="1106"/>
        </w:numPr>
        <w:pStyle w:val="Compact"/>
      </w:pPr>
      <w:r>
        <w:t xml:space="preserve">Defender of the northern shrines.</w:t>
      </w:r>
    </w:p>
    <w:p>
      <w:pPr>
        <w:numPr>
          <w:ilvl w:val="0"/>
          <w:numId w:val="1106"/>
        </w:numPr>
        <w:pStyle w:val="Compact"/>
      </w:pPr>
      <w:r>
        <w:t xml:space="preserve">Founder of the Flame line.</w:t>
      </w:r>
    </w:p>
    <w:p>
      <w:pPr>
        <w:numPr>
          <w:ilvl w:val="0"/>
          <w:numId w:val="1106"/>
        </w:numPr>
        <w:pStyle w:val="Compact"/>
      </w:pPr>
      <w:r>
        <w:t xml:space="preserve">Hero of local memory.</w:t>
      </w:r>
    </w:p>
    <w:bookmarkEnd w:id="155"/>
    <w:bookmarkStart w:id="156" w:name="imperial-isamã"/>
    <w:p>
      <w:pPr>
        <w:pStyle w:val="Heading2"/>
      </w:pPr>
      <w:r>
        <w:t xml:space="preserve">Imperial Isamã</w:t>
      </w:r>
    </w:p>
    <w:p>
      <w:pPr>
        <w:numPr>
          <w:ilvl w:val="0"/>
          <w:numId w:val="1107"/>
        </w:numPr>
        <w:pStyle w:val="Compact"/>
      </w:pPr>
      <w:r>
        <w:t xml:space="preserve">Solar saint.</w:t>
      </w:r>
    </w:p>
    <w:p>
      <w:pPr>
        <w:numPr>
          <w:ilvl w:val="0"/>
          <w:numId w:val="1107"/>
        </w:numPr>
        <w:pStyle w:val="Compact"/>
      </w:pPr>
      <w:r>
        <w:t xml:space="preserve">Defender of civilized order.</w:t>
      </w:r>
    </w:p>
    <w:p>
      <w:pPr>
        <w:numPr>
          <w:ilvl w:val="0"/>
          <w:numId w:val="1107"/>
        </w:numPr>
        <w:pStyle w:val="Compact"/>
      </w:pPr>
      <w:r>
        <w:t xml:space="preserve">Forerunner of imperial values.</w:t>
      </w:r>
    </w:p>
    <w:p>
      <w:pPr>
        <w:pStyle w:val="FirstParagraph"/>
      </w:pPr>
      <w:r>
        <w:t xml:space="preserve">These traditions overlap but are not identical.</w:t>
      </w:r>
    </w:p>
    <w:p>
      <w:r>
        <w:pict>
          <v:rect style="width:0;height:1.5pt" o:hralign="center" o:hrstd="t" o:hr="t"/>
        </w:pict>
      </w:r>
    </w:p>
    <w:bookmarkEnd w:id="156"/>
    <w:bookmarkEnd w:id="157"/>
    <w:bookmarkStart w:id="158" w:name="mythic-time-and-historical-time"/>
    <w:p>
      <w:pPr>
        <w:pStyle w:val="Heading1"/>
      </w:pPr>
      <w:r>
        <w:t xml:space="preserve">Mythic Time and Historical Time</w:t>
      </w:r>
    </w:p>
    <w:p>
      <w:pPr>
        <w:pStyle w:val="FirstParagraph"/>
      </w:pPr>
      <w:r>
        <w:t xml:space="preserve">Later societies increasingly sort figures into narrative categories rather than chronological ones.</w:t>
      </w:r>
    </w:p>
    <w:p>
      <w:pPr>
        <w:pStyle w:val="BodyText"/>
      </w:pPr>
      <w:r>
        <w:t xml:space="preserve">A common mental model develops:</w:t>
      </w:r>
    </w:p>
    <w:p>
      <w:pPr>
        <w:pStyle w:val="BodyText"/>
      </w:pPr>
      <w:r>
        <w:t xml:space="preserve">Age of Gods</w:t>
      </w:r>
      <w:r>
        <w:t xml:space="preserve"> </w:t>
      </w:r>
      <w:r>
        <w:t xml:space="preserve">→ Age of Kings</w:t>
      </w:r>
      <w:r>
        <w:t xml:space="preserve"> </w:t>
      </w:r>
      <w:r>
        <w:t xml:space="preserve">→ Age of Empires</w:t>
      </w:r>
    </w:p>
    <w:p>
      <w:pPr>
        <w:pStyle w:val="BodyText"/>
      </w:pPr>
      <w:r>
        <w:t xml:space="preserve">However archaeological reconstruction suggests that these systems often coexisted.</w:t>
      </w:r>
    </w:p>
    <w:p>
      <w:pPr>
        <w:pStyle w:val="BodyText"/>
      </w:pPr>
      <w:r>
        <w:t xml:space="preserve">Examples include:</w:t>
      </w:r>
    </w:p>
    <w:p>
      <w:pPr>
        <w:numPr>
          <w:ilvl w:val="0"/>
          <w:numId w:val="1108"/>
        </w:numPr>
        <w:pStyle w:val="Compact"/>
      </w:pPr>
      <w:r>
        <w:t xml:space="preserve">forest shamans receiving visions,</w:t>
      </w:r>
    </w:p>
    <w:p>
      <w:pPr>
        <w:numPr>
          <w:ilvl w:val="0"/>
          <w:numId w:val="1108"/>
        </w:numPr>
        <w:pStyle w:val="Compact"/>
      </w:pPr>
      <w:r>
        <w:t xml:space="preserve">shrine federations,</w:t>
      </w:r>
    </w:p>
    <w:p>
      <w:pPr>
        <w:numPr>
          <w:ilvl w:val="0"/>
          <w:numId w:val="1108"/>
        </w:numPr>
        <w:pStyle w:val="Compact"/>
      </w:pPr>
      <w:r>
        <w:t xml:space="preserve">house-based city politics,</w:t>
      </w:r>
    </w:p>
    <w:p>
      <w:pPr>
        <w:numPr>
          <w:ilvl w:val="0"/>
          <w:numId w:val="1108"/>
        </w:numPr>
        <w:pStyle w:val="Compact"/>
      </w:pPr>
      <w:r>
        <w:t xml:space="preserve">imperial officers,</w:t>
      </w:r>
    </w:p>
    <w:p>
      <w:pPr>
        <w:numPr>
          <w:ilvl w:val="0"/>
          <w:numId w:val="1108"/>
        </w:numPr>
        <w:pStyle w:val="Compact"/>
      </w:pPr>
      <w:r>
        <w:t xml:space="preserve">military legitimacy networks,</w:t>
      </w:r>
    </w:p>
    <w:p>
      <w:pPr>
        <w:pStyle w:val="FirstParagraph"/>
      </w:pPr>
      <w:r>
        <w:t xml:space="preserve">all existing simultaneously.</w:t>
      </w:r>
    </w:p>
    <w:p>
      <w:pPr>
        <w:pStyle w:val="BodyText"/>
      </w:pPr>
      <w:r>
        <w:t xml:space="preserve">The</w:t>
      </w:r>
      <w:r>
        <w:t xml:space="preserve"> </w:t>
      </w:r>
      <w:r>
        <w:t xml:space="preserve">“</w:t>
      </w:r>
      <w:r>
        <w:t xml:space="preserve">ages</w:t>
      </w:r>
      <w:r>
        <w:t xml:space="preserve">”</w:t>
      </w:r>
      <w:r>
        <w:t xml:space="preserve"> </w:t>
      </w:r>
      <w:r>
        <w:t xml:space="preserve">are later narrative categories rather than true historical periods.</w:t>
      </w:r>
    </w:p>
    <w:p>
      <w:r>
        <w:pict>
          <v:rect style="width:0;height:1.5pt" o:hralign="center" o:hrstd="t" o:hr="t"/>
        </w:pict>
      </w:r>
    </w:p>
    <w:bookmarkEnd w:id="158"/>
    <w:bookmarkStart w:id="159" w:name="the-auchir-problem"/>
    <w:p>
      <w:pPr>
        <w:pStyle w:val="Heading1"/>
      </w:pPr>
      <w:r>
        <w:t xml:space="preserve">The Auchir Problem</w:t>
      </w:r>
    </w:p>
    <w:p>
      <w:pPr>
        <w:pStyle w:val="FirstParagraph"/>
      </w:pPr>
      <w:r>
        <w:t xml:space="preserve">Auchir becomes a particularly important example of this distortion.</w:t>
      </w:r>
    </w:p>
    <w:p>
      <w:pPr>
        <w:pStyle w:val="BodyText"/>
      </w:pPr>
      <w:r>
        <w:t xml:space="preserve">Later audiences often assume:</w:t>
      </w:r>
    </w:p>
    <w:p>
      <w:pPr>
        <w:numPr>
          <w:ilvl w:val="0"/>
          <w:numId w:val="1109"/>
        </w:numPr>
        <w:pStyle w:val="Compact"/>
      </w:pPr>
      <w:r>
        <w:t xml:space="preserve">Auchir belongs to the remote age of origins,</w:t>
      </w:r>
    </w:p>
    <w:p>
      <w:pPr>
        <w:numPr>
          <w:ilvl w:val="0"/>
          <w:numId w:val="1109"/>
        </w:numPr>
        <w:pStyle w:val="Compact"/>
      </w:pPr>
      <w:r>
        <w:t xml:space="preserve">Auchir predates organized states,</w:t>
      </w:r>
    </w:p>
    <w:p>
      <w:pPr>
        <w:numPr>
          <w:ilvl w:val="0"/>
          <w:numId w:val="1109"/>
        </w:numPr>
        <w:pStyle w:val="Compact"/>
      </w:pPr>
      <w:r>
        <w:t xml:space="preserve">Auchir lived long before imperial institutions.</w:t>
      </w:r>
    </w:p>
    <w:p>
      <w:pPr>
        <w:pStyle w:val="FirstParagraph"/>
      </w:pPr>
      <w:r>
        <w:t xml:space="preserve">Archaeological reconstruction suggests something quite different.</w:t>
      </w:r>
    </w:p>
    <w:p>
      <w:pPr>
        <w:pStyle w:val="BodyText"/>
      </w:pPr>
      <w:r>
        <w:t xml:space="preserve">Auchir may have lived only a few generations before the emergence of the first imperial administrative systems.</w:t>
      </w:r>
    </w:p>
    <w:p>
      <w:pPr>
        <w:pStyle w:val="BodyText"/>
      </w:pPr>
      <w:r>
        <w:t xml:space="preserve">The figure feels ancient because:</w:t>
      </w:r>
    </w:p>
    <w:p>
      <w:pPr>
        <w:numPr>
          <w:ilvl w:val="0"/>
          <w:numId w:val="1110"/>
        </w:numPr>
        <w:pStyle w:val="Compact"/>
      </w:pPr>
      <w:r>
        <w:t xml:space="preserve">she occupies mythic narrative space,</w:t>
      </w:r>
    </w:p>
    <w:p>
      <w:pPr>
        <w:numPr>
          <w:ilvl w:val="0"/>
          <w:numId w:val="1110"/>
        </w:numPr>
        <w:pStyle w:val="Compact"/>
      </w:pPr>
      <w:r>
        <w:t xml:space="preserve">she speaks with gods,</w:t>
      </w:r>
    </w:p>
    <w:p>
      <w:pPr>
        <w:numPr>
          <w:ilvl w:val="0"/>
          <w:numId w:val="1110"/>
        </w:numPr>
        <w:pStyle w:val="Compact"/>
      </w:pPr>
      <w:r>
        <w:t xml:space="preserve">she participates in world-ordering events.</w:t>
      </w:r>
    </w:p>
    <w:p>
      <w:pPr>
        <w:pStyle w:val="FirstParagraph"/>
      </w:pPr>
      <w:r>
        <w:t xml:space="preserve">Her stories are categorized as foundational rather than historical.</w:t>
      </w:r>
    </w:p>
    <w:p>
      <w:r>
        <w:pict>
          <v:rect style="width:0;height:1.5pt" o:hralign="center" o:hrstd="t" o:hr="t"/>
        </w:pict>
      </w:r>
    </w:p>
    <w:bookmarkEnd w:id="159"/>
    <w:bookmarkStart w:id="160" w:name="imperial-treatment-of-auchir"/>
    <w:p>
      <w:pPr>
        <w:pStyle w:val="Heading1"/>
      </w:pPr>
      <w:r>
        <w:t xml:space="preserve">Imperial Treatment of Auchir</w:t>
      </w:r>
    </w:p>
    <w:p>
      <w:pPr>
        <w:pStyle w:val="FirstParagraph"/>
      </w:pPr>
      <w:r>
        <w:t xml:space="preserve">The Empire is generally comfortable with:</w:t>
      </w:r>
    </w:p>
    <w:p>
      <w:pPr>
        <w:numPr>
          <w:ilvl w:val="0"/>
          <w:numId w:val="1111"/>
        </w:numPr>
        <w:pStyle w:val="Compact"/>
      </w:pPr>
      <w:r>
        <w:t xml:space="preserve">Auchir the founder,</w:t>
      </w:r>
    </w:p>
    <w:p>
      <w:pPr>
        <w:numPr>
          <w:ilvl w:val="0"/>
          <w:numId w:val="1111"/>
        </w:numPr>
        <w:pStyle w:val="Compact"/>
      </w:pPr>
      <w:r>
        <w:t xml:space="preserve">Auchir the wanderer,</w:t>
      </w:r>
    </w:p>
    <w:p>
      <w:pPr>
        <w:numPr>
          <w:ilvl w:val="0"/>
          <w:numId w:val="1111"/>
        </w:numPr>
        <w:pStyle w:val="Compact"/>
      </w:pPr>
      <w:r>
        <w:t xml:space="preserve">Auchir the culture hero,</w:t>
      </w:r>
    </w:p>
    <w:p>
      <w:pPr>
        <w:numPr>
          <w:ilvl w:val="0"/>
          <w:numId w:val="1111"/>
        </w:numPr>
        <w:pStyle w:val="Compact"/>
      </w:pPr>
      <w:r>
        <w:t xml:space="preserve">Auchir the saint.</w:t>
      </w:r>
    </w:p>
    <w:p>
      <w:pPr>
        <w:pStyle w:val="FirstParagraph"/>
      </w:pPr>
      <w:r>
        <w:t xml:space="preserve">These reinforce imperial ideas of ordered civilization.</w:t>
      </w:r>
    </w:p>
    <w:p>
      <w:pPr>
        <w:pStyle w:val="BodyText"/>
      </w:pPr>
      <w:r>
        <w:t xml:space="preserve">The Empire is less comfortable with:</w:t>
      </w:r>
    </w:p>
    <w:p>
      <w:pPr>
        <w:numPr>
          <w:ilvl w:val="0"/>
          <w:numId w:val="1112"/>
        </w:numPr>
        <w:pStyle w:val="Compact"/>
      </w:pPr>
      <w:r>
        <w:t xml:space="preserve">Auchir as a response to political dysfunction,</w:t>
      </w:r>
    </w:p>
    <w:p>
      <w:pPr>
        <w:numPr>
          <w:ilvl w:val="0"/>
          <w:numId w:val="1112"/>
        </w:numPr>
        <w:pStyle w:val="Compact"/>
      </w:pPr>
      <w:r>
        <w:t xml:space="preserve">Auchir as a reformer,</w:t>
      </w:r>
    </w:p>
    <w:p>
      <w:pPr>
        <w:numPr>
          <w:ilvl w:val="0"/>
          <w:numId w:val="1112"/>
        </w:numPr>
        <w:pStyle w:val="Compact"/>
      </w:pPr>
      <w:r>
        <w:t xml:space="preserve">Auchir as a precedent for challenging institutions.</w:t>
      </w:r>
    </w:p>
    <w:p>
      <w:pPr>
        <w:pStyle w:val="FirstParagraph"/>
      </w:pPr>
      <w:r>
        <w:t xml:space="preserve">Mythic founders are safe.</w:t>
      </w:r>
    </w:p>
    <w:p>
      <w:pPr>
        <w:pStyle w:val="BodyText"/>
      </w:pPr>
      <w:r>
        <w:t xml:space="preserve">Historical founders are politically dangerous.</w:t>
      </w:r>
    </w:p>
    <w:p>
      <w:r>
        <w:pict>
          <v:rect style="width:0;height:1.5pt" o:hralign="center" o:hrstd="t" o:hr="t"/>
        </w:pict>
      </w:r>
    </w:p>
    <w:bookmarkEnd w:id="160"/>
    <w:bookmarkStart w:id="161" w:name="northern-federation-wind-tribes"/>
    <w:p>
      <w:pPr>
        <w:pStyle w:val="Heading1"/>
      </w:pPr>
      <w:r>
        <w:t xml:space="preserve">Northern Federation (</w:t>
      </w:r>
      <w:r>
        <w:t xml:space="preserve">“</w:t>
      </w:r>
      <w:r>
        <w:t xml:space="preserve">Wind Tribes</w:t>
      </w:r>
      <w:r>
        <w:t xml:space="preserve">”</w:t>
      </w:r>
      <w:r>
        <w:t xml:space="preserve">)</w:t>
      </w:r>
    </w:p>
    <w:p>
      <w:pPr>
        <w:pStyle w:val="FirstParagraph"/>
      </w:pPr>
      <w:r>
        <w:t xml:space="preserve">The northern highland and coastal peoples eventually develop a loose federation partly in response to expanding imperial influence.</w:t>
      </w:r>
    </w:p>
    <w:p>
      <w:pPr>
        <w:pStyle w:val="BodyText"/>
      </w:pPr>
      <w:r>
        <w:t xml:space="preserve">Later traditions remember their founders as belonging to a distant heroic age.</w:t>
      </w:r>
    </w:p>
    <w:p>
      <w:pPr>
        <w:pStyle w:val="BodyText"/>
      </w:pPr>
      <w:r>
        <w:t xml:space="preserve">Historically these founders may be surprisingly late.</w:t>
      </w:r>
    </w:p>
    <w:p>
      <w:pPr>
        <w:pStyle w:val="BodyText"/>
      </w:pPr>
      <w:r>
        <w:t xml:space="preserve">Many may postdate:</w:t>
      </w:r>
    </w:p>
    <w:p>
      <w:pPr>
        <w:numPr>
          <w:ilvl w:val="0"/>
          <w:numId w:val="1113"/>
        </w:numPr>
        <w:pStyle w:val="Compact"/>
      </w:pPr>
      <w:r>
        <w:t xml:space="preserve">Classical Sahumãk,</w:t>
      </w:r>
    </w:p>
    <w:p>
      <w:pPr>
        <w:numPr>
          <w:ilvl w:val="0"/>
          <w:numId w:val="1113"/>
        </w:numPr>
        <w:pStyle w:val="Compact"/>
      </w:pPr>
      <w:r>
        <w:t xml:space="preserve">Isamã,</w:t>
      </w:r>
    </w:p>
    <w:p>
      <w:pPr>
        <w:numPr>
          <w:ilvl w:val="0"/>
          <w:numId w:val="1113"/>
        </w:numPr>
        <w:pStyle w:val="Compact"/>
      </w:pPr>
      <w:r>
        <w:t xml:space="preserve">major imperial institutions.</w:t>
      </w:r>
    </w:p>
    <w:p>
      <w:pPr>
        <w:pStyle w:val="FirstParagraph"/>
      </w:pPr>
      <w:r>
        <w:t xml:space="preserve">The result is another major chronological distortion in later historical memory.</w:t>
      </w:r>
    </w:p>
    <w:p>
      <w:r>
        <w:pict>
          <v:rect style="width:0;height:1.5pt" o:hralign="center" o:hrstd="t" o:hr="t"/>
        </w:pict>
      </w:r>
    </w:p>
    <w:bookmarkEnd w:id="161"/>
    <w:bookmarkStart w:id="162" w:name="wind-tribe-historiography"/>
    <w:p>
      <w:pPr>
        <w:pStyle w:val="Heading1"/>
      </w:pPr>
      <w:r>
        <w:t xml:space="preserve">Wind Tribe Historiography</w:t>
      </w:r>
    </w:p>
    <w:p>
      <w:pPr>
        <w:pStyle w:val="FirstParagraph"/>
      </w:pPr>
      <w:r>
        <w:t xml:space="preserve">The Wind Tribes become notable for widespread literacy combined with weak canonization.</w:t>
      </w:r>
    </w:p>
    <w:p>
      <w:pPr>
        <w:pStyle w:val="BodyText"/>
      </w:pPr>
      <w:r>
        <w:t xml:space="preserve">Unlike either the Empire or Sahumãk shrine traditions, there is no overwhelming pressure toward a single authoritative version of events.</w:t>
      </w:r>
    </w:p>
    <w:p>
      <w:pPr>
        <w:pStyle w:val="BodyText"/>
      </w:pPr>
      <w:r>
        <w:t xml:space="preserve">A scholar is often expected to preserve multiple traditions.</w:t>
      </w:r>
    </w:p>
    <w:p>
      <w:pPr>
        <w:pStyle w:val="BodyText"/>
      </w:pPr>
      <w:r>
        <w:t xml:space="preserve">A respected scholar comments on them.</w:t>
      </w:r>
    </w:p>
    <w:p>
      <w:pPr>
        <w:pStyle w:val="BodyText"/>
      </w:pPr>
      <w:r>
        <w:t xml:space="preserve">A great scholar creates new works that place them in dialogue.</w:t>
      </w:r>
    </w:p>
    <w:p>
      <w:pPr>
        <w:pStyle w:val="BodyText"/>
      </w:pPr>
      <w:r>
        <w:t xml:space="preserve">Contradiction is often treated as intellectually productive rather than problematic.</w:t>
      </w:r>
    </w:p>
    <w:p>
      <w:r>
        <w:pict>
          <v:rect style="width:0;height:1.5pt" o:hralign="center" o:hrstd="t" o:hr="t"/>
        </w:pict>
      </w:r>
    </w:p>
    <w:bookmarkEnd w:id="162"/>
    <w:bookmarkStart w:id="163" w:name="narrative-as-conversation"/>
    <w:p>
      <w:pPr>
        <w:pStyle w:val="Heading1"/>
      </w:pPr>
      <w:r>
        <w:t xml:space="preserve">Narrative as Conversation</w:t>
      </w:r>
    </w:p>
    <w:p>
      <w:pPr>
        <w:pStyle w:val="FirstParagraph"/>
      </w:pPr>
      <w:r>
        <w:t xml:space="preserve">Wind Tribe literature treats stories less as records and more as participants in ongoing conversations.</w:t>
      </w:r>
    </w:p>
    <w:p>
      <w:pPr>
        <w:pStyle w:val="BodyText"/>
      </w:pPr>
      <w:r>
        <w:t xml:space="preserve">The highest literary achievement is not necessarily:</w:t>
      </w:r>
    </w:p>
    <w:p>
      <w:pPr>
        <w:numPr>
          <w:ilvl w:val="0"/>
          <w:numId w:val="1114"/>
        </w:numPr>
        <w:pStyle w:val="Compact"/>
      </w:pPr>
      <w:r>
        <w:t xml:space="preserve">preserving a story,</w:t>
      </w:r>
    </w:p>
    <w:p>
      <w:pPr>
        <w:numPr>
          <w:ilvl w:val="0"/>
          <w:numId w:val="1114"/>
        </w:numPr>
        <w:pStyle w:val="Compact"/>
      </w:pPr>
      <w:r>
        <w:t xml:space="preserve">proving a story true,</w:t>
      </w:r>
    </w:p>
    <w:p>
      <w:pPr>
        <w:numPr>
          <w:ilvl w:val="0"/>
          <w:numId w:val="1114"/>
        </w:numPr>
        <w:pStyle w:val="Compact"/>
      </w:pPr>
      <w:r>
        <w:t xml:space="preserve">establishing orthodoxy.</w:t>
      </w:r>
    </w:p>
    <w:p>
      <w:pPr>
        <w:pStyle w:val="FirstParagraph"/>
      </w:pPr>
      <w:r>
        <w:t xml:space="preserve">Instead it is often:</w:t>
      </w:r>
    </w:p>
    <w:p>
      <w:pPr>
        <w:numPr>
          <w:ilvl w:val="0"/>
          <w:numId w:val="1115"/>
        </w:numPr>
        <w:pStyle w:val="Compact"/>
      </w:pPr>
      <w:r>
        <w:t xml:space="preserve">placing stories into dialogue,</w:t>
      </w:r>
    </w:p>
    <w:p>
      <w:pPr>
        <w:numPr>
          <w:ilvl w:val="0"/>
          <w:numId w:val="1115"/>
        </w:numPr>
        <w:pStyle w:val="Compact"/>
      </w:pPr>
      <w:r>
        <w:t xml:space="preserve">contrasting versions,</w:t>
      </w:r>
    </w:p>
    <w:p>
      <w:pPr>
        <w:numPr>
          <w:ilvl w:val="0"/>
          <w:numId w:val="1115"/>
        </w:numPr>
        <w:pStyle w:val="Compact"/>
      </w:pPr>
      <w:r>
        <w:t xml:space="preserve">revealing hidden relationships,</w:t>
      </w:r>
    </w:p>
    <w:p>
      <w:pPr>
        <w:numPr>
          <w:ilvl w:val="0"/>
          <w:numId w:val="1115"/>
        </w:numPr>
        <w:pStyle w:val="Compact"/>
      </w:pPr>
      <w:r>
        <w:t xml:space="preserve">generating new interpretations.</w:t>
      </w:r>
    </w:p>
    <w:p>
      <w:pPr>
        <w:pStyle w:val="FirstParagraph"/>
      </w:pPr>
      <w:r>
        <w:t xml:space="preserve">Texts may deliberately reference multiple traditions simultaneously.</w:t>
      </w:r>
    </w:p>
    <w:p>
      <w:pPr>
        <w:pStyle w:val="BodyText"/>
      </w:pPr>
      <w:r>
        <w:t xml:space="preserve">Meaning emerges through comparison and contrast.</w:t>
      </w:r>
    </w:p>
    <w:p>
      <w:r>
        <w:pict>
          <v:rect style="width:0;height:1.5pt" o:hralign="center" o:hrstd="t" o:hr="t"/>
        </w:pict>
      </w:r>
    </w:p>
    <w:bookmarkEnd w:id="163"/>
    <w:bookmarkStart w:id="164" w:name="attitude-toward-historical-accuracy"/>
    <w:p>
      <w:pPr>
        <w:pStyle w:val="Heading1"/>
      </w:pPr>
      <w:r>
        <w:t xml:space="preserve">Attitude Toward Historical Accuracy</w:t>
      </w:r>
    </w:p>
    <w:p>
      <w:pPr>
        <w:pStyle w:val="FirstParagraph"/>
      </w:pPr>
      <w:r>
        <w:t xml:space="preserve">A characteristic Wind Tribe response to historical criticism might be:</w:t>
      </w:r>
    </w:p>
    <w:p>
      <w:pPr>
        <w:pStyle w:val="BodyText"/>
      </w:pPr>
      <w:r>
        <w:t xml:space="preserve">“</w:t>
      </w:r>
      <w:r>
        <w:t xml:space="preserve">But that is not what actually happened.</w:t>
      </w:r>
      <w:r>
        <w:t xml:space="preserve">”</w:t>
      </w:r>
    </w:p>
    <w:p>
      <w:pPr>
        <w:pStyle w:val="BodyText"/>
      </w:pPr>
      <w:r>
        <w:t xml:space="preserve">Answer:</w:t>
      </w:r>
    </w:p>
    <w:p>
      <w:pPr>
        <w:pStyle w:val="BodyText"/>
      </w:pPr>
      <w:r>
        <w:t xml:space="preserve">“</w:t>
      </w:r>
      <w:r>
        <w:t xml:space="preserve">That is not the question being asked.</w:t>
      </w:r>
      <w:r>
        <w:t xml:space="preserve">”</w:t>
      </w:r>
    </w:p>
    <w:p>
      <w:pPr>
        <w:pStyle w:val="BodyText"/>
      </w:pPr>
      <w:r>
        <w:t xml:space="preserve">This does not mean history is ignored.</w:t>
      </w:r>
    </w:p>
    <w:p>
      <w:pPr>
        <w:pStyle w:val="BodyText"/>
      </w:pPr>
      <w:r>
        <w:t xml:space="preserve">Rather, narrative serves functions beyond historical reporting.</w:t>
      </w:r>
    </w:p>
    <w:p>
      <w:pPr>
        <w:pStyle w:val="BodyText"/>
      </w:pPr>
      <w:r>
        <w:t xml:space="preserve">Stories are used to:</w:t>
      </w:r>
    </w:p>
    <w:p>
      <w:pPr>
        <w:numPr>
          <w:ilvl w:val="0"/>
          <w:numId w:val="1116"/>
        </w:numPr>
        <w:pStyle w:val="Compact"/>
      </w:pPr>
      <w:r>
        <w:t xml:space="preserve">think,</w:t>
      </w:r>
    </w:p>
    <w:p>
      <w:pPr>
        <w:numPr>
          <w:ilvl w:val="0"/>
          <w:numId w:val="1116"/>
        </w:numPr>
        <w:pStyle w:val="Compact"/>
      </w:pPr>
      <w:r>
        <w:t xml:space="preserve">compare,</w:t>
      </w:r>
    </w:p>
    <w:p>
      <w:pPr>
        <w:numPr>
          <w:ilvl w:val="0"/>
          <w:numId w:val="1116"/>
        </w:numPr>
        <w:pStyle w:val="Compact"/>
      </w:pPr>
      <w:r>
        <w:t xml:space="preserve">interpret,</w:t>
      </w:r>
    </w:p>
    <w:p>
      <w:pPr>
        <w:numPr>
          <w:ilvl w:val="0"/>
          <w:numId w:val="1116"/>
        </w:numPr>
        <w:pStyle w:val="Compact"/>
      </w:pPr>
      <w:r>
        <w:t xml:space="preserve">argue,</w:t>
      </w:r>
    </w:p>
    <w:p>
      <w:pPr>
        <w:numPr>
          <w:ilvl w:val="0"/>
          <w:numId w:val="1116"/>
        </w:numPr>
        <w:pStyle w:val="Compact"/>
      </w:pPr>
      <w:r>
        <w:t xml:space="preserve">explore possibilities.</w:t>
      </w:r>
    </w:p>
    <w:p>
      <w:pPr>
        <w:pStyle w:val="FirstParagraph"/>
      </w:pPr>
      <w:r>
        <w:t xml:space="preserve">Historical accuracy is only one possible value among many.</w:t>
      </w:r>
    </w:p>
    <w:p>
      <w:r>
        <w:pict>
          <v:rect style="width:0;height:1.5pt" o:hralign="center" o:hrstd="t" o:hr="t"/>
        </w:pict>
      </w:r>
    </w:p>
    <w:bookmarkEnd w:id="164"/>
    <w:bookmarkStart w:id="168" w:name="performance-traditions"/>
    <w:p>
      <w:pPr>
        <w:pStyle w:val="Heading1"/>
      </w:pPr>
      <w:r>
        <w:t xml:space="preserve">Performance Traditions</w:t>
      </w:r>
    </w:p>
    <w:p>
      <w:pPr>
        <w:pStyle w:val="FirstParagraph"/>
      </w:pPr>
      <w:r>
        <w:t xml:space="preserve">The three major traditions develop different relationships between narrative and performance.</w:t>
      </w:r>
    </w:p>
    <w:bookmarkStart w:id="165" w:name="imperial-tradition"/>
    <w:p>
      <w:pPr>
        <w:pStyle w:val="Heading2"/>
      </w:pPr>
      <w:r>
        <w:t xml:space="preserve">Imperial Tradition</w:t>
      </w:r>
    </w:p>
    <w:p>
      <w:pPr>
        <w:pStyle w:val="FirstParagraph"/>
      </w:pPr>
      <w:r>
        <w:t xml:space="preserve">Purpose:</w:t>
      </w:r>
    </w:p>
    <w:p>
      <w:pPr>
        <w:numPr>
          <w:ilvl w:val="0"/>
          <w:numId w:val="1117"/>
        </w:numPr>
        <w:pStyle w:val="Compact"/>
      </w:pPr>
      <w:r>
        <w:t xml:space="preserve">reinforce legitimacy,</w:t>
      </w:r>
    </w:p>
    <w:p>
      <w:pPr>
        <w:numPr>
          <w:ilvl w:val="0"/>
          <w:numId w:val="1117"/>
        </w:numPr>
        <w:pStyle w:val="Compact"/>
      </w:pPr>
      <w:r>
        <w:t xml:space="preserve">renew social order,</w:t>
      </w:r>
    </w:p>
    <w:p>
      <w:pPr>
        <w:numPr>
          <w:ilvl w:val="0"/>
          <w:numId w:val="1117"/>
        </w:numPr>
        <w:pStyle w:val="Compact"/>
      </w:pPr>
      <w:r>
        <w:t xml:space="preserve">teach moral meaning.</w:t>
      </w:r>
    </w:p>
    <w:p>
      <w:pPr>
        <w:pStyle w:val="FirstParagraph"/>
      </w:pPr>
      <w:r>
        <w:t xml:space="preserve">Comparable in social role to:</w:t>
      </w:r>
    </w:p>
    <w:p>
      <w:pPr>
        <w:numPr>
          <w:ilvl w:val="0"/>
          <w:numId w:val="1118"/>
        </w:numPr>
        <w:pStyle w:val="Compact"/>
      </w:pPr>
      <w:r>
        <w:t xml:space="preserve">civic ritual,</w:t>
      </w:r>
    </w:p>
    <w:p>
      <w:pPr>
        <w:numPr>
          <w:ilvl w:val="0"/>
          <w:numId w:val="1118"/>
        </w:numPr>
        <w:pStyle w:val="Compact"/>
      </w:pPr>
      <w:r>
        <w:t xml:space="preserve">coronations,</w:t>
      </w:r>
    </w:p>
    <w:p>
      <w:pPr>
        <w:numPr>
          <w:ilvl w:val="0"/>
          <w:numId w:val="1118"/>
        </w:numPr>
        <w:pStyle w:val="Compact"/>
      </w:pPr>
      <w:r>
        <w:t xml:space="preserve">morality plays.</w:t>
      </w:r>
    </w:p>
    <w:p>
      <w:pPr>
        <w:pStyle w:val="FirstParagraph"/>
      </w:pPr>
      <w:r>
        <w:t xml:space="preserve">The audience generally knows the conclusion beforehand.</w:t>
      </w:r>
    </w:p>
    <w:p>
      <w:r>
        <w:pict>
          <v:rect style="width:0;height:1.5pt" o:hralign="center" o:hrstd="t" o:hr="t"/>
        </w:pict>
      </w:r>
    </w:p>
    <w:bookmarkEnd w:id="165"/>
    <w:bookmarkStart w:id="166" w:name="sahumãk-tradition"/>
    <w:p>
      <w:pPr>
        <w:pStyle w:val="Heading2"/>
      </w:pPr>
      <w:r>
        <w:t xml:space="preserve">Sahumãk Tradition</w:t>
      </w:r>
    </w:p>
    <w:p>
      <w:pPr>
        <w:pStyle w:val="FirstParagraph"/>
      </w:pPr>
      <w:r>
        <w:t xml:space="preserve">Purpose:</w:t>
      </w:r>
    </w:p>
    <w:p>
      <w:pPr>
        <w:numPr>
          <w:ilvl w:val="0"/>
          <w:numId w:val="1119"/>
        </w:numPr>
        <w:pStyle w:val="Compact"/>
      </w:pPr>
      <w:r>
        <w:t xml:space="preserve">make sacred events present,</w:t>
      </w:r>
    </w:p>
    <w:p>
      <w:pPr>
        <w:numPr>
          <w:ilvl w:val="0"/>
          <w:numId w:val="1119"/>
        </w:numPr>
        <w:pStyle w:val="Compact"/>
      </w:pPr>
      <w:r>
        <w:t xml:space="preserve">connect participants to ritual continuity.</w:t>
      </w:r>
    </w:p>
    <w:p>
      <w:pPr>
        <w:pStyle w:val="FirstParagraph"/>
      </w:pPr>
      <w:r>
        <w:t xml:space="preserve">Dance, prayer, celebration, and story are often inseparable.</w:t>
      </w:r>
    </w:p>
    <w:p>
      <w:pPr>
        <w:pStyle w:val="BodyText"/>
      </w:pPr>
      <w:r>
        <w:t xml:space="preserve">The performance is itself a sacred act.</w:t>
      </w:r>
    </w:p>
    <w:p>
      <w:r>
        <w:pict>
          <v:rect style="width:0;height:1.5pt" o:hralign="center" o:hrstd="t" o:hr="t"/>
        </w:pict>
      </w:r>
    </w:p>
    <w:bookmarkEnd w:id="166"/>
    <w:bookmarkStart w:id="167" w:name="wind-tribe-tradition"/>
    <w:p>
      <w:pPr>
        <w:pStyle w:val="Heading2"/>
      </w:pPr>
      <w:r>
        <w:t xml:space="preserve">Wind Tribe Tradition</w:t>
      </w:r>
    </w:p>
    <w:p>
      <w:pPr>
        <w:pStyle w:val="FirstParagraph"/>
      </w:pPr>
      <w:r>
        <w:t xml:space="preserve">Purpose:</w:t>
      </w:r>
    </w:p>
    <w:p>
      <w:pPr>
        <w:numPr>
          <w:ilvl w:val="0"/>
          <w:numId w:val="1120"/>
        </w:numPr>
        <w:pStyle w:val="Compact"/>
      </w:pPr>
      <w:r>
        <w:t xml:space="preserve">explore ideas through narrative,</w:t>
      </w:r>
    </w:p>
    <w:p>
      <w:pPr>
        <w:numPr>
          <w:ilvl w:val="0"/>
          <w:numId w:val="1120"/>
        </w:numPr>
        <w:pStyle w:val="Compact"/>
      </w:pPr>
      <w:r>
        <w:t xml:space="preserve">compare traditions,</w:t>
      </w:r>
    </w:p>
    <w:p>
      <w:pPr>
        <w:numPr>
          <w:ilvl w:val="0"/>
          <w:numId w:val="1120"/>
        </w:numPr>
        <w:pStyle w:val="Compact"/>
      </w:pPr>
      <w:r>
        <w:t xml:space="preserve">generate interpretations.</w:t>
      </w:r>
    </w:p>
    <w:p>
      <w:pPr>
        <w:pStyle w:val="FirstParagraph"/>
      </w:pPr>
      <w:r>
        <w:t xml:space="preserve">Performance functions as an intellectual medium.</w:t>
      </w:r>
    </w:p>
    <w:p>
      <w:pPr>
        <w:pStyle w:val="BodyText"/>
      </w:pPr>
      <w:r>
        <w:t xml:space="preserve">The audience is expected to recognize references, contrasts, and alternative versions.</w:t>
      </w:r>
    </w:p>
    <w:p>
      <w:r>
        <w:pict>
          <v:rect style="width:0;height:1.5pt" o:hralign="center" o:hrstd="t" o:hr="t"/>
        </w:pict>
      </w:r>
    </w:p>
    <w:bookmarkEnd w:id="167"/>
    <w:bookmarkEnd w:id="168"/>
    <w:bookmarkStart w:id="172" w:name="relationships-between-traditions"/>
    <w:p>
      <w:pPr>
        <w:pStyle w:val="Heading1"/>
      </w:pPr>
      <w:r>
        <w:t xml:space="preserve">Relationships Between Traditions</w:t>
      </w:r>
    </w:p>
    <w:p>
      <w:pPr>
        <w:pStyle w:val="FirstParagraph"/>
      </w:pPr>
      <w:r>
        <w:t xml:space="preserve">The three traditions are not opposites.</w:t>
      </w:r>
    </w:p>
    <w:p>
      <w:pPr>
        <w:pStyle w:val="BodyText"/>
      </w:pPr>
      <w:r>
        <w:t xml:space="preserve">Each shares important features with the others.</w:t>
      </w:r>
    </w:p>
    <w:bookmarkStart w:id="169" w:name="empire-sahumãk"/>
    <w:p>
      <w:pPr>
        <w:pStyle w:val="Heading2"/>
      </w:pPr>
      <w:r>
        <w:t xml:space="preserve">Empire ↔ Sahumãk</w:t>
      </w:r>
    </w:p>
    <w:p>
      <w:pPr>
        <w:pStyle w:val="FirstParagraph"/>
      </w:pPr>
      <w:r>
        <w:t xml:space="preserve">Both preserve canon.</w:t>
      </w:r>
    </w:p>
    <w:p>
      <w:pPr>
        <w:pStyle w:val="BodyText"/>
      </w:pPr>
      <w:r>
        <w:t xml:space="preserve">Both resist casual alteration of foundational narratives.</w:t>
      </w:r>
    </w:p>
    <w:p>
      <w:pPr>
        <w:pStyle w:val="BodyText"/>
      </w:pPr>
      <w:r>
        <w:t xml:space="preserve">Difference:</w:t>
      </w:r>
    </w:p>
    <w:p>
      <w:pPr>
        <w:numPr>
          <w:ilvl w:val="0"/>
          <w:numId w:val="1121"/>
        </w:numPr>
        <w:pStyle w:val="Compact"/>
      </w:pPr>
      <w:r>
        <w:t xml:space="preserve">Empire protects legitimacy.</w:t>
      </w:r>
    </w:p>
    <w:p>
      <w:pPr>
        <w:numPr>
          <w:ilvl w:val="0"/>
          <w:numId w:val="1121"/>
        </w:numPr>
        <w:pStyle w:val="Compact"/>
      </w:pPr>
      <w:r>
        <w:t xml:space="preserve">Sahumãk protects continuity.</w:t>
      </w:r>
    </w:p>
    <w:p>
      <w:r>
        <w:pict>
          <v:rect style="width:0;height:1.5pt" o:hralign="center" o:hrstd="t" o:hr="t"/>
        </w:pict>
      </w:r>
    </w:p>
    <w:bookmarkEnd w:id="169"/>
    <w:bookmarkStart w:id="170" w:name="empire-wind-tribes"/>
    <w:p>
      <w:pPr>
        <w:pStyle w:val="Heading2"/>
      </w:pPr>
      <w:r>
        <w:t xml:space="preserve">Empire ↔ Wind Tribes</w:t>
      </w:r>
    </w:p>
    <w:p>
      <w:pPr>
        <w:pStyle w:val="FirstParagraph"/>
      </w:pPr>
      <w:r>
        <w:t xml:space="preserve">Both are deeply interested in interpretation.</w:t>
      </w:r>
    </w:p>
    <w:p>
      <w:pPr>
        <w:pStyle w:val="BodyText"/>
      </w:pPr>
      <w:r>
        <w:t xml:space="preserve">Difference:</w:t>
      </w:r>
    </w:p>
    <w:p>
      <w:pPr>
        <w:numPr>
          <w:ilvl w:val="0"/>
          <w:numId w:val="1122"/>
        </w:numPr>
        <w:pStyle w:val="Compact"/>
      </w:pPr>
      <w:r>
        <w:t xml:space="preserve">Empire seeks conclusions.</w:t>
      </w:r>
    </w:p>
    <w:p>
      <w:pPr>
        <w:numPr>
          <w:ilvl w:val="0"/>
          <w:numId w:val="1122"/>
        </w:numPr>
        <w:pStyle w:val="Compact"/>
      </w:pPr>
      <w:r>
        <w:t xml:space="preserve">Wind Tribes seek conversations.</w:t>
      </w:r>
    </w:p>
    <w:p>
      <w:r>
        <w:pict>
          <v:rect style="width:0;height:1.5pt" o:hralign="center" o:hrstd="t" o:hr="t"/>
        </w:pict>
      </w:r>
    </w:p>
    <w:bookmarkEnd w:id="170"/>
    <w:bookmarkStart w:id="171" w:name="sahumãk-wind-tribes"/>
    <w:p>
      <w:pPr>
        <w:pStyle w:val="Heading2"/>
      </w:pPr>
      <w:r>
        <w:t xml:space="preserve">Sahumãk ↔ Wind Tribes</w:t>
      </w:r>
    </w:p>
    <w:p>
      <w:pPr>
        <w:pStyle w:val="FirstParagraph"/>
      </w:pPr>
      <w:r>
        <w:t xml:space="preserve">Both value ambiguity and narrative tension.</w:t>
      </w:r>
    </w:p>
    <w:p>
      <w:pPr>
        <w:pStyle w:val="BodyText"/>
      </w:pPr>
      <w:r>
        <w:t xml:space="preserve">Difference:</w:t>
      </w:r>
    </w:p>
    <w:p>
      <w:pPr>
        <w:numPr>
          <w:ilvl w:val="0"/>
          <w:numId w:val="1123"/>
        </w:numPr>
        <w:pStyle w:val="Compact"/>
      </w:pPr>
      <w:r>
        <w:t xml:space="preserve">Sahumãk mystery is sacred.</w:t>
      </w:r>
    </w:p>
    <w:p>
      <w:pPr>
        <w:numPr>
          <w:ilvl w:val="0"/>
          <w:numId w:val="1123"/>
        </w:numPr>
        <w:pStyle w:val="Compact"/>
      </w:pPr>
      <w:r>
        <w:t xml:space="preserve">Wind Tribe mystery is intellectual.</w:t>
      </w:r>
    </w:p>
    <w:p>
      <w:r>
        <w:pict>
          <v:rect style="width:0;height:1.5pt" o:hralign="center" o:hrstd="t" o:hr="t"/>
        </w:pict>
      </w:r>
    </w:p>
    <w:bookmarkEnd w:id="171"/>
    <w:bookmarkEnd w:id="172"/>
    <w:bookmarkStart w:id="177" w:name="historical-sources"/>
    <w:p>
      <w:pPr>
        <w:pStyle w:val="Heading1"/>
      </w:pPr>
      <w:r>
        <w:t xml:space="preserve">Historical Sources</w:t>
      </w:r>
    </w:p>
    <w:p>
      <w:pPr>
        <w:pStyle w:val="FirstParagraph"/>
      </w:pPr>
      <w:r>
        <w:t xml:space="preserve">Modern historians increasingly realize:</w:t>
      </w:r>
    </w:p>
    <w:p>
      <w:pPr>
        <w:pStyle w:val="BodyText"/>
      </w:pPr>
      <w:r>
        <w:t xml:space="preserve">The Empire preserves what institutions wanted remembered.</w:t>
      </w:r>
    </w:p>
    <w:p>
      <w:pPr>
        <w:pStyle w:val="BodyText"/>
      </w:pPr>
      <w:r>
        <w:t xml:space="preserve">The Wind Tribes preserve what people argued about.</w:t>
      </w:r>
    </w:p>
    <w:p>
      <w:pPr>
        <w:pStyle w:val="BodyText"/>
      </w:pPr>
      <w:r>
        <w:t xml:space="preserve">The Sahumãk traditions preserve what people continued to do.</w:t>
      </w:r>
    </w:p>
    <w:p>
      <w:pPr>
        <w:pStyle w:val="BodyText"/>
      </w:pPr>
      <w:r>
        <w:t xml:space="preserve">None are wholly reliable.</w:t>
      </w:r>
    </w:p>
    <w:p>
      <w:pPr>
        <w:pStyle w:val="BodyText"/>
      </w:pPr>
      <w:r>
        <w:t xml:space="preserve">All are indispensable.</w:t>
      </w:r>
    </w:p>
    <w:p>
      <w:pPr>
        <w:pStyle w:val="BodyText"/>
      </w:pPr>
      <w:r>
        <w:t xml:space="preserve">Historical reconstruction depends on comparing all three traditions simultaneously.</w:t>
      </w:r>
    </w:p>
    <w:p>
      <w:pPr>
        <w:pStyle w:val="BodyText"/>
      </w:pPr>
      <w:r>
        <w:t xml:space="preserve">Source:</w:t>
      </w:r>
      <w:r>
        <w:t xml:space="preserve"> </w:t>
      </w:r>
      <w:r>
        <w:t xml:space="preserve">Sahumãk/Scribal Comprehension.md</w:t>
      </w:r>
    </w:p>
    <w:bookmarkStart w:id="173" w:name="X282f5753bc857a0a12e94fa78b667b48f55c2df"/>
    <w:p>
      <w:pPr>
        <w:pStyle w:val="Heading2"/>
      </w:pPr>
      <w:r>
        <w:t xml:space="preserve">The Question of Scribal Comprehension in Post-Classical Copies</w:t>
      </w:r>
    </w:p>
    <w:p>
      <w:pPr>
        <w:pStyle w:val="FirstParagraph"/>
      </w:pPr>
      <w:r>
        <w:t xml:space="preserve">Many modern students are unaware of how recently Sahumãk came to be understood as both a historical language and a geographic-cultural tradition, rather than merely a place-name preserved in mythological, esoteric, and ritual literature. Earlier scholarship frequently treated references to Sahumãk as entirely legendary, while later writers often erred in the opposite direction, projecting the contents of much later ritual texts directly onto periods that preceded them by centuries or even millennia.</w:t>
      </w:r>
    </w:p>
    <w:p>
      <w:pPr>
        <w:pStyle w:val="BodyText"/>
      </w:pPr>
      <w:r>
        <w:t xml:space="preserve">Nevertheless, there is little doubt that many post-Classical chants, narratives, and ritual manuals ultimately derive from genuine Sahumãk sources. The Isamã Cycle, in particular, is repeatedly quoted, referenced, paraphrased, and occasionally condemned throughout the later literature. Such references provide valuable evidence for the continued prestige of Sahumãk texts long after the decline of the language itself. At the same time, they also reveal the limited extent of scribal comprehension. Numerous manuscripts contain misplaced quotations, internally contradictory translations, or passages that appear to have been selected solely for their perceived ritual or rhetorical value rather than their semantic content. In some cases, authors seem to have copied visually similar passages while remaining unaware that they had substituted entirely different sections of a text.</w:t>
      </w:r>
    </w:p>
    <w:p>
      <w:pPr>
        <w:pStyle w:val="BodyText"/>
      </w:pPr>
      <w:r>
        <w:t xml:space="preserve">The largest surviving ritual compilations present an even more striking picture. These works typically provide detailed instructions concerning the recitation, sequencing, and ceremonial use of Sahumãk passages, yet rarely attempt sustained translation or linguistic analysis. The glyphs are treated not as the representation of a language with grammar and meaning, but as authoritative ritual formulae whose power derives from correct reproduction and performance. For many post-Classical scribes, Sahumãk appears to have occupied a position analogous to that of a sacred liturgical language: something to be copied, recited, and interpreted symbolically, but only rarely understood in a philological sense.</w:t>
      </w:r>
    </w:p>
    <w:bookmarkEnd w:id="173"/>
    <w:bookmarkStart w:id="174" w:name="field-notes-1"/>
    <w:p>
      <w:pPr>
        <w:pStyle w:val="Heading2"/>
      </w:pPr>
      <w:r>
        <w:t xml:space="preserve">Field Notes 1</w:t>
      </w:r>
    </w:p>
    <w:bookmarkEnd w:id="174"/>
    <w:bookmarkStart w:id="175" w:name="field-notes-2"/>
    <w:p>
      <w:pPr>
        <w:pStyle w:val="Heading2"/>
      </w:pPr>
      <w:r>
        <w:t xml:space="preserve">Field Notes 2</w:t>
      </w:r>
    </w:p>
    <w:bookmarkEnd w:id="175"/>
    <w:bookmarkStart w:id="176" w:name="field-notes-3"/>
    <w:p>
      <w:pPr>
        <w:pStyle w:val="Heading2"/>
      </w:pPr>
      <w:r>
        <w:t xml:space="preserve">Field Notes 3</w:t>
      </w:r>
    </w:p>
    <w:bookmarkEnd w:id="176"/>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2026-08-10T22:14:18Z</dcterms:created>
  <dcterms:modified xsi:type="dcterms:W3CDTF">2026-08-10T22:14:18Z</dcterms:modified>
</cp:coreProperties>
</file>

<file path=docProps/custom.xml><?xml version="1.0" encoding="utf-8"?>
<Properties xmlns="http://schemas.openxmlformats.org/officeDocument/2006/custom-properties" xmlns:vt="http://schemas.openxmlformats.org/officeDocument/2006/docPropsVTypes"/>
</file>