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02204" w14:textId="77777777" w:rsidR="00F0267B" w:rsidRDefault="00000000">
      <w:pPr>
        <w:pStyle w:val="Tiu"/>
      </w:pPr>
      <w:r>
        <w:t>Thiết kế màn hình đặt bàn nhà hàng RikkeiFood</w:t>
      </w:r>
    </w:p>
    <w:p w14:paraId="1295C188" w14:textId="77777777" w:rsidR="00F0267B" w:rsidRDefault="00000000">
      <w:r>
        <w:t>Thiết kế luồng đặt bàn với nút xác nhận nổi bật và thông báo thành công kèm mã đặt chỗ, giúp khách hàng an tâm về kết quả đặt bàn.</w:t>
      </w:r>
    </w:p>
    <w:p w14:paraId="162E3C3A" w14:textId="77777777" w:rsidR="00F0267B" w:rsidRDefault="00000000">
      <w:pPr>
        <w:pStyle w:val="u1"/>
      </w:pPr>
      <w:r>
        <w:t>Bước 1 Xác định Actor và UI Element</w:t>
      </w:r>
    </w:p>
    <w:p w14:paraId="06C92AEE" w14:textId="77777777" w:rsidR="00F0267B" w:rsidRDefault="00000000">
      <w:r>
        <w:rPr>
          <w:b/>
        </w:rPr>
        <w:t xml:space="preserve">Actor: </w:t>
      </w:r>
      <w:r>
        <w:t>Khách hàng muốn đặt bàn trước tại nhà hàng.</w:t>
      </w:r>
    </w:p>
    <w:tbl>
      <w:tblPr>
        <w:tblW w:w="0" w:type="auto"/>
        <w:tblLayout w:type="fixed"/>
        <w:tblLook w:val="04A0" w:firstRow="1" w:lastRow="0" w:firstColumn="1" w:lastColumn="0" w:noHBand="0" w:noVBand="1"/>
      </w:tblPr>
      <w:tblGrid>
        <w:gridCol w:w="5184"/>
        <w:gridCol w:w="6984"/>
      </w:tblGrid>
      <w:tr w:rsidR="00F0267B" w14:paraId="42110F47" w14:textId="77777777">
        <w:tc>
          <w:tcPr>
            <w:tcW w:w="5184" w:type="dxa"/>
            <w:tcBorders>
              <w:top w:val="single" w:sz="5" w:space="0" w:color="D9D9D9"/>
              <w:left w:val="single" w:sz="5" w:space="0" w:color="D9D9D9"/>
              <w:bottom w:val="single" w:sz="5" w:space="0" w:color="D9D9D9"/>
              <w:right w:val="single" w:sz="5" w:space="0" w:color="D9D9D9"/>
            </w:tcBorders>
            <w:shd w:val="clear" w:color="auto" w:fill="EEEEEE"/>
            <w:tcMar>
              <w:top w:w="95" w:type="dxa"/>
              <w:left w:w="95" w:type="dxa"/>
              <w:bottom w:w="95" w:type="dxa"/>
              <w:right w:w="95" w:type="dxa"/>
            </w:tcMar>
            <w:vAlign w:val="center"/>
          </w:tcPr>
          <w:p w14:paraId="6E80A63A" w14:textId="77777777" w:rsidR="00F0267B" w:rsidRDefault="00000000">
            <w:pPr>
              <w:spacing w:after="0"/>
            </w:pPr>
            <w:r>
              <w:rPr>
                <w:b/>
                <w:sz w:val="21"/>
              </w:rPr>
              <w:t>Hành động</w:t>
            </w:r>
          </w:p>
        </w:tc>
        <w:tc>
          <w:tcPr>
            <w:tcW w:w="5184" w:type="dxa"/>
            <w:tcBorders>
              <w:top w:val="single" w:sz="5" w:space="0" w:color="D9D9D9"/>
              <w:left w:val="single" w:sz="5" w:space="0" w:color="D9D9D9"/>
              <w:bottom w:val="single" w:sz="5" w:space="0" w:color="D9D9D9"/>
              <w:right w:val="single" w:sz="5" w:space="0" w:color="D9D9D9"/>
            </w:tcBorders>
            <w:shd w:val="clear" w:color="auto" w:fill="EEEEEE"/>
            <w:tcMar>
              <w:top w:w="95" w:type="dxa"/>
              <w:left w:w="95" w:type="dxa"/>
              <w:bottom w:w="95" w:type="dxa"/>
              <w:right w:w="95" w:type="dxa"/>
            </w:tcMar>
            <w:vAlign w:val="center"/>
          </w:tcPr>
          <w:p w14:paraId="587600FF" w14:textId="77777777" w:rsidR="00F0267B" w:rsidRDefault="00000000">
            <w:pPr>
              <w:spacing w:after="0"/>
            </w:pPr>
            <w:r>
              <w:rPr>
                <w:b/>
                <w:sz w:val="21"/>
              </w:rPr>
              <w:t>Thành phần UI tương ứng</w:t>
            </w:r>
          </w:p>
        </w:tc>
      </w:tr>
      <w:tr w:rsidR="00F0267B" w14:paraId="0D2ADABE" w14:textId="77777777">
        <w:tc>
          <w:tcPr>
            <w:tcW w:w="3384"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2383EC10" w14:textId="77777777" w:rsidR="00F0267B" w:rsidRDefault="00000000">
            <w:pPr>
              <w:spacing w:after="0"/>
            </w:pPr>
            <w:r>
              <w:rPr>
                <w:sz w:val="21"/>
              </w:rPr>
              <w:t>Chọn ngày giờ đến</w:t>
            </w:r>
          </w:p>
        </w:tc>
        <w:tc>
          <w:tcPr>
            <w:tcW w:w="6984"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1703F06A" w14:textId="77777777" w:rsidR="00F0267B" w:rsidRDefault="00000000">
            <w:pPr>
              <w:spacing w:after="0"/>
            </w:pPr>
            <w:r>
              <w:rPr>
                <w:sz w:val="21"/>
              </w:rPr>
              <w:t>Bộ chọn ngày giờ (Date and Time Picker).</w:t>
            </w:r>
          </w:p>
        </w:tc>
      </w:tr>
      <w:tr w:rsidR="00F0267B" w14:paraId="12F6C1B1" w14:textId="77777777">
        <w:tc>
          <w:tcPr>
            <w:tcW w:w="3384"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40166265" w14:textId="77777777" w:rsidR="00F0267B" w:rsidRDefault="00000000">
            <w:pPr>
              <w:spacing w:after="0"/>
            </w:pPr>
            <w:r>
              <w:rPr>
                <w:sz w:val="21"/>
              </w:rPr>
              <w:t>Xác nhận đặt bàn</w:t>
            </w:r>
          </w:p>
        </w:tc>
        <w:tc>
          <w:tcPr>
            <w:tcW w:w="6984" w:type="dxa"/>
            <w:tcBorders>
              <w:top w:val="single" w:sz="5" w:space="0" w:color="D9D9D9"/>
              <w:left w:val="single" w:sz="5" w:space="0" w:color="D9D9D9"/>
              <w:bottom w:val="single" w:sz="5" w:space="0" w:color="D9D9D9"/>
              <w:right w:val="single" w:sz="5" w:space="0" w:color="D9D9D9"/>
            </w:tcBorders>
            <w:tcMar>
              <w:top w:w="95" w:type="dxa"/>
              <w:left w:w="95" w:type="dxa"/>
              <w:bottom w:w="95" w:type="dxa"/>
              <w:right w:w="95" w:type="dxa"/>
            </w:tcMar>
            <w:vAlign w:val="center"/>
          </w:tcPr>
          <w:p w14:paraId="35C99F73" w14:textId="77777777" w:rsidR="00F0267B" w:rsidRDefault="00000000">
            <w:pPr>
              <w:spacing w:after="0"/>
            </w:pPr>
            <w:r>
              <w:rPr>
                <w:sz w:val="21"/>
              </w:rPr>
              <w:t>Nút hành động chính (Primary Button), có nhãn “Xác nhận đặt bàn”.</w:t>
            </w:r>
          </w:p>
        </w:tc>
      </w:tr>
    </w:tbl>
    <w:p w14:paraId="1F715EA5" w14:textId="77777777" w:rsidR="00F0267B" w:rsidRDefault="00000000">
      <w:pPr>
        <w:pStyle w:val="u1"/>
      </w:pPr>
      <w:r>
        <w:t>Bước 2 Wireframe theo luồng</w:t>
      </w:r>
    </w:p>
    <w:p w14:paraId="5B48B462" w14:textId="77777777" w:rsidR="00F0267B" w:rsidRDefault="00000000">
      <w:r>
        <w:t>Nút “Xác nhận đặt bàn” có kích thước lớn, nền đậm và chữ sáng, đặt ngay dưới thông tin đặt bàn để tạo thứ bậc thị giác (Hierarchy). Ngày giờ, số khách và mã đặt chỗ trong hình là dữ liệu minh họa.</w:t>
      </w:r>
    </w:p>
    <w:p w14:paraId="0F3D08A5" w14:textId="4FB83A1C" w:rsidR="00F0267B" w:rsidRDefault="00A667C1" w:rsidP="00A667C1">
      <w:pPr>
        <w:spacing w:after="0"/>
      </w:pPr>
      <w:hyperlink r:id="rId6" w:history="1">
        <w:proofErr w:type="spellStart"/>
        <w:r w:rsidRPr="00A667C1">
          <w:rPr>
            <w:rStyle w:val="Siuktni"/>
          </w:rPr>
          <w:t>Rikkei</w:t>
        </w:r>
        <w:proofErr w:type="spellEnd"/>
        <w:r w:rsidRPr="00A667C1">
          <w:rPr>
            <w:rStyle w:val="Siuktni"/>
          </w:rPr>
          <w:t xml:space="preserve"> Food – Figma</w:t>
        </w:r>
      </w:hyperlink>
    </w:p>
    <w:p w14:paraId="33814AC7" w14:textId="77777777" w:rsidR="00F0267B" w:rsidRDefault="00000000">
      <w:pPr>
        <w:pStyle w:val="u1"/>
      </w:pPr>
      <w:r>
        <w:t>Bước 3 Đánh giá yếu tố Desirability</w:t>
      </w:r>
    </w:p>
    <w:p w14:paraId="021E8DE9" w14:textId="77777777" w:rsidR="00F0267B" w:rsidRDefault="00000000">
      <w:r>
        <w:t>Chỉ hiện “OK” mà không có mã đặt chỗ sẽ khiến khách hàng khó an tâm vì không rõ việc đặt bàn đã được ghi nhận và không có mã để đối chiếu khi đến nhà hàng. Thông báo “Đặt bàn thành công” kèm mã đặt chỗ và thông tin ngày giờ, số khách tạo cảm giác tin tưởng, an tâm, qua đó cải thiện Desirability.</w:t>
      </w:r>
    </w:p>
    <w:sectPr w:rsidR="00F0267B"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92992693">
    <w:abstractNumId w:val="8"/>
  </w:num>
  <w:num w:numId="2" w16cid:durableId="1464039302">
    <w:abstractNumId w:val="6"/>
  </w:num>
  <w:num w:numId="3" w16cid:durableId="606356739">
    <w:abstractNumId w:val="5"/>
  </w:num>
  <w:num w:numId="4" w16cid:durableId="1642660722">
    <w:abstractNumId w:val="4"/>
  </w:num>
  <w:num w:numId="5" w16cid:durableId="369303432">
    <w:abstractNumId w:val="7"/>
  </w:num>
  <w:num w:numId="6" w16cid:durableId="325324719">
    <w:abstractNumId w:val="3"/>
  </w:num>
  <w:num w:numId="7" w16cid:durableId="1219167352">
    <w:abstractNumId w:val="2"/>
  </w:num>
  <w:num w:numId="8" w16cid:durableId="369378763">
    <w:abstractNumId w:val="1"/>
  </w:num>
  <w:num w:numId="9" w16cid:durableId="1494684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582"/>
    <w:rsid w:val="0029639D"/>
    <w:rsid w:val="00326F90"/>
    <w:rsid w:val="00A667C1"/>
    <w:rsid w:val="00AA1D8D"/>
    <w:rsid w:val="00B47730"/>
    <w:rsid w:val="00CB0664"/>
    <w:rsid w:val="00F02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8B2E5"/>
  <w14:defaultImageDpi w14:val="300"/>
  <w15:docId w15:val="{400A9726-8E7C-421E-8E32-B1D4FF2E6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52" w:lineRule="auto"/>
    </w:pPr>
    <w:rPr>
      <w:rFonts w:ascii="Arial" w:hAnsi="Arial"/>
    </w:rPr>
  </w:style>
  <w:style w:type="paragraph" w:styleId="u1">
    <w:name w:val="heading 1"/>
    <w:basedOn w:val="Binhthng"/>
    <w:next w:val="Binhthng"/>
    <w:link w:val="u1Char"/>
    <w:uiPriority w:val="9"/>
    <w:qFormat/>
    <w:rsid w:val="00FC693F"/>
    <w:pPr>
      <w:keepNext/>
      <w:keepLines/>
      <w:spacing w:before="180" w:after="100"/>
      <w:outlineLvl w:val="0"/>
    </w:pPr>
    <w:rPr>
      <w:rFonts w:asciiTheme="majorHAnsi" w:eastAsiaTheme="majorEastAsia" w:hAnsiTheme="majorHAnsi" w:cstheme="majorBidi"/>
      <w:b/>
      <w:bCs/>
      <w:color w:val="000000"/>
      <w:sz w:val="24"/>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A667C1"/>
    <w:rPr>
      <w:color w:val="0000FF" w:themeColor="hyperlink"/>
      <w:u w:val="single"/>
    </w:rPr>
  </w:style>
  <w:style w:type="character" w:styleId="cpChagiiquyt">
    <w:name w:val="Unresolved Mention"/>
    <w:basedOn w:val="Phngmcinhcuaoanvn"/>
    <w:uiPriority w:val="99"/>
    <w:semiHidden/>
    <w:unhideWhenUsed/>
    <w:rsid w:val="00A66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design/iiMlOXzonPV2ZYLzdSDVoB/Rikkei-Food?node-id=0-1&amp;p=f&amp;t=grrHerVwjIPfKSnC-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màn hình đặt bàn nhà hàng RikkeiFood</dc:title>
  <dc:subject/>
  <dc:creator/>
  <cp:keywords/>
  <dc:description>generated by python-docx</dc:description>
  <cp:lastModifiedBy>Phương Nam Bùi</cp:lastModifiedBy>
  <cp:revision>2</cp:revision>
  <dcterms:created xsi:type="dcterms:W3CDTF">2013-12-23T23:15:00Z</dcterms:created>
  <dcterms:modified xsi:type="dcterms:W3CDTF">2026-09-28T16:11:00Z</dcterms:modified>
  <cp:category/>
</cp:coreProperties>
</file>