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56"/>
          <w:szCs w:val="56"/>
        </w:rPr>
      </w:pPr>
      <w:r w:rsidDel="00000000" w:rsidR="00000000" w:rsidRPr="00000000">
        <w:rPr>
          <w:b w:val="1"/>
          <w:color w:val="000000"/>
          <w:sz w:val="56"/>
          <w:szCs w:val="56"/>
          <w:rtl w:val="0"/>
        </w:rPr>
        <w:t xml:space="preserve">IMAGE PREDICTION </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Project Synopsis</w:t>
      </w:r>
    </w:p>
    <w:p w:rsidR="00000000" w:rsidDel="00000000" w:rsidP="00000000" w:rsidRDefault="00000000" w:rsidRPr="00000000" w14:paraId="00000003">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36"/>
          <w:szCs w:val="36"/>
        </w:rPr>
      </w:pPr>
      <w:r w:rsidDel="00000000" w:rsidR="00000000" w:rsidRPr="00000000">
        <w:rPr>
          <w:rFonts w:ascii="Calibri" w:cs="Calibri" w:eastAsia="Calibri" w:hAnsi="Calibri"/>
          <w:sz w:val="40"/>
          <w:szCs w:val="40"/>
          <w:rtl w:val="0"/>
        </w:rPr>
        <w:t xml:space="preserve">MAJOR PROJECT(ICI651)</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Degree</w:t>
      </w:r>
    </w:p>
    <w:p w:rsidR="00000000" w:rsidDel="00000000" w:rsidP="00000000" w:rsidRDefault="00000000" w:rsidRPr="00000000" w14:paraId="00000006">
      <w:pPr>
        <w:spacing w:after="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BACHELOR OF COMPUTER APPLICATION</w:t>
      </w:r>
    </w:p>
    <w:p w:rsidR="00000000" w:rsidDel="00000000" w:rsidP="00000000" w:rsidRDefault="00000000" w:rsidRPr="00000000" w14:paraId="00000007">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sz w:val="28"/>
          <w:szCs w:val="28"/>
          <w:rtl w:val="0"/>
        </w:rPr>
        <w:t xml:space="preserve">(CLOUD TECHNOLOGY &amp; INFORMATION SECURITY</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tl w:val="0"/>
        </w:rPr>
      </w:r>
    </w:p>
    <w:tbl>
      <w:tblPr>
        <w:tblStyle w:val="Table1"/>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4"/>
        <w:gridCol w:w="4932"/>
        <w:tblGridChange w:id="0">
          <w:tblGrid>
            <w:gridCol w:w="4644"/>
            <w:gridCol w:w="4932"/>
          </w:tblGrid>
        </w:tblGridChange>
      </w:tblGrid>
      <w:tr>
        <w:trPr>
          <w:cantSplit w:val="0"/>
          <w:tblHeader w:val="0"/>
        </w:trPr>
        <w:tc>
          <w:tcPr/>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GUIDE:</w:t>
            </w:r>
          </w:p>
          <w:p w:rsidR="00000000" w:rsidDel="00000000" w:rsidP="00000000" w:rsidRDefault="00000000" w:rsidRPr="00000000" w14:paraId="0000000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Mr.  Aditya Tripathi</w:t>
            </w:r>
          </w:p>
        </w:tc>
        <w:tc>
          <w:tcPr/>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SUBMITTED BY:</w:t>
            </w:r>
          </w:p>
          <w:p w:rsidR="00000000" w:rsidDel="00000000" w:rsidP="00000000" w:rsidRDefault="00000000" w:rsidRPr="00000000" w14:paraId="0000000C">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Abhishek Kumar Shukla (TCA2056004)</w:t>
            </w:r>
          </w:p>
          <w:p w:rsidR="00000000" w:rsidDel="00000000" w:rsidP="00000000" w:rsidRDefault="00000000" w:rsidRPr="00000000" w14:paraId="0000000D">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Deeksha Agarwal(TCA2056008)</w:t>
            </w:r>
          </w:p>
          <w:p w:rsidR="00000000" w:rsidDel="00000000" w:rsidP="00000000" w:rsidRDefault="00000000" w:rsidRPr="00000000" w14:paraId="0000000E">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Goldi Diwaker (TCA2056011)</w:t>
            </w:r>
          </w:p>
          <w:p w:rsidR="00000000" w:rsidDel="00000000" w:rsidP="00000000" w:rsidRDefault="00000000" w:rsidRPr="00000000" w14:paraId="0000000F">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Nomaan Khan(TCA2056016) </w:t>
            </w:r>
          </w:p>
        </w:tc>
      </w:tr>
    </w:tbl>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after="0" w:line="24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spacing w:after="0"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February, 2023</w:t>
      </w:r>
    </w:p>
    <w:p w:rsidR="00000000" w:rsidDel="00000000" w:rsidP="00000000" w:rsidRDefault="00000000" w:rsidRPr="00000000" w14:paraId="0000001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2201923</wp:posOffset>
            </wp:positionH>
            <wp:positionV relativeFrom="paragraph">
              <wp:posOffset>351</wp:posOffset>
            </wp:positionV>
            <wp:extent cx="1647825" cy="14859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7825" cy="1485900"/>
                    </a:xfrm>
                    <a:prstGeom prst="rect"/>
                    <a:ln/>
                  </pic:spPr>
                </pic:pic>
              </a:graphicData>
            </a:graphic>
          </wp:anchor>
        </w:drawing>
      </w:r>
    </w:p>
    <w:p w:rsidR="00000000" w:rsidDel="00000000" w:rsidP="00000000" w:rsidRDefault="00000000" w:rsidRPr="00000000" w14:paraId="00000015">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FACULTY OF ENGINEERING &amp; COMPUTING SCIENCES</w:t>
      </w:r>
    </w:p>
    <w:p w:rsidR="00000000" w:rsidDel="00000000" w:rsidP="00000000" w:rsidRDefault="00000000" w:rsidRPr="00000000" w14:paraId="0000001A">
      <w:pPr>
        <w:jc w:val="center"/>
        <w:rPr>
          <w:rFonts w:ascii="Calibri" w:cs="Calibri" w:eastAsia="Calibri" w:hAnsi="Calibri"/>
          <w:b w:val="1"/>
          <w:sz w:val="32"/>
          <w:szCs w:val="32"/>
        </w:rPr>
        <w:sectPr>
          <w:footerReference r:id="rId7" w:type="default"/>
          <w:pgSz w:h="15840" w:w="12240" w:orient="portrait"/>
          <w:pgMar w:bottom="1440" w:top="1440" w:left="1440" w:right="1440" w:header="720" w:footer="963"/>
          <w:pgNumType w:start="1"/>
        </w:sectPr>
      </w:pPr>
      <w:r w:rsidDel="00000000" w:rsidR="00000000" w:rsidRPr="00000000">
        <w:rPr>
          <w:rFonts w:ascii="Calibri" w:cs="Calibri" w:eastAsia="Calibri" w:hAnsi="Calibri"/>
          <w:b w:val="1"/>
          <w:sz w:val="32"/>
          <w:szCs w:val="32"/>
          <w:rtl w:val="0"/>
        </w:rPr>
        <w:t xml:space="preserve">TEERTHANKER MAHAVEER UNIVERSITY, MORADABAD</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libri" w:cs="Calibri" w:eastAsia="Calibri" w:hAnsi="Calibri"/>
          <w:b w:val="0"/>
          <w:i w:val="0"/>
          <w:smallCaps w:val="0"/>
          <w:strike w:val="0"/>
          <w:color w:val="222222"/>
          <w:sz w:val="32"/>
          <w:szCs w:val="32"/>
          <w:highlight w:val="white"/>
          <w:u w:val="none"/>
          <w:vertAlign w:val="baseline"/>
        </w:rPr>
      </w:pPr>
      <w:r w:rsidDel="00000000" w:rsidR="00000000" w:rsidRPr="00000000">
        <w:rPr>
          <w:rFonts w:ascii="Calibri" w:cs="Calibri" w:eastAsia="Calibri" w:hAnsi="Calibri"/>
          <w:b w:val="0"/>
          <w:i w:val="0"/>
          <w:smallCaps w:val="0"/>
          <w:strike w:val="0"/>
          <w:color w:val="222222"/>
          <w:sz w:val="32"/>
          <w:szCs w:val="32"/>
          <w:highlight w:val="white"/>
          <w:u w:val="none"/>
          <w:vertAlign w:val="baseline"/>
          <w:rtl w:val="0"/>
        </w:rPr>
        <w:t xml:space="preserve">Table of Contents</w:t>
      </w:r>
    </w:p>
    <w:p w:rsidR="00000000" w:rsidDel="00000000" w:rsidP="00000000" w:rsidRDefault="00000000" w:rsidRPr="00000000" w14:paraId="0000001C">
      <w:pPr>
        <w:rPr>
          <w:sz w:val="32"/>
          <w:szCs w:val="32"/>
        </w:rPr>
      </w:pPr>
      <w:r w:rsidDel="00000000" w:rsidR="00000000" w:rsidRPr="00000000">
        <w:rPr>
          <w:rtl w:val="0"/>
        </w:rPr>
        <w:t xml:space="preserve">        </w:t>
      </w:r>
      <w:r w:rsidDel="00000000" w:rsidR="00000000" w:rsidRPr="00000000">
        <w:rPr>
          <w:sz w:val="32"/>
          <w:szCs w:val="32"/>
          <w:rtl w:val="0"/>
        </w:rPr>
        <w:t xml:space="preserve">TITLE                                                                                                PAGE NO.</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Project Title</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Problem Statement</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Project Description</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Scope of the Work</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Implementation Methodology</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Technologies to be used</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Software Platform</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Hardware Platform</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Advantages of this Project</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Team Details</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Conclusion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9 </w:t>
          </w: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References</w:t>
              <w:tab/>
              <w:t xml:space="preserve">6</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B">
      <w:pPr>
        <w:spacing w:after="0" w:lineRule="auto"/>
        <w:rPr>
          <w:rFonts w:ascii="Calibri" w:cs="Calibri" w:eastAsia="Calibri" w:hAnsi="Calibri"/>
          <w:b w:val="1"/>
          <w:color w:val="0000f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ind w:left="0" w:firstLine="0"/>
        <w:rPr/>
      </w:pPr>
      <w:bookmarkStart w:colFirst="0" w:colLast="0" w:name="_gjdgxs" w:id="0"/>
      <w:bookmarkEnd w:id="0"/>
      <w:r w:rsidDel="00000000" w:rsidR="00000000" w:rsidRPr="00000000">
        <w:rPr>
          <w:rtl w:val="0"/>
        </w:rPr>
        <w:t xml:space="preserve">1.Project Title</w:t>
      </w:r>
    </w:p>
    <w:p w:rsidR="00000000" w:rsidDel="00000000" w:rsidP="00000000" w:rsidRDefault="00000000" w:rsidRPr="00000000" w14:paraId="0000002D">
      <w:pPr>
        <w:rPr>
          <w:color w:val="000000"/>
          <w:sz w:val="24"/>
          <w:szCs w:val="24"/>
        </w:rPr>
      </w:pPr>
      <w:r w:rsidDel="00000000" w:rsidR="00000000" w:rsidRPr="00000000">
        <w:rPr>
          <w:color w:val="000000"/>
          <w:sz w:val="24"/>
          <w:szCs w:val="24"/>
          <w:rtl w:val="0"/>
        </w:rPr>
        <w:t xml:space="preserve">The project title is “</w:t>
      </w:r>
      <w:r w:rsidDel="00000000" w:rsidR="00000000" w:rsidRPr="00000000">
        <w:rPr>
          <w:b w:val="1"/>
          <w:color w:val="000000"/>
          <w:sz w:val="24"/>
          <w:szCs w:val="24"/>
          <w:rtl w:val="0"/>
        </w:rPr>
        <w:t xml:space="preserve">Image predicition </w:t>
      </w:r>
      <w:r w:rsidDel="00000000" w:rsidR="00000000" w:rsidRPr="00000000">
        <w:rPr>
          <w:color w:val="000000"/>
          <w:sz w:val="24"/>
          <w:szCs w:val="24"/>
          <w:rtl w:val="0"/>
        </w:rPr>
        <w:t xml:space="preserve">”.</w:t>
      </w:r>
    </w:p>
    <w:p w:rsidR="00000000" w:rsidDel="00000000" w:rsidP="00000000" w:rsidRDefault="00000000" w:rsidRPr="00000000" w14:paraId="0000002E">
      <w:pPr>
        <w:rPr/>
      </w:pPr>
      <w:bookmarkStart w:colFirst="0" w:colLast="0" w:name="_30j0zll" w:id="1"/>
      <w:bookmarkEnd w:id="1"/>
      <w:r w:rsidDel="00000000" w:rsidR="00000000" w:rsidRPr="00000000">
        <w:rPr>
          <w:color w:val="000000"/>
          <w:sz w:val="24"/>
          <w:szCs w:val="24"/>
          <w:rtl w:val="0"/>
        </w:rPr>
        <w:t xml:space="preserve">The aim of this project </w:t>
      </w:r>
      <w:r w:rsidDel="00000000" w:rsidR="00000000" w:rsidRPr="00000000">
        <w:rPr>
          <w:rFonts w:ascii="Arial" w:cs="Arial" w:eastAsia="Arial" w:hAnsi="Arial"/>
          <w:color w:val="202124"/>
          <w:highlight w:val="white"/>
          <w:rtl w:val="0"/>
        </w:rPr>
        <w:t xml:space="preserve">is that you can easily find the name of the person or the object by just uploading a photo of that person or object.</w:t>
      </w:r>
      <w:r w:rsidDel="00000000" w:rsidR="00000000" w:rsidRPr="00000000">
        <w:rPr>
          <w:rtl w:val="0"/>
        </w:rPr>
      </w:r>
    </w:p>
    <w:p w:rsidR="00000000" w:rsidDel="00000000" w:rsidP="00000000" w:rsidRDefault="00000000" w:rsidRPr="00000000" w14:paraId="0000002F">
      <w:pPr>
        <w:pStyle w:val="Heading1"/>
        <w:ind w:left="0" w:firstLine="0"/>
        <w:rPr/>
      </w:pPr>
      <w:bookmarkStart w:colFirst="0" w:colLast="0" w:name="_1fob9te" w:id="2"/>
      <w:bookmarkEnd w:id="2"/>
      <w:r w:rsidDel="00000000" w:rsidR="00000000" w:rsidRPr="00000000">
        <w:rPr>
          <w:rtl w:val="0"/>
        </w:rPr>
        <w:t xml:space="preserve">2. Problem Statement</w:t>
      </w:r>
    </w:p>
    <w:p w:rsidR="00000000" w:rsidDel="00000000" w:rsidP="00000000" w:rsidRDefault="00000000" w:rsidRPr="00000000" w14:paraId="00000030">
      <w:pPr>
        <w:rPr>
          <w:rFonts w:ascii="Calibri" w:cs="Calibri" w:eastAsia="Calibri" w:hAnsi="Calibri"/>
          <w:color w:val="000000"/>
          <w:sz w:val="24"/>
          <w:szCs w:val="24"/>
        </w:rPr>
      </w:pPr>
      <w:r w:rsidDel="00000000" w:rsidR="00000000" w:rsidRPr="00000000">
        <w:rPr>
          <w:color w:val="000000"/>
          <w:sz w:val="24"/>
          <w:szCs w:val="24"/>
          <w:rtl w:val="0"/>
        </w:rPr>
        <w:t xml:space="preserve">The main objective of this project to create an easy way to find the names of the objects and person. It is very easy to use and very helpful for the peoples to find the details.</w:t>
      </w:r>
      <w:r w:rsidDel="00000000" w:rsidR="00000000" w:rsidRPr="00000000">
        <w:rPr>
          <w:rtl w:val="0"/>
        </w:rPr>
      </w:r>
    </w:p>
    <w:p w:rsidR="00000000" w:rsidDel="00000000" w:rsidP="00000000" w:rsidRDefault="00000000" w:rsidRPr="00000000" w14:paraId="00000031">
      <w:pPr>
        <w:pStyle w:val="Heading1"/>
        <w:ind w:left="0" w:firstLine="0"/>
        <w:rPr/>
      </w:pPr>
      <w:bookmarkStart w:colFirst="0" w:colLast="0" w:name="_3znysh7" w:id="3"/>
      <w:bookmarkEnd w:id="3"/>
      <w:r w:rsidDel="00000000" w:rsidR="00000000" w:rsidRPr="00000000">
        <w:rPr>
          <w:rtl w:val="0"/>
        </w:rPr>
        <w:t xml:space="preserve">3. Project Description</w:t>
      </w:r>
    </w:p>
    <w:p w:rsidR="00000000" w:rsidDel="00000000" w:rsidP="00000000" w:rsidRDefault="00000000" w:rsidRPr="00000000" w14:paraId="00000032">
      <w:pPr>
        <w:rPr/>
      </w:pPr>
      <w:r w:rsidDel="00000000" w:rsidR="00000000" w:rsidRPr="00000000">
        <w:rPr>
          <w:rFonts w:ascii="Calibri" w:cs="Calibri" w:eastAsia="Calibri" w:hAnsi="Calibri"/>
          <w:sz w:val="24"/>
          <w:szCs w:val="24"/>
          <w:rtl w:val="0"/>
        </w:rPr>
        <w:t xml:space="preserve">Image prediction is the process of using machine learning algorithms to analyze an image and predict what is contained within it. This can include predicting the presence of specific objects, people, or other features within the image.</w:t>
      </w:r>
      <w:r w:rsidDel="00000000" w:rsidR="00000000" w:rsidRPr="00000000">
        <w:rPr>
          <w:rFonts w:ascii="Calibri" w:cs="Calibri" w:eastAsia="Calibri" w:hAnsi="Calibri"/>
          <w:color w:val="202124"/>
          <w:sz w:val="24"/>
          <w:szCs w:val="24"/>
          <w:highlight w:val="white"/>
          <w:rtl w:val="0"/>
        </w:rPr>
        <w:t xml:space="preserve">Image prediction is one of the major project by the help of which we can find the details of the objects and persons. It is also used by the CBI and Police to find the criminal but they can find that only details which is stored in their database and in this project we make them globally by the help of which we can find any person or any object details in this project.</w:t>
      </w:r>
      <w:r w:rsidDel="00000000" w:rsidR="00000000" w:rsidRPr="00000000">
        <w:rPr>
          <w:rtl w:val="0"/>
        </w:rPr>
      </w:r>
    </w:p>
    <w:p w:rsidR="00000000" w:rsidDel="00000000" w:rsidP="00000000" w:rsidRDefault="00000000" w:rsidRPr="00000000" w14:paraId="00000033">
      <w:pPr>
        <w:rPr>
          <w:i w:val="1"/>
          <w:color w:val="0000ff"/>
          <w:sz w:val="24"/>
          <w:szCs w:val="24"/>
        </w:rPr>
      </w:pPr>
      <w:r w:rsidDel="00000000" w:rsidR="00000000" w:rsidRPr="00000000">
        <w:rPr>
          <w:i w:val="1"/>
          <w:color w:val="0000ff"/>
          <w:sz w:val="24"/>
          <w:szCs w:val="24"/>
        </w:rPr>
        <w:drawing>
          <wp:inline distB="0" distT="0" distL="0" distR="0">
            <wp:extent cx="5943600" cy="2448227"/>
            <wp:effectExtent b="0" l="0" r="0" t="0"/>
            <wp:docPr descr="C:\Users\dell\Pictures\context.PNG" id="3" name="image3.png"/>
            <a:graphic>
              <a:graphicData uri="http://schemas.openxmlformats.org/drawingml/2006/picture">
                <pic:pic>
                  <pic:nvPicPr>
                    <pic:cNvPr descr="C:\Users\dell\Pictures\context.PNG" id="0" name="image3.png"/>
                    <pic:cNvPicPr preferRelativeResize="0"/>
                  </pic:nvPicPr>
                  <pic:blipFill>
                    <a:blip r:embed="rId8"/>
                    <a:srcRect b="0" l="0" r="0" t="0"/>
                    <a:stretch>
                      <a:fillRect/>
                    </a:stretch>
                  </pic:blipFill>
                  <pic:spPr>
                    <a:xfrm>
                      <a:off x="0" y="0"/>
                      <a:ext cx="5943600" cy="244822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color w:val="000000"/>
          <w:sz w:val="24"/>
          <w:szCs w:val="24"/>
        </w:rPr>
      </w:pPr>
      <w:r w:rsidDel="00000000" w:rsidR="00000000" w:rsidRPr="00000000">
        <w:rPr>
          <w:b w:val="1"/>
          <w:color w:val="000000"/>
          <w:sz w:val="24"/>
          <w:szCs w:val="24"/>
          <w:rtl w:val="0"/>
        </w:rPr>
        <w:t xml:space="preserve">                                           CONTEXT DIAGRAM</w:t>
      </w:r>
    </w:p>
    <w:p w:rsidR="00000000" w:rsidDel="00000000" w:rsidP="00000000" w:rsidRDefault="00000000" w:rsidRPr="00000000" w14:paraId="00000035">
      <w:pPr>
        <w:rPr>
          <w:b w:val="1"/>
          <w:color w:val="000000"/>
          <w:sz w:val="24"/>
          <w:szCs w:val="24"/>
        </w:rPr>
      </w:pPr>
      <w:r w:rsidDel="00000000" w:rsidR="00000000" w:rsidRPr="00000000">
        <w:rPr>
          <w:rtl w:val="0"/>
        </w:rPr>
      </w:r>
    </w:p>
    <w:p w:rsidR="00000000" w:rsidDel="00000000" w:rsidP="00000000" w:rsidRDefault="00000000" w:rsidRPr="00000000" w14:paraId="00000036">
      <w:pPr>
        <w:pStyle w:val="Heading2"/>
        <w:ind w:left="0" w:firstLine="0"/>
        <w:rPr/>
      </w:pPr>
      <w:bookmarkStart w:colFirst="0" w:colLast="0" w:name="_2et92p0" w:id="4"/>
      <w:bookmarkEnd w:id="4"/>
      <w:r w:rsidDel="00000000" w:rsidR="00000000" w:rsidRPr="00000000">
        <w:rPr>
          <w:rtl w:val="0"/>
        </w:rPr>
        <w:t xml:space="preserve">1.1 Scope of the Work</w:t>
      </w:r>
    </w:p>
    <w:p w:rsidR="00000000" w:rsidDel="00000000" w:rsidP="00000000" w:rsidRDefault="00000000" w:rsidRPr="00000000" w14:paraId="00000037">
      <w:pPr>
        <w:rPr>
          <w:color w:val="000000"/>
          <w:sz w:val="24"/>
          <w:szCs w:val="24"/>
        </w:rPr>
      </w:pPr>
      <w:r w:rsidDel="00000000" w:rsidR="00000000" w:rsidRPr="00000000">
        <w:rPr>
          <w:rFonts w:ascii="Quattrocento Sans" w:cs="Quattrocento Sans" w:eastAsia="Quattrocento Sans" w:hAnsi="Quattrocento Sans"/>
          <w:color w:val="212529"/>
          <w:highlight w:val="white"/>
          <w:rtl w:val="0"/>
        </w:rPr>
        <w:t xml:space="preserve">The future of image prediction will involve scanning the heavens for other intelligent life out in space. Also new intelligent, digital species created entirely by research scientists in various nations of the world will include advances in image processing applications. Due to advances in image processing and related technologies there will be millions and millions of robots in the world in a few decades time, transforming the way the world is managed.</w:t>
      </w:r>
      <w:r w:rsidDel="00000000" w:rsidR="00000000" w:rsidRPr="00000000">
        <w:rPr>
          <w:rtl w:val="0"/>
        </w:rPr>
      </w:r>
    </w:p>
    <w:p w:rsidR="00000000" w:rsidDel="00000000" w:rsidP="00000000" w:rsidRDefault="00000000" w:rsidRPr="00000000" w14:paraId="00000038">
      <w:pPr>
        <w:rPr>
          <w:color w:val="000000"/>
          <w:sz w:val="24"/>
          <w:szCs w:val="24"/>
        </w:rPr>
      </w:pPr>
      <w:r w:rsidDel="00000000" w:rsidR="00000000" w:rsidRPr="00000000">
        <w:rPr>
          <w:rtl w:val="0"/>
        </w:rPr>
      </w:r>
    </w:p>
    <w:p w:rsidR="00000000" w:rsidDel="00000000" w:rsidP="00000000" w:rsidRDefault="00000000" w:rsidRPr="00000000" w14:paraId="00000039">
      <w:pPr>
        <w:pStyle w:val="Heading1"/>
        <w:ind w:left="0" w:firstLine="0"/>
        <w:rPr/>
      </w:pPr>
      <w:bookmarkStart w:colFirst="0" w:colLast="0" w:name="_tyjcwt" w:id="5"/>
      <w:bookmarkEnd w:id="5"/>
      <w:r w:rsidDel="00000000" w:rsidR="00000000" w:rsidRPr="00000000">
        <w:rPr>
          <w:rtl w:val="0"/>
        </w:rPr>
        <w:t xml:space="preserve">4.Implementation Methodology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0" distT="0" distL="0" distR="0">
            <wp:extent cx="5943600" cy="4027177"/>
            <wp:effectExtent b="0" l="0" r="0" t="0"/>
            <wp:docPr descr="C:\Users\dell\Pictures\Data flow of major project (2).PNG" id="2" name="image2.png"/>
            <a:graphic>
              <a:graphicData uri="http://schemas.openxmlformats.org/drawingml/2006/picture">
                <pic:pic>
                  <pic:nvPicPr>
                    <pic:cNvPr descr="C:\Users\dell\Pictures\Data flow of major project (2).PNG" id="0" name="image2.png"/>
                    <pic:cNvPicPr preferRelativeResize="0"/>
                  </pic:nvPicPr>
                  <pic:blipFill>
                    <a:blip r:embed="rId9"/>
                    <a:srcRect b="0" l="0" r="0" t="0"/>
                    <a:stretch>
                      <a:fillRect/>
                    </a:stretch>
                  </pic:blipFill>
                  <pic:spPr>
                    <a:xfrm>
                      <a:off x="0" y="0"/>
                      <a:ext cx="5943600" cy="402717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b w:val="1"/>
          <w:rtl w:val="0"/>
        </w:rPr>
        <w:t xml:space="preserve">DATA FLOW DIAGRAM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ind w:left="0" w:firstLine="0"/>
        <w:rPr/>
      </w:pPr>
      <w:bookmarkStart w:colFirst="0" w:colLast="0" w:name="_3dy6vkm" w:id="6"/>
      <w:bookmarkEnd w:id="6"/>
      <w:r w:rsidDel="00000000" w:rsidR="00000000" w:rsidRPr="00000000">
        <w:rPr>
          <w:rtl w:val="0"/>
        </w:rPr>
        <w:t xml:space="preserve">5. Technologies to be used</w:t>
      </w:r>
    </w:p>
    <w:p w:rsidR="00000000" w:rsidDel="00000000" w:rsidP="00000000" w:rsidRDefault="00000000" w:rsidRPr="00000000" w14:paraId="0000003F">
      <w:pPr>
        <w:pStyle w:val="Heading2"/>
        <w:numPr>
          <w:ilvl w:val="1"/>
          <w:numId w:val="3"/>
        </w:numPr>
        <w:ind w:left="576" w:hanging="576"/>
        <w:rPr/>
      </w:pPr>
      <w:bookmarkStart w:colFirst="0" w:colLast="0" w:name="_1t3h5sf" w:id="7"/>
      <w:bookmarkEnd w:id="7"/>
      <w:r w:rsidDel="00000000" w:rsidR="00000000" w:rsidRPr="00000000">
        <w:rPr>
          <w:rtl w:val="0"/>
        </w:rPr>
        <w:t xml:space="preserve">Software Platform </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code</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Tensorflow</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Tensorflow lite</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Keras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Style w:val="Heading2"/>
        <w:numPr>
          <w:ilvl w:val="1"/>
          <w:numId w:val="3"/>
        </w:numPr>
        <w:ind w:left="576" w:hanging="576"/>
        <w:rPr/>
      </w:pPr>
      <w:bookmarkStart w:colFirst="0" w:colLast="0" w:name="_lnxbz9" w:id="8"/>
      <w:bookmarkEnd w:id="8"/>
      <w:r w:rsidDel="00000000" w:rsidR="00000000" w:rsidRPr="00000000">
        <w:rPr>
          <w:rtl w:val="0"/>
        </w:rPr>
        <w:t xml:space="preserve">Hardware Platform</w:t>
      </w:r>
    </w:p>
    <w:p w:rsidR="00000000" w:rsidDel="00000000" w:rsidP="00000000" w:rsidRDefault="00000000" w:rsidRPr="00000000" w14:paraId="00000046">
      <w:pPr>
        <w:rPr>
          <w:sz w:val="24"/>
          <w:szCs w:val="24"/>
        </w:rPr>
      </w:pPr>
      <w:r w:rsidDel="00000000" w:rsidR="00000000" w:rsidRPr="00000000">
        <w:rPr>
          <w:sz w:val="24"/>
          <w:szCs w:val="24"/>
          <w:rtl w:val="0"/>
        </w:rPr>
        <w:t xml:space="preserve">∙ i7-7500U</w:t>
      </w:r>
    </w:p>
    <w:p w:rsidR="00000000" w:rsidDel="00000000" w:rsidP="00000000" w:rsidRDefault="00000000" w:rsidRPr="00000000" w14:paraId="00000047">
      <w:pPr>
        <w:rPr>
          <w:sz w:val="24"/>
          <w:szCs w:val="24"/>
        </w:rPr>
      </w:pPr>
      <w:r w:rsidDel="00000000" w:rsidR="00000000" w:rsidRPr="00000000">
        <w:rPr>
          <w:sz w:val="24"/>
          <w:szCs w:val="24"/>
          <w:rtl w:val="0"/>
        </w:rPr>
        <w:t xml:space="preserve"> ∙ 8GB VRAM</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4" w:lineRule="auto"/>
        <w:ind w:left="142" w:right="0" w:hanging="142"/>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GTX 1080 GPU</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sz w:val="24"/>
          <w:szCs w:val="24"/>
          <w:rtl w:val="0"/>
        </w:rPr>
        <w:t xml:space="preserve">∙ Windows </w:t>
      </w:r>
      <w:r w:rsidDel="00000000" w:rsidR="00000000" w:rsidRPr="00000000">
        <w:rPr>
          <w:rtl w:val="0"/>
        </w:rPr>
      </w:r>
    </w:p>
    <w:p w:rsidR="00000000" w:rsidDel="00000000" w:rsidP="00000000" w:rsidRDefault="00000000" w:rsidRPr="00000000" w14:paraId="0000004A">
      <w:pPr>
        <w:pStyle w:val="Heading1"/>
        <w:ind w:left="0" w:firstLine="0"/>
        <w:rPr/>
      </w:pPr>
      <w:bookmarkStart w:colFirst="0" w:colLast="0" w:name="_35nkun2" w:id="9"/>
      <w:bookmarkEnd w:id="9"/>
      <w:r w:rsidDel="00000000" w:rsidR="00000000" w:rsidRPr="00000000">
        <w:rPr>
          <w:rtl w:val="0"/>
        </w:rPr>
        <w:t xml:space="preserve">6. Advantages of this Project</w:t>
      </w:r>
    </w:p>
    <w:p w:rsidR="00000000" w:rsidDel="00000000" w:rsidP="00000000" w:rsidRDefault="00000000" w:rsidRPr="00000000" w14:paraId="0000004B">
      <w:pPr>
        <w:rPr>
          <w:rFonts w:ascii="Calibri" w:cs="Calibri" w:eastAsia="Calibri" w:hAnsi="Calibri"/>
          <w:sz w:val="24"/>
          <w:szCs w:val="24"/>
        </w:rPr>
      </w:pPr>
      <w:bookmarkStart w:colFirst="0" w:colLast="0" w:name="_17dp8vu" w:id="10"/>
      <w:bookmarkEnd w:id="10"/>
      <w:r w:rsidDel="00000000" w:rsidR="00000000" w:rsidRPr="00000000">
        <w:rPr>
          <w:rFonts w:ascii="Calibri" w:cs="Calibri" w:eastAsia="Calibri" w:hAnsi="Calibri"/>
          <w:sz w:val="24"/>
          <w:szCs w:val="24"/>
          <w:rtl w:val="0"/>
        </w:rPr>
        <w:t xml:space="preserve">There are several advantages of image prediction of persons and objects, including:</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Enhanced Security: Image prediction technology can be used for surveillance and security purposes. It can help to detect and prevent crimes, and monitor public places like airports, banks, and shopping malls.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Improved Medical Diagnosis: Image prediction can be used in the medical field to diagnose diseases and conditions. Medical professionals can use the technology to analyze X-rays, CT scans, and MRIs, and identify any abnormalities or diseases.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Efficient Marketing: Image prediction technology can be used for targeted advertising. Companies can analyze images of customers and their preferences to deliver personalized ads that are more likely to result in sales.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Improved Customer Service: Image prediction can be used to identify customers and their preferences, allowing companies to provide more personalized customer service. For example, if a customer walks into a store, the technology can analyze their image and identify their previous purchases or preferences, enabling the salesperson to offer tailored recommendations.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7. Team Details</w:t>
      </w:r>
    </w:p>
    <w:p w:rsidR="00000000" w:rsidDel="00000000" w:rsidP="00000000" w:rsidRDefault="00000000" w:rsidRPr="00000000" w14:paraId="00000052">
      <w:pPr>
        <w:rPr>
          <w:color w:val="000000"/>
          <w:sz w:val="24"/>
          <w:szCs w:val="24"/>
        </w:rPr>
      </w:pPr>
      <w:r w:rsidDel="00000000" w:rsidR="00000000" w:rsidRPr="00000000">
        <w:rPr>
          <w:rtl w:val="0"/>
        </w:rPr>
      </w:r>
    </w:p>
    <w:tbl>
      <w:tblPr>
        <w:tblStyle w:val="Table2"/>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8"/>
        <w:gridCol w:w="1460"/>
        <w:gridCol w:w="1567"/>
        <w:gridCol w:w="2069"/>
        <w:gridCol w:w="1418"/>
        <w:gridCol w:w="1417"/>
        <w:tblGridChange w:id="0">
          <w:tblGrid>
            <w:gridCol w:w="1958"/>
            <w:gridCol w:w="1460"/>
            <w:gridCol w:w="1567"/>
            <w:gridCol w:w="2069"/>
            <w:gridCol w:w="1418"/>
            <w:gridCol w:w="1417"/>
          </w:tblGrid>
        </w:tblGridChange>
      </w:tblGrid>
      <w:tr>
        <w:trPr>
          <w:cantSplit w:val="0"/>
          <w:tblHeader w:val="1"/>
        </w:trPr>
        <w:tc>
          <w:tcPr/>
          <w:p w:rsidR="00000000" w:rsidDel="00000000" w:rsidP="00000000" w:rsidRDefault="00000000" w:rsidRPr="00000000" w14:paraId="00000053">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Name &amp; ID</w:t>
            </w:r>
          </w:p>
        </w:tc>
        <w:tc>
          <w:tcPr/>
          <w:p w:rsidR="00000000" w:rsidDel="00000000" w:rsidP="00000000" w:rsidRDefault="00000000" w:rsidRPr="00000000" w14:paraId="00000054">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Course Name</w:t>
            </w:r>
          </w:p>
        </w:tc>
        <w:tc>
          <w:tcPr/>
          <w:p w:rsidR="00000000" w:rsidDel="00000000" w:rsidP="00000000" w:rsidRDefault="00000000" w:rsidRPr="00000000" w14:paraId="00000055">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ID</w:t>
            </w:r>
          </w:p>
        </w:tc>
        <w:tc>
          <w:tcPr/>
          <w:p w:rsidR="00000000" w:rsidDel="00000000" w:rsidP="00000000" w:rsidRDefault="00000000" w:rsidRPr="00000000" w14:paraId="00000056">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Name</w:t>
            </w:r>
          </w:p>
        </w:tc>
        <w:tc>
          <w:tcPr/>
          <w:p w:rsidR="00000000" w:rsidDel="00000000" w:rsidP="00000000" w:rsidRDefault="00000000" w:rsidRPr="00000000" w14:paraId="00000057">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w:t>
            </w:r>
          </w:p>
        </w:tc>
        <w:tc>
          <w:tcPr/>
          <w:p w:rsidR="00000000" w:rsidDel="00000000" w:rsidP="00000000" w:rsidRDefault="00000000" w:rsidRPr="00000000" w14:paraId="00000058">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Signature</w:t>
            </w:r>
          </w:p>
        </w:tc>
      </w:tr>
      <w:tr>
        <w:trPr>
          <w:cantSplit w:val="0"/>
          <w:tblHeader w:val="0"/>
        </w:trPr>
        <w:tc>
          <w:tcPr>
            <w:vMerge w:val="restart"/>
          </w:tcPr>
          <w:p w:rsidR="00000000" w:rsidDel="00000000" w:rsidP="00000000" w:rsidRDefault="00000000" w:rsidRPr="00000000" w14:paraId="00000059">
            <w:pPr>
              <w:rPr>
                <w:color w:val="000000"/>
                <w:sz w:val="24"/>
                <w:szCs w:val="24"/>
              </w:rPr>
            </w:pPr>
            <w:r w:rsidDel="00000000" w:rsidR="00000000" w:rsidRPr="00000000">
              <w:rPr>
                <w:color w:val="000000"/>
                <w:sz w:val="24"/>
                <w:szCs w:val="24"/>
                <w:rtl w:val="0"/>
              </w:rPr>
              <w:t xml:space="preserve">Image Prediction</w:t>
            </w:r>
          </w:p>
        </w:tc>
        <w:tc>
          <w:tcPr>
            <w:vMerge w:val="restart"/>
          </w:tcPr>
          <w:p w:rsidR="00000000" w:rsidDel="00000000" w:rsidP="00000000" w:rsidRDefault="00000000" w:rsidRPr="00000000" w14:paraId="0000005A">
            <w:pPr>
              <w:rPr>
                <w:color w:val="000000"/>
                <w:sz w:val="24"/>
                <w:szCs w:val="24"/>
              </w:rPr>
            </w:pPr>
            <w:r w:rsidDel="00000000" w:rsidR="00000000" w:rsidRPr="00000000">
              <w:rPr>
                <w:color w:val="000000"/>
                <w:sz w:val="24"/>
                <w:szCs w:val="24"/>
                <w:rtl w:val="0"/>
              </w:rPr>
              <w:t xml:space="preserve">Major project</w:t>
            </w:r>
          </w:p>
        </w:tc>
        <w:tc>
          <w:tcPr/>
          <w:p w:rsidR="00000000" w:rsidDel="00000000" w:rsidP="00000000" w:rsidRDefault="00000000" w:rsidRPr="00000000" w14:paraId="0000005B">
            <w:pPr>
              <w:rPr>
                <w:color w:val="000000"/>
                <w:sz w:val="24"/>
                <w:szCs w:val="24"/>
              </w:rPr>
            </w:pPr>
            <w:r w:rsidDel="00000000" w:rsidR="00000000" w:rsidRPr="00000000">
              <w:rPr>
                <w:color w:val="000000"/>
                <w:sz w:val="24"/>
                <w:szCs w:val="24"/>
                <w:rtl w:val="0"/>
              </w:rPr>
              <w:t xml:space="preserve">TCA2056004</w:t>
            </w:r>
          </w:p>
        </w:tc>
        <w:tc>
          <w:tcPr/>
          <w:p w:rsidR="00000000" w:rsidDel="00000000" w:rsidP="00000000" w:rsidRDefault="00000000" w:rsidRPr="00000000" w14:paraId="0000005C">
            <w:pPr>
              <w:rPr>
                <w:color w:val="000000"/>
                <w:sz w:val="24"/>
                <w:szCs w:val="24"/>
              </w:rPr>
            </w:pPr>
            <w:r w:rsidDel="00000000" w:rsidR="00000000" w:rsidRPr="00000000">
              <w:rPr>
                <w:color w:val="000000"/>
                <w:sz w:val="24"/>
                <w:szCs w:val="24"/>
                <w:rtl w:val="0"/>
              </w:rPr>
              <w:t xml:space="preserve">Abhishek Kumar Shukla</w:t>
            </w:r>
          </w:p>
        </w:tc>
        <w:tc>
          <w:tcPr/>
          <w:p w:rsidR="00000000" w:rsidDel="00000000" w:rsidP="00000000" w:rsidRDefault="00000000" w:rsidRPr="00000000" w14:paraId="0000005D">
            <w:pPr>
              <w:rPr>
                <w:color w:val="000000"/>
                <w:sz w:val="24"/>
                <w:szCs w:val="24"/>
              </w:rPr>
            </w:pPr>
            <w:r w:rsidDel="00000000" w:rsidR="00000000" w:rsidRPr="00000000">
              <w:rPr>
                <w:color w:val="000000"/>
                <w:sz w:val="24"/>
                <w:szCs w:val="24"/>
                <w:rtl w:val="0"/>
              </w:rPr>
              <w:t xml:space="preserve">Researcher, Tester And Developer</w:t>
            </w:r>
          </w:p>
        </w:tc>
        <w:tc>
          <w:tcPr/>
          <w:p w:rsidR="00000000" w:rsidDel="00000000" w:rsidP="00000000" w:rsidRDefault="00000000" w:rsidRPr="00000000" w14:paraId="0000005E">
            <w:pPr>
              <w:rPr>
                <w:color w:val="0000ff"/>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p w:rsidR="00000000" w:rsidDel="00000000" w:rsidP="00000000" w:rsidRDefault="00000000" w:rsidRPr="00000000" w14:paraId="00000061">
            <w:pPr>
              <w:rPr>
                <w:color w:val="000000"/>
                <w:sz w:val="24"/>
                <w:szCs w:val="24"/>
              </w:rPr>
            </w:pPr>
            <w:r w:rsidDel="00000000" w:rsidR="00000000" w:rsidRPr="00000000">
              <w:rPr>
                <w:color w:val="000000"/>
                <w:sz w:val="24"/>
                <w:szCs w:val="24"/>
                <w:rtl w:val="0"/>
              </w:rPr>
              <w:t xml:space="preserve">TCA2056008</w:t>
            </w:r>
          </w:p>
        </w:tc>
        <w:tc>
          <w:tcPr/>
          <w:p w:rsidR="00000000" w:rsidDel="00000000" w:rsidP="00000000" w:rsidRDefault="00000000" w:rsidRPr="00000000" w14:paraId="00000062">
            <w:pPr>
              <w:rPr>
                <w:color w:val="000000"/>
                <w:sz w:val="24"/>
                <w:szCs w:val="24"/>
              </w:rPr>
            </w:pPr>
            <w:r w:rsidDel="00000000" w:rsidR="00000000" w:rsidRPr="00000000">
              <w:rPr>
                <w:color w:val="000000"/>
                <w:sz w:val="24"/>
                <w:szCs w:val="24"/>
                <w:rtl w:val="0"/>
              </w:rPr>
              <w:t xml:space="preserve">Deeksha Agarwal</w:t>
            </w:r>
          </w:p>
        </w:tc>
        <w:tc>
          <w:tcPr/>
          <w:p w:rsidR="00000000" w:rsidDel="00000000" w:rsidP="00000000" w:rsidRDefault="00000000" w:rsidRPr="00000000" w14:paraId="00000063">
            <w:pPr>
              <w:rPr>
                <w:color w:val="0000ff"/>
                <w:sz w:val="24"/>
                <w:szCs w:val="24"/>
              </w:rPr>
            </w:pPr>
            <w:r w:rsidDel="00000000" w:rsidR="00000000" w:rsidRPr="00000000">
              <w:rPr>
                <w:color w:val="000000"/>
                <w:sz w:val="24"/>
                <w:szCs w:val="24"/>
                <w:rtl w:val="0"/>
              </w:rPr>
              <w:t xml:space="preserve">Researcher and Tester.</w:t>
            </w:r>
            <w:r w:rsidDel="00000000" w:rsidR="00000000" w:rsidRPr="00000000">
              <w:rPr>
                <w:rtl w:val="0"/>
              </w:rPr>
            </w:r>
          </w:p>
        </w:tc>
        <w:tc>
          <w:tcPr/>
          <w:p w:rsidR="00000000" w:rsidDel="00000000" w:rsidP="00000000" w:rsidRDefault="00000000" w:rsidRPr="00000000" w14:paraId="00000064">
            <w:pPr>
              <w:rPr>
                <w:color w:val="0000ff"/>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rPr>
            </w:pPr>
            <w:r w:rsidDel="00000000" w:rsidR="00000000" w:rsidRPr="00000000">
              <w:rPr>
                <w:rtl w:val="0"/>
              </w:rPr>
            </w:r>
          </w:p>
        </w:tc>
        <w:tc>
          <w:tcPr/>
          <w:p w:rsidR="00000000" w:rsidDel="00000000" w:rsidP="00000000" w:rsidRDefault="00000000" w:rsidRPr="00000000" w14:paraId="00000067">
            <w:pPr>
              <w:rPr>
                <w:color w:val="000000"/>
                <w:sz w:val="24"/>
                <w:szCs w:val="24"/>
              </w:rPr>
            </w:pPr>
            <w:r w:rsidDel="00000000" w:rsidR="00000000" w:rsidRPr="00000000">
              <w:rPr>
                <w:color w:val="000000"/>
                <w:sz w:val="24"/>
                <w:szCs w:val="24"/>
                <w:rtl w:val="0"/>
              </w:rPr>
              <w:t xml:space="preserve">TCA2056011</w:t>
            </w:r>
          </w:p>
        </w:tc>
        <w:tc>
          <w:tcPr/>
          <w:p w:rsidR="00000000" w:rsidDel="00000000" w:rsidP="00000000" w:rsidRDefault="00000000" w:rsidRPr="00000000" w14:paraId="00000068">
            <w:pPr>
              <w:ind w:left="720" w:hanging="720"/>
              <w:rPr>
                <w:color w:val="000000"/>
                <w:sz w:val="24"/>
                <w:szCs w:val="24"/>
              </w:rPr>
            </w:pPr>
            <w:r w:rsidDel="00000000" w:rsidR="00000000" w:rsidRPr="00000000">
              <w:rPr>
                <w:color w:val="000000"/>
                <w:sz w:val="24"/>
                <w:szCs w:val="24"/>
                <w:rtl w:val="0"/>
              </w:rPr>
              <w:t xml:space="preserve">Goldi Diwaker</w:t>
            </w:r>
          </w:p>
        </w:tc>
        <w:tc>
          <w:tcPr/>
          <w:p w:rsidR="00000000" w:rsidDel="00000000" w:rsidP="00000000" w:rsidRDefault="00000000" w:rsidRPr="00000000" w14:paraId="00000069">
            <w:pPr>
              <w:rPr>
                <w:color w:val="000000"/>
                <w:sz w:val="24"/>
                <w:szCs w:val="24"/>
              </w:rPr>
            </w:pPr>
            <w:r w:rsidDel="00000000" w:rsidR="00000000" w:rsidRPr="00000000">
              <w:rPr>
                <w:color w:val="000000"/>
                <w:sz w:val="24"/>
                <w:szCs w:val="24"/>
                <w:rtl w:val="0"/>
              </w:rPr>
              <w:t xml:space="preserve">Tester.</w:t>
            </w:r>
          </w:p>
        </w:tc>
        <w:tc>
          <w:tcPr/>
          <w:p w:rsidR="00000000" w:rsidDel="00000000" w:rsidP="00000000" w:rsidRDefault="00000000" w:rsidRPr="00000000" w14:paraId="0000006A">
            <w:pPr>
              <w:rPr>
                <w:color w:val="0000f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B">
            <w:pPr>
              <w:rPr>
                <w:color w:val="0000ff"/>
                <w:sz w:val="24"/>
                <w:szCs w:val="24"/>
              </w:rPr>
            </w:pPr>
            <w:r w:rsidDel="00000000" w:rsidR="00000000" w:rsidRPr="00000000">
              <w:rPr>
                <w:rtl w:val="0"/>
              </w:rPr>
            </w:r>
          </w:p>
        </w:tc>
        <w:tc>
          <w:tcPr/>
          <w:p w:rsidR="00000000" w:rsidDel="00000000" w:rsidP="00000000" w:rsidRDefault="00000000" w:rsidRPr="00000000" w14:paraId="0000006C">
            <w:pPr>
              <w:rPr>
                <w:color w:val="0000ff"/>
                <w:sz w:val="24"/>
                <w:szCs w:val="24"/>
              </w:rPr>
            </w:pPr>
            <w:r w:rsidDel="00000000" w:rsidR="00000000" w:rsidRPr="00000000">
              <w:rPr>
                <w:rtl w:val="0"/>
              </w:rPr>
            </w:r>
          </w:p>
        </w:tc>
        <w:tc>
          <w:tcPr/>
          <w:p w:rsidR="00000000" w:rsidDel="00000000" w:rsidP="00000000" w:rsidRDefault="00000000" w:rsidRPr="00000000" w14:paraId="0000006D">
            <w:pPr>
              <w:rPr>
                <w:color w:val="000000"/>
                <w:sz w:val="24"/>
                <w:szCs w:val="24"/>
              </w:rPr>
            </w:pPr>
            <w:r w:rsidDel="00000000" w:rsidR="00000000" w:rsidRPr="00000000">
              <w:rPr>
                <w:color w:val="000000"/>
                <w:sz w:val="24"/>
                <w:szCs w:val="24"/>
                <w:rtl w:val="0"/>
              </w:rPr>
              <w:t xml:space="preserve">TCA2056016</w:t>
            </w:r>
          </w:p>
        </w:tc>
        <w:tc>
          <w:tcPr/>
          <w:p w:rsidR="00000000" w:rsidDel="00000000" w:rsidP="00000000" w:rsidRDefault="00000000" w:rsidRPr="00000000" w14:paraId="0000006E">
            <w:pPr>
              <w:ind w:left="720" w:hanging="720"/>
              <w:rPr>
                <w:color w:val="000000"/>
                <w:sz w:val="24"/>
                <w:szCs w:val="24"/>
              </w:rPr>
            </w:pPr>
            <w:r w:rsidDel="00000000" w:rsidR="00000000" w:rsidRPr="00000000">
              <w:rPr>
                <w:color w:val="000000"/>
                <w:sz w:val="24"/>
                <w:szCs w:val="24"/>
                <w:rtl w:val="0"/>
              </w:rPr>
              <w:t xml:space="preserve">Nomaan Khan</w:t>
            </w:r>
          </w:p>
        </w:tc>
        <w:tc>
          <w:tcPr/>
          <w:p w:rsidR="00000000" w:rsidDel="00000000" w:rsidP="00000000" w:rsidRDefault="00000000" w:rsidRPr="00000000" w14:paraId="0000006F">
            <w:pPr>
              <w:rPr>
                <w:color w:val="000000"/>
                <w:sz w:val="24"/>
                <w:szCs w:val="24"/>
              </w:rPr>
            </w:pPr>
            <w:r w:rsidDel="00000000" w:rsidR="00000000" w:rsidRPr="00000000">
              <w:rPr>
                <w:color w:val="000000"/>
                <w:sz w:val="24"/>
                <w:szCs w:val="24"/>
                <w:rtl w:val="0"/>
              </w:rPr>
              <w:t xml:space="preserve">Tester</w:t>
            </w:r>
          </w:p>
        </w:tc>
        <w:tc>
          <w:tcPr/>
          <w:p w:rsidR="00000000" w:rsidDel="00000000" w:rsidP="00000000" w:rsidRDefault="00000000" w:rsidRPr="00000000" w14:paraId="00000070">
            <w:pPr>
              <w:rPr>
                <w:color w:val="0000ff"/>
                <w:sz w:val="24"/>
                <w:szCs w:val="24"/>
              </w:rPr>
            </w:pPr>
            <w:r w:rsidDel="00000000" w:rsidR="00000000" w:rsidRPr="00000000">
              <w:rPr>
                <w:rtl w:val="0"/>
              </w:rPr>
            </w:r>
          </w:p>
        </w:tc>
      </w:tr>
    </w:tbl>
    <w:p w:rsidR="00000000" w:rsidDel="00000000" w:rsidP="00000000" w:rsidRDefault="00000000" w:rsidRPr="00000000" w14:paraId="00000071">
      <w:pPr>
        <w:pStyle w:val="Heading1"/>
        <w:ind w:left="0" w:firstLine="0"/>
        <w:rPr>
          <w:color w:val="333333"/>
          <w:shd w:fill="auto" w:val="clear"/>
        </w:rPr>
      </w:pPr>
      <w:bookmarkStart w:colFirst="0" w:colLast="0" w:name="_3rdcrjn" w:id="11"/>
      <w:bookmarkEnd w:id="11"/>
      <w:r w:rsidDel="00000000" w:rsidR="00000000" w:rsidRPr="00000000">
        <w:rPr>
          <w:rtl w:val="0"/>
        </w:rPr>
        <w:t xml:space="preserve">8. Conclusion </w:t>
      </w:r>
      <w:r w:rsidDel="00000000" w:rsidR="00000000" w:rsidRPr="00000000">
        <w:rPr>
          <w:rtl w:val="0"/>
        </w:rPr>
      </w:r>
    </w:p>
    <w:p w:rsidR="00000000" w:rsidDel="00000000" w:rsidP="00000000" w:rsidRDefault="00000000" w:rsidRPr="00000000" w14:paraId="00000072">
      <w:pPr>
        <w:pStyle w:val="Heading1"/>
        <w:ind w:left="0" w:firstLine="0"/>
        <w:rPr>
          <w:color w:val="333333"/>
          <w:sz w:val="24"/>
          <w:szCs w:val="24"/>
          <w:shd w:fill="auto" w:val="clear"/>
        </w:rPr>
      </w:pPr>
      <w:bookmarkStart w:colFirst="0" w:colLast="0" w:name="_l04tzm8wwwr2" w:id="12"/>
      <w:bookmarkEnd w:id="12"/>
      <w:r w:rsidDel="00000000" w:rsidR="00000000" w:rsidRPr="00000000">
        <w:rPr>
          <w:sz w:val="24"/>
          <w:szCs w:val="24"/>
          <w:rtl w:val="0"/>
        </w:rPr>
        <w:t xml:space="preserve">We have successfully implemented VGG pre-trained models and predicted the image using it. I’ve merely given a general overview of the VGG pre-trained image categorization algorithms and how to use them. But because this is a constantly expanding field, there is always a fresh model to anticipate and new frontiers to explore. I implore you to test the models mentioned above on various datasets with various parameter settings and report your findings in the comments below!</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pStyle w:val="Heading1"/>
        <w:ind w:left="0" w:firstLine="0"/>
        <w:rPr/>
      </w:pPr>
      <w:bookmarkStart w:colFirst="0" w:colLast="0" w:name="_26in1rg" w:id="13"/>
      <w:bookmarkEnd w:id="13"/>
      <w:r w:rsidDel="00000000" w:rsidR="00000000" w:rsidRPr="00000000">
        <w:rPr>
          <w:rtl w:val="0"/>
        </w:rPr>
        <w:t xml:space="preserve">9. References</w:t>
      </w:r>
    </w:p>
    <w:p w:rsidR="00000000" w:rsidDel="00000000" w:rsidP="00000000" w:rsidRDefault="00000000" w:rsidRPr="00000000" w14:paraId="00000075">
      <w:pPr>
        <w:rPr/>
      </w:pPr>
      <w:hyperlink r:id="rId10">
        <w:r w:rsidDel="00000000" w:rsidR="00000000" w:rsidRPr="00000000">
          <w:rPr>
            <w:color w:val="0563c1"/>
            <w:u w:val="single"/>
            <w:rtl w:val="0"/>
          </w:rPr>
          <w:t xml:space="preserve">https://www.analyticsvidhya.com/blog/2022/09/image-prediction-using-a-pre-trained-model/</w:t>
        </w:r>
      </w:hyperlink>
      <w:r w:rsidDel="00000000" w:rsidR="00000000" w:rsidRPr="00000000">
        <w:rPr>
          <w:rtl w:val="0"/>
        </w:rPr>
      </w:r>
    </w:p>
    <w:p w:rsidR="00000000" w:rsidDel="00000000" w:rsidP="00000000" w:rsidRDefault="00000000" w:rsidRPr="00000000" w14:paraId="00000076">
      <w:pPr>
        <w:rPr/>
      </w:pPr>
      <w:hyperlink r:id="rId11">
        <w:r w:rsidDel="00000000" w:rsidR="00000000" w:rsidRPr="00000000">
          <w:rPr>
            <w:color w:val="0563c1"/>
            <w:u w:val="single"/>
            <w:rtl w:val="0"/>
          </w:rPr>
          <w:t xml:space="preserve">https://towardsdatascience.com/how-to-predict-an-image-with-keras-ca97d9cd4817</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000000"/>
          <w:sz w:val="32"/>
          <w:szCs w:val="32"/>
        </w:rPr>
      </w:pP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96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Times New Roman"/>
  <w:font w:name="Georgia"/>
  <w:font w:name="Arial"/>
  <w:font w:name="Quattrocento San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Title: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Prediction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TMU-FOE&amp;CS</w:t>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Prediction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sz w:val="32"/>
        <w:szCs w:val="32"/>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libri" w:cs="Calibri" w:eastAsia="Calibri" w:hAnsi="Calibri"/>
      <w:color w:val="222222"/>
      <w:sz w:val="32"/>
      <w:szCs w:val="32"/>
      <w:highlight w:val="white"/>
    </w:rPr>
  </w:style>
  <w:style w:type="paragraph" w:styleId="Heading2">
    <w:name w:val="heading 2"/>
    <w:basedOn w:val="Normal"/>
    <w:next w:val="Normal"/>
    <w:pPr>
      <w:keepNext w:val="1"/>
      <w:keepLines w:val="1"/>
      <w:spacing w:after="0" w:before="200" w:lineRule="auto"/>
      <w:ind w:left="576" w:hanging="576"/>
    </w:pPr>
    <w:rPr>
      <w:rFonts w:ascii="Calibri" w:cs="Calibri" w:eastAsia="Calibri" w:hAnsi="Calibri"/>
      <w:b w:val="1"/>
      <w:sz w:val="24"/>
      <w:szCs w:val="24"/>
    </w:rPr>
  </w:style>
  <w:style w:type="paragraph" w:styleId="Heading3">
    <w:name w:val="heading 3"/>
    <w:basedOn w:val="Normal"/>
    <w:next w:val="Normal"/>
    <w:pPr>
      <w:keepNext w:val="1"/>
      <w:spacing w:after="0" w:line="240" w:lineRule="auto"/>
      <w:ind w:left="720" w:hanging="720"/>
      <w:jc w:val="center"/>
    </w:pPr>
    <w:rPr>
      <w:rFonts w:ascii="Verdana" w:cs="Verdana" w:eastAsia="Verdana" w:hAnsi="Verdana"/>
      <w:b w:val="1"/>
      <w:sz w:val="32"/>
      <w:szCs w:val="32"/>
      <w:u w:val="single"/>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1e4d78"/>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1e4d78"/>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how-to-predict-an-image-with-keras-ca97d9cd4817" TargetMode="External"/><Relationship Id="rId10" Type="http://schemas.openxmlformats.org/officeDocument/2006/relationships/hyperlink" Target="https://www.analyticsvidhya.com/blog/2022/09/image-prediction-using-a-pre-trained-model/"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