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05EC" w14:textId="77777777" w:rsidR="0026285A" w:rsidRDefault="00000000">
      <w:pPr>
        <w:pStyle w:val="Title"/>
      </w:pPr>
      <w:r>
        <w:t>Tayo Fasunon, MBA</w:t>
      </w:r>
    </w:p>
    <w:p w14:paraId="201C2B7E" w14:textId="77777777" w:rsidR="0026285A" w:rsidRDefault="00000000">
      <w:pPr>
        <w:pStyle w:val="ContactInfo"/>
      </w:pPr>
      <w:r>
        <w:t xml:space="preserve">Ontario, Canada | tayo.fasunon@gmail.com | +1 365 994 8961 | </w:t>
      </w:r>
      <w:hyperlink r:id="rId5" w:history="1">
        <w:r>
          <w:rPr>
            <w:color w:val="2E5A87"/>
            <w:u w:val="single"/>
          </w:rPr>
          <w:t>LinkedIn</w:t>
        </w:r>
      </w:hyperlink>
    </w:p>
    <w:p w14:paraId="73BD44E1" w14:textId="77777777" w:rsidR="0026285A" w:rsidRDefault="00000000">
      <w:pPr>
        <w:pStyle w:val="JobTitle"/>
      </w:pPr>
      <w:r>
        <w:t>Technical Product Manager</w:t>
      </w:r>
    </w:p>
    <w:p w14:paraId="3F087036" w14:textId="77777777" w:rsidR="0026285A" w:rsidRDefault="00000000">
      <w:pPr>
        <w:pStyle w:val="Heading1"/>
      </w:pPr>
      <w:r>
        <w:t>Summary</w:t>
      </w:r>
    </w:p>
    <w:p w14:paraId="41C5A6DA" w14:textId="2B4F0441" w:rsidR="0026285A" w:rsidRDefault="00000000">
      <w:pPr>
        <w:spacing w:after="120"/>
      </w:pPr>
      <w:r>
        <w:t xml:space="preserve">Technical Product Manager with </w:t>
      </w:r>
      <w:r w:rsidR="00D83196">
        <w:t>3</w:t>
      </w:r>
      <w:r>
        <w:t>+ years of experience building and scaling platforms from zero-to-one. Combines deep technical fluency in AI/ML architectures, CI/CD pipelines, and system design with proven ability to define product vision, prioritize ruthlessly, and ship iteratively. Experienced in remote-first, asynchronous environments across globally distributed teams. Strong bias for action with a track record of delivering measurable results through customer-centric product development.</w:t>
      </w:r>
    </w:p>
    <w:p w14:paraId="569ECDDD" w14:textId="77777777" w:rsidR="0026285A" w:rsidRDefault="00000000">
      <w:pPr>
        <w:pStyle w:val="Heading1"/>
      </w:pPr>
      <w:r>
        <w:t>Core Competencies</w:t>
      </w:r>
    </w:p>
    <w:p w14:paraId="254C7ADE" w14:textId="77777777" w:rsidR="0026285A" w:rsidRDefault="00000000">
      <w:pPr>
        <w:spacing w:after="40"/>
      </w:pPr>
      <w:r>
        <w:rPr>
          <w:b/>
          <w:bCs/>
        </w:rPr>
        <w:t xml:space="preserve">Product Management: </w:t>
      </w:r>
      <w:r>
        <w:t>Product Vision &amp; Strategy | Roadmap Prioritization | Minimum Viable Change | Go-to-Market Strategy | Product-Led Growth | OKR Alignment</w:t>
      </w:r>
    </w:p>
    <w:p w14:paraId="0212597D" w14:textId="77777777" w:rsidR="0026285A" w:rsidRDefault="00000000">
      <w:pPr>
        <w:spacing w:after="40"/>
      </w:pPr>
      <w:r>
        <w:rPr>
          <w:b/>
          <w:bCs/>
        </w:rPr>
        <w:t xml:space="preserve">Technical Depth: </w:t>
      </w:r>
      <w:r>
        <w:t>CI/CD &amp; DevOps Workflows | Git Version Control | AI/ML Product Strategy (LLMs, Vector Databases, Embeddings) | System Architecture | API Integrations | Data-Driven Decision Making</w:t>
      </w:r>
    </w:p>
    <w:p w14:paraId="14FFC4CA" w14:textId="77777777" w:rsidR="0026285A" w:rsidRDefault="00000000">
      <w:pPr>
        <w:spacing w:after="40"/>
      </w:pPr>
      <w:r>
        <w:rPr>
          <w:b/>
          <w:bCs/>
        </w:rPr>
        <w:t xml:space="preserve">Collaboration &amp; Communication: </w:t>
      </w:r>
      <w:r>
        <w:t>Remote-First &amp; Async Collaboration | Written Communication | Cross-Functional Leadership | Stakeholder Alignment | Customer &amp; User Research</w:t>
      </w:r>
    </w:p>
    <w:p w14:paraId="332D2B97" w14:textId="77777777" w:rsidR="0026285A" w:rsidRDefault="00000000">
      <w:pPr>
        <w:spacing w:after="40"/>
      </w:pPr>
      <w:r>
        <w:rPr>
          <w:b/>
          <w:bCs/>
        </w:rPr>
        <w:t xml:space="preserve">Methodologies: </w:t>
      </w:r>
      <w:r>
        <w:t xml:space="preserve">Agile (Scrum, Kanban) | </w:t>
      </w:r>
      <w:proofErr w:type="spellStart"/>
      <w:r>
        <w:t>SAFe</w:t>
      </w:r>
      <w:proofErr w:type="spellEnd"/>
      <w:r>
        <w:t xml:space="preserve"> | Iterative Development | A/B Testing &amp; Experimentation</w:t>
      </w:r>
    </w:p>
    <w:p w14:paraId="66EDFECB" w14:textId="77777777" w:rsidR="0026285A" w:rsidRDefault="00000000">
      <w:pPr>
        <w:spacing w:after="120"/>
      </w:pPr>
      <w:r>
        <w:rPr>
          <w:b/>
          <w:bCs/>
        </w:rPr>
        <w:t xml:space="preserve">Certifications: </w:t>
      </w:r>
      <w:r>
        <w:t xml:space="preserve">Certified Scrum Master (PSM1) | Certified </w:t>
      </w:r>
      <w:proofErr w:type="spellStart"/>
      <w:r>
        <w:t>SAFe</w:t>
      </w:r>
      <w:proofErr w:type="spellEnd"/>
      <w:r>
        <w:t xml:space="preserve"> Scrum Master (SSM)</w:t>
      </w:r>
    </w:p>
    <w:p w14:paraId="5354A1C3" w14:textId="77777777" w:rsidR="0026285A" w:rsidRDefault="00000000">
      <w:pPr>
        <w:pStyle w:val="Heading1"/>
      </w:pPr>
      <w:r>
        <w:t>Professional Experience</w:t>
      </w:r>
    </w:p>
    <w:p w14:paraId="70CEA4E2" w14:textId="77777777" w:rsidR="0026285A" w:rsidRDefault="00000000">
      <w:pPr>
        <w:pStyle w:val="RoleHeader"/>
      </w:pPr>
      <w:r>
        <w:t xml:space="preserve">Technical Product Manager | </w:t>
      </w:r>
      <w:proofErr w:type="spellStart"/>
      <w:r>
        <w:t>LearnR</w:t>
      </w:r>
      <w:proofErr w:type="spellEnd"/>
      <w:r>
        <w:t xml:space="preserve"> Immersive AB | Remote</w:t>
      </w:r>
    </w:p>
    <w:p w14:paraId="42985349" w14:textId="77777777" w:rsidR="0026285A" w:rsidRDefault="00000000">
      <w:pPr>
        <w:pStyle w:val="RoleSubtitle"/>
      </w:pPr>
      <w:r>
        <w:t>August 2023 - Present</w:t>
      </w:r>
    </w:p>
    <w:p w14:paraId="68BFE19F" w14:textId="77777777" w:rsidR="0026285A" w:rsidRDefault="00000000">
      <w:pPr>
        <w:spacing w:after="60"/>
      </w:pPr>
      <w:r>
        <w:rPr>
          <w:i/>
          <w:iCs/>
        </w:rPr>
        <w:t>Founder and Technical PM for an adaptive learning platform, owning both product strategy and engineering decisions. Operate in a fully remote, async environment using Git-based workflows for all development.</w:t>
      </w:r>
    </w:p>
    <w:p w14:paraId="7F26D037" w14:textId="77777777" w:rsidR="00B34906" w:rsidRDefault="00B34906" w:rsidP="00B34906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Empathy &amp; Discovery: </w:t>
      </w:r>
      <w:r>
        <w:t>Engage frequently with end users to deeply understand their learning challenges and workflows. Translate user insights into prioritized development decisions, ensuring every feature delivers meaningful value to learners.</w:t>
      </w:r>
    </w:p>
    <w:p w14:paraId="243F8341" w14:textId="77777777" w:rsidR="0026285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Vision &amp; Direction: </w:t>
      </w:r>
      <w:r>
        <w:t>Defined and executed a metadata-driven, multi-course platform architecture enabling new course launches in ~1 week with zero code changes. Delivered through minimum viable changes, establishing a phased go-to-market strategy (CBAP → PSM1 → CFA) that prioritized rapid iteration over extensive upfront planning.</w:t>
      </w:r>
    </w:p>
    <w:p w14:paraId="60B707D0" w14:textId="7766D6EC" w:rsidR="0026285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Technical Ownership: </w:t>
      </w:r>
      <w:r>
        <w:t>Architected CI/CD pipelines and deployment workflows. Make daily engineering decisions alongside product prioritization, maintaining hands-on involvement with Git version control, code reviews, and technical trade</w:t>
      </w:r>
      <w:r w:rsidR="00B17811">
        <w:t>-</w:t>
      </w:r>
      <w:r>
        <w:t>offs.</w:t>
      </w:r>
    </w:p>
    <w:p w14:paraId="26490963" w14:textId="23F1340F" w:rsidR="00B1781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AI-Powered Product Development: </w:t>
      </w:r>
      <w:r>
        <w:t xml:space="preserve">Built adaptive learning features using LLMs for vector embeddings and semantic search, increasing learning efficiency by 40% in user testing. </w:t>
      </w:r>
    </w:p>
    <w:p w14:paraId="68B3B351" w14:textId="11FD2211" w:rsidR="0026285A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Developed agentic workflows </w:t>
      </w:r>
      <w:r w:rsidR="00B17811">
        <w:t xml:space="preserve">and automations </w:t>
      </w:r>
      <w:r>
        <w:t xml:space="preserve">using </w:t>
      </w:r>
      <w:proofErr w:type="spellStart"/>
      <w:r>
        <w:t>CrewAI</w:t>
      </w:r>
      <w:proofErr w:type="spellEnd"/>
      <w:r w:rsidR="00B17811">
        <w:t>,</w:t>
      </w:r>
      <w:r>
        <w:t xml:space="preserve"> Google ADK</w:t>
      </w:r>
      <w:r w:rsidR="00B17811">
        <w:t>, Claude Code and Claude Skills to automate operational tasks and improve organizational efficiency</w:t>
      </w:r>
      <w:r>
        <w:t>.</w:t>
      </w:r>
    </w:p>
    <w:p w14:paraId="50F314D3" w14:textId="77777777" w:rsidR="0026285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Data-Informed Prioritization: </w:t>
      </w:r>
      <w:r>
        <w:t>Implemented quantitative product framework using Item Response Theory (IRT) and Bayesian estimation for real-time competency tracking. Used customer insights to prioritize high-impact features.</w:t>
      </w:r>
    </w:p>
    <w:p w14:paraId="1872B9CC" w14:textId="3F5013C5" w:rsidR="002628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Cross-Functional Alignment: </w:t>
      </w:r>
      <w:r>
        <w:t>Orchestrated alignment across engineering, UX, legal, and security. Developed complete business model including pricing, unit economics (LTV:</w:t>
      </w:r>
      <w:r w:rsidR="00B17811">
        <w:t xml:space="preserve"> </w:t>
      </w:r>
      <w:r>
        <w:t>CAC), and Stripe payment integration.</w:t>
      </w:r>
    </w:p>
    <w:p w14:paraId="044E841B" w14:textId="77777777" w:rsidR="0026285A" w:rsidRDefault="00000000">
      <w:pPr>
        <w:pStyle w:val="RoleHeader"/>
      </w:pPr>
      <w:r>
        <w:t>Assets Production Manager | Sinking Ship Entertainment | Remote, Toronto</w:t>
      </w:r>
    </w:p>
    <w:p w14:paraId="532EADBD" w14:textId="77777777" w:rsidR="0026285A" w:rsidRDefault="00000000">
      <w:pPr>
        <w:pStyle w:val="RoleSubtitle"/>
      </w:pPr>
      <w:r>
        <w:t>August 2022 - July 2023</w:t>
      </w:r>
    </w:p>
    <w:p w14:paraId="40CC12C3" w14:textId="77777777" w:rsidR="0026285A" w:rsidRDefault="00000000">
      <w:pPr>
        <w:spacing w:after="60"/>
      </w:pPr>
      <w:r>
        <w:rPr>
          <w:i/>
          <w:iCs/>
        </w:rPr>
        <w:t>Led product and project management for digital assets team in a fully remote, globally distributed environment. Delivered assets valued at CAD $5+ million.</w:t>
      </w:r>
    </w:p>
    <w:p w14:paraId="6FF89A47" w14:textId="77777777" w:rsidR="0026285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Async Communication: </w:t>
      </w:r>
      <w:r>
        <w:t>Implemented written communication strategies that reduced issue resolution from two weeks to 24 hours, demonstrating remote-first collaboration effectiveness.</w:t>
      </w:r>
    </w:p>
    <w:p w14:paraId="2F439506" w14:textId="77777777" w:rsidR="0026285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lastRenderedPageBreak/>
        <w:t xml:space="preserve">Minimum Viable Change Delivery: </w:t>
      </w:r>
      <w:r>
        <w:t>Identified root cause of costly production inefficiencies and surfaced a minimum viable solution requiring less than 1 week of engineering effort versus an 8-week alternative. Solution resolved 85% of inefficiencies and was adopted, delivering $400,000+ in cost savings.</w:t>
      </w:r>
    </w:p>
    <w:p w14:paraId="4EB8CB24" w14:textId="77777777" w:rsidR="0026285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Agile Transformation: </w:t>
      </w:r>
      <w:r>
        <w:t>Spearheaded Scrum adoption for the Digital Assets team, empowering self-management and enabling iterative delivery with clear sprint-based prioritization.</w:t>
      </w:r>
    </w:p>
    <w:p w14:paraId="2255F441" w14:textId="77777777" w:rsidR="0026285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Stakeholder Alignment &amp; Customer Focus: </w:t>
      </w:r>
      <w:r>
        <w:t>Proactively re-ordered team activities to align closely with needs of supported departments. Maintained continuous alignment between assets team and internal customers, resulting in on-time delivery and elimination of expensive production bottlenecks.</w:t>
      </w:r>
    </w:p>
    <w:p w14:paraId="568822BA" w14:textId="77777777" w:rsidR="0026285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Cross-Team Coordination: </w:t>
      </w:r>
      <w:r>
        <w:t xml:space="preserve">Co-facilitated Program Increment (PI) planning events, driving </w:t>
      </w:r>
      <w:proofErr w:type="spellStart"/>
      <w:r>
        <w:t>SAFe</w:t>
      </w:r>
      <w:proofErr w:type="spellEnd"/>
      <w:r>
        <w:t xml:space="preserve"> adoption. Identified inter-dependencies and integration points across teams.</w:t>
      </w:r>
    </w:p>
    <w:p w14:paraId="3FA90D7E" w14:textId="77777777" w:rsidR="0026285A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Continuous Improvement: </w:t>
      </w:r>
      <w:r>
        <w:t>Mentored team on data-driven decision-making and championed improvement initiatives that increased team velocity by 30%.</w:t>
      </w:r>
    </w:p>
    <w:p w14:paraId="53775F08" w14:textId="77777777" w:rsidR="0026285A" w:rsidRDefault="00000000">
      <w:pPr>
        <w:pStyle w:val="RoleHeader"/>
      </w:pPr>
      <w:r>
        <w:t>Scrum Master / Agile Project Manager | MPC VFX | Hybrid</w:t>
      </w:r>
    </w:p>
    <w:p w14:paraId="2585A1F4" w14:textId="77777777" w:rsidR="0026285A" w:rsidRDefault="00000000">
      <w:pPr>
        <w:pStyle w:val="RoleSubtitle"/>
      </w:pPr>
      <w:r>
        <w:t>October 2021 - June 2022</w:t>
      </w:r>
    </w:p>
    <w:p w14:paraId="12A2E4A3" w14:textId="74B14F35" w:rsidR="0026285A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Delivery Excellence: </w:t>
      </w:r>
      <w:r w:rsidR="005F5A76">
        <w:t>Led multiple</w:t>
      </w:r>
      <w:r w:rsidR="005F5A76">
        <w:t>, globally-distributed</w:t>
      </w:r>
      <w:r w:rsidR="005F5A76">
        <w:t xml:space="preserve"> agile teams to deliver $15 million digital film project on time and within budget through disciplined iteration.</w:t>
      </w:r>
    </w:p>
    <w:p w14:paraId="0E29F046" w14:textId="77777777" w:rsidR="0026285A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Global Coordination: </w:t>
      </w:r>
      <w:r>
        <w:t>Managed resource allocation across teams spanning four continents, maintaining stakeholder alignment through transparent, written status communication.</w:t>
      </w:r>
    </w:p>
    <w:p w14:paraId="79F3639A" w14:textId="77777777" w:rsidR="0026285A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Ceremony Facilitation: </w:t>
      </w:r>
      <w:r>
        <w:t>Ran sprint planning, retrospectives, reviews, and PI events promoting shared ownership and visibility across distributed teams.</w:t>
      </w:r>
    </w:p>
    <w:p w14:paraId="0940F14D" w14:textId="77777777" w:rsidR="0026285A" w:rsidRDefault="00000000">
      <w:pPr>
        <w:pStyle w:val="RoleHeader"/>
      </w:pPr>
      <w:r>
        <w:t xml:space="preserve">Agile Project Manager / Scrum Master | </w:t>
      </w:r>
      <w:proofErr w:type="spellStart"/>
      <w:r>
        <w:t>Quadron</w:t>
      </w:r>
      <w:proofErr w:type="spellEnd"/>
      <w:r>
        <w:t xml:space="preserve"> Studios | Hybrid → Remote (2019-2021)</w:t>
      </w:r>
    </w:p>
    <w:p w14:paraId="1B75CF3F" w14:textId="77777777" w:rsidR="0026285A" w:rsidRDefault="00000000">
      <w:pPr>
        <w:pStyle w:val="RoleSubtitle"/>
      </w:pPr>
      <w:r>
        <w:t>September 2015 - October 2021</w:t>
      </w:r>
    </w:p>
    <w:p w14:paraId="119C672D" w14:textId="77777777" w:rsidR="0026285A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Remote Team Leadership: </w:t>
      </w:r>
      <w:r>
        <w:t>Supervised globally distributed teams delivering animation projects with budgets exceeding $1 million, maintaining quality through async coordination.</w:t>
      </w:r>
    </w:p>
    <w:p w14:paraId="382EE12C" w14:textId="77777777" w:rsidR="0026285A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Iterative Development: </w:t>
      </w:r>
      <w:r>
        <w:t>Implemented rapid prototyping practices to minimize risk and validate assumptions quickly, building stakeholder confidence.</w:t>
      </w:r>
    </w:p>
    <w:p w14:paraId="798114D2" w14:textId="77777777" w:rsidR="0026285A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Technical Collaboration: </w:t>
      </w:r>
      <w:r>
        <w:t>Partnered with developers and CAD technicians on VR application development, resolving technical bottlenecks through hands-on problem-solving.</w:t>
      </w:r>
    </w:p>
    <w:p w14:paraId="6808B333" w14:textId="77777777" w:rsidR="0026285A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Cost Management: </w:t>
      </w:r>
      <w:r>
        <w:t>Anticipated and resolved impediments proactively, saving $50,000+ in cost overruns through early identification and mitigation.</w:t>
      </w:r>
    </w:p>
    <w:p w14:paraId="30CF8F8F" w14:textId="77777777" w:rsidR="0026285A" w:rsidRDefault="00000000">
      <w:pPr>
        <w:pStyle w:val="Heading1"/>
      </w:pPr>
      <w:r>
        <w:t>Education</w:t>
      </w:r>
    </w:p>
    <w:p w14:paraId="25C3273C" w14:textId="77777777" w:rsidR="0026285A" w:rsidRDefault="00000000">
      <w:pPr>
        <w:spacing w:after="40"/>
      </w:pPr>
      <w:r>
        <w:rPr>
          <w:b/>
          <w:bCs/>
        </w:rPr>
        <w:t>Master of Business Administration (MBA), Marketing</w:t>
      </w:r>
      <w:r>
        <w:t xml:space="preserve"> | University of Lagos, Akoka</w:t>
      </w:r>
    </w:p>
    <w:p w14:paraId="4AC4EACF" w14:textId="77777777" w:rsidR="0026285A" w:rsidRDefault="00000000">
      <w:pPr>
        <w:spacing w:after="120"/>
      </w:pPr>
      <w:r>
        <w:rPr>
          <w:b/>
          <w:bCs/>
        </w:rPr>
        <w:t>Bachelor of Science (BSc), Mathematics</w:t>
      </w:r>
      <w:r>
        <w:t xml:space="preserve"> | Obafemi Awolowo University, Ile-Ife</w:t>
      </w:r>
    </w:p>
    <w:p w14:paraId="7F70E202" w14:textId="77777777" w:rsidR="0026285A" w:rsidRDefault="00000000">
      <w:pPr>
        <w:pStyle w:val="Heading1"/>
      </w:pPr>
      <w:r>
        <w:t>Community Involvement</w:t>
      </w:r>
    </w:p>
    <w:p w14:paraId="289B6CA0" w14:textId="77777777" w:rsidR="0026285A" w:rsidRDefault="00000000">
      <w:pPr>
        <w:pStyle w:val="ListParagraph"/>
        <w:numPr>
          <w:ilvl w:val="0"/>
          <w:numId w:val="6"/>
        </w:numPr>
        <w:spacing w:after="40"/>
      </w:pPr>
      <w:r>
        <w:t>Member, Toronto Product Management Association</w:t>
      </w:r>
    </w:p>
    <w:p w14:paraId="6DA30060" w14:textId="77777777" w:rsidR="0026285A" w:rsidRDefault="00000000">
      <w:pPr>
        <w:pStyle w:val="ListParagraph"/>
        <w:numPr>
          <w:ilvl w:val="0"/>
          <w:numId w:val="6"/>
        </w:numPr>
      </w:pPr>
      <w:r>
        <w:t>Member, Agentics.org Toronto Chapter</w:t>
      </w:r>
    </w:p>
    <w:sectPr w:rsidR="0026285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0C3"/>
    <w:multiLevelType w:val="hybridMultilevel"/>
    <w:tmpl w:val="D32AA860"/>
    <w:lvl w:ilvl="0" w:tplc="03402A5E">
      <w:start w:val="1"/>
      <w:numFmt w:val="bullet"/>
      <w:lvlText w:val="•"/>
      <w:lvlJc w:val="left"/>
      <w:pPr>
        <w:ind w:left="360" w:hanging="180"/>
      </w:pPr>
    </w:lvl>
    <w:lvl w:ilvl="1" w:tplc="AA74C272">
      <w:numFmt w:val="decimal"/>
      <w:lvlText w:val=""/>
      <w:lvlJc w:val="left"/>
    </w:lvl>
    <w:lvl w:ilvl="2" w:tplc="066244DA">
      <w:numFmt w:val="decimal"/>
      <w:lvlText w:val=""/>
      <w:lvlJc w:val="left"/>
    </w:lvl>
    <w:lvl w:ilvl="3" w:tplc="F0D23048">
      <w:numFmt w:val="decimal"/>
      <w:lvlText w:val=""/>
      <w:lvlJc w:val="left"/>
    </w:lvl>
    <w:lvl w:ilvl="4" w:tplc="7FA2C70C">
      <w:numFmt w:val="decimal"/>
      <w:lvlText w:val=""/>
      <w:lvlJc w:val="left"/>
    </w:lvl>
    <w:lvl w:ilvl="5" w:tplc="983A52FC">
      <w:numFmt w:val="decimal"/>
      <w:lvlText w:val=""/>
      <w:lvlJc w:val="left"/>
    </w:lvl>
    <w:lvl w:ilvl="6" w:tplc="E406602C">
      <w:numFmt w:val="decimal"/>
      <w:lvlText w:val=""/>
      <w:lvlJc w:val="left"/>
    </w:lvl>
    <w:lvl w:ilvl="7" w:tplc="004474FC">
      <w:numFmt w:val="decimal"/>
      <w:lvlText w:val=""/>
      <w:lvlJc w:val="left"/>
    </w:lvl>
    <w:lvl w:ilvl="8" w:tplc="47C6DBB8">
      <w:numFmt w:val="decimal"/>
      <w:lvlText w:val=""/>
      <w:lvlJc w:val="left"/>
    </w:lvl>
  </w:abstractNum>
  <w:abstractNum w:abstractNumId="1" w15:restartNumberingAfterBreak="0">
    <w:nsid w:val="122D7910"/>
    <w:multiLevelType w:val="hybridMultilevel"/>
    <w:tmpl w:val="804C6864"/>
    <w:lvl w:ilvl="0" w:tplc="3AE492AE">
      <w:start w:val="1"/>
      <w:numFmt w:val="bullet"/>
      <w:lvlText w:val="•"/>
      <w:lvlJc w:val="left"/>
      <w:pPr>
        <w:ind w:left="360" w:hanging="180"/>
      </w:pPr>
    </w:lvl>
    <w:lvl w:ilvl="1" w:tplc="A6A4548A">
      <w:numFmt w:val="decimal"/>
      <w:lvlText w:val=""/>
      <w:lvlJc w:val="left"/>
    </w:lvl>
    <w:lvl w:ilvl="2" w:tplc="AD7CE1A2">
      <w:numFmt w:val="decimal"/>
      <w:lvlText w:val=""/>
      <w:lvlJc w:val="left"/>
    </w:lvl>
    <w:lvl w:ilvl="3" w:tplc="7DA20CDE">
      <w:numFmt w:val="decimal"/>
      <w:lvlText w:val=""/>
      <w:lvlJc w:val="left"/>
    </w:lvl>
    <w:lvl w:ilvl="4" w:tplc="DBC6FC6C">
      <w:numFmt w:val="decimal"/>
      <w:lvlText w:val=""/>
      <w:lvlJc w:val="left"/>
    </w:lvl>
    <w:lvl w:ilvl="5" w:tplc="7A707C8E">
      <w:numFmt w:val="decimal"/>
      <w:lvlText w:val=""/>
      <w:lvlJc w:val="left"/>
    </w:lvl>
    <w:lvl w:ilvl="6" w:tplc="CDB65978">
      <w:numFmt w:val="decimal"/>
      <w:lvlText w:val=""/>
      <w:lvlJc w:val="left"/>
    </w:lvl>
    <w:lvl w:ilvl="7" w:tplc="D2C08D32">
      <w:numFmt w:val="decimal"/>
      <w:lvlText w:val=""/>
      <w:lvlJc w:val="left"/>
    </w:lvl>
    <w:lvl w:ilvl="8" w:tplc="3F3C4EE0">
      <w:numFmt w:val="decimal"/>
      <w:lvlText w:val=""/>
      <w:lvlJc w:val="left"/>
    </w:lvl>
  </w:abstractNum>
  <w:abstractNum w:abstractNumId="2" w15:restartNumberingAfterBreak="0">
    <w:nsid w:val="30E335D1"/>
    <w:multiLevelType w:val="hybridMultilevel"/>
    <w:tmpl w:val="98904E62"/>
    <w:lvl w:ilvl="0" w:tplc="7F602662">
      <w:start w:val="1"/>
      <w:numFmt w:val="bullet"/>
      <w:lvlText w:val="•"/>
      <w:lvlJc w:val="left"/>
      <w:pPr>
        <w:ind w:left="360" w:hanging="180"/>
      </w:pPr>
    </w:lvl>
    <w:lvl w:ilvl="1" w:tplc="E564B50A">
      <w:numFmt w:val="decimal"/>
      <w:lvlText w:val=""/>
      <w:lvlJc w:val="left"/>
    </w:lvl>
    <w:lvl w:ilvl="2" w:tplc="D28A886A">
      <w:numFmt w:val="decimal"/>
      <w:lvlText w:val=""/>
      <w:lvlJc w:val="left"/>
    </w:lvl>
    <w:lvl w:ilvl="3" w:tplc="C6AAEA6A">
      <w:numFmt w:val="decimal"/>
      <w:lvlText w:val=""/>
      <w:lvlJc w:val="left"/>
    </w:lvl>
    <w:lvl w:ilvl="4" w:tplc="721E44AE">
      <w:numFmt w:val="decimal"/>
      <w:lvlText w:val=""/>
      <w:lvlJc w:val="left"/>
    </w:lvl>
    <w:lvl w:ilvl="5" w:tplc="41BC53A6">
      <w:numFmt w:val="decimal"/>
      <w:lvlText w:val=""/>
      <w:lvlJc w:val="left"/>
    </w:lvl>
    <w:lvl w:ilvl="6" w:tplc="699027E0">
      <w:numFmt w:val="decimal"/>
      <w:lvlText w:val=""/>
      <w:lvlJc w:val="left"/>
    </w:lvl>
    <w:lvl w:ilvl="7" w:tplc="36EC493A">
      <w:numFmt w:val="decimal"/>
      <w:lvlText w:val=""/>
      <w:lvlJc w:val="left"/>
    </w:lvl>
    <w:lvl w:ilvl="8" w:tplc="CD560908">
      <w:numFmt w:val="decimal"/>
      <w:lvlText w:val=""/>
      <w:lvlJc w:val="left"/>
    </w:lvl>
  </w:abstractNum>
  <w:abstractNum w:abstractNumId="3" w15:restartNumberingAfterBreak="0">
    <w:nsid w:val="334D598F"/>
    <w:multiLevelType w:val="hybridMultilevel"/>
    <w:tmpl w:val="3E5825DC"/>
    <w:lvl w:ilvl="0" w:tplc="C0286258">
      <w:start w:val="1"/>
      <w:numFmt w:val="bullet"/>
      <w:lvlText w:val="•"/>
      <w:lvlJc w:val="left"/>
      <w:pPr>
        <w:ind w:left="360" w:hanging="180"/>
      </w:pPr>
    </w:lvl>
    <w:lvl w:ilvl="1" w:tplc="2C147BD4">
      <w:numFmt w:val="decimal"/>
      <w:lvlText w:val=""/>
      <w:lvlJc w:val="left"/>
    </w:lvl>
    <w:lvl w:ilvl="2" w:tplc="D2DCE9EE">
      <w:numFmt w:val="decimal"/>
      <w:lvlText w:val=""/>
      <w:lvlJc w:val="left"/>
    </w:lvl>
    <w:lvl w:ilvl="3" w:tplc="143EE2A6">
      <w:numFmt w:val="decimal"/>
      <w:lvlText w:val=""/>
      <w:lvlJc w:val="left"/>
    </w:lvl>
    <w:lvl w:ilvl="4" w:tplc="B3A0904A">
      <w:numFmt w:val="decimal"/>
      <w:lvlText w:val=""/>
      <w:lvlJc w:val="left"/>
    </w:lvl>
    <w:lvl w:ilvl="5" w:tplc="E35E445A">
      <w:numFmt w:val="decimal"/>
      <w:lvlText w:val=""/>
      <w:lvlJc w:val="left"/>
    </w:lvl>
    <w:lvl w:ilvl="6" w:tplc="A760843E">
      <w:numFmt w:val="decimal"/>
      <w:lvlText w:val=""/>
      <w:lvlJc w:val="left"/>
    </w:lvl>
    <w:lvl w:ilvl="7" w:tplc="DB68B232">
      <w:numFmt w:val="decimal"/>
      <w:lvlText w:val=""/>
      <w:lvlJc w:val="left"/>
    </w:lvl>
    <w:lvl w:ilvl="8" w:tplc="CDD4C138">
      <w:numFmt w:val="decimal"/>
      <w:lvlText w:val=""/>
      <w:lvlJc w:val="left"/>
    </w:lvl>
  </w:abstractNum>
  <w:abstractNum w:abstractNumId="4" w15:restartNumberingAfterBreak="0">
    <w:nsid w:val="41727777"/>
    <w:multiLevelType w:val="hybridMultilevel"/>
    <w:tmpl w:val="B7B89C36"/>
    <w:lvl w:ilvl="0" w:tplc="3EBE82FE">
      <w:start w:val="1"/>
      <w:numFmt w:val="bullet"/>
      <w:lvlText w:val="•"/>
      <w:lvlJc w:val="left"/>
      <w:pPr>
        <w:ind w:left="360" w:hanging="180"/>
      </w:pPr>
    </w:lvl>
    <w:lvl w:ilvl="1" w:tplc="ABE8970E">
      <w:numFmt w:val="decimal"/>
      <w:lvlText w:val=""/>
      <w:lvlJc w:val="left"/>
    </w:lvl>
    <w:lvl w:ilvl="2" w:tplc="838C1410">
      <w:numFmt w:val="decimal"/>
      <w:lvlText w:val=""/>
      <w:lvlJc w:val="left"/>
    </w:lvl>
    <w:lvl w:ilvl="3" w:tplc="FA1A688C">
      <w:numFmt w:val="decimal"/>
      <w:lvlText w:val=""/>
      <w:lvlJc w:val="left"/>
    </w:lvl>
    <w:lvl w:ilvl="4" w:tplc="1A4C5BB8">
      <w:numFmt w:val="decimal"/>
      <w:lvlText w:val=""/>
      <w:lvlJc w:val="left"/>
    </w:lvl>
    <w:lvl w:ilvl="5" w:tplc="10CA882A">
      <w:numFmt w:val="decimal"/>
      <w:lvlText w:val=""/>
      <w:lvlJc w:val="left"/>
    </w:lvl>
    <w:lvl w:ilvl="6" w:tplc="5536558A">
      <w:numFmt w:val="decimal"/>
      <w:lvlText w:val=""/>
      <w:lvlJc w:val="left"/>
    </w:lvl>
    <w:lvl w:ilvl="7" w:tplc="F51CFE1A">
      <w:numFmt w:val="decimal"/>
      <w:lvlText w:val=""/>
      <w:lvlJc w:val="left"/>
    </w:lvl>
    <w:lvl w:ilvl="8" w:tplc="CA4C7BEA">
      <w:numFmt w:val="decimal"/>
      <w:lvlText w:val=""/>
      <w:lvlJc w:val="left"/>
    </w:lvl>
  </w:abstractNum>
  <w:abstractNum w:abstractNumId="5" w15:restartNumberingAfterBreak="0">
    <w:nsid w:val="47891E94"/>
    <w:multiLevelType w:val="hybridMultilevel"/>
    <w:tmpl w:val="9A2053E2"/>
    <w:lvl w:ilvl="0" w:tplc="8D22C83A">
      <w:start w:val="1"/>
      <w:numFmt w:val="bullet"/>
      <w:lvlText w:val="●"/>
      <w:lvlJc w:val="left"/>
      <w:pPr>
        <w:ind w:left="720" w:hanging="360"/>
      </w:pPr>
    </w:lvl>
    <w:lvl w:ilvl="1" w:tplc="FA0409AC">
      <w:start w:val="1"/>
      <w:numFmt w:val="bullet"/>
      <w:lvlText w:val="○"/>
      <w:lvlJc w:val="left"/>
      <w:pPr>
        <w:ind w:left="1440" w:hanging="360"/>
      </w:pPr>
    </w:lvl>
    <w:lvl w:ilvl="2" w:tplc="461853A2">
      <w:start w:val="1"/>
      <w:numFmt w:val="bullet"/>
      <w:lvlText w:val="■"/>
      <w:lvlJc w:val="left"/>
      <w:pPr>
        <w:ind w:left="2160" w:hanging="360"/>
      </w:pPr>
    </w:lvl>
    <w:lvl w:ilvl="3" w:tplc="000AC9AC">
      <w:start w:val="1"/>
      <w:numFmt w:val="bullet"/>
      <w:lvlText w:val="●"/>
      <w:lvlJc w:val="left"/>
      <w:pPr>
        <w:ind w:left="2880" w:hanging="360"/>
      </w:pPr>
    </w:lvl>
    <w:lvl w:ilvl="4" w:tplc="7CE62AB8">
      <w:start w:val="1"/>
      <w:numFmt w:val="bullet"/>
      <w:lvlText w:val="○"/>
      <w:lvlJc w:val="left"/>
      <w:pPr>
        <w:ind w:left="3600" w:hanging="360"/>
      </w:pPr>
    </w:lvl>
    <w:lvl w:ilvl="5" w:tplc="32569974">
      <w:start w:val="1"/>
      <w:numFmt w:val="bullet"/>
      <w:lvlText w:val="■"/>
      <w:lvlJc w:val="left"/>
      <w:pPr>
        <w:ind w:left="4320" w:hanging="360"/>
      </w:pPr>
    </w:lvl>
    <w:lvl w:ilvl="6" w:tplc="6D18B4FE">
      <w:start w:val="1"/>
      <w:numFmt w:val="bullet"/>
      <w:lvlText w:val="●"/>
      <w:lvlJc w:val="left"/>
      <w:pPr>
        <w:ind w:left="5040" w:hanging="360"/>
      </w:pPr>
    </w:lvl>
    <w:lvl w:ilvl="7" w:tplc="2C2E5508">
      <w:start w:val="1"/>
      <w:numFmt w:val="bullet"/>
      <w:lvlText w:val="●"/>
      <w:lvlJc w:val="left"/>
      <w:pPr>
        <w:ind w:left="5760" w:hanging="360"/>
      </w:pPr>
    </w:lvl>
    <w:lvl w:ilvl="8" w:tplc="910AD11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F686F3B"/>
    <w:multiLevelType w:val="hybridMultilevel"/>
    <w:tmpl w:val="F4E8FDE2"/>
    <w:lvl w:ilvl="0" w:tplc="511894BE">
      <w:start w:val="1"/>
      <w:numFmt w:val="bullet"/>
      <w:lvlText w:val="•"/>
      <w:lvlJc w:val="left"/>
      <w:pPr>
        <w:ind w:left="360" w:hanging="180"/>
      </w:pPr>
    </w:lvl>
    <w:lvl w:ilvl="1" w:tplc="DC9CCC82">
      <w:numFmt w:val="decimal"/>
      <w:lvlText w:val=""/>
      <w:lvlJc w:val="left"/>
    </w:lvl>
    <w:lvl w:ilvl="2" w:tplc="28A6BA68">
      <w:numFmt w:val="decimal"/>
      <w:lvlText w:val=""/>
      <w:lvlJc w:val="left"/>
    </w:lvl>
    <w:lvl w:ilvl="3" w:tplc="B03EF092">
      <w:numFmt w:val="decimal"/>
      <w:lvlText w:val=""/>
      <w:lvlJc w:val="left"/>
    </w:lvl>
    <w:lvl w:ilvl="4" w:tplc="AA40F972">
      <w:numFmt w:val="decimal"/>
      <w:lvlText w:val=""/>
      <w:lvlJc w:val="left"/>
    </w:lvl>
    <w:lvl w:ilvl="5" w:tplc="0D3AA970">
      <w:numFmt w:val="decimal"/>
      <w:lvlText w:val=""/>
      <w:lvlJc w:val="left"/>
    </w:lvl>
    <w:lvl w:ilvl="6" w:tplc="9BE41538">
      <w:numFmt w:val="decimal"/>
      <w:lvlText w:val=""/>
      <w:lvlJc w:val="left"/>
    </w:lvl>
    <w:lvl w:ilvl="7" w:tplc="687838A8">
      <w:numFmt w:val="decimal"/>
      <w:lvlText w:val=""/>
      <w:lvlJc w:val="left"/>
    </w:lvl>
    <w:lvl w:ilvl="8" w:tplc="EDCC3B7E">
      <w:numFmt w:val="decimal"/>
      <w:lvlText w:val=""/>
      <w:lvlJc w:val="left"/>
    </w:lvl>
  </w:abstractNum>
  <w:num w:numId="1" w16cid:durableId="241457005">
    <w:abstractNumId w:val="5"/>
    <w:lvlOverride w:ilvl="0">
      <w:startOverride w:val="1"/>
    </w:lvlOverride>
  </w:num>
  <w:num w:numId="2" w16cid:durableId="1490713554">
    <w:abstractNumId w:val="1"/>
    <w:lvlOverride w:ilvl="0">
      <w:startOverride w:val="1"/>
    </w:lvlOverride>
  </w:num>
  <w:num w:numId="3" w16cid:durableId="1703633610">
    <w:abstractNumId w:val="3"/>
    <w:lvlOverride w:ilvl="0">
      <w:startOverride w:val="1"/>
    </w:lvlOverride>
  </w:num>
  <w:num w:numId="4" w16cid:durableId="372847590">
    <w:abstractNumId w:val="4"/>
    <w:lvlOverride w:ilvl="0">
      <w:startOverride w:val="1"/>
    </w:lvlOverride>
  </w:num>
  <w:num w:numId="5" w16cid:durableId="2067096021">
    <w:abstractNumId w:val="6"/>
    <w:lvlOverride w:ilvl="0">
      <w:startOverride w:val="1"/>
    </w:lvlOverride>
  </w:num>
  <w:num w:numId="6" w16cid:durableId="20098660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85A"/>
    <w:rsid w:val="0026285A"/>
    <w:rsid w:val="004D36E2"/>
    <w:rsid w:val="005F5A76"/>
    <w:rsid w:val="00B17811"/>
    <w:rsid w:val="00B34906"/>
    <w:rsid w:val="00D83196"/>
    <w:rsid w:val="00FE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8F87"/>
  <w15:docId w15:val="{FAFEF64A-769B-43AF-B359-3C57EE1F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2E5A87"/>
      </w:pBdr>
      <w:spacing w:before="200" w:after="80"/>
      <w:outlineLvl w:val="0"/>
    </w:pPr>
    <w:rPr>
      <w:b/>
      <w:bCs/>
      <w:caps/>
      <w:color w:val="2E5A87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20" w:after="4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60"/>
    </w:pPr>
    <w:rPr>
      <w:color w:val="444444"/>
      <w:sz w:val="20"/>
      <w:szCs w:val="20"/>
    </w:rPr>
  </w:style>
  <w:style w:type="paragraph" w:customStyle="1" w:styleId="JobTitle">
    <w:name w:val="Job Title"/>
    <w:pPr>
      <w:spacing w:before="40" w:after="120"/>
    </w:pPr>
    <w:rPr>
      <w:b/>
      <w:bCs/>
      <w:color w:val="2E5A87"/>
      <w:sz w:val="24"/>
      <w:szCs w:val="24"/>
    </w:rPr>
  </w:style>
  <w:style w:type="paragraph" w:customStyle="1" w:styleId="RoleHeader">
    <w:name w:val="Role Header"/>
    <w:pPr>
      <w:spacing w:before="80" w:after="20"/>
    </w:pPr>
    <w:rPr>
      <w:b/>
      <w:bCs/>
      <w:color w:val="000000"/>
    </w:rPr>
  </w:style>
  <w:style w:type="paragraph" w:customStyle="1" w:styleId="RoleSubtitle">
    <w:name w:val="Role Subtitle"/>
    <w:pPr>
      <w:spacing w:after="60"/>
    </w:pPr>
    <w:rPr>
      <w:i/>
      <w:iCs/>
      <w:color w:val="55555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ayofasun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960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tayo fasunon</cp:lastModifiedBy>
  <cp:revision>6</cp:revision>
  <dcterms:created xsi:type="dcterms:W3CDTF">2026-02-02T01:27:00Z</dcterms:created>
  <dcterms:modified xsi:type="dcterms:W3CDTF">2026-02-02T01:39:00Z</dcterms:modified>
</cp:coreProperties>
</file>